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紧急项目：（待解决）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bCs/>
          <w:color w:val="FF0000"/>
        </w:rPr>
        <w:t>手机注册用户反馈问题无法答复。（王然）</w:t>
      </w:r>
      <w:r>
        <w:rPr>
          <w:rFonts w:hint="eastAsia"/>
          <w:color w:val="FF0000"/>
          <w:lang w:val="en-US" w:eastAsia="zh-CN"/>
        </w:rPr>
        <w:t>[</w:t>
      </w:r>
      <w:r>
        <w:rPr>
          <w:rFonts w:hint="eastAsia"/>
          <w:b/>
          <w:bCs/>
          <w:color w:val="FF0000"/>
          <w:lang w:val="en-US" w:eastAsia="zh-CN"/>
        </w:rPr>
        <w:t>需增加客服实时通讯功能</w:t>
      </w:r>
      <w:r>
        <w:rPr>
          <w:rFonts w:hint="eastAsia"/>
          <w:color w:val="FF0000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2、后台安卓版本强制更新无效，用户仍然可选择不更新(</w:t>
      </w:r>
      <w:r>
        <w:rPr>
          <w:rFonts w:hint="eastAsia"/>
          <w:color w:val="FF0000"/>
        </w:rPr>
        <w:t>牛总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王然)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</w:t>
      </w:r>
      <w:r>
        <w:rPr>
          <w:rFonts w:hint="eastAsia"/>
          <w:b/>
          <w:bCs/>
          <w:color w:val="FF0000"/>
          <w:lang w:val="en-US" w:eastAsia="zh-CN"/>
        </w:rPr>
        <w:t>提现时，服务器端需对提现地址做币种校验，否则可能会出现转btc用eth地址(</w:t>
      </w:r>
      <w:r>
        <w:rPr>
          <w:rFonts w:hint="eastAsia"/>
          <w:b/>
          <w:bCs/>
          <w:color w:val="FF0000"/>
        </w:rPr>
        <w:t>牛总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4、</w:t>
      </w:r>
      <w:r>
        <w:rPr>
          <w:rFonts w:hint="eastAsia"/>
          <w:color w:val="FF0000"/>
        </w:rPr>
        <w:t>安卓端DAPP中唤醒钱包慢。（刘涛 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5、</w:t>
      </w:r>
      <w:r>
        <w:rPr>
          <w:rFonts w:hint="eastAsia"/>
          <w:color w:val="FF0000"/>
        </w:rPr>
        <w:t>交易、提币邮件提醒时好时坏。（王然）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6、</w:t>
      </w:r>
      <w:r>
        <w:rPr>
          <w:rFonts w:hint="eastAsia"/>
          <w:color w:val="FF0000"/>
        </w:rPr>
        <w:t>以太坊代币、USDT从用户云钱包汇总到中心钱包功能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</w:rPr>
        <w:t>牛总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王然)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7、</w:t>
      </w:r>
      <w:r>
        <w:rPr>
          <w:rFonts w:hint="eastAsia"/>
          <w:color w:val="FF0000"/>
        </w:rPr>
        <w:t>法币交易卖出虚拟币同时进行该币种币币交易的卖出，币币交易中有成功也有撤销，会造成法币交易冻结余额为0。难以复现请分析代码。（是否解决尚需大量测试）（牛总）</w:t>
      </w:r>
    </w:p>
    <w:p>
      <w:pPr>
        <w:widowControl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K线图优化，否则容易呈现一条直线。（马豪、刘涛）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</w:t>
      </w: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增益在买入一段时间后提前取出，出现负数</w:t>
      </w:r>
      <w:bookmarkEnd w:id="0"/>
      <w:r>
        <w:rPr>
          <w:color w:val="FF0000"/>
        </w:rPr>
        <w:br w:type="page"/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紧急项目：（已解决）</w:t>
      </w:r>
    </w:p>
    <w:p>
      <w:pPr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  <w:lang w:val="en-US" w:eastAsia="zh-CN"/>
        </w:rPr>
        <w:t>6、</w:t>
      </w:r>
      <w:r>
        <w:rPr>
          <w:rFonts w:hint="eastAsia"/>
          <w:strike/>
          <w:dstrike w:val="0"/>
          <w:color w:val="FF0000"/>
        </w:rPr>
        <w:t>币币交易因精度问题造成冻结余额不足，不能交易也不能撤单，整个交易市场卡住。（牛总）</w:t>
      </w:r>
    </w:p>
    <w:p>
      <w:pPr>
        <w:rPr>
          <w:rFonts w:hint="eastAsia"/>
          <w:color w:val="FF0000"/>
        </w:rPr>
      </w:pPr>
      <w:r>
        <w:rPr>
          <w:rFonts w:hint="eastAsia"/>
          <w:strike/>
          <w:dstrike w:val="0"/>
          <w:color w:val="FF0000"/>
          <w:lang w:val="en-US" w:eastAsia="zh-CN"/>
        </w:rPr>
        <w:t>8、</w:t>
      </w:r>
      <w:r>
        <w:rPr>
          <w:rFonts w:hint="eastAsia"/>
          <w:strike/>
          <w:dstrike w:val="0"/>
          <w:color w:val="FF0000"/>
        </w:rPr>
        <w:t>用户反应SE充值到账慢。</w:t>
      </w:r>
      <w:r>
        <w:rPr>
          <w:rFonts w:hint="eastAsia"/>
          <w:strike/>
          <w:dstrike w:val="0"/>
          <w:color w:val="FF0000"/>
          <w:lang w:val="en-US" w:eastAsia="zh-CN"/>
        </w:rPr>
        <w:t>(</w:t>
      </w:r>
      <w:r>
        <w:rPr>
          <w:rFonts w:hint="eastAsia"/>
          <w:strike/>
          <w:dstrike w:val="0"/>
          <w:color w:val="FF0000"/>
        </w:rPr>
        <w:t>牛总</w:t>
      </w:r>
      <w:r>
        <w:rPr>
          <w:rFonts w:hint="eastAsia"/>
          <w:strike/>
          <w:dstrike w:val="0"/>
          <w:color w:val="FF0000"/>
          <w:lang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王然)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strike/>
          <w:dstrike w:val="0"/>
          <w:color w:val="FF0000"/>
        </w:rPr>
        <w:t>1、本地钱包余额，目前四舍五入，用户发送时点全部发送交易并不能成功。（刘涛 马豪）</w:t>
      </w:r>
    </w:p>
    <w:p>
      <w:pPr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2、本地钱包发送增加快捷输入云端钱包功能，云端钱包提现增加快捷提现到本地钱包功能。</w:t>
      </w:r>
    </w:p>
    <w:p>
      <w:pPr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7、安卓端，gas price调整时为倍数调整应改为递加调整。建议滑条的最大值改为50，需要更高时手动输入。（刘涛）</w:t>
      </w:r>
    </w:p>
    <w:p>
      <w:pPr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9、法币交易订单页面，增加姓名、银行卡号、支行的复制按钮。（刘涛、马豪）</w:t>
      </w:r>
    </w:p>
    <w:p>
      <w:pPr>
        <w:rPr>
          <w:color w:val="FF0000"/>
        </w:rPr>
      </w:pPr>
      <w:r>
        <w:drawing>
          <wp:inline distT="0" distB="0" distL="0" distR="0">
            <wp:extent cx="2204720" cy="44494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8049" cy="44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10、法币订单详情页面，应有对方用户名（刘涛、马豪）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11、法币交易，需双方设置的收付款方式至少有一种相同才能下单，都不相同则不能下单。（刘涛、马豪）</w:t>
      </w:r>
    </w:p>
    <w:p>
      <w:pPr>
        <w:rPr>
          <w:rFonts w:hint="eastAsia"/>
          <w:color w:val="FF0000"/>
        </w:rPr>
      </w:pP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3、K线图不显示。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8、币币挂单，有时不会显示在列表中也不会成交。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9、法币交易，买入、卖出列表加载缓慢。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10、换数据库后台经常卡住。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11、充值页面，隐藏“实际到账”、“转入赠送”两列，增加交易哈希的显示。导出的表格中也增加交易哈希。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12、提现页面，增加交易哈希的显示。导出的表格中也增加交易哈希。</w:t>
      </w:r>
    </w:p>
    <w:p>
      <w:pPr>
        <w:rPr>
          <w:dstrike/>
          <w:color w:val="FF0000"/>
        </w:rPr>
      </w:pPr>
      <w:r>
        <w:rPr>
          <w:rFonts w:hint="eastAsia"/>
          <w:dstrike/>
          <w:color w:val="FF0000"/>
        </w:rPr>
        <w:t>（紧急）1、交易-法币交易订单挂单记录，币币交易订单挂单记录，需增加导出功能，可选择按照时间、ID、市场、买/卖、进行筛选</w:t>
      </w:r>
    </w:p>
    <w:p>
      <w:pPr>
        <w:rPr>
          <w:dstrike/>
          <w:color w:val="FF0000"/>
        </w:rPr>
      </w:pPr>
      <w:r>
        <w:rPr>
          <w:rFonts w:hint="eastAsia"/>
          <w:dstrike/>
          <w:color w:val="FF0000"/>
        </w:rPr>
        <w:t>（紧急）2、币币交易现在每次促成交易，每次只会促成1单。应该所有的单一次性成交。</w:t>
      </w:r>
    </w:p>
    <w:p>
      <w:pPr>
        <w:rPr>
          <w:dstrike/>
          <w:color w:val="FF0000"/>
        </w:rPr>
      </w:pPr>
      <w:r>
        <w:rPr>
          <w:rFonts w:hint="eastAsia"/>
          <w:dstrike/>
          <w:color w:val="FF0000"/>
        </w:rPr>
        <w:t>（紧急）3、提现手续费，改为后台设置比例，同时设置一个最低手续费。比如以太坊设置最低0.005ETH，则：手续费小于等于0.005的收0.005，大于0.005的按照后台设置的比例千分之五收。</w:t>
      </w:r>
    </w:p>
    <w:p>
      <w:pPr>
        <w:rPr>
          <w:dstrike/>
          <w:color w:val="FF0000"/>
        </w:rPr>
      </w:pPr>
      <w:r>
        <w:rPr>
          <w:rFonts w:hint="eastAsia"/>
          <w:dstrike/>
          <w:color w:val="FF0000"/>
        </w:rPr>
        <w:t>（紧急）4、币币交易，数量为1或更小值时，必报错，不能成交且不能撤销。</w:t>
      </w:r>
    </w:p>
    <w:p>
      <w:pPr>
        <w:rPr>
          <w:dstrike/>
          <w:color w:val="FF0000"/>
        </w:rPr>
      </w:pPr>
      <w:r>
        <w:rPr>
          <w:rFonts w:hint="eastAsia"/>
          <w:dstrike/>
          <w:color w:val="FF0000"/>
        </w:rPr>
        <w:t>（紧急）5、币币交易经常出现撤销时提示“冻结数不足”错误。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（紧急）6、USDT充值，币到账但是余额不增加。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（紧急）7、为用户发送USDT或BTC时，会为其他充值过USDT或BTC的用户增加BTC云端余额。</w:t>
      </w:r>
    </w:p>
    <w:p>
      <w:pPr>
        <w:rPr>
          <w:dstrike/>
          <w:color w:val="FF0000"/>
        </w:rPr>
      </w:pPr>
      <w:r>
        <w:rPr>
          <w:rFonts w:hint="eastAsia"/>
          <w:dstrike/>
          <w:color w:val="FF0000"/>
        </w:rPr>
        <w:t>（紧急）8、所有帐号都有不明来源的余额：数据清空后，过几天又出现。目前观察仅出现在代币余额，怀疑和提现扣除的手续费有关。</w:t>
      </w:r>
    </w:p>
    <w:p>
      <w:pPr>
        <w:rPr>
          <w:strike/>
        </w:rPr>
      </w:pPr>
    </w:p>
    <w:p>
      <w:pPr>
        <w:rPr>
          <w:strike/>
          <w:color w:val="FF0000"/>
        </w:rPr>
      </w:pPr>
    </w:p>
    <w:p>
      <w:pPr>
        <w:rPr>
          <w:strike/>
        </w:rPr>
      </w:pPr>
      <w:r>
        <w:rPr>
          <w:strike/>
        </w:rPr>
        <w:drawing>
          <wp:inline distT="0" distB="0" distL="0" distR="0">
            <wp:extent cx="5274310" cy="173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</w:rPr>
      </w:pP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（紧急）9、用户财产编辑中，没有冻结SE、冻结ETC等的显示，需和上方各可用余额对应。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（紧急）10、转账/充值/提现内，平台内转账收入项目增加一列“转入类型”显示是钱包直充还是平台内转账。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（紧急）11、设置内大额提币通知邮件，设置为多个邮箱，邮箱之间用逗号分隔。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（紧急）12、法币交易的交易通知邮件，在后台中增加设置邮箱的位置，同样可设置多个。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（紧急）13、自动转账功能无法使用，原因：以太坊/比特币钱包有问题。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（紧急）14、充值报Nginx 502错误问题。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（紧急）15、法币交易的成交价，直接每5分钟从火币取一次插进现在的交易记录中。</w:t>
      </w: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（紧急）16、K线图优化，否则容易呈现一条直线。</w:t>
      </w:r>
      <w:r>
        <w:rPr>
          <w:rFonts w:hint="eastAsia"/>
          <w:color w:val="FF0000"/>
        </w:rPr>
        <w:t>（马豪、刘涛）</w:t>
      </w:r>
    </w:p>
    <w:p>
      <w:pPr>
        <w:widowControl/>
        <w:jc w:val="left"/>
        <w:rPr>
          <w:strike/>
          <w:color w:val="FF0000"/>
        </w:rPr>
      </w:pP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（紧急）17、法币交易在挂的单数量多时，会加载不出来，直接提示失败。</w:t>
      </w:r>
      <w:r>
        <w:rPr>
          <w:rFonts w:hint="eastAsia"/>
          <w:strike/>
          <w:color w:val="FF0000"/>
        </w:rPr>
        <w:t>（马豪、刘涛）</w:t>
      </w:r>
    </w:p>
    <w:p>
      <w:pPr>
        <w:widowControl/>
        <w:jc w:val="left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（紧急）18、SE与ICG游戏对接。</w:t>
      </w:r>
      <w:r>
        <w:rPr>
          <w:rFonts w:hint="eastAsia"/>
          <w:strike/>
          <w:color w:val="FF0000"/>
        </w:rPr>
        <w:t>（黄平根）</w:t>
      </w:r>
    </w:p>
    <w:p>
      <w:pPr>
        <w:widowControl/>
        <w:jc w:val="left"/>
        <w:rPr>
          <w:color w:val="00B050"/>
        </w:rPr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r>
        <w:t>不紧急项：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1、后台设置，币种配置，以太坊“钱包自动提币地址”下方的“转账”功能不能将余额集中到中心钱包。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2、币币交易的价格，改为限制8位小数。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3、币种统计、市场统计无效，点击市场统计会报错。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4、内容-APP版本管理处，增加直接上传安卓安装包的按钮。上传完成后自动显示安装包大小、MD5等，方便与本地对比。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5、用户管理中，修改用户的“已成交笔数”无效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6、后台添加用户收款信息时，没有“设为默认”的选项。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7、手机端个人内意见反馈，用户提交信息后后台没有显示的位置。需增加该显示位置。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8、添加排除指定账号功能：法币订单、币币订单、充值记录、提现记录。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9、法币订单增加一列： 收款人。</w:t>
      </w:r>
    </w:p>
    <w:p>
      <w:pPr>
        <w:rPr>
          <w:strike/>
          <w:color w:val="FF0000"/>
        </w:rPr>
      </w:pPr>
      <w:r>
        <w:rPr>
          <w:rFonts w:hint="eastAsia"/>
          <w:strike/>
          <w:color w:val="FF0000"/>
        </w:rPr>
        <w:t>10、法币参考价，后台可以手动设置，添加一条交易记录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11、自动转出，避免多次点击。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12、USDT自动转出提示“余额不足”</w:t>
      </w:r>
    </w:p>
    <w:p>
      <w:pPr>
        <w:rPr>
          <w:strike/>
          <w:color w:val="00B050"/>
        </w:rPr>
      </w:pPr>
      <w:r>
        <w:rPr>
          <w:rFonts w:hint="eastAsia"/>
          <w:strike/>
          <w:color w:val="00B050"/>
        </w:rPr>
        <w:t>13、用户充值速度慢，需要优化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6C"/>
    <w:rsid w:val="00205FC8"/>
    <w:rsid w:val="00212DA6"/>
    <w:rsid w:val="00254808"/>
    <w:rsid w:val="00295173"/>
    <w:rsid w:val="002B587C"/>
    <w:rsid w:val="002C6F43"/>
    <w:rsid w:val="00311AEE"/>
    <w:rsid w:val="00352FEF"/>
    <w:rsid w:val="00375734"/>
    <w:rsid w:val="00381A66"/>
    <w:rsid w:val="00432A7A"/>
    <w:rsid w:val="00486040"/>
    <w:rsid w:val="00511D43"/>
    <w:rsid w:val="00586548"/>
    <w:rsid w:val="005E6B3C"/>
    <w:rsid w:val="0064358A"/>
    <w:rsid w:val="00725AC4"/>
    <w:rsid w:val="007351BC"/>
    <w:rsid w:val="008221BA"/>
    <w:rsid w:val="008C0F48"/>
    <w:rsid w:val="008E0B9D"/>
    <w:rsid w:val="00922A00"/>
    <w:rsid w:val="00941031"/>
    <w:rsid w:val="009E281A"/>
    <w:rsid w:val="009E6533"/>
    <w:rsid w:val="009F1837"/>
    <w:rsid w:val="009F6B76"/>
    <w:rsid w:val="00A65FB5"/>
    <w:rsid w:val="00A96B53"/>
    <w:rsid w:val="00AB6A40"/>
    <w:rsid w:val="00AC47F1"/>
    <w:rsid w:val="00AC7437"/>
    <w:rsid w:val="00B21BE4"/>
    <w:rsid w:val="00BD5E6C"/>
    <w:rsid w:val="00C50F87"/>
    <w:rsid w:val="00CA6E58"/>
    <w:rsid w:val="00CE118E"/>
    <w:rsid w:val="00CF3C6D"/>
    <w:rsid w:val="00D5504C"/>
    <w:rsid w:val="00D65F3B"/>
    <w:rsid w:val="00EF32BA"/>
    <w:rsid w:val="00F87570"/>
    <w:rsid w:val="027502AF"/>
    <w:rsid w:val="0386636B"/>
    <w:rsid w:val="04A0014E"/>
    <w:rsid w:val="04B946D6"/>
    <w:rsid w:val="07224783"/>
    <w:rsid w:val="072C6E7D"/>
    <w:rsid w:val="079617AC"/>
    <w:rsid w:val="07AA4D2C"/>
    <w:rsid w:val="08DE28F3"/>
    <w:rsid w:val="09405410"/>
    <w:rsid w:val="09D37C9E"/>
    <w:rsid w:val="0AA617EC"/>
    <w:rsid w:val="0C79536A"/>
    <w:rsid w:val="0D3E0661"/>
    <w:rsid w:val="0D3F7CC5"/>
    <w:rsid w:val="0D6562B1"/>
    <w:rsid w:val="0E7A1F51"/>
    <w:rsid w:val="0F4C4C98"/>
    <w:rsid w:val="0FE65E52"/>
    <w:rsid w:val="10D87757"/>
    <w:rsid w:val="11110072"/>
    <w:rsid w:val="12122909"/>
    <w:rsid w:val="126F0966"/>
    <w:rsid w:val="12B54D97"/>
    <w:rsid w:val="12F83D70"/>
    <w:rsid w:val="141A5256"/>
    <w:rsid w:val="14C55B82"/>
    <w:rsid w:val="14D5285D"/>
    <w:rsid w:val="154555A9"/>
    <w:rsid w:val="159230E5"/>
    <w:rsid w:val="16880C61"/>
    <w:rsid w:val="16B77808"/>
    <w:rsid w:val="16D56BB1"/>
    <w:rsid w:val="170D5F06"/>
    <w:rsid w:val="184D447A"/>
    <w:rsid w:val="186E0AF3"/>
    <w:rsid w:val="19272FC8"/>
    <w:rsid w:val="1ABE129C"/>
    <w:rsid w:val="1AE845A5"/>
    <w:rsid w:val="1B6F5756"/>
    <w:rsid w:val="1BFF0F7B"/>
    <w:rsid w:val="1CD054D8"/>
    <w:rsid w:val="1CF15178"/>
    <w:rsid w:val="1DCF5482"/>
    <w:rsid w:val="1E1A5C4C"/>
    <w:rsid w:val="1E4346A4"/>
    <w:rsid w:val="1E6A19D7"/>
    <w:rsid w:val="1F812E83"/>
    <w:rsid w:val="1FAA335B"/>
    <w:rsid w:val="1FC83FBF"/>
    <w:rsid w:val="202F0D63"/>
    <w:rsid w:val="20855015"/>
    <w:rsid w:val="21792414"/>
    <w:rsid w:val="21B95C6F"/>
    <w:rsid w:val="23B276DB"/>
    <w:rsid w:val="23B33EA3"/>
    <w:rsid w:val="244C77A7"/>
    <w:rsid w:val="26A04228"/>
    <w:rsid w:val="276E32E3"/>
    <w:rsid w:val="278C03C8"/>
    <w:rsid w:val="2798771A"/>
    <w:rsid w:val="2854747C"/>
    <w:rsid w:val="28A225F5"/>
    <w:rsid w:val="29075CFA"/>
    <w:rsid w:val="29912E81"/>
    <w:rsid w:val="29D31915"/>
    <w:rsid w:val="29D4501F"/>
    <w:rsid w:val="29D46611"/>
    <w:rsid w:val="2A081276"/>
    <w:rsid w:val="2BAA3DA5"/>
    <w:rsid w:val="2BC342A3"/>
    <w:rsid w:val="2C780F63"/>
    <w:rsid w:val="2D7D246F"/>
    <w:rsid w:val="2E3C4029"/>
    <w:rsid w:val="2EF954C3"/>
    <w:rsid w:val="30F949EB"/>
    <w:rsid w:val="310B51BF"/>
    <w:rsid w:val="317A0021"/>
    <w:rsid w:val="31A42501"/>
    <w:rsid w:val="321124B2"/>
    <w:rsid w:val="324448F6"/>
    <w:rsid w:val="329936B7"/>
    <w:rsid w:val="33461C46"/>
    <w:rsid w:val="336A5648"/>
    <w:rsid w:val="35151A10"/>
    <w:rsid w:val="353915CD"/>
    <w:rsid w:val="363A69C3"/>
    <w:rsid w:val="37E12524"/>
    <w:rsid w:val="37FD0A2B"/>
    <w:rsid w:val="39736317"/>
    <w:rsid w:val="39C8039C"/>
    <w:rsid w:val="3A5B200B"/>
    <w:rsid w:val="3ABB70B7"/>
    <w:rsid w:val="3C1D5705"/>
    <w:rsid w:val="3CA93035"/>
    <w:rsid w:val="3CD7459D"/>
    <w:rsid w:val="3D8A4818"/>
    <w:rsid w:val="3DF747B2"/>
    <w:rsid w:val="3E9A7433"/>
    <w:rsid w:val="3FC51887"/>
    <w:rsid w:val="41345933"/>
    <w:rsid w:val="42BB3F35"/>
    <w:rsid w:val="42FD67A1"/>
    <w:rsid w:val="42FF2523"/>
    <w:rsid w:val="4332018E"/>
    <w:rsid w:val="433A0C4D"/>
    <w:rsid w:val="437D102F"/>
    <w:rsid w:val="448B568A"/>
    <w:rsid w:val="44B26285"/>
    <w:rsid w:val="44F23633"/>
    <w:rsid w:val="45C852E4"/>
    <w:rsid w:val="464E6D64"/>
    <w:rsid w:val="466A6F9A"/>
    <w:rsid w:val="46BB11D1"/>
    <w:rsid w:val="46E84F7E"/>
    <w:rsid w:val="48DB1898"/>
    <w:rsid w:val="49420FED"/>
    <w:rsid w:val="49D54130"/>
    <w:rsid w:val="4A135DE7"/>
    <w:rsid w:val="4B392C49"/>
    <w:rsid w:val="4B8A4406"/>
    <w:rsid w:val="4C541D0E"/>
    <w:rsid w:val="4C8B20C7"/>
    <w:rsid w:val="4D3E7D25"/>
    <w:rsid w:val="4DF815F1"/>
    <w:rsid w:val="4E303C4F"/>
    <w:rsid w:val="4ED61F74"/>
    <w:rsid w:val="50002A6F"/>
    <w:rsid w:val="523C0737"/>
    <w:rsid w:val="52EC185F"/>
    <w:rsid w:val="53B555BA"/>
    <w:rsid w:val="53D94B3C"/>
    <w:rsid w:val="53FF3016"/>
    <w:rsid w:val="547A0580"/>
    <w:rsid w:val="5548737A"/>
    <w:rsid w:val="569B50BA"/>
    <w:rsid w:val="584C1FB1"/>
    <w:rsid w:val="58DA1539"/>
    <w:rsid w:val="5AAA375A"/>
    <w:rsid w:val="5B1E55E1"/>
    <w:rsid w:val="5B506063"/>
    <w:rsid w:val="5B5109E7"/>
    <w:rsid w:val="5BB4644E"/>
    <w:rsid w:val="5CA71E16"/>
    <w:rsid w:val="5CB52A8E"/>
    <w:rsid w:val="5D4C3BF1"/>
    <w:rsid w:val="5D9B0A08"/>
    <w:rsid w:val="5DD72E63"/>
    <w:rsid w:val="5EB6037E"/>
    <w:rsid w:val="5F0A45A2"/>
    <w:rsid w:val="60BE72B0"/>
    <w:rsid w:val="615427E1"/>
    <w:rsid w:val="619D61C6"/>
    <w:rsid w:val="62177925"/>
    <w:rsid w:val="62532902"/>
    <w:rsid w:val="62901810"/>
    <w:rsid w:val="63112F0E"/>
    <w:rsid w:val="63217BD9"/>
    <w:rsid w:val="645827A0"/>
    <w:rsid w:val="64A841BE"/>
    <w:rsid w:val="664651DC"/>
    <w:rsid w:val="66D364A7"/>
    <w:rsid w:val="670A2DE6"/>
    <w:rsid w:val="67193E27"/>
    <w:rsid w:val="672A4DA1"/>
    <w:rsid w:val="678C1558"/>
    <w:rsid w:val="683E2BA2"/>
    <w:rsid w:val="688B4F91"/>
    <w:rsid w:val="69C15C9F"/>
    <w:rsid w:val="69CD4DF6"/>
    <w:rsid w:val="6A1A7220"/>
    <w:rsid w:val="6A9521A2"/>
    <w:rsid w:val="6B2A123E"/>
    <w:rsid w:val="6B4A4712"/>
    <w:rsid w:val="6B751FB7"/>
    <w:rsid w:val="6C876628"/>
    <w:rsid w:val="6D132E9A"/>
    <w:rsid w:val="6D46789D"/>
    <w:rsid w:val="70995AC8"/>
    <w:rsid w:val="71EF6403"/>
    <w:rsid w:val="72C0725F"/>
    <w:rsid w:val="73345D6B"/>
    <w:rsid w:val="73B91F3E"/>
    <w:rsid w:val="73ED7884"/>
    <w:rsid w:val="755C2C8B"/>
    <w:rsid w:val="75C25C5E"/>
    <w:rsid w:val="770B5659"/>
    <w:rsid w:val="77BA51E5"/>
    <w:rsid w:val="7831711A"/>
    <w:rsid w:val="7B552347"/>
    <w:rsid w:val="7B60165A"/>
    <w:rsid w:val="7D6877E5"/>
    <w:rsid w:val="7E9029CD"/>
    <w:rsid w:val="7ED447FA"/>
    <w:rsid w:val="7F145B4F"/>
    <w:rsid w:val="7F9F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269</Words>
  <Characters>1538</Characters>
  <Lines>12</Lines>
  <Paragraphs>3</Paragraphs>
  <TotalTime>4</TotalTime>
  <ScaleCrop>false</ScaleCrop>
  <LinksUpToDate>false</LinksUpToDate>
  <CharactersWithSpaces>1804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2019-04-16T07:32:00Z</dcterms:created>
  <dc:creator>哈胖</dc:creator>
  <cp:lastModifiedBy>Administrator</cp:lastModifiedBy>
  <dcterms:modified xsi:type="dcterms:W3CDTF">2019-07-01T06:13:42Z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