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B660" w14:textId="5A71BB6D" w:rsidR="004A287B" w:rsidRPr="004A287B" w:rsidRDefault="004A287B" w:rsidP="004A287B">
      <w:pPr>
        <w:jc w:val="center"/>
        <w:rPr>
          <w:sz w:val="44"/>
          <w:szCs w:val="44"/>
        </w:rPr>
      </w:pPr>
      <w:r w:rsidRPr="004A287B">
        <w:rPr>
          <w:sz w:val="44"/>
          <w:szCs w:val="44"/>
        </w:rPr>
        <w:t>机器学习经验总结和资源</w:t>
      </w:r>
    </w:p>
    <w:p w14:paraId="6FEA7197" w14:textId="0F1A7D8A" w:rsidR="004A287B" w:rsidRDefault="004A287B" w:rsidP="004A287B">
      <w:pPr>
        <w:pStyle w:val="1"/>
      </w:pPr>
      <w:r>
        <w:t xml:space="preserve">数据预处理 </w:t>
      </w:r>
    </w:p>
    <w:p w14:paraId="00A072A7" w14:textId="064ED3D4" w:rsidR="004A287B" w:rsidRDefault="004A287B" w:rsidP="004A287B">
      <w:pPr>
        <w:pStyle w:val="2"/>
      </w:pPr>
      <w:r>
        <w:t xml:space="preserve">数据转换 </w:t>
      </w:r>
    </w:p>
    <w:p w14:paraId="130A7FA9" w14:textId="77777777" w:rsidR="004A287B" w:rsidRDefault="004A287B" w:rsidP="004A287B">
      <w:pPr>
        <w:pStyle w:val="3"/>
      </w:pPr>
      <w:r>
        <w:t xml:space="preserve">log转换 </w:t>
      </w:r>
    </w:p>
    <w:p w14:paraId="677A0233" w14:textId="265B2E43" w:rsidR="004A287B" w:rsidRDefault="004A287B" w:rsidP="004A287B">
      <w:pPr>
        <w:pStyle w:val="3"/>
      </w:pPr>
      <w:r>
        <w:t>标准化转换</w:t>
      </w:r>
    </w:p>
    <w:p w14:paraId="4EB35CEE" w14:textId="19212470" w:rsidR="004A287B" w:rsidRDefault="004A287B" w:rsidP="004A287B">
      <w:pPr>
        <w:pStyle w:val="3"/>
      </w:pPr>
      <w:r>
        <w:t>衍生特征</w:t>
      </w:r>
    </w:p>
    <w:p w14:paraId="683F9996" w14:textId="449104D4" w:rsidR="004A287B" w:rsidRDefault="004A287B" w:rsidP="004A287B">
      <w:pPr>
        <w:pStyle w:val="1"/>
      </w:pPr>
      <w:r>
        <w:t xml:space="preserve">深度学习 </w:t>
      </w:r>
    </w:p>
    <w:p w14:paraId="72B2C4A3" w14:textId="19FAEFFC" w:rsidR="004A287B" w:rsidRDefault="0074224D" w:rsidP="004A287B">
      <w:pPr>
        <w:pStyle w:val="2"/>
      </w:pPr>
      <w:r>
        <w:rPr>
          <w:rFonts w:hint="eastAsia"/>
        </w:rPr>
        <w:t>初始</w:t>
      </w:r>
      <w:r w:rsidR="004A287B">
        <w:t>参数设置</w:t>
      </w:r>
    </w:p>
    <w:p w14:paraId="41F7A39A" w14:textId="6C19A30E" w:rsidR="00965F79" w:rsidRDefault="00965F79" w:rsidP="00965F79">
      <w:pPr>
        <w:pStyle w:val="3"/>
      </w:pPr>
      <w:r>
        <w:rPr>
          <w:rFonts w:hint="eastAsia"/>
        </w:rPr>
        <w:t>参考资源（出处）</w:t>
      </w:r>
    </w:p>
    <w:p w14:paraId="394B86CF" w14:textId="40BBB488" w:rsidR="00965F79" w:rsidRDefault="00965F79" w:rsidP="00965F79">
      <w:r>
        <w:rPr>
          <w:rFonts w:hint="eastAsia"/>
        </w:rPr>
        <w:t>Deep</w:t>
      </w:r>
      <w:r>
        <w:t xml:space="preserve"> Learning with </w:t>
      </w:r>
      <w:proofErr w:type="spellStart"/>
      <w:r>
        <w:t>Tensorflow</w:t>
      </w:r>
      <w:proofErr w:type="spellEnd"/>
      <w:r>
        <w:t xml:space="preserve"> (2</w:t>
      </w:r>
      <w:r w:rsidRPr="00965F79">
        <w:rPr>
          <w:vertAlign w:val="superscript"/>
        </w:rPr>
        <w:t>nd</w:t>
      </w:r>
      <w:r>
        <w:t>)[</w:t>
      </w:r>
      <w:r w:rsidRPr="00965F79">
        <w:t xml:space="preserve"> </w:t>
      </w:r>
      <w:hyperlink r:id="rId5" w:history="1">
        <w:r w:rsidRPr="00724B3F">
          <w:rPr>
            <w:rStyle w:val="a5"/>
          </w:rPr>
          <w:t>https://www.packtpub.com/big-data-and-business-intelligence/deep-learning-tensorflow-second-edition</w:t>
        </w:r>
      </w:hyperlink>
      <w:r>
        <w:t>]</w:t>
      </w:r>
    </w:p>
    <w:p w14:paraId="1567E2C2" w14:textId="7C099EF1" w:rsidR="00965F79" w:rsidRDefault="00965F79" w:rsidP="00965F79"/>
    <w:p w14:paraId="18238614" w14:textId="77777777" w:rsidR="00965F79" w:rsidRDefault="00965F79" w:rsidP="00965F79"/>
    <w:p w14:paraId="73186B92" w14:textId="2842B150" w:rsidR="004A287B" w:rsidRDefault="004A287B" w:rsidP="004A287B">
      <w:pPr>
        <w:pStyle w:val="3"/>
      </w:pPr>
      <w:r>
        <w:rPr>
          <w:rFonts w:hint="eastAsia"/>
        </w:rPr>
        <w:t>网络架构参数</w:t>
      </w:r>
      <w:r>
        <w:t xml:space="preserve"> </w:t>
      </w:r>
    </w:p>
    <w:p w14:paraId="21990F26" w14:textId="07E6EA6B" w:rsidR="00965F79" w:rsidRPr="00965F79" w:rsidRDefault="00965F79" w:rsidP="00965F79">
      <w:r>
        <w:rPr>
          <w:rFonts w:hint="eastAsia"/>
        </w:rPr>
        <w:t>Deep</w:t>
      </w:r>
      <w:r>
        <w:t xml:space="preserve"> Learning with </w:t>
      </w:r>
      <w:proofErr w:type="spellStart"/>
      <w:r>
        <w:t>Tensorflow</w:t>
      </w:r>
      <w:proofErr w:type="spellEnd"/>
      <w:r>
        <w:t xml:space="preserve"> (2</w:t>
      </w:r>
      <w:r w:rsidRPr="00965F79">
        <w:rPr>
          <w:vertAlign w:val="superscript"/>
        </w:rPr>
        <w:t>nd</w:t>
      </w:r>
      <w:r>
        <w:t>)[</w:t>
      </w:r>
      <w:r w:rsidRPr="00965F79">
        <w:t xml:space="preserve"> </w:t>
      </w:r>
      <w:hyperlink r:id="rId6" w:history="1">
        <w:r w:rsidRPr="00724B3F">
          <w:rPr>
            <w:rStyle w:val="a5"/>
          </w:rPr>
          <w:t>https://www.packtpub.com/big-data-and-business-intelligence/deep-learning-tensorflow-second-edition</w:t>
        </w:r>
      </w:hyperlink>
      <w:r>
        <w:t>]</w:t>
      </w:r>
    </w:p>
    <w:p w14:paraId="546CEC39" w14:textId="77777777" w:rsidR="00EC7C90" w:rsidRPr="00EC7C90" w:rsidRDefault="00EC7C90" w:rsidP="00EC7C90">
      <w:pPr>
        <w:rPr>
          <w:b/>
          <w:sz w:val="24"/>
        </w:rPr>
      </w:pPr>
      <w:r w:rsidRPr="00EC7C90">
        <w:rPr>
          <w:b/>
          <w:sz w:val="24"/>
        </w:rPr>
        <w:t xml:space="preserve">setting the hidden layer configuration using just two rules: </w:t>
      </w:r>
    </w:p>
    <w:p w14:paraId="75BC355B" w14:textId="5057D400" w:rsidR="00EC7C90" w:rsidRDefault="00EC7C90" w:rsidP="00EC7C90">
      <w:pPr>
        <w:pStyle w:val="a4"/>
        <w:numPr>
          <w:ilvl w:val="0"/>
          <w:numId w:val="1"/>
        </w:numPr>
        <w:ind w:firstLineChars="0"/>
      </w:pPr>
      <w:r>
        <w:t xml:space="preserve">The number of hidden layers equals one </w:t>
      </w:r>
    </w:p>
    <w:p w14:paraId="09ED2882" w14:textId="6507C277" w:rsidR="00EC7C90" w:rsidRDefault="00EC7C90" w:rsidP="00EC7C90">
      <w:pPr>
        <w:pStyle w:val="a4"/>
        <w:numPr>
          <w:ilvl w:val="0"/>
          <w:numId w:val="1"/>
        </w:numPr>
        <w:ind w:firstLineChars="0"/>
      </w:pPr>
      <w:r>
        <w:t>The number of neurons in that layer is the mean of the neurons in the input and output layers</w:t>
      </w:r>
    </w:p>
    <w:p w14:paraId="14D5DAF8" w14:textId="39CCFF4B" w:rsidR="004A287B" w:rsidRDefault="004A287B" w:rsidP="00072AD2">
      <w:pPr>
        <w:pStyle w:val="4"/>
      </w:pPr>
      <w:r>
        <w:lastRenderedPageBreak/>
        <w:t>--层数：N（l）=N(s)/{a*</w:t>
      </w:r>
      <w:r>
        <w:rPr>
          <w:rFonts w:hint="eastAsia"/>
        </w:rPr>
        <w:t>[</w:t>
      </w:r>
      <w:r>
        <w:t>N（</w:t>
      </w:r>
      <w:proofErr w:type="spellStart"/>
      <w:r>
        <w:t>i</w:t>
      </w:r>
      <w:proofErr w:type="spellEnd"/>
      <w:r>
        <w:t>）+N（o）] </w:t>
      </w:r>
    </w:p>
    <w:p w14:paraId="47B15CA8" w14:textId="77777777" w:rsidR="004A287B" w:rsidRDefault="004A287B" w:rsidP="004A287B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---N</w:t>
      </w:r>
      <w:r>
        <w:rPr>
          <w:rFonts w:ascii="Segoe UI" w:hAnsi="Segoe UI" w:cs="Segoe UI"/>
          <w:color w:val="24292E"/>
        </w:rPr>
        <w:t>（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）：输入层神经元数量</w:t>
      </w:r>
      <w:r>
        <w:rPr>
          <w:rFonts w:ascii="Segoe UI" w:hAnsi="Segoe UI" w:cs="Segoe UI"/>
          <w:color w:val="24292E"/>
        </w:rPr>
        <w:t xml:space="preserve"> </w:t>
      </w:r>
    </w:p>
    <w:p w14:paraId="7EC187A4" w14:textId="4E3A2604" w:rsidR="004A287B" w:rsidRDefault="004A287B" w:rsidP="004A287B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---N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o</w:t>
      </w:r>
      <w:r>
        <w:rPr>
          <w:rFonts w:ascii="Segoe UI" w:hAnsi="Segoe UI" w:cs="Segoe UI"/>
          <w:color w:val="24292E"/>
        </w:rPr>
        <w:t>）：输出层神经元数量（如果有</w:t>
      </w:r>
      <w:r>
        <w:rPr>
          <w:rFonts w:ascii="Segoe UI" w:hAnsi="Segoe UI" w:cs="Segoe UI"/>
          <w:color w:val="24292E"/>
        </w:rPr>
        <w:t>n</w:t>
      </w:r>
      <w:proofErr w:type="gramStart"/>
      <w:r>
        <w:rPr>
          <w:rFonts w:ascii="Segoe UI" w:hAnsi="Segoe UI" w:cs="Segoe UI"/>
          <w:color w:val="24292E"/>
        </w:rPr>
        <w:t>个</w:t>
      </w:r>
      <w:proofErr w:type="gramEnd"/>
      <w:r>
        <w:rPr>
          <w:rFonts w:ascii="Segoe UI" w:hAnsi="Segoe UI" w:cs="Segoe UI"/>
          <w:color w:val="24292E"/>
        </w:rPr>
        <w:t>类别，则为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 xml:space="preserve"> </w:t>
      </w:r>
    </w:p>
    <w:p w14:paraId="520100B5" w14:textId="27D1590C" w:rsidR="004A287B" w:rsidRDefault="004A287B" w:rsidP="004A287B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---N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s</w:t>
      </w:r>
      <w:r>
        <w:rPr>
          <w:rFonts w:ascii="Segoe UI" w:hAnsi="Segoe UI" w:cs="Segoe UI"/>
          <w:color w:val="24292E"/>
        </w:rPr>
        <w:t>）：训练样本数</w:t>
      </w:r>
    </w:p>
    <w:p w14:paraId="2D301BC2" w14:textId="0835CA76" w:rsidR="00346BA3" w:rsidRDefault="004A287B" w:rsidP="00072AD2">
      <w:pPr>
        <w:pStyle w:val="4"/>
        <w:rPr>
          <w:rFonts w:ascii="Segoe UI" w:hAnsi="Segoe UI" w:cs="Segoe UI"/>
          <w:color w:val="24292E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每层的神经元数:</w:t>
      </w:r>
      <w:r>
        <w:t>N(n)=</w:t>
      </w:r>
      <w:r w:rsidR="00EC7C90" w:rsidRPr="00EC7C90">
        <w:rPr>
          <w:rFonts w:ascii="Segoe UI" w:hAnsi="Segoe UI" w:cs="Segoe UI" w:hint="eastAsia"/>
          <w:color w:val="24292E"/>
        </w:rPr>
        <w:t xml:space="preserve"> </w:t>
      </w:r>
      <w:r w:rsidR="00EC7C90">
        <w:rPr>
          <w:rFonts w:ascii="Segoe UI" w:hAnsi="Segoe UI" w:cs="Segoe UI" w:hint="eastAsia"/>
          <w:color w:val="24292E"/>
        </w:rPr>
        <w:t>[</w:t>
      </w:r>
      <w:r w:rsidR="00EC7C90">
        <w:rPr>
          <w:rFonts w:ascii="Segoe UI" w:hAnsi="Segoe UI" w:cs="Segoe UI"/>
          <w:color w:val="24292E"/>
        </w:rPr>
        <w:t>N</w:t>
      </w:r>
      <w:r w:rsidR="00EC7C90">
        <w:rPr>
          <w:rFonts w:ascii="Segoe UI" w:hAnsi="Segoe UI" w:cs="Segoe UI"/>
          <w:color w:val="24292E"/>
        </w:rPr>
        <w:t>（</w:t>
      </w:r>
      <w:proofErr w:type="spellStart"/>
      <w:r w:rsidR="00EC7C90">
        <w:rPr>
          <w:rFonts w:ascii="Segoe UI" w:hAnsi="Segoe UI" w:cs="Segoe UI"/>
          <w:color w:val="24292E"/>
        </w:rPr>
        <w:t>i</w:t>
      </w:r>
      <w:proofErr w:type="spellEnd"/>
      <w:r w:rsidR="00EC7C90">
        <w:rPr>
          <w:rFonts w:ascii="Segoe UI" w:hAnsi="Segoe UI" w:cs="Segoe UI"/>
          <w:color w:val="24292E"/>
        </w:rPr>
        <w:t>）</w:t>
      </w:r>
      <w:r w:rsidR="00EC7C90">
        <w:rPr>
          <w:rFonts w:ascii="Segoe UI" w:hAnsi="Segoe UI" w:cs="Segoe UI"/>
          <w:color w:val="24292E"/>
        </w:rPr>
        <w:t>+N</w:t>
      </w:r>
      <w:r w:rsidR="00EC7C90">
        <w:rPr>
          <w:rFonts w:ascii="Segoe UI" w:hAnsi="Segoe UI" w:cs="Segoe UI"/>
          <w:color w:val="24292E"/>
        </w:rPr>
        <w:t>（</w:t>
      </w:r>
      <w:r w:rsidR="00EC7C90">
        <w:rPr>
          <w:rFonts w:ascii="Segoe UI" w:hAnsi="Segoe UI" w:cs="Segoe UI"/>
          <w:color w:val="24292E"/>
        </w:rPr>
        <w:t>o</w:t>
      </w:r>
      <w:r w:rsidR="00EC7C90">
        <w:rPr>
          <w:rFonts w:ascii="Segoe UI" w:hAnsi="Segoe UI" w:cs="Segoe UI"/>
          <w:color w:val="24292E"/>
        </w:rPr>
        <w:t>）</w:t>
      </w:r>
      <w:r w:rsidR="00EC7C90">
        <w:rPr>
          <w:rFonts w:ascii="Segoe UI" w:hAnsi="Segoe UI" w:cs="Segoe UI"/>
          <w:color w:val="24292E"/>
        </w:rPr>
        <w:t>]/2</w:t>
      </w:r>
    </w:p>
    <w:p w14:paraId="245CAF04" w14:textId="3CC96CA6" w:rsidR="00072AD2" w:rsidRDefault="00072AD2" w:rsidP="00072AD2">
      <w:pPr>
        <w:pStyle w:val="3"/>
      </w:pPr>
      <w:r>
        <w:rPr>
          <w:rFonts w:hint="eastAsia"/>
        </w:rPr>
        <w:t>初始化</w:t>
      </w:r>
    </w:p>
    <w:p w14:paraId="7789CDFC" w14:textId="259DD398" w:rsidR="00072AD2" w:rsidRDefault="00072AD2" w:rsidP="00072AD2">
      <w:pPr>
        <w:pStyle w:val="4"/>
      </w:pPr>
      <w:r>
        <w:rPr>
          <w:rFonts w:hint="eastAsia"/>
        </w:rPr>
        <w:t>Weight初始化：不能全部初始化为0</w:t>
      </w:r>
    </w:p>
    <w:p w14:paraId="59E921B5" w14:textId="50CFA8E8" w:rsidR="00072AD2" w:rsidRPr="00072AD2" w:rsidRDefault="00072AD2" w:rsidP="00072AD2">
      <w:pPr>
        <w:pStyle w:val="4"/>
      </w:pPr>
      <w:r>
        <w:rPr>
          <w:rFonts w:hint="eastAsia"/>
        </w:rPr>
        <w:t>Bias初始化：首先</w:t>
      </w:r>
      <w:proofErr w:type="gramStart"/>
      <w:r>
        <w:rPr>
          <w:rFonts w:hint="eastAsia"/>
        </w:rPr>
        <w:t>考虑全</w:t>
      </w:r>
      <w:proofErr w:type="gramEnd"/>
      <w:r>
        <w:rPr>
          <w:rFonts w:hint="eastAsia"/>
        </w:rPr>
        <w:t>为0，或者比较小的值0.01</w:t>
      </w:r>
    </w:p>
    <w:p w14:paraId="12A4B642" w14:textId="12B2FC68" w:rsidR="00072AD2" w:rsidRDefault="00072AD2" w:rsidP="00072AD2">
      <w:pPr>
        <w:pStyle w:val="3"/>
      </w:pPr>
      <w:r>
        <w:rPr>
          <w:rFonts w:hint="eastAsia"/>
        </w:rPr>
        <w:t>优化器</w:t>
      </w:r>
    </w:p>
    <w:p w14:paraId="5819EA86" w14:textId="0CA8994D" w:rsidR="00072AD2" w:rsidRDefault="00072AD2" w:rsidP="00281D1D">
      <w:pPr>
        <w:pStyle w:val="4"/>
      </w:pPr>
      <w:proofErr w:type="spellStart"/>
      <w:r>
        <w:rPr>
          <w:rFonts w:hint="eastAsia"/>
        </w:rPr>
        <w:t>Adam</w:t>
      </w:r>
      <w:r w:rsidR="0078707A">
        <w:t>Optimizer</w:t>
      </w:r>
      <w:proofErr w:type="spellEnd"/>
    </w:p>
    <w:p w14:paraId="1C702ACF" w14:textId="54B8B756" w:rsidR="00072AD2" w:rsidRDefault="00072AD2" w:rsidP="00072AD2">
      <w:r>
        <w:t xml:space="preserve">most of the cases, we can utilize Adam, it works well </w:t>
      </w:r>
      <w:r>
        <w:rPr>
          <w:rFonts w:hint="eastAsia"/>
        </w:rPr>
        <w:t>and</w:t>
      </w:r>
      <w:r>
        <w:t xml:space="preserve"> without having to think much about learning rates and so on.</w:t>
      </w:r>
    </w:p>
    <w:p w14:paraId="16270C23" w14:textId="5B877C8E" w:rsidR="00072AD2" w:rsidRDefault="0078707A" w:rsidP="00281D1D">
      <w:pPr>
        <w:pStyle w:val="4"/>
      </w:pPr>
      <w:proofErr w:type="spellStart"/>
      <w:r>
        <w:t>RMSPropOptimizer</w:t>
      </w:r>
      <w:proofErr w:type="spellEnd"/>
    </w:p>
    <w:p w14:paraId="1EC7BB00" w14:textId="77777777" w:rsidR="0078707A" w:rsidRDefault="0078707A" w:rsidP="0078707A">
      <w:r>
        <w:t xml:space="preserve">The suggested setting value of the decay parameter is 0.9, while a good default value for the learning rate is 0.001: </w:t>
      </w:r>
    </w:p>
    <w:p w14:paraId="02438424" w14:textId="3B0DE2EF" w:rsidR="0078707A" w:rsidRDefault="0078707A" w:rsidP="0078707A">
      <w:r>
        <w:t xml:space="preserve">optimizer = </w:t>
      </w:r>
      <w:proofErr w:type="spellStart"/>
      <w:proofErr w:type="gramStart"/>
      <w:r>
        <w:t>tf.train</w:t>
      </w:r>
      <w:proofErr w:type="gramEnd"/>
      <w:r>
        <w:t>.RMSPropOptimizer</w:t>
      </w:r>
      <w:proofErr w:type="spellEnd"/>
      <w:r>
        <w:t xml:space="preserve">( 0.001, 0.9). </w:t>
      </w:r>
      <w:proofErr w:type="gramStart"/>
      <w:r>
        <w:t xml:space="preserve">minimize( </w:t>
      </w:r>
      <w:proofErr w:type="spellStart"/>
      <w:r>
        <w:t>cost</w:t>
      </w:r>
      <w:proofErr w:type="gramEnd"/>
      <w:r>
        <w:t>_op</w:t>
      </w:r>
      <w:proofErr w:type="spellEnd"/>
      <w:r>
        <w:t>)</w:t>
      </w:r>
    </w:p>
    <w:p w14:paraId="3CB9D92C" w14:textId="0EB6D70B" w:rsidR="00072AD2" w:rsidRDefault="0078707A" w:rsidP="00281D1D">
      <w:pPr>
        <w:pStyle w:val="4"/>
      </w:pPr>
      <w:proofErr w:type="spellStart"/>
      <w:r>
        <w:t>MomentumOptimizer</w:t>
      </w:r>
      <w:proofErr w:type="spellEnd"/>
    </w:p>
    <w:p w14:paraId="0C87EECA" w14:textId="77777777" w:rsidR="0078707A" w:rsidRDefault="0078707A" w:rsidP="0078707A">
      <w:r>
        <w:t>Researchers also recommend using Momentum optimizer while training a deep network such as CNN.</w:t>
      </w:r>
    </w:p>
    <w:p w14:paraId="55E08543" w14:textId="7025BC3D" w:rsidR="0078707A" w:rsidRDefault="00281D1D" w:rsidP="00281D1D">
      <w:pPr>
        <w:pStyle w:val="4"/>
      </w:pPr>
      <w:r>
        <w:rPr>
          <w:rFonts w:hint="eastAsia"/>
        </w:rPr>
        <w:lastRenderedPageBreak/>
        <w:t>同时参考</w:t>
      </w:r>
    </w:p>
    <w:p w14:paraId="72B372FB" w14:textId="6915A54D" w:rsidR="00281D1D" w:rsidRPr="00281D1D" w:rsidRDefault="00281D1D" w:rsidP="00281D1D">
      <w:r w:rsidRPr="00281D1D">
        <w:rPr>
          <w:rFonts w:hint="eastAsia"/>
        </w:rPr>
        <w:t>一文看懂各种神经网络优化算法：从梯度下降到</w:t>
      </w:r>
      <w:r w:rsidRPr="00281D1D">
        <w:t>Adam方法</w:t>
      </w:r>
    </w:p>
    <w:p w14:paraId="24BFBCF7" w14:textId="05BC747E" w:rsidR="0078707A" w:rsidRDefault="00183A07" w:rsidP="0078707A">
      <w:hyperlink r:id="rId7" w:history="1">
        <w:r w:rsidR="00281D1D" w:rsidRPr="00724B3F">
          <w:rPr>
            <w:rStyle w:val="a5"/>
          </w:rPr>
          <w:t>https://zhuanlan.zhihu.com/p/27449596?utm_source=weibo&amp;utm_medium=social</w:t>
        </w:r>
      </w:hyperlink>
    </w:p>
    <w:p w14:paraId="0E898286" w14:textId="0DB0DF17" w:rsidR="00281D1D" w:rsidRDefault="00281D1D" w:rsidP="0078707A"/>
    <w:p w14:paraId="556B3CE9" w14:textId="0E0CA265" w:rsidR="0074224D" w:rsidRDefault="0074224D" w:rsidP="0078707A"/>
    <w:p w14:paraId="15BEB7D0" w14:textId="4AD548D3" w:rsidR="0074224D" w:rsidRDefault="0074224D" w:rsidP="0074224D">
      <w:pPr>
        <w:pStyle w:val="2"/>
      </w:pPr>
      <w:proofErr w:type="gramStart"/>
      <w:r>
        <w:rPr>
          <w:rFonts w:hint="eastAsia"/>
        </w:rPr>
        <w:t>超参搜索</w:t>
      </w:r>
      <w:proofErr w:type="gramEnd"/>
      <w:r>
        <w:rPr>
          <w:rFonts w:hint="eastAsia"/>
        </w:rPr>
        <w:t>/优化</w:t>
      </w:r>
    </w:p>
    <w:p w14:paraId="131ECDB7" w14:textId="77777777" w:rsidR="0074224D" w:rsidRDefault="0074224D" w:rsidP="0074224D">
      <w:pPr>
        <w:pStyle w:val="3"/>
      </w:pPr>
      <w:proofErr w:type="spellStart"/>
      <w:r>
        <w:t>GridSearchCV</w:t>
      </w:r>
      <w:proofErr w:type="spellEnd"/>
      <w:r>
        <w:t xml:space="preserve"> </w:t>
      </w:r>
    </w:p>
    <w:p w14:paraId="16350346" w14:textId="19AA4BA0" w:rsidR="0074224D" w:rsidRDefault="0074224D" w:rsidP="00D554FE">
      <w:pPr>
        <w:jc w:val="left"/>
      </w:pPr>
      <w:r>
        <w:t xml:space="preserve">(http://scikit-learn.org/stable/modules/generated/sklearn.model_selection.GridSearchCV.html# </w:t>
      </w:r>
      <w:proofErr w:type="spellStart"/>
      <w:proofErr w:type="gramStart"/>
      <w:r>
        <w:t>sklearn.model</w:t>
      </w:r>
      <w:proofErr w:type="gramEnd"/>
      <w:r>
        <w:t>_selection.GridSearchCV</w:t>
      </w:r>
      <w:proofErr w:type="spellEnd"/>
      <w:r>
        <w:t>) exhaustively considers all parameter combinations</w:t>
      </w:r>
    </w:p>
    <w:p w14:paraId="5CE3A8CF" w14:textId="77777777" w:rsidR="0074224D" w:rsidRDefault="0074224D" w:rsidP="0074224D">
      <w:pPr>
        <w:pStyle w:val="3"/>
      </w:pPr>
      <w:proofErr w:type="spellStart"/>
      <w:r>
        <w:t>RandomizedSearchCV</w:t>
      </w:r>
      <w:proofErr w:type="spellEnd"/>
    </w:p>
    <w:p w14:paraId="049E58A4" w14:textId="2151DEF9" w:rsidR="0074224D" w:rsidRDefault="0074224D" w:rsidP="0074224D">
      <w:pPr>
        <w:jc w:val="left"/>
      </w:pPr>
      <w:r>
        <w:t xml:space="preserve"> (http:// scikit-learn.org/ stable/ modules/ generated/ sklearn.model_selection.RandomizedSearchCV.html# </w:t>
      </w:r>
      <w:proofErr w:type="spellStart"/>
      <w:proofErr w:type="gramStart"/>
      <w:r>
        <w:t>sklearn.model</w:t>
      </w:r>
      <w:proofErr w:type="gramEnd"/>
      <w:r>
        <w:t>_selection.RandomizedSearchCV</w:t>
      </w:r>
      <w:proofErr w:type="spellEnd"/>
      <w:r>
        <w:t>) can sample a given number of candidates from a parameter space with a specified distribution.</w:t>
      </w:r>
    </w:p>
    <w:p w14:paraId="73579BEB" w14:textId="7311D68F" w:rsidR="0074224D" w:rsidRDefault="0074224D" w:rsidP="0074224D">
      <w:pPr>
        <w:pStyle w:val="3"/>
      </w:pPr>
      <w:proofErr w:type="spellStart"/>
      <w:r>
        <w:rPr>
          <w:rFonts w:hint="eastAsia"/>
        </w:rPr>
        <w:t>Keras</w:t>
      </w:r>
      <w:proofErr w:type="spellEnd"/>
      <w:r>
        <w:t xml:space="preserve"> deep learning</w:t>
      </w:r>
    </w:p>
    <w:p w14:paraId="0A4D689B" w14:textId="047D92D0" w:rsidR="00DF1AD9" w:rsidRDefault="00DF1AD9" w:rsidP="00DF1AD9">
      <w:pPr>
        <w:pStyle w:val="4"/>
        <w:rPr>
          <w:sz w:val="22"/>
        </w:rPr>
      </w:pPr>
      <w:commentRangeStart w:id="0"/>
      <w:r w:rsidRPr="00DF1AD9">
        <w:rPr>
          <w:sz w:val="22"/>
        </w:rPr>
        <w:t xml:space="preserve">How to Grid Search Hyperparameters for Deep Learning Models in Python </w:t>
      </w:r>
      <w:proofErr w:type="gramStart"/>
      <w:r w:rsidRPr="00DF1AD9">
        <w:rPr>
          <w:sz w:val="22"/>
        </w:rPr>
        <w:t>With</w:t>
      </w:r>
      <w:proofErr w:type="gramEnd"/>
      <w:r w:rsidRPr="00DF1AD9">
        <w:rPr>
          <w:sz w:val="22"/>
        </w:rPr>
        <w:t xml:space="preserve"> </w:t>
      </w:r>
      <w:proofErr w:type="spellStart"/>
      <w:r w:rsidRPr="00DF1AD9">
        <w:rPr>
          <w:sz w:val="22"/>
        </w:rPr>
        <w:t>Keras</w:t>
      </w:r>
      <w:commentRangeEnd w:id="0"/>
      <w:proofErr w:type="spellEnd"/>
      <w:r w:rsidR="00183A07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6075DBED" w14:textId="5572BEFA" w:rsidR="00495FCB" w:rsidRPr="00183A07" w:rsidRDefault="009D5FA6" w:rsidP="00495FCB">
      <w:pPr>
        <w:rPr>
          <w:rFonts w:hint="eastAsia"/>
          <w:b/>
          <w:color w:val="FF0000"/>
        </w:rPr>
      </w:pPr>
      <w:r w:rsidRPr="00183A07">
        <w:rPr>
          <w:rFonts w:hint="eastAsia"/>
          <w:b/>
          <w:color w:val="FF0000"/>
        </w:rPr>
        <w:t>&lt;代码实现：</w:t>
      </w:r>
      <w:r w:rsidRPr="00183A07">
        <w:rPr>
          <w:b/>
          <w:color w:val="FF0000"/>
        </w:rPr>
        <w:t>keras_sklearn_GridSearchHyperparameters.py &gt;</w:t>
      </w:r>
    </w:p>
    <w:p w14:paraId="0E6125B6" w14:textId="25C586EA" w:rsidR="0074224D" w:rsidRDefault="00183A07" w:rsidP="0074224D">
      <w:hyperlink r:id="rId11" w:history="1">
        <w:r w:rsidR="00E1008D" w:rsidRPr="003311C5">
          <w:rPr>
            <w:rStyle w:val="a5"/>
          </w:rPr>
          <w:t>https://machinelearningmastery.com/grid-search-hyperparameters-deep-learning-models-python-keras/</w:t>
        </w:r>
      </w:hyperlink>
    </w:p>
    <w:p w14:paraId="2894AB89" w14:textId="77777777" w:rsidR="00E1008D" w:rsidRPr="00E1008D" w:rsidRDefault="00E1008D" w:rsidP="00386DC5">
      <w:pPr>
        <w:widowControl/>
        <w:numPr>
          <w:ilvl w:val="0"/>
          <w:numId w:val="2"/>
        </w:numPr>
        <w:ind w:left="567" w:firstLine="357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How to use </w:t>
      </w:r>
      <w:proofErr w:type="spellStart"/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Keras</w:t>
      </w:r>
      <w:proofErr w:type="spellEnd"/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models in </w:t>
      </w:r>
      <w:proofErr w:type="spellStart"/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scikit</w:t>
      </w:r>
      <w:proofErr w:type="spellEnd"/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-learn.</w:t>
      </w:r>
    </w:p>
    <w:p w14:paraId="6A857691" w14:textId="77777777" w:rsidR="00E1008D" w:rsidRPr="00E1008D" w:rsidRDefault="00E1008D" w:rsidP="00386DC5">
      <w:pPr>
        <w:widowControl/>
        <w:numPr>
          <w:ilvl w:val="0"/>
          <w:numId w:val="2"/>
        </w:numPr>
        <w:ind w:left="567" w:firstLine="357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How to use grid search in </w:t>
      </w:r>
      <w:proofErr w:type="spellStart"/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scikit</w:t>
      </w:r>
      <w:proofErr w:type="spellEnd"/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-learn.</w:t>
      </w:r>
    </w:p>
    <w:p w14:paraId="1D2283AD" w14:textId="77777777" w:rsidR="00E1008D" w:rsidRPr="00E1008D" w:rsidRDefault="00E1008D" w:rsidP="00386DC5">
      <w:pPr>
        <w:widowControl/>
        <w:numPr>
          <w:ilvl w:val="0"/>
          <w:numId w:val="2"/>
        </w:numPr>
        <w:ind w:left="567" w:firstLine="357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How to tune batch size and training epochs.</w:t>
      </w:r>
    </w:p>
    <w:p w14:paraId="50224602" w14:textId="77777777" w:rsidR="00E1008D" w:rsidRPr="00E1008D" w:rsidRDefault="00E1008D" w:rsidP="00386DC5">
      <w:pPr>
        <w:widowControl/>
        <w:numPr>
          <w:ilvl w:val="0"/>
          <w:numId w:val="2"/>
        </w:numPr>
        <w:ind w:left="567" w:firstLine="357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How to tune optimization algorithms.</w:t>
      </w:r>
    </w:p>
    <w:p w14:paraId="4DE4A37A" w14:textId="77777777" w:rsidR="00E1008D" w:rsidRPr="00E1008D" w:rsidRDefault="00E1008D" w:rsidP="00386DC5">
      <w:pPr>
        <w:widowControl/>
        <w:numPr>
          <w:ilvl w:val="0"/>
          <w:numId w:val="2"/>
        </w:numPr>
        <w:ind w:left="567" w:firstLine="357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How to tune learning rate and momentum.</w:t>
      </w:r>
    </w:p>
    <w:p w14:paraId="5760569C" w14:textId="77777777" w:rsidR="00E1008D" w:rsidRPr="00E1008D" w:rsidRDefault="00E1008D" w:rsidP="00386DC5">
      <w:pPr>
        <w:widowControl/>
        <w:numPr>
          <w:ilvl w:val="0"/>
          <w:numId w:val="2"/>
        </w:numPr>
        <w:ind w:left="567" w:firstLine="357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How to tune network weight initialization.</w:t>
      </w:r>
    </w:p>
    <w:p w14:paraId="25E78FF7" w14:textId="77777777" w:rsidR="00E1008D" w:rsidRPr="00E1008D" w:rsidRDefault="00E1008D" w:rsidP="00386DC5">
      <w:pPr>
        <w:widowControl/>
        <w:numPr>
          <w:ilvl w:val="0"/>
          <w:numId w:val="2"/>
        </w:numPr>
        <w:ind w:left="567" w:firstLine="357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How to tune activation functions.</w:t>
      </w:r>
    </w:p>
    <w:p w14:paraId="3F8AC2C8" w14:textId="77777777" w:rsidR="00E1008D" w:rsidRPr="00E1008D" w:rsidRDefault="00E1008D" w:rsidP="00386DC5">
      <w:pPr>
        <w:widowControl/>
        <w:numPr>
          <w:ilvl w:val="0"/>
          <w:numId w:val="2"/>
        </w:numPr>
        <w:ind w:left="567" w:firstLine="357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How to tune dropout regularization.</w:t>
      </w:r>
    </w:p>
    <w:p w14:paraId="495F5A82" w14:textId="77777777" w:rsidR="00E1008D" w:rsidRPr="00E1008D" w:rsidRDefault="00E1008D" w:rsidP="00386DC5">
      <w:pPr>
        <w:widowControl/>
        <w:numPr>
          <w:ilvl w:val="0"/>
          <w:numId w:val="2"/>
        </w:numPr>
        <w:ind w:left="567" w:firstLine="357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E1008D">
        <w:rPr>
          <w:rFonts w:ascii="Helvetica" w:eastAsia="宋体" w:hAnsi="Helvetica" w:cs="Helvetica"/>
          <w:color w:val="555555"/>
          <w:kern w:val="0"/>
          <w:sz w:val="23"/>
          <w:szCs w:val="23"/>
        </w:rPr>
        <w:t>How to tune the number of neurons in the hidden layer.</w:t>
      </w:r>
    </w:p>
    <w:p w14:paraId="44ABC865" w14:textId="77777777" w:rsidR="00E1008D" w:rsidRPr="00E1008D" w:rsidRDefault="00E1008D" w:rsidP="0074224D"/>
    <w:sectPr w:rsidR="00E1008D" w:rsidRPr="00E1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ekui zhang" w:date="2018-04-13T21:41:00Z" w:initials="jz">
    <w:p w14:paraId="5B2DD496" w14:textId="6A97E648" w:rsidR="00183A07" w:rsidRPr="00183A07" w:rsidRDefault="00183A07" w:rsidP="00183A07">
      <w:pPr>
        <w:rPr>
          <w:b/>
          <w:color w:val="FF0000"/>
        </w:rPr>
      </w:pPr>
      <w:r>
        <w:rPr>
          <w:rStyle w:val="a8"/>
        </w:rPr>
        <w:annotationRef/>
      </w:r>
      <w:r w:rsidRPr="00183A07">
        <w:rPr>
          <w:rFonts w:hint="eastAsia"/>
          <w:b/>
          <w:color w:val="FF0000"/>
        </w:rPr>
        <w:t>&lt;代码实现：</w:t>
      </w:r>
      <w:r w:rsidRPr="00183A07">
        <w:rPr>
          <w:b/>
          <w:color w:val="FF0000"/>
        </w:rPr>
        <w:t>keras_sklearn_GridSearchHyperparameters.py &gt;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2DD4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2DD496" w16cid:durableId="1E7BA2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547F4"/>
    <w:multiLevelType w:val="multilevel"/>
    <w:tmpl w:val="557AA9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7EC81F81"/>
    <w:multiLevelType w:val="hybridMultilevel"/>
    <w:tmpl w:val="AE2A36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ekui zhang">
    <w15:presenceInfo w15:providerId="Windows Live" w15:userId="de3b9b89a5d527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4E"/>
    <w:rsid w:val="00072AD2"/>
    <w:rsid w:val="00183A07"/>
    <w:rsid w:val="00281D1D"/>
    <w:rsid w:val="0034297D"/>
    <w:rsid w:val="00346BA3"/>
    <w:rsid w:val="00386DC5"/>
    <w:rsid w:val="00495FCB"/>
    <w:rsid w:val="004A287B"/>
    <w:rsid w:val="0074224D"/>
    <w:rsid w:val="0078707A"/>
    <w:rsid w:val="00965F79"/>
    <w:rsid w:val="009D5FA6"/>
    <w:rsid w:val="00A5534E"/>
    <w:rsid w:val="00D554FE"/>
    <w:rsid w:val="00DF1AD9"/>
    <w:rsid w:val="00E1008D"/>
    <w:rsid w:val="00EC7C90"/>
    <w:rsid w:val="00F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A864"/>
  <w15:chartTrackingRefBased/>
  <w15:docId w15:val="{B29DF694-9B5A-43B3-8640-98791AF3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2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2A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2A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2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A28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2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287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7C9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65F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5F79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072A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72AD2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554FE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183A0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83A0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83A07"/>
  </w:style>
  <w:style w:type="paragraph" w:styleId="ab">
    <w:name w:val="annotation subject"/>
    <w:basedOn w:val="a9"/>
    <w:next w:val="a9"/>
    <w:link w:val="ac"/>
    <w:uiPriority w:val="99"/>
    <w:semiHidden/>
    <w:unhideWhenUsed/>
    <w:rsid w:val="00183A0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83A0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83A0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83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7449596?utm_source=weibo&amp;utm_medium=soc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cktpub.com/big-data-and-business-intelligence/deep-learning-tensorflow-second-edition" TargetMode="External"/><Relationship Id="rId11" Type="http://schemas.openxmlformats.org/officeDocument/2006/relationships/hyperlink" Target="https://machinelearningmastery.com/grid-search-hyperparameters-deep-learning-models-python-keras/" TargetMode="External"/><Relationship Id="rId5" Type="http://schemas.openxmlformats.org/officeDocument/2006/relationships/hyperlink" Target="https://www.packtpub.com/big-data-and-business-intelligence/deep-learning-tensorflow-second-edition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jiekui zhang</dc:creator>
  <cp:keywords/>
  <dc:description/>
  <cp:lastModifiedBy>jiekui zhang</cp:lastModifiedBy>
  <cp:revision>12</cp:revision>
  <dcterms:created xsi:type="dcterms:W3CDTF">2018-04-12T03:48:00Z</dcterms:created>
  <dcterms:modified xsi:type="dcterms:W3CDTF">2018-04-13T13:41:00Z</dcterms:modified>
</cp:coreProperties>
</file>