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第三课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 歌曲管理domain和mapper层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先编写domain 层song.java引入歌曲信息，在编写dao层songMapper歌曲引入所需接口，最后编写resources文件下的mapper文件SongMapper.xml文件编写SQL代码。代码基本和歌手管理的代码一样。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&lt;result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column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="lyric"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property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="lyric"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jdbcType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="LONGVARCHAR"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LONGVARCHAR需要的时候查询不需要的时候不查。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 歌曲管理service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接口和实现类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编写Songservice 和Mapper层接口差不多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实现类在impl 文件下Songserviceimpl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 歌曲管理controller层添加方法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 歌曲管理添加歌曲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前端SongPage.vue代码和歌手管理类似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el-icon-tickes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&gt;&lt;/i&gt;歌曲信息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在顶端添加一个歌曲信息的小图片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他采用div的提交方法我们采用的是el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他写的代码和我们的不太一样但是功能都差不多。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req.readyState === 4 获取到返回的完整数据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req.status === 200 和后台交互完成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 歌曲管理  查询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在后端Songcontroller添加根据歌手ID查询歌曲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返回指定歌手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ID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的歌曲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  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根据歌手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ID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查询歌曲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之后在前端api下的index.ts 添加查询接口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getSongOfSingerId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`song/singer/detail?singerId=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最后在前端SongPage.vue添加查询代码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 获取歌曲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tempDate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HttpManager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getSongOfSingerId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singerId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ResponseBody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tempDate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//默认当前页为1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 歌曲管理  修改和删除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在后端Songcontroller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在index.ts 里面添加接口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删除歌曲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deleteSong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`song/delete?id=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在前端SongPage.vue添加修改和删除代码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 歌曲管理  歌词显示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解析歌词代码没找到，但是我们的项目里面是做了的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parseLyric(text){</w:t>
      </w:r>
    </w:p>
    <w:p>
      <w:pPr>
        <w:pStyle w:val="4"/>
        <w:bidi w:val="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lines = text.split(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4"/>
        <w:bidi w:val="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pattern = </w:t>
      </w:r>
    </w:p>
    <w:p>
      <w:pPr>
        <w:pStyle w:val="4"/>
        <w:bidi w:val="0"/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/\[\d{2}.\d{3}|d{2}\]/g;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BF6EB"/>
    <w:multiLevelType w:val="singleLevel"/>
    <w:tmpl w:val="5F6BF6EB"/>
    <w:lvl w:ilvl="0" w:tentative="0">
      <w:start w:val="37"/>
      <w:numFmt w:val="decimal"/>
      <w:suff w:val="space"/>
      <w:lvlText w:val="第%1课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05455794"/>
    <w:rsid w:val="1664302F"/>
    <w:rsid w:val="242159EF"/>
    <w:rsid w:val="24634642"/>
    <w:rsid w:val="24C67365"/>
    <w:rsid w:val="2AE05D7B"/>
    <w:rsid w:val="2B5B372B"/>
    <w:rsid w:val="2DD73625"/>
    <w:rsid w:val="2FB06D7E"/>
    <w:rsid w:val="32D86CE9"/>
    <w:rsid w:val="34930017"/>
    <w:rsid w:val="37775869"/>
    <w:rsid w:val="6C8211B3"/>
    <w:rsid w:val="71803E93"/>
    <w:rsid w:val="7C7C011E"/>
    <w:rsid w:val="7DCB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unhideWhenUsed/>
    <w:qFormat/>
    <w:uiPriority w:val="99"/>
    <w:pPr>
      <w:spacing w:after="120"/>
    </w:pPr>
  </w:style>
  <w:style w:type="paragraph" w:customStyle="1" w:styleId="3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公式"/>
    <w:basedOn w:val="1"/>
    <w:qFormat/>
    <w:uiPriority w:val="0"/>
    <w:pPr>
      <w:tabs>
        <w:tab w:val="center" w:pos="4150"/>
        <w:tab w:val="right" w:pos="8300"/>
      </w:tabs>
      <w:ind w:firstLine="480"/>
      <w:jc w:val="center"/>
    </w:pPr>
    <w:rPr>
      <w:rFonts w:eastAsia="宋体" w:asciiTheme="minorAscii" w:hAnsiTheme="minorAscii"/>
      <w:position w:val="-14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455</Words>
  <Characters>1127</Characters>
  <Lines>0</Lines>
  <Paragraphs>0</Paragraphs>
  <TotalTime>0</TotalTime>
  <ScaleCrop>false</ScaleCrop>
  <LinksUpToDate>false</LinksUpToDate>
  <CharactersWithSpaces>1246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2023-05-01T11:57:00Z</dcterms:created>
  <dc:creator>南诏</dc:creator>
  <cp:lastModifiedBy>羁You＆aYoke绊</cp:lastModifiedBy>
  <dcterms:modified xsi:type="dcterms:W3CDTF">2023-06-26T10:36:45Z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67230190DA364AC0AFE1594CF6B46E40_12</vt:lpwstr>
  </property>
</Properties>
</file>