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postman使用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postman简介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当开发人员需要调试一个网页是否正常运行，并不是简简单单的调试网页的HTML、CSS等信息是否运行正常，更加重要的是网页能够正确处理各种HTTP请求，毕竟网页的HTTP请求是网站与用户之间进行交互的非常重要的一种方式，在动态网站中，用户的大部分数据都需要通过HTTP请求来与服务器进行交互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发送第一个API请求：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发送api请求</w:t>
      </w:r>
    </w:p>
    <w:p>
      <w:pPr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选择发送方法</w:t>
      </w:r>
    </w:p>
    <w:p>
      <w:pPr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添加URL</w:t>
      </w:r>
    </w:p>
    <w:p>
      <w:pPr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点击send</w:t>
      </w:r>
    </w:p>
    <w:p>
      <w:pPr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查看返回数据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2557145"/>
            <wp:effectExtent l="0" t="0" r="1206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5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 w:eastAsia="宋体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i/>
          <w:iCs/>
          <w:sz w:val="28"/>
          <w:szCs w:val="28"/>
          <w:lang w:val="en-US" w:eastAsia="zh-CN"/>
        </w:rPr>
        <w:t>查看返回结果：</w:t>
      </w:r>
    </w:p>
    <w:p>
      <w:pPr>
        <w:numPr>
          <w:ilvl w:val="0"/>
          <w:numId w:val="0"/>
        </w:numPr>
        <w:jc w:val="both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状态码：</w:t>
      </w:r>
    </w:p>
    <w:p>
      <w:pPr>
        <w:numPr>
          <w:ilvl w:val="0"/>
          <w:numId w:val="0"/>
        </w:numPr>
        <w:jc w:val="both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请求时间：</w:t>
      </w:r>
    </w:p>
    <w:p>
      <w:pPr>
        <w:numPr>
          <w:ilvl w:val="0"/>
          <w:numId w:val="0"/>
        </w:numPr>
        <w:jc w:val="both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占用内存大小：</w:t>
      </w:r>
    </w:p>
    <w:p>
      <w:pPr>
        <w:numPr>
          <w:ilvl w:val="0"/>
          <w:numId w:val="0"/>
        </w:numPr>
        <w:jc w:val="both"/>
        <w:rPr>
          <w:rFonts w:hint="eastAsia" w:eastAsia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785" cy="1986280"/>
            <wp:effectExtent l="0" t="0" r="1206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="宋体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i/>
          <w:iCs/>
          <w:sz w:val="28"/>
          <w:szCs w:val="28"/>
          <w:lang w:val="en-US" w:eastAsia="zh-CN"/>
        </w:rPr>
        <w:t>postman界面详解：</w:t>
      </w:r>
    </w:p>
    <w:p>
      <w:pPr>
        <w:numPr>
          <w:ilvl w:val="0"/>
          <w:numId w:val="0"/>
        </w:numPr>
        <w:jc w:val="both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History：可以查看此前所有的请求历史</w:t>
      </w:r>
    </w:p>
    <w:p>
      <w:pPr>
        <w:numPr>
          <w:ilvl w:val="0"/>
          <w:numId w:val="0"/>
        </w:numPr>
        <w:jc w:val="both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Collections：</w:t>
      </w:r>
    </w:p>
    <w:p>
      <w:pPr>
        <w:numPr>
          <w:ilvl w:val="0"/>
          <w:numId w:val="0"/>
        </w:numPr>
        <w:jc w:val="both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request部分：方法+URL。由客户端发送用来触发一个服务器的操作</w:t>
      </w:r>
    </w:p>
    <w:p>
      <w:pPr>
        <w:numPr>
          <w:ilvl w:val="0"/>
          <w:numId w:val="0"/>
        </w:numPr>
        <w:jc w:val="both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response部分：下方body部分。来自服务器的应答</w:t>
      </w:r>
    </w:p>
    <w:p>
      <w:pPr>
        <w:numPr>
          <w:ilvl w:val="0"/>
          <w:numId w:val="0"/>
        </w:numPr>
        <w:jc w:val="both"/>
        <w:rPr>
          <w:rFonts w:hint="eastAsia" w:eastAsia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785" cy="2619375"/>
            <wp:effectExtent l="0" t="0" r="1206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增加断言</w:t>
      </w:r>
    </w:p>
    <w:p>
      <w:pPr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设置全局变量</w:t>
      </w:r>
    </w:p>
    <w:p>
      <w:pPr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设置环境变量</w:t>
      </w:r>
    </w:p>
    <w:p>
      <w:pPr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拿到并处理请求的响应</w:t>
      </w:r>
    </w:p>
    <w:p>
      <w:pPr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定义测试检查点和断言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具体实现：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填写请求方法&amp;请求URL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填写Tests(此处需要简单的js知识)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tests["状态码必须是 200"] = responseCode.code === 200;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//使用SNIPPETS直接添加状态码 的测试。此处意思为状态码必须是200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res = JSON.parse(responseBody);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将responseBody部分使用json转换为全局变量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console.log(res.length);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//打印body的数组长度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tests["返回10条数据"] = res.length === 10;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//判断返回数组的长度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点击发送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查看response处的test结果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注意：如果不会js，可查看右侧的SNIPPETS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sandbox</w:t>
      </w:r>
    </w:p>
    <w:p>
      <w:pPr>
        <w:numPr>
          <w:ilvl w:val="0"/>
          <w:numId w:val="6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公共库</w:t>
      </w:r>
    </w:p>
    <w:p>
      <w:pPr>
        <w:numPr>
          <w:ilvl w:val="0"/>
          <w:numId w:val="6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环境变量与全局变量</w:t>
      </w:r>
    </w:p>
    <w:p>
      <w:pPr>
        <w:numPr>
          <w:ilvl w:val="0"/>
          <w:numId w:val="6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动态变量</w:t>
      </w:r>
    </w:p>
    <w:p>
      <w:pPr>
        <w:numPr>
          <w:ilvl w:val="0"/>
          <w:numId w:val="6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操作cookie</w:t>
      </w:r>
    </w:p>
    <w:p>
      <w:pPr>
        <w:numPr>
          <w:ilvl w:val="0"/>
          <w:numId w:val="6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读取数据文件</w:t>
      </w:r>
    </w:p>
    <w:p>
      <w:pPr>
        <w:numPr>
          <w:ilvl w:val="0"/>
          <w:numId w:val="6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查看请求与响应数据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上述断言可用下列语句替换：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pm.test('返回正确的状态码',function(){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pm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.expect(pm.response).to.have.status(200);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});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postman进行UI测试</w:t>
      </w:r>
    </w:p>
    <w:p>
      <w:pPr>
        <w:numPr>
          <w:ilvl w:val="0"/>
          <w:numId w:val="7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发请求去拿到网站的响应---&gt;html</w:t>
      </w:r>
    </w:p>
    <w:p>
      <w:pPr>
        <w:numPr>
          <w:ilvl w:val="0"/>
          <w:numId w:val="7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解析HTML标签，判断是够真确显示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request method</w:t>
      </w:r>
    </w:p>
    <w:p>
      <w:pPr>
        <w:numPr>
          <w:ilvl w:val="0"/>
          <w:numId w:val="8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如果是要往后台传送一些数据，则在Header里面，Content-Type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必须定义为“application/json”.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collection </w:t>
      </w:r>
    </w:p>
    <w:p>
      <w:pPr>
        <w:numPr>
          <w:ilvl w:val="0"/>
          <w:numId w:val="9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组织业务逻辑</w:t>
      </w:r>
    </w:p>
    <w:p>
      <w:pPr>
        <w:numPr>
          <w:ilvl w:val="0"/>
          <w:numId w:val="9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导入导出</w:t>
      </w:r>
    </w:p>
    <w:p>
      <w:pPr>
        <w:numPr>
          <w:ilvl w:val="0"/>
          <w:numId w:val="9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其他功能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postman使用总结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进行接口测试，可以完成各种方式的接口测试，post、get、request、put、delete、head等。</w:t>
      </w:r>
      <w:r>
        <w:rPr>
          <w:rFonts w:hint="eastAsia"/>
          <w:color w:val="0000FF"/>
          <w:sz w:val="28"/>
          <w:szCs w:val="28"/>
          <w:lang w:val="en-US" w:eastAsia="zh-CN"/>
        </w:rPr>
        <w:t>（各种接口方法的区别）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传参的多样性。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get。直接使用url后面的param进行添加.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post。 Body下的form-data使用表单方式提交（需在Header下更改提交的content-type）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post。Body下的X-www-form-urlencoded进行提交。将表单转换为键值对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post。Body下 的raw原始数据进行添加。可以使用json方式进行提交。或者数组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post。Body下的binary进行添加。可以上传文件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进行环境配置。设置测试环境和正式环境，毕竟混乱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collection。便于组织业务逻辑，方便输入输出。将全部接口的变量及参数设置好之后，可以在回归测试时直接run，查看全部结果。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使用断言，查看输出结果是否符合规范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查看返回结果的数据。1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返回数据格式多样性。Pretty可以看到格式化后的JSON，也可选择XML,HTML,TEXT等格式，Raw就是未经处理的数据，Preview可以预览HTML页面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可以查看返回的响应状态与时间（</w:t>
      </w:r>
      <w:r>
        <w:rPr>
          <w:rFonts w:hint="eastAsia"/>
          <w:color w:val="0000FF"/>
          <w:sz w:val="28"/>
          <w:szCs w:val="28"/>
          <w:lang w:val="en-US" w:eastAsia="zh-CN"/>
        </w:rPr>
        <w:t>各种状态码对应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test校验结果，查看瞬间查看所有通过或者失败的数量。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cookie.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鉴权：有些api访问之前必须登录。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可以使用tokenname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或者basic auth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828540" cy="3809365"/>
            <wp:effectExtent l="0" t="0" r="1016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69F9"/>
    <w:multiLevelType w:val="multilevel"/>
    <w:tmpl w:val="59E869F9"/>
    <w:lvl w:ilvl="0" w:tentative="0">
      <w:start w:val="1"/>
      <w:numFmt w:val="decimal"/>
      <w:pStyle w:val="2"/>
      <w:suff w:val="space"/>
      <w:lvlText w:val="第%1章"/>
      <w:lvlJc w:val="left"/>
      <w:pPr>
        <w:ind w:left="1926" w:hanging="432"/>
      </w:pPr>
      <w:rPr>
        <w:rFonts w:hint="default" w:ascii="Times New Roman" w:hAnsi="Times New Roman" w:cs="Times New Roman"/>
        <w:b w:val="0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  <w:b w:val="0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  <w:b w:val="0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A24BAFB"/>
    <w:multiLevelType w:val="singleLevel"/>
    <w:tmpl w:val="5A24BAFB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24FE50"/>
    <w:multiLevelType w:val="singleLevel"/>
    <w:tmpl w:val="5A24FE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25030A"/>
    <w:multiLevelType w:val="singleLevel"/>
    <w:tmpl w:val="5A2503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25065F"/>
    <w:multiLevelType w:val="singleLevel"/>
    <w:tmpl w:val="5A2506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2509D3"/>
    <w:multiLevelType w:val="singleLevel"/>
    <w:tmpl w:val="5A2509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41B388"/>
    <w:multiLevelType w:val="singleLevel"/>
    <w:tmpl w:val="5A41B38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A41B5E5"/>
    <w:multiLevelType w:val="singleLevel"/>
    <w:tmpl w:val="5A41B5E5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A41B8D4"/>
    <w:multiLevelType w:val="singleLevel"/>
    <w:tmpl w:val="5A41B8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41BD50"/>
    <w:multiLevelType w:val="singleLevel"/>
    <w:tmpl w:val="5A41BD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41BE4B"/>
    <w:multiLevelType w:val="singleLevel"/>
    <w:tmpl w:val="5A41BE4B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5A41C106"/>
    <w:multiLevelType w:val="singleLevel"/>
    <w:tmpl w:val="5A41C106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5A41C7E1"/>
    <w:multiLevelType w:val="singleLevel"/>
    <w:tmpl w:val="5A41C7E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0664EE"/>
    <w:rsid w:val="30C85261"/>
    <w:rsid w:val="39F447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numPr>
        <w:ilvl w:val="0"/>
        <w:numId w:val="1"/>
      </w:numPr>
      <w:outlineLvl w:val="0"/>
    </w:pPr>
    <w:rPr>
      <w:rFonts w:ascii="Times New Roman" w:hAnsi="Times New Roman" w:eastAsia="宋体"/>
      <w:b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link w:val="2"/>
    <w:qFormat/>
    <w:uiPriority w:val="0"/>
    <w:rPr>
      <w:rFonts w:ascii="Times New Roman" w:hAnsi="Times New Roman" w:eastAsia="宋体"/>
      <w:b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雨落、心亦碎</cp:lastModifiedBy>
  <dcterms:modified xsi:type="dcterms:W3CDTF">2017-12-26T10:31:26Z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