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561" w:rsidRPr="00E54CCE" w:rsidRDefault="00E35561" w:rsidP="00593A08">
      <w:pPr>
        <w:tabs>
          <w:tab w:val="left" w:pos="0"/>
          <w:tab w:val="left" w:pos="145"/>
        </w:tabs>
        <w:spacing w:line="360" w:lineRule="auto"/>
        <w:rPr>
          <w:rFonts w:ascii="宋体" w:eastAsia="宋体" w:hAnsi="宋体"/>
          <w:sz w:val="96"/>
          <w:szCs w:val="96"/>
        </w:rPr>
      </w:pPr>
      <w:r w:rsidRPr="00E54CCE">
        <w:rPr>
          <w:rFonts w:ascii="宋体" w:eastAsia="宋体" w:hAnsi="宋体" w:hint="eastAsia"/>
          <w:sz w:val="96"/>
          <w:szCs w:val="96"/>
        </w:rPr>
        <w:t>湖北省道路客运联网售票服务系统及应用服务平台是一项庞大的系统工程它通过各类技术手段实现对全省客运信息资源的整合与综合应用建立全省客运信息及应用服务平台满足领导决策行业管理企业经</w:t>
      </w:r>
      <w:r w:rsidRPr="00E54CCE">
        <w:rPr>
          <w:rFonts w:ascii="宋体" w:eastAsia="宋体" w:hAnsi="宋体" w:hint="eastAsia"/>
          <w:sz w:val="96"/>
          <w:szCs w:val="96"/>
        </w:rPr>
        <w:lastRenderedPageBreak/>
        <w:t>营和公众服务等不同层次应用要求同时配合城市圈建设推进城乡一体化发展结合湖北实际需求和工程建设条件确定本工程的建设目标如下</w:t>
      </w:r>
    </w:p>
    <w:p w:rsidR="00270FFB" w:rsidRPr="00E54CCE" w:rsidRDefault="00270FFB" w:rsidP="00E35561">
      <w:pPr>
        <w:rPr>
          <w:rFonts w:ascii="宋体" w:eastAsia="宋体" w:hAnsi="宋体"/>
          <w:sz w:val="96"/>
          <w:szCs w:val="96"/>
        </w:rPr>
      </w:pPr>
    </w:p>
    <w:sectPr w:rsidR="00270FFB" w:rsidRPr="00E54C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5B2E" w:rsidRDefault="00255B2E" w:rsidP="000D40BB">
      <w:r>
        <w:separator/>
      </w:r>
    </w:p>
  </w:endnote>
  <w:endnote w:type="continuationSeparator" w:id="0">
    <w:p w:rsidR="00255B2E" w:rsidRDefault="00255B2E" w:rsidP="000D4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5B2E" w:rsidRDefault="00255B2E" w:rsidP="000D40BB">
      <w:r>
        <w:separator/>
      </w:r>
    </w:p>
  </w:footnote>
  <w:footnote w:type="continuationSeparator" w:id="0">
    <w:p w:rsidR="00255B2E" w:rsidRDefault="00255B2E" w:rsidP="000D40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AF"/>
    <w:rsid w:val="00011196"/>
    <w:rsid w:val="000A7EDC"/>
    <w:rsid w:val="000D40BB"/>
    <w:rsid w:val="00100121"/>
    <w:rsid w:val="0015027A"/>
    <w:rsid w:val="001A31D9"/>
    <w:rsid w:val="001C1139"/>
    <w:rsid w:val="002040C7"/>
    <w:rsid w:val="002073D4"/>
    <w:rsid w:val="002141A0"/>
    <w:rsid w:val="00255B2E"/>
    <w:rsid w:val="00263935"/>
    <w:rsid w:val="00270FFB"/>
    <w:rsid w:val="002A02CA"/>
    <w:rsid w:val="002B215C"/>
    <w:rsid w:val="00335B9D"/>
    <w:rsid w:val="003A4BB2"/>
    <w:rsid w:val="00420BB7"/>
    <w:rsid w:val="00435ECA"/>
    <w:rsid w:val="00461878"/>
    <w:rsid w:val="004761F4"/>
    <w:rsid w:val="004B2842"/>
    <w:rsid w:val="004C05AD"/>
    <w:rsid w:val="004F45EE"/>
    <w:rsid w:val="005026B8"/>
    <w:rsid w:val="00572283"/>
    <w:rsid w:val="0058337D"/>
    <w:rsid w:val="00593A08"/>
    <w:rsid w:val="005E622C"/>
    <w:rsid w:val="0068441B"/>
    <w:rsid w:val="006B7DAB"/>
    <w:rsid w:val="006F2E80"/>
    <w:rsid w:val="0073076A"/>
    <w:rsid w:val="0076136D"/>
    <w:rsid w:val="0076503E"/>
    <w:rsid w:val="007A05C2"/>
    <w:rsid w:val="007A34DB"/>
    <w:rsid w:val="008B2F2C"/>
    <w:rsid w:val="008E0030"/>
    <w:rsid w:val="009B1556"/>
    <w:rsid w:val="009F30C7"/>
    <w:rsid w:val="00A31451"/>
    <w:rsid w:val="00A32CD9"/>
    <w:rsid w:val="00A701E2"/>
    <w:rsid w:val="00A90595"/>
    <w:rsid w:val="00AF467A"/>
    <w:rsid w:val="00B76989"/>
    <w:rsid w:val="00BD3300"/>
    <w:rsid w:val="00C10C9B"/>
    <w:rsid w:val="00CD2DAF"/>
    <w:rsid w:val="00CE37DA"/>
    <w:rsid w:val="00CF04C8"/>
    <w:rsid w:val="00D23FA4"/>
    <w:rsid w:val="00D402D2"/>
    <w:rsid w:val="00DB764A"/>
    <w:rsid w:val="00DC1497"/>
    <w:rsid w:val="00DE5F98"/>
    <w:rsid w:val="00E35561"/>
    <w:rsid w:val="00E448D0"/>
    <w:rsid w:val="00E54CCE"/>
    <w:rsid w:val="00E72C3C"/>
    <w:rsid w:val="00ED33DA"/>
    <w:rsid w:val="00EF52DC"/>
    <w:rsid w:val="00F64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4582396-6D8A-40A1-8BAA-9839220B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56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40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40BB"/>
    <w:rPr>
      <w:sz w:val="18"/>
      <w:szCs w:val="18"/>
    </w:rPr>
  </w:style>
  <w:style w:type="paragraph" w:styleId="a5">
    <w:name w:val="footer"/>
    <w:basedOn w:val="a"/>
    <w:link w:val="a6"/>
    <w:uiPriority w:val="99"/>
    <w:unhideWhenUsed/>
    <w:rsid w:val="000D40BB"/>
    <w:pPr>
      <w:tabs>
        <w:tab w:val="center" w:pos="4153"/>
        <w:tab w:val="right" w:pos="8306"/>
      </w:tabs>
      <w:snapToGrid w:val="0"/>
      <w:jc w:val="left"/>
    </w:pPr>
    <w:rPr>
      <w:sz w:val="18"/>
      <w:szCs w:val="18"/>
    </w:rPr>
  </w:style>
  <w:style w:type="character" w:customStyle="1" w:styleId="a6">
    <w:name w:val="页脚 字符"/>
    <w:basedOn w:val="a0"/>
    <w:link w:val="a5"/>
    <w:uiPriority w:val="99"/>
    <w:rsid w:val="000D40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Words>
  <Characters>128</Characters>
  <Application>Microsoft Office Word</Application>
  <DocSecurity>0</DocSecurity>
  <Lines>1</Lines>
  <Paragraphs>1</Paragraphs>
  <ScaleCrop>false</ScaleCrop>
  <Company/>
  <LinksUpToDate>false</LinksUpToDate>
  <CharactersWithSpaces>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2</cp:revision>
  <dcterms:created xsi:type="dcterms:W3CDTF">2023-03-25T09:51:00Z</dcterms:created>
  <dcterms:modified xsi:type="dcterms:W3CDTF">2023-03-25T09:51:00Z</dcterms:modified>
</cp:coreProperties>
</file>