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按照知识点的内容进行排列，并加入《利用</w:t>
      </w:r>
      <w:r w:rsidRPr="0019034A">
        <w:rPr>
          <w:rFonts w:hint="eastAsia"/>
          <w:szCs w:val="21"/>
        </w:rPr>
        <w:t>Python</w:t>
      </w:r>
      <w:r w:rsidRPr="0019034A">
        <w:rPr>
          <w:rFonts w:hint="eastAsia"/>
          <w:szCs w:val="21"/>
        </w:rPr>
        <w:t>进行数据分析》之外的知识点。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6845A8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pPr>
        <w:rPr>
          <w:rFonts w:hint="eastAsia"/>
        </w:rPr>
      </w:pPr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pPr>
        <w:rPr>
          <w:rFonts w:hint="eastAsia"/>
        </w:rPr>
      </w:pPr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r>
        <w:t>abnormal</w:t>
      </w:r>
    </w:p>
    <w:p w:rsidR="003E721C" w:rsidRDefault="003E721C" w:rsidP="005E5766"/>
    <w:p w:rsidR="003E721C" w:rsidRDefault="003E721C" w:rsidP="005E5766">
      <w:pPr>
        <w:rPr>
          <w:rFonts w:hint="eastAsia"/>
        </w:rPr>
      </w:pPr>
    </w:p>
    <w:p w:rsidR="00C9142E" w:rsidRDefault="00C9142E" w:rsidP="005E5766">
      <w:pPr>
        <w:rPr>
          <w:rFonts w:hint="eastAsia"/>
        </w:rPr>
      </w:pPr>
    </w:p>
    <w:p w:rsidR="005E5766" w:rsidRDefault="00E2392A" w:rsidP="005E5766">
      <w:r>
        <w:rPr>
          <w:rFonts w:hint="eastAsia"/>
        </w:rPr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lastRenderedPageBreak/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r w:rsidRPr="00350E55">
        <w:t>len(df3)</w:t>
      </w:r>
    </w:p>
    <w:p w:rsidR="0040702D" w:rsidRDefault="0040702D" w:rsidP="004E5FB6"/>
    <w:p w:rsidR="0040702D" w:rsidRDefault="0040702D" w:rsidP="004E5FB6">
      <w:pPr>
        <w:rPr>
          <w:rFonts w:hint="eastAsia"/>
        </w:rPr>
      </w:pPr>
    </w:p>
    <w:p w:rsidR="0040702D" w:rsidRDefault="0040702D" w:rsidP="004E5FB6">
      <w:pPr>
        <w:rPr>
          <w:rFonts w:hint="eastAsia"/>
        </w:rPr>
      </w:pPr>
    </w:p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lastRenderedPageBreak/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lastRenderedPageBreak/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举例一</w:t>
      </w:r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pPr>
        <w:rPr>
          <w:rFonts w:hint="eastAsia"/>
        </w:rPr>
      </w:pPr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pPr>
              <w:rPr>
                <w:rFonts w:hint="eastAsia"/>
              </w:rPr>
            </w:pPr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lastRenderedPageBreak/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  <w:rPr>
                <w:rFonts w:hint="eastAsia"/>
              </w:rPr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  <w:rPr>
                <w:rFonts w:hint="eastAsia"/>
              </w:rPr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pPr>
              <w:rPr>
                <w:rFonts w:hint="eastAsia"/>
              </w:rPr>
            </w:pPr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pPr>
              <w:rPr>
                <w:rFonts w:hint="eastAsia"/>
              </w:rPr>
            </w:pPr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  <w:tc>
          <w:tcPr>
            <w:tcW w:w="1015" w:type="dxa"/>
            <w:noWrap/>
          </w:tcPr>
          <w:p w:rsidR="009D0256" w:rsidRPr="00811DB9" w:rsidRDefault="009D0256" w:rsidP="00811DB9">
            <w:pPr>
              <w:rPr>
                <w:rFonts w:hint="eastAsia"/>
              </w:rPr>
            </w:pPr>
          </w:p>
        </w:tc>
      </w:tr>
    </w:tbl>
    <w:p w:rsidR="002A4535" w:rsidRDefault="002A4535" w:rsidP="00491B5F"/>
    <w:p w:rsidR="002A4535" w:rsidRDefault="00B90F67" w:rsidP="00491B5F">
      <w:pPr>
        <w:rPr>
          <w:rFonts w:hint="eastAsia"/>
        </w:rPr>
      </w:pPr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>
            <w:pPr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336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>
            <w:pPr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336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C869CB">
            <w:pPr>
              <w:rPr>
                <w:rFonts w:hint="eastAsia"/>
              </w:rPr>
            </w:pPr>
          </w:p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pPr>
              <w:rPr>
                <w:rFonts w:hint="eastAsia"/>
              </w:rPr>
            </w:pPr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>
            <w:pPr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336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Default="009D0256" w:rsidP="004A6FAE">
            <w:pPr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>
            <w:pPr>
              <w:rPr>
                <w:rFonts w:hint="eastAsia"/>
              </w:rPr>
            </w:pPr>
          </w:p>
        </w:tc>
        <w:tc>
          <w:tcPr>
            <w:tcW w:w="928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336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Default="009D0256" w:rsidP="004A6FAE">
            <w:pPr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  <w:tc>
          <w:tcPr>
            <w:tcW w:w="1225" w:type="dxa"/>
            <w:noWrap/>
          </w:tcPr>
          <w:p w:rsidR="009D0256" w:rsidRPr="00C869CB" w:rsidRDefault="009D0256" w:rsidP="004A6FAE">
            <w:pPr>
              <w:rPr>
                <w:rFonts w:hint="eastAsia"/>
              </w:rPr>
            </w:pPr>
          </w:p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万州区机电城宏睿精品二手车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pPr>
              <w:rPr>
                <w:rFonts w:hint="eastAsia"/>
              </w:rPr>
            </w:pPr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>
            <w:pPr>
              <w:rPr>
                <w:rFonts w:hint="eastAsia"/>
              </w:rPr>
            </w:pPr>
          </w:p>
        </w:tc>
        <w:tc>
          <w:tcPr>
            <w:tcW w:w="5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  <w:tc>
          <w:tcPr>
            <w:tcW w:w="5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  <w:tc>
          <w:tcPr>
            <w:tcW w:w="8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>
            <w:pPr>
              <w:rPr>
                <w:rFonts w:hint="eastAsia"/>
              </w:rPr>
            </w:pPr>
          </w:p>
        </w:tc>
        <w:tc>
          <w:tcPr>
            <w:tcW w:w="5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  <w:tc>
          <w:tcPr>
            <w:tcW w:w="5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  <w:tc>
          <w:tcPr>
            <w:tcW w:w="820" w:type="dxa"/>
            <w:noWrap/>
          </w:tcPr>
          <w:p w:rsidR="009D0256" w:rsidRPr="00EC457F" w:rsidRDefault="009D0256" w:rsidP="00EC457F">
            <w:pPr>
              <w:rPr>
                <w:rFonts w:hint="eastAsia"/>
              </w:rPr>
            </w:pPr>
          </w:p>
        </w:tc>
      </w:tr>
    </w:tbl>
    <w:p w:rsidR="008C7331" w:rsidRDefault="008C7331" w:rsidP="00491B5F"/>
    <w:p w:rsidR="008C7331" w:rsidRDefault="008C7331" w:rsidP="00491B5F">
      <w:pPr>
        <w:rPr>
          <w:rFonts w:hint="eastAsia"/>
        </w:rPr>
      </w:pPr>
    </w:p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>
      <w:pPr>
        <w:rPr>
          <w:rFonts w:hint="eastAsia"/>
        </w:rPr>
      </w:pPr>
    </w:p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>
      <w:pPr>
        <w:rPr>
          <w:rFonts w:hint="eastAsia"/>
        </w:rPr>
      </w:pPr>
    </w:p>
    <w:p w:rsidR="00366C01" w:rsidRPr="00102C0A" w:rsidRDefault="00366C01" w:rsidP="00491B5F">
      <w:pPr>
        <w:rPr>
          <w:rFonts w:hint="eastAsia"/>
        </w:rPr>
      </w:pPr>
    </w:p>
    <w:p w:rsidR="002A4535" w:rsidRPr="00BC4B8A" w:rsidRDefault="002A4535" w:rsidP="00491B5F">
      <w:pPr>
        <w:rPr>
          <w:rFonts w:hint="eastAsia"/>
        </w:rPr>
      </w:pPr>
    </w:p>
    <w:p w:rsidR="00006BCF" w:rsidRDefault="00006BCF" w:rsidP="00491B5F"/>
    <w:p w:rsidR="00006BCF" w:rsidRDefault="00006BCF" w:rsidP="00491B5F">
      <w:pPr>
        <w:rPr>
          <w:rFonts w:hint="eastAsia"/>
        </w:rPr>
      </w:pPr>
    </w:p>
    <w:p w:rsidR="00A13D82" w:rsidRDefault="00A13D82" w:rsidP="00491B5F"/>
    <w:p w:rsidR="00A13D82" w:rsidRDefault="00A13D82" w:rsidP="00491B5F">
      <w:pPr>
        <w:rPr>
          <w:rFonts w:hint="eastAsia"/>
        </w:rPr>
      </w:pPr>
    </w:p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F62E79" w:rsidP="00AE048C"/>
    <w:p w:rsidR="004D72DF" w:rsidRDefault="004D72DF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32138.27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145000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lastRenderedPageBreak/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r w:rsidRPr="00F25F40"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lastRenderedPageBreak/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lastRenderedPageBreak/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lastRenderedPageBreak/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pPr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&lt;=80000).value_counts()</w:t>
      </w:r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r>
        <w:rPr>
          <w:rFonts w:hint="eastAsia"/>
        </w:rPr>
        <w:t>False</w:t>
      </w:r>
      <w:r>
        <w:t xml:space="preserve">  21562</w:t>
      </w:r>
    </w:p>
    <w:p w:rsidR="00422DE8" w:rsidRDefault="00422DE8" w:rsidP="003103BA">
      <w:pPr>
        <w:rPr>
          <w:rFonts w:hint="eastAsia"/>
        </w:rPr>
      </w:pPr>
      <w:r>
        <w:t>True   14987</w:t>
      </w:r>
    </w:p>
    <w:p w:rsidR="00422DE8" w:rsidRDefault="00422DE8" w:rsidP="003103BA">
      <w:pPr>
        <w:rPr>
          <w:rFonts w:hint="eastAsia"/>
        </w:rPr>
      </w:pPr>
    </w:p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pPr>
        <w:rPr>
          <w:rFonts w:hint="eastAsia"/>
        </w:rPr>
      </w:pPr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.unique()</w:t>
      </w:r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福州鼓山外围瑞杰精品车行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>
      <w:pPr>
        <w:rPr>
          <w:rFonts w:hint="eastAsia"/>
        </w:rPr>
      </w:pPr>
    </w:p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>
      <w:pPr>
        <w:rPr>
          <w:rFonts w:hint="eastAsia"/>
        </w:rPr>
      </w:pPr>
    </w:p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  <w:bookmarkStart w:id="2" w:name="_GoBack"/>
      <w:bookmarkEnd w:id="2"/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pPr>
        <w:rPr>
          <w:rFonts w:hint="eastAsia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</w:t>
      </w:r>
      <w:r w:rsidRPr="00DA5C04">
        <w:rPr>
          <w:rFonts w:hint="eastAsia"/>
        </w:rPr>
        <w:lastRenderedPageBreak/>
        <w:t>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.map(isNormal)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pPr>
              <w:rPr>
                <w:rFonts w:hint="eastAsia"/>
              </w:rPr>
            </w:pPr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pPr>
        <w:rPr>
          <w:rFonts w:hint="eastAsia"/>
        </w:rPr>
      </w:pPr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.map(isNormal)</w:t>
      </w:r>
    </w:p>
    <w:p w:rsidR="002635FA" w:rsidRDefault="00DA5C04" w:rsidP="00DA5C04">
      <w:pPr>
        <w:rPr>
          <w:rFonts w:hint="eastAsia"/>
        </w:rPr>
      </w:pPr>
      <w:r>
        <w:t>df1['isNormal'].value_counts()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pPr>
        <w:rPr>
          <w:rFonts w:hint="eastAsia"/>
        </w:rPr>
      </w:pPr>
      <w:r>
        <w:rPr>
          <w:rFonts w:hint="eastAsia"/>
        </w:rPr>
        <w:t>true  36499</w:t>
      </w:r>
    </w:p>
    <w:p w:rsidR="00DA5C04" w:rsidRDefault="00DA5C04" w:rsidP="003103BA">
      <w:pPr>
        <w:rPr>
          <w:rFonts w:hint="eastAsia"/>
        </w:rPr>
      </w:pPr>
      <w:r>
        <w:t>false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>
      <w:pPr>
        <w:rPr>
          <w:rFonts w:hint="eastAsia"/>
        </w:rPr>
      </w:pPr>
    </w:p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Pr="008A3D31" w:rsidRDefault="00D85F1B" w:rsidP="003103BA">
      <w:pPr>
        <w:rPr>
          <w:rFonts w:hint="eastAsia"/>
        </w:rPr>
      </w:pPr>
    </w:p>
    <w:sectPr w:rsidR="00D85F1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B41" w:rsidRDefault="00406B41" w:rsidP="009D7687">
      <w:r>
        <w:separator/>
      </w:r>
    </w:p>
  </w:endnote>
  <w:endnote w:type="continuationSeparator" w:id="0">
    <w:p w:rsidR="00406B41" w:rsidRDefault="00406B41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B41" w:rsidRDefault="00406B41" w:rsidP="009D7687">
      <w:r>
        <w:separator/>
      </w:r>
    </w:p>
  </w:footnote>
  <w:footnote w:type="continuationSeparator" w:id="0">
    <w:p w:rsidR="00406B41" w:rsidRDefault="00406B41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6FA4"/>
    <w:rsid w:val="00060AC5"/>
    <w:rsid w:val="00074BD8"/>
    <w:rsid w:val="00077C27"/>
    <w:rsid w:val="00080A89"/>
    <w:rsid w:val="0008312F"/>
    <w:rsid w:val="000A3456"/>
    <w:rsid w:val="000B028B"/>
    <w:rsid w:val="000B0407"/>
    <w:rsid w:val="000B29C6"/>
    <w:rsid w:val="000C0CA5"/>
    <w:rsid w:val="000D04E3"/>
    <w:rsid w:val="000D0A22"/>
    <w:rsid w:val="000D1798"/>
    <w:rsid w:val="000D1962"/>
    <w:rsid w:val="000F0562"/>
    <w:rsid w:val="000F6A39"/>
    <w:rsid w:val="000F6AAC"/>
    <w:rsid w:val="00102C0A"/>
    <w:rsid w:val="00104905"/>
    <w:rsid w:val="00105E81"/>
    <w:rsid w:val="0011179D"/>
    <w:rsid w:val="00114EFF"/>
    <w:rsid w:val="0012282E"/>
    <w:rsid w:val="00122A00"/>
    <w:rsid w:val="001235AB"/>
    <w:rsid w:val="00130B22"/>
    <w:rsid w:val="00137D45"/>
    <w:rsid w:val="00145246"/>
    <w:rsid w:val="00152472"/>
    <w:rsid w:val="001554A1"/>
    <w:rsid w:val="00155A9A"/>
    <w:rsid w:val="00161DC8"/>
    <w:rsid w:val="00165C65"/>
    <w:rsid w:val="001724F6"/>
    <w:rsid w:val="00183BF8"/>
    <w:rsid w:val="0019034A"/>
    <w:rsid w:val="001A034A"/>
    <w:rsid w:val="001A6A3C"/>
    <w:rsid w:val="001B4819"/>
    <w:rsid w:val="001B5D2F"/>
    <w:rsid w:val="001B79AF"/>
    <w:rsid w:val="001C5DDA"/>
    <w:rsid w:val="001D2711"/>
    <w:rsid w:val="001E17E5"/>
    <w:rsid w:val="001E4894"/>
    <w:rsid w:val="001E7746"/>
    <w:rsid w:val="00202602"/>
    <w:rsid w:val="002036D2"/>
    <w:rsid w:val="002053E8"/>
    <w:rsid w:val="002102C2"/>
    <w:rsid w:val="00212A28"/>
    <w:rsid w:val="00217339"/>
    <w:rsid w:val="00220939"/>
    <w:rsid w:val="00220E7C"/>
    <w:rsid w:val="00226491"/>
    <w:rsid w:val="00226546"/>
    <w:rsid w:val="0023679B"/>
    <w:rsid w:val="00242906"/>
    <w:rsid w:val="00253BBF"/>
    <w:rsid w:val="002621CE"/>
    <w:rsid w:val="002634AD"/>
    <w:rsid w:val="002635FA"/>
    <w:rsid w:val="00274568"/>
    <w:rsid w:val="0027527D"/>
    <w:rsid w:val="00281703"/>
    <w:rsid w:val="002845A9"/>
    <w:rsid w:val="00286718"/>
    <w:rsid w:val="00294AD1"/>
    <w:rsid w:val="002955AE"/>
    <w:rsid w:val="002A373C"/>
    <w:rsid w:val="002A4535"/>
    <w:rsid w:val="002B502A"/>
    <w:rsid w:val="002B5030"/>
    <w:rsid w:val="002B7A0B"/>
    <w:rsid w:val="002D158B"/>
    <w:rsid w:val="002D30E2"/>
    <w:rsid w:val="002F0000"/>
    <w:rsid w:val="00306F31"/>
    <w:rsid w:val="003103BA"/>
    <w:rsid w:val="003116D0"/>
    <w:rsid w:val="00314D63"/>
    <w:rsid w:val="00317C25"/>
    <w:rsid w:val="00321BB4"/>
    <w:rsid w:val="00324E3F"/>
    <w:rsid w:val="00335165"/>
    <w:rsid w:val="0033559E"/>
    <w:rsid w:val="00337270"/>
    <w:rsid w:val="00337E71"/>
    <w:rsid w:val="00350617"/>
    <w:rsid w:val="00350E55"/>
    <w:rsid w:val="003517DB"/>
    <w:rsid w:val="00364711"/>
    <w:rsid w:val="00366C01"/>
    <w:rsid w:val="003741A1"/>
    <w:rsid w:val="0037597A"/>
    <w:rsid w:val="00383A08"/>
    <w:rsid w:val="0038431E"/>
    <w:rsid w:val="0039135A"/>
    <w:rsid w:val="003931BD"/>
    <w:rsid w:val="00393A3B"/>
    <w:rsid w:val="003A5522"/>
    <w:rsid w:val="003B0C85"/>
    <w:rsid w:val="003B6DB3"/>
    <w:rsid w:val="003C62DD"/>
    <w:rsid w:val="003D1BEA"/>
    <w:rsid w:val="003D29B4"/>
    <w:rsid w:val="003D3010"/>
    <w:rsid w:val="003E721C"/>
    <w:rsid w:val="003F08F3"/>
    <w:rsid w:val="003F5BC7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22DE8"/>
    <w:rsid w:val="0042684F"/>
    <w:rsid w:val="004333BB"/>
    <w:rsid w:val="00434EBB"/>
    <w:rsid w:val="00436F90"/>
    <w:rsid w:val="00445B5C"/>
    <w:rsid w:val="004507FA"/>
    <w:rsid w:val="004604CA"/>
    <w:rsid w:val="00467CA1"/>
    <w:rsid w:val="004727F9"/>
    <w:rsid w:val="00472A15"/>
    <w:rsid w:val="00476717"/>
    <w:rsid w:val="00476BD1"/>
    <w:rsid w:val="00484E4A"/>
    <w:rsid w:val="0048660B"/>
    <w:rsid w:val="00491B5F"/>
    <w:rsid w:val="004930ED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72DF"/>
    <w:rsid w:val="004E5FB6"/>
    <w:rsid w:val="004F2EC3"/>
    <w:rsid w:val="004F3DC5"/>
    <w:rsid w:val="004F5987"/>
    <w:rsid w:val="0050458A"/>
    <w:rsid w:val="00510743"/>
    <w:rsid w:val="005120A4"/>
    <w:rsid w:val="00524ACF"/>
    <w:rsid w:val="00532AB2"/>
    <w:rsid w:val="00535526"/>
    <w:rsid w:val="005376C5"/>
    <w:rsid w:val="005378EB"/>
    <w:rsid w:val="00546FD3"/>
    <w:rsid w:val="0055543A"/>
    <w:rsid w:val="005568DE"/>
    <w:rsid w:val="005606E8"/>
    <w:rsid w:val="00572F35"/>
    <w:rsid w:val="00594C89"/>
    <w:rsid w:val="00597F26"/>
    <w:rsid w:val="005A1A69"/>
    <w:rsid w:val="005A5300"/>
    <w:rsid w:val="005B051E"/>
    <w:rsid w:val="005B14A7"/>
    <w:rsid w:val="005C2C48"/>
    <w:rsid w:val="005C4F86"/>
    <w:rsid w:val="005C51A9"/>
    <w:rsid w:val="005C5D22"/>
    <w:rsid w:val="005C7112"/>
    <w:rsid w:val="005D0891"/>
    <w:rsid w:val="005D1A1C"/>
    <w:rsid w:val="005D665F"/>
    <w:rsid w:val="005E5766"/>
    <w:rsid w:val="005E7A0A"/>
    <w:rsid w:val="005F065A"/>
    <w:rsid w:val="005F16F9"/>
    <w:rsid w:val="005F2277"/>
    <w:rsid w:val="005F265E"/>
    <w:rsid w:val="005F4DEB"/>
    <w:rsid w:val="00604AE7"/>
    <w:rsid w:val="0061224C"/>
    <w:rsid w:val="00615F96"/>
    <w:rsid w:val="00622FC1"/>
    <w:rsid w:val="00627296"/>
    <w:rsid w:val="0062779E"/>
    <w:rsid w:val="00636661"/>
    <w:rsid w:val="006420B8"/>
    <w:rsid w:val="0065263B"/>
    <w:rsid w:val="00654901"/>
    <w:rsid w:val="00655C60"/>
    <w:rsid w:val="006577F6"/>
    <w:rsid w:val="00674FE6"/>
    <w:rsid w:val="006845A8"/>
    <w:rsid w:val="00685B55"/>
    <w:rsid w:val="006871D1"/>
    <w:rsid w:val="0069158B"/>
    <w:rsid w:val="006A10CF"/>
    <w:rsid w:val="006A63B9"/>
    <w:rsid w:val="006B298F"/>
    <w:rsid w:val="006B3059"/>
    <w:rsid w:val="006C3EC4"/>
    <w:rsid w:val="006C7BF9"/>
    <w:rsid w:val="006D471D"/>
    <w:rsid w:val="006D4D31"/>
    <w:rsid w:val="006D54C9"/>
    <w:rsid w:val="006E0F01"/>
    <w:rsid w:val="006E27DB"/>
    <w:rsid w:val="006F2198"/>
    <w:rsid w:val="00700B6C"/>
    <w:rsid w:val="007039B2"/>
    <w:rsid w:val="00722E89"/>
    <w:rsid w:val="00724423"/>
    <w:rsid w:val="007270D1"/>
    <w:rsid w:val="007372FE"/>
    <w:rsid w:val="007427F2"/>
    <w:rsid w:val="0077074A"/>
    <w:rsid w:val="00774569"/>
    <w:rsid w:val="007756C5"/>
    <w:rsid w:val="00776DE2"/>
    <w:rsid w:val="007837FF"/>
    <w:rsid w:val="007848BD"/>
    <w:rsid w:val="00787794"/>
    <w:rsid w:val="00791E93"/>
    <w:rsid w:val="00795358"/>
    <w:rsid w:val="00797CD5"/>
    <w:rsid w:val="007A1E40"/>
    <w:rsid w:val="007A4F8E"/>
    <w:rsid w:val="007A7A8B"/>
    <w:rsid w:val="007B5F1F"/>
    <w:rsid w:val="007B6767"/>
    <w:rsid w:val="007C33B9"/>
    <w:rsid w:val="007D0847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AEB"/>
    <w:rsid w:val="00810AA9"/>
    <w:rsid w:val="00811DB9"/>
    <w:rsid w:val="00813EFB"/>
    <w:rsid w:val="0082727E"/>
    <w:rsid w:val="008323AB"/>
    <w:rsid w:val="00833D60"/>
    <w:rsid w:val="00834C1E"/>
    <w:rsid w:val="00835BF4"/>
    <w:rsid w:val="00837B34"/>
    <w:rsid w:val="00841139"/>
    <w:rsid w:val="008443E8"/>
    <w:rsid w:val="00844A14"/>
    <w:rsid w:val="00852D05"/>
    <w:rsid w:val="00853DED"/>
    <w:rsid w:val="00854622"/>
    <w:rsid w:val="0085514D"/>
    <w:rsid w:val="00865836"/>
    <w:rsid w:val="00867132"/>
    <w:rsid w:val="00870893"/>
    <w:rsid w:val="008709B5"/>
    <w:rsid w:val="0087166B"/>
    <w:rsid w:val="0087448E"/>
    <w:rsid w:val="0087652B"/>
    <w:rsid w:val="00881B03"/>
    <w:rsid w:val="00882B40"/>
    <w:rsid w:val="0088348E"/>
    <w:rsid w:val="00894027"/>
    <w:rsid w:val="008A306B"/>
    <w:rsid w:val="008A3D31"/>
    <w:rsid w:val="008A541E"/>
    <w:rsid w:val="008A587F"/>
    <w:rsid w:val="008A5E11"/>
    <w:rsid w:val="008A6157"/>
    <w:rsid w:val="008B40A5"/>
    <w:rsid w:val="008C03EE"/>
    <w:rsid w:val="008C7331"/>
    <w:rsid w:val="008C7A1C"/>
    <w:rsid w:val="008D1D30"/>
    <w:rsid w:val="008E6BF5"/>
    <w:rsid w:val="008F5B11"/>
    <w:rsid w:val="00910C48"/>
    <w:rsid w:val="0091197F"/>
    <w:rsid w:val="00911B29"/>
    <w:rsid w:val="00912956"/>
    <w:rsid w:val="0092051A"/>
    <w:rsid w:val="00921007"/>
    <w:rsid w:val="009256CD"/>
    <w:rsid w:val="0093250D"/>
    <w:rsid w:val="00932E11"/>
    <w:rsid w:val="00932FB0"/>
    <w:rsid w:val="00947FB1"/>
    <w:rsid w:val="00954BCD"/>
    <w:rsid w:val="00955D34"/>
    <w:rsid w:val="00956BA8"/>
    <w:rsid w:val="00966B38"/>
    <w:rsid w:val="009679AB"/>
    <w:rsid w:val="0097372E"/>
    <w:rsid w:val="00974C25"/>
    <w:rsid w:val="009819D0"/>
    <w:rsid w:val="00984C04"/>
    <w:rsid w:val="0098595F"/>
    <w:rsid w:val="0098643C"/>
    <w:rsid w:val="00990124"/>
    <w:rsid w:val="00990AF0"/>
    <w:rsid w:val="00993B53"/>
    <w:rsid w:val="00993BCE"/>
    <w:rsid w:val="0099412A"/>
    <w:rsid w:val="00994F2F"/>
    <w:rsid w:val="009A6CFA"/>
    <w:rsid w:val="009B30AA"/>
    <w:rsid w:val="009B3820"/>
    <w:rsid w:val="009B7A3A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125AD"/>
    <w:rsid w:val="00A13D82"/>
    <w:rsid w:val="00A1572D"/>
    <w:rsid w:val="00A212D4"/>
    <w:rsid w:val="00A260FC"/>
    <w:rsid w:val="00A31429"/>
    <w:rsid w:val="00A370B4"/>
    <w:rsid w:val="00A37164"/>
    <w:rsid w:val="00A425C2"/>
    <w:rsid w:val="00A53FEA"/>
    <w:rsid w:val="00A64594"/>
    <w:rsid w:val="00A74E97"/>
    <w:rsid w:val="00A754C8"/>
    <w:rsid w:val="00A771EA"/>
    <w:rsid w:val="00A82765"/>
    <w:rsid w:val="00A93D3D"/>
    <w:rsid w:val="00A9498C"/>
    <w:rsid w:val="00A95386"/>
    <w:rsid w:val="00AB3A9B"/>
    <w:rsid w:val="00AB5B5A"/>
    <w:rsid w:val="00AD0879"/>
    <w:rsid w:val="00AD247F"/>
    <w:rsid w:val="00AD7AD2"/>
    <w:rsid w:val="00AE048C"/>
    <w:rsid w:val="00AF0836"/>
    <w:rsid w:val="00AF2C6A"/>
    <w:rsid w:val="00AF39FF"/>
    <w:rsid w:val="00AF7C96"/>
    <w:rsid w:val="00B10770"/>
    <w:rsid w:val="00B11FBE"/>
    <w:rsid w:val="00B12447"/>
    <w:rsid w:val="00B15299"/>
    <w:rsid w:val="00B21A11"/>
    <w:rsid w:val="00B327F1"/>
    <w:rsid w:val="00B3441A"/>
    <w:rsid w:val="00B3622E"/>
    <w:rsid w:val="00B370BB"/>
    <w:rsid w:val="00B44CD2"/>
    <w:rsid w:val="00B44D9C"/>
    <w:rsid w:val="00B46707"/>
    <w:rsid w:val="00B52A20"/>
    <w:rsid w:val="00B60613"/>
    <w:rsid w:val="00B62189"/>
    <w:rsid w:val="00B62E6E"/>
    <w:rsid w:val="00B62FC4"/>
    <w:rsid w:val="00B63801"/>
    <w:rsid w:val="00B70EAC"/>
    <w:rsid w:val="00B711BA"/>
    <w:rsid w:val="00B80D59"/>
    <w:rsid w:val="00B9040F"/>
    <w:rsid w:val="00B90F67"/>
    <w:rsid w:val="00B93D32"/>
    <w:rsid w:val="00BA14F7"/>
    <w:rsid w:val="00BA4BE9"/>
    <w:rsid w:val="00BB1F4F"/>
    <w:rsid w:val="00BB2C50"/>
    <w:rsid w:val="00BB517D"/>
    <w:rsid w:val="00BB5B40"/>
    <w:rsid w:val="00BC4B8A"/>
    <w:rsid w:val="00BC4CDE"/>
    <w:rsid w:val="00BC66E8"/>
    <w:rsid w:val="00BC7FEB"/>
    <w:rsid w:val="00BD0359"/>
    <w:rsid w:val="00BD3C66"/>
    <w:rsid w:val="00BD4377"/>
    <w:rsid w:val="00BD585C"/>
    <w:rsid w:val="00BD657D"/>
    <w:rsid w:val="00BE06D5"/>
    <w:rsid w:val="00BE0E53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5E77"/>
    <w:rsid w:val="00C407B2"/>
    <w:rsid w:val="00C45C17"/>
    <w:rsid w:val="00C57EDC"/>
    <w:rsid w:val="00C6064B"/>
    <w:rsid w:val="00C61828"/>
    <w:rsid w:val="00C63D4F"/>
    <w:rsid w:val="00C70CB8"/>
    <w:rsid w:val="00C80B23"/>
    <w:rsid w:val="00C869CB"/>
    <w:rsid w:val="00C9142E"/>
    <w:rsid w:val="00C9422F"/>
    <w:rsid w:val="00CA4D67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D0080F"/>
    <w:rsid w:val="00D00ABC"/>
    <w:rsid w:val="00D01A71"/>
    <w:rsid w:val="00D03D2E"/>
    <w:rsid w:val="00D042D9"/>
    <w:rsid w:val="00D07A09"/>
    <w:rsid w:val="00D105D1"/>
    <w:rsid w:val="00D10C0D"/>
    <w:rsid w:val="00D1139B"/>
    <w:rsid w:val="00D1265B"/>
    <w:rsid w:val="00D13E14"/>
    <w:rsid w:val="00D14570"/>
    <w:rsid w:val="00D229E9"/>
    <w:rsid w:val="00D30BF9"/>
    <w:rsid w:val="00D317B5"/>
    <w:rsid w:val="00D31B74"/>
    <w:rsid w:val="00D3283B"/>
    <w:rsid w:val="00D34F71"/>
    <w:rsid w:val="00D41487"/>
    <w:rsid w:val="00D42463"/>
    <w:rsid w:val="00D45323"/>
    <w:rsid w:val="00D50EA9"/>
    <w:rsid w:val="00D51980"/>
    <w:rsid w:val="00D52104"/>
    <w:rsid w:val="00D5401D"/>
    <w:rsid w:val="00D55B89"/>
    <w:rsid w:val="00D615C3"/>
    <w:rsid w:val="00D62E11"/>
    <w:rsid w:val="00D630DD"/>
    <w:rsid w:val="00D742D6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1FCB"/>
    <w:rsid w:val="00DB40C5"/>
    <w:rsid w:val="00DC62CB"/>
    <w:rsid w:val="00DC678C"/>
    <w:rsid w:val="00DD5332"/>
    <w:rsid w:val="00DD60BB"/>
    <w:rsid w:val="00DD6C79"/>
    <w:rsid w:val="00DE0C0E"/>
    <w:rsid w:val="00DE3D23"/>
    <w:rsid w:val="00DE4CCD"/>
    <w:rsid w:val="00DE519D"/>
    <w:rsid w:val="00E036CE"/>
    <w:rsid w:val="00E05347"/>
    <w:rsid w:val="00E1267F"/>
    <w:rsid w:val="00E12E42"/>
    <w:rsid w:val="00E13A8B"/>
    <w:rsid w:val="00E2392A"/>
    <w:rsid w:val="00E24A8C"/>
    <w:rsid w:val="00E25E70"/>
    <w:rsid w:val="00E35C17"/>
    <w:rsid w:val="00E4108B"/>
    <w:rsid w:val="00E42F23"/>
    <w:rsid w:val="00E452E0"/>
    <w:rsid w:val="00E45B76"/>
    <w:rsid w:val="00E525E4"/>
    <w:rsid w:val="00E637D2"/>
    <w:rsid w:val="00E6751A"/>
    <w:rsid w:val="00E6757F"/>
    <w:rsid w:val="00E7311B"/>
    <w:rsid w:val="00E73DB6"/>
    <w:rsid w:val="00E755F9"/>
    <w:rsid w:val="00E82480"/>
    <w:rsid w:val="00E85963"/>
    <w:rsid w:val="00E85987"/>
    <w:rsid w:val="00E85FA5"/>
    <w:rsid w:val="00E91FC3"/>
    <w:rsid w:val="00E92B62"/>
    <w:rsid w:val="00E94EB3"/>
    <w:rsid w:val="00E9695F"/>
    <w:rsid w:val="00E977AD"/>
    <w:rsid w:val="00EA1B57"/>
    <w:rsid w:val="00EA45CB"/>
    <w:rsid w:val="00EA46CD"/>
    <w:rsid w:val="00EA66BB"/>
    <w:rsid w:val="00EB3CB4"/>
    <w:rsid w:val="00EC457F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689E"/>
    <w:rsid w:val="00F029C2"/>
    <w:rsid w:val="00F05E2D"/>
    <w:rsid w:val="00F065F9"/>
    <w:rsid w:val="00F16A0F"/>
    <w:rsid w:val="00F17AF8"/>
    <w:rsid w:val="00F20CA9"/>
    <w:rsid w:val="00F2581B"/>
    <w:rsid w:val="00F25F40"/>
    <w:rsid w:val="00F32502"/>
    <w:rsid w:val="00F32552"/>
    <w:rsid w:val="00F32AA2"/>
    <w:rsid w:val="00F4058F"/>
    <w:rsid w:val="00F470A9"/>
    <w:rsid w:val="00F50168"/>
    <w:rsid w:val="00F501E1"/>
    <w:rsid w:val="00F5144D"/>
    <w:rsid w:val="00F62639"/>
    <w:rsid w:val="00F62E79"/>
    <w:rsid w:val="00F67F20"/>
    <w:rsid w:val="00F77A72"/>
    <w:rsid w:val="00F80DE4"/>
    <w:rsid w:val="00F9397F"/>
    <w:rsid w:val="00F9439D"/>
    <w:rsid w:val="00F96236"/>
    <w:rsid w:val="00FA3DB3"/>
    <w:rsid w:val="00FB0F42"/>
    <w:rsid w:val="00FB1E7D"/>
    <w:rsid w:val="00FD045A"/>
    <w:rsid w:val="00FD093F"/>
    <w:rsid w:val="00FD5960"/>
    <w:rsid w:val="00FE0CCC"/>
    <w:rsid w:val="00FE6277"/>
    <w:rsid w:val="00FE70FC"/>
    <w:rsid w:val="00FF042E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1FB8-44F6-4893-8F9C-36B8146D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26</Pages>
  <Words>3021</Words>
  <Characters>17221</Characters>
  <Application>Microsoft Office Word</Application>
  <DocSecurity>0</DocSecurity>
  <Lines>143</Lines>
  <Paragraphs>40</Paragraphs>
  <ScaleCrop>false</ScaleCrop>
  <Company/>
  <LinksUpToDate>false</LinksUpToDate>
  <CharactersWithSpaces>20202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1297</cp:revision>
  <dcterms:created xsi:type="dcterms:W3CDTF">2018-07-23T02:52:00Z</dcterms:created>
  <dcterms:modified xsi:type="dcterms:W3CDTF">2018-08-02T12:47:00Z</dcterms:modified>
</cp:coreProperties>
</file>