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78181" w14:textId="1A8E0C64" w:rsidR="0053619A" w:rsidRPr="009A09F5" w:rsidRDefault="0053619A" w:rsidP="0053619A">
      <w:pPr>
        <w:jc w:val="center"/>
        <w:rPr>
          <w:b/>
          <w:bCs/>
          <w:sz w:val="24"/>
          <w:szCs w:val="28"/>
        </w:rPr>
      </w:pPr>
      <w:r w:rsidRPr="009A09F5">
        <w:rPr>
          <w:rFonts w:hint="eastAsia"/>
          <w:b/>
          <w:bCs/>
          <w:sz w:val="24"/>
          <w:szCs w:val="28"/>
        </w:rPr>
        <w:t>实验</w:t>
      </w:r>
      <w:r w:rsidR="00213455">
        <w:rPr>
          <w:rFonts w:hint="eastAsia"/>
          <w:b/>
          <w:bCs/>
          <w:sz w:val="24"/>
          <w:szCs w:val="28"/>
        </w:rPr>
        <w:t xml:space="preserve">四 </w:t>
      </w:r>
      <w:r w:rsidR="00213455" w:rsidRPr="00213455">
        <w:rPr>
          <w:rFonts w:hint="eastAsia"/>
          <w:b/>
          <w:bCs/>
          <w:sz w:val="24"/>
          <w:szCs w:val="28"/>
        </w:rPr>
        <w:t>车辆定位导航实验</w:t>
      </w:r>
    </w:p>
    <w:p w14:paraId="2D902960" w14:textId="77777777" w:rsidR="0053619A" w:rsidRDefault="0053619A" w:rsidP="0053619A"/>
    <w:p w14:paraId="0E9016ED" w14:textId="77777777" w:rsidR="0053619A" w:rsidRPr="00547776" w:rsidRDefault="0053619A" w:rsidP="0053619A">
      <w:pPr>
        <w:rPr>
          <w:b/>
          <w:bCs/>
          <w:szCs w:val="21"/>
        </w:rPr>
      </w:pPr>
      <w:r w:rsidRPr="00547776">
        <w:rPr>
          <w:rFonts w:hint="eastAsia"/>
          <w:b/>
          <w:bCs/>
          <w:szCs w:val="21"/>
        </w:rPr>
        <w:t>【实验目的】</w:t>
      </w:r>
    </w:p>
    <w:p w14:paraId="48CC4DC6" w14:textId="637108DE" w:rsidR="0053619A" w:rsidRDefault="0053619A" w:rsidP="0053619A">
      <w:r>
        <w:tab/>
        <w:t>1</w:t>
      </w:r>
      <w:r>
        <w:rPr>
          <w:rFonts w:hint="eastAsia"/>
        </w:rPr>
        <w:t>、</w:t>
      </w:r>
      <w:r w:rsidR="00F40D34">
        <w:rPr>
          <w:rFonts w:hint="eastAsia"/>
        </w:rPr>
        <w:t>了解</w:t>
      </w:r>
      <w:r w:rsidR="003C639A">
        <w:rPr>
          <w:rFonts w:hint="eastAsia"/>
        </w:rPr>
        <w:t>全球</w:t>
      </w:r>
      <w:r w:rsidR="00584059">
        <w:rPr>
          <w:rFonts w:hint="eastAsia"/>
        </w:rPr>
        <w:t>定位导航系统的定位原理</w:t>
      </w:r>
      <w:r w:rsidR="009612D7">
        <w:rPr>
          <w:rFonts w:hint="eastAsia"/>
        </w:rPr>
        <w:t>和电子地图技术</w:t>
      </w:r>
      <w:r w:rsidR="00584059">
        <w:rPr>
          <w:rFonts w:hint="eastAsia"/>
        </w:rPr>
        <w:t>，</w:t>
      </w:r>
      <w:r w:rsidR="009612D7">
        <w:rPr>
          <w:rFonts w:hint="eastAsia"/>
        </w:rPr>
        <w:t>掌握电子地图</w:t>
      </w:r>
      <w:r w:rsidR="00353BCD">
        <w:rPr>
          <w:rFonts w:hint="eastAsia"/>
        </w:rPr>
        <w:t>A</w:t>
      </w:r>
      <w:r w:rsidR="00353BCD">
        <w:t>PI</w:t>
      </w:r>
      <w:r w:rsidR="009612D7">
        <w:rPr>
          <w:rFonts w:hint="eastAsia"/>
        </w:rPr>
        <w:t>使用方法。</w:t>
      </w:r>
    </w:p>
    <w:p w14:paraId="026E0DFC" w14:textId="2411CBDF" w:rsidR="00670339" w:rsidRDefault="00670339" w:rsidP="0053619A">
      <w:r>
        <w:tab/>
        <w:t>2</w:t>
      </w:r>
      <w:r>
        <w:rPr>
          <w:rFonts w:hint="eastAsia"/>
        </w:rPr>
        <w:t>、了解</w:t>
      </w:r>
      <w:r>
        <w:t>导航数据报文数据格式，解析导航数据并在</w:t>
      </w:r>
      <w:r>
        <w:rPr>
          <w:rFonts w:hint="eastAsia"/>
        </w:rPr>
        <w:t>电子</w:t>
      </w:r>
      <w:r>
        <w:t>地图上</w:t>
      </w:r>
      <w:r>
        <w:rPr>
          <w:rFonts w:hint="eastAsia"/>
        </w:rPr>
        <w:t>进行</w:t>
      </w:r>
      <w:r>
        <w:t>导航应用。</w:t>
      </w:r>
    </w:p>
    <w:p w14:paraId="017750F8" w14:textId="77777777" w:rsidR="0053619A" w:rsidRPr="00AF4D4D" w:rsidRDefault="0053619A" w:rsidP="0053619A"/>
    <w:p w14:paraId="5969ECE5" w14:textId="77777777" w:rsidR="0053619A" w:rsidRPr="00547776" w:rsidRDefault="0053619A" w:rsidP="0053619A">
      <w:pPr>
        <w:rPr>
          <w:b/>
          <w:bCs/>
          <w:szCs w:val="21"/>
        </w:rPr>
      </w:pPr>
      <w:r w:rsidRPr="00547776">
        <w:rPr>
          <w:b/>
          <w:bCs/>
          <w:szCs w:val="21"/>
        </w:rPr>
        <w:t>【</w:t>
      </w:r>
      <w:r w:rsidRPr="00547776">
        <w:rPr>
          <w:rFonts w:hint="eastAsia"/>
          <w:b/>
          <w:bCs/>
          <w:szCs w:val="21"/>
        </w:rPr>
        <w:t>实验性质</w:t>
      </w:r>
      <w:r w:rsidRPr="00547776">
        <w:rPr>
          <w:b/>
          <w:bCs/>
          <w:szCs w:val="21"/>
        </w:rPr>
        <w:t>】</w:t>
      </w:r>
    </w:p>
    <w:p w14:paraId="4FB1ECE0" w14:textId="77777777" w:rsidR="0053619A" w:rsidRDefault="0053619A" w:rsidP="0053619A">
      <w:pPr>
        <w:ind w:firstLineChars="200" w:firstLine="420"/>
      </w:pPr>
      <w:r>
        <w:rPr>
          <w:rFonts w:hint="eastAsia"/>
        </w:rPr>
        <w:t>验证性实验。</w:t>
      </w:r>
    </w:p>
    <w:p w14:paraId="77D930F4" w14:textId="77777777" w:rsidR="0053619A" w:rsidRDefault="0053619A" w:rsidP="0053619A">
      <w:pPr>
        <w:ind w:firstLineChars="200" w:firstLine="420"/>
      </w:pPr>
    </w:p>
    <w:p w14:paraId="6237E9D7" w14:textId="77777777" w:rsidR="0053619A" w:rsidRDefault="0053619A" w:rsidP="0053619A">
      <w:pPr>
        <w:rPr>
          <w:b/>
          <w:bCs/>
          <w:szCs w:val="21"/>
        </w:rPr>
      </w:pPr>
      <w:r w:rsidRPr="001F27BB">
        <w:rPr>
          <w:b/>
          <w:bCs/>
          <w:szCs w:val="21"/>
        </w:rPr>
        <w:t>【</w:t>
      </w:r>
      <w:r>
        <w:rPr>
          <w:rFonts w:hint="eastAsia"/>
          <w:b/>
          <w:bCs/>
          <w:szCs w:val="21"/>
        </w:rPr>
        <w:t>实验要求</w:t>
      </w:r>
      <w:r w:rsidRPr="001F27BB">
        <w:rPr>
          <w:b/>
          <w:bCs/>
          <w:szCs w:val="21"/>
        </w:rPr>
        <w:t>】</w:t>
      </w:r>
    </w:p>
    <w:p w14:paraId="443165FD" w14:textId="59C6E847" w:rsidR="00353BCD" w:rsidRDefault="0053619A" w:rsidP="0053619A">
      <w:pPr>
        <w:rPr>
          <w:bCs/>
          <w:szCs w:val="21"/>
        </w:rPr>
      </w:pPr>
      <w:r>
        <w:rPr>
          <w:b/>
          <w:bCs/>
          <w:szCs w:val="21"/>
        </w:rPr>
        <w:tab/>
      </w:r>
      <w:r w:rsidR="00353BCD" w:rsidRPr="00353BCD">
        <w:rPr>
          <w:bCs/>
          <w:szCs w:val="21"/>
        </w:rPr>
        <w:t>1</w:t>
      </w:r>
      <w:r w:rsidR="00353BCD" w:rsidRPr="00353BCD">
        <w:rPr>
          <w:rFonts w:hint="eastAsia"/>
          <w:bCs/>
          <w:szCs w:val="21"/>
        </w:rPr>
        <w:t>、</w:t>
      </w:r>
      <w:r w:rsidR="00353BCD">
        <w:rPr>
          <w:rFonts w:hint="eastAsia"/>
          <w:bCs/>
          <w:szCs w:val="21"/>
        </w:rPr>
        <w:t>相关</w:t>
      </w:r>
      <w:r w:rsidR="00353BCD" w:rsidRPr="00353BCD">
        <w:rPr>
          <w:rFonts w:hint="eastAsia"/>
          <w:bCs/>
          <w:szCs w:val="21"/>
        </w:rPr>
        <w:t>网站申请</w:t>
      </w:r>
      <w:r w:rsidR="00223E5A">
        <w:rPr>
          <w:rFonts w:hint="eastAsia"/>
          <w:bCs/>
          <w:szCs w:val="21"/>
        </w:rPr>
        <w:t>电子</w:t>
      </w:r>
      <w:r w:rsidR="00223E5A">
        <w:rPr>
          <w:bCs/>
          <w:szCs w:val="21"/>
        </w:rPr>
        <w:t>地图</w:t>
      </w:r>
      <w:r w:rsidR="00353BCD" w:rsidRPr="00353BCD">
        <w:rPr>
          <w:bCs/>
          <w:szCs w:val="21"/>
        </w:rPr>
        <w:t>KEY</w:t>
      </w:r>
    </w:p>
    <w:p w14:paraId="3EC9C376" w14:textId="6FA24BD9" w:rsidR="00670339" w:rsidRPr="00353BCD" w:rsidRDefault="00670339" w:rsidP="0053619A">
      <w:pPr>
        <w:rPr>
          <w:bCs/>
          <w:szCs w:val="21"/>
        </w:rPr>
      </w:pPr>
      <w:r>
        <w:rPr>
          <w:bCs/>
          <w:szCs w:val="21"/>
        </w:rPr>
        <w:tab/>
        <w:t>2</w:t>
      </w:r>
      <w:r>
        <w:rPr>
          <w:rFonts w:hint="eastAsia"/>
          <w:bCs/>
          <w:szCs w:val="21"/>
        </w:rPr>
        <w:t>、查阅GPS</w:t>
      </w:r>
      <w:r>
        <w:rPr>
          <w:bCs/>
          <w:szCs w:val="21"/>
        </w:rPr>
        <w:t>/BDS</w:t>
      </w:r>
      <w:r>
        <w:rPr>
          <w:rFonts w:hint="eastAsia"/>
          <w:bCs/>
          <w:szCs w:val="21"/>
        </w:rPr>
        <w:t>等</w:t>
      </w:r>
      <w:r>
        <w:rPr>
          <w:bCs/>
          <w:szCs w:val="21"/>
        </w:rPr>
        <w:t>导航报文</w:t>
      </w:r>
      <w:r>
        <w:rPr>
          <w:rFonts w:hint="eastAsia"/>
          <w:bCs/>
          <w:szCs w:val="21"/>
        </w:rPr>
        <w:t>格式</w:t>
      </w:r>
    </w:p>
    <w:p w14:paraId="2C81A0C3" w14:textId="1A2DD77A" w:rsidR="0053619A" w:rsidRPr="004E49C6" w:rsidRDefault="0053619A" w:rsidP="0053619A">
      <w:r w:rsidRPr="004E49C6">
        <w:rPr>
          <w:szCs w:val="21"/>
        </w:rPr>
        <w:tab/>
      </w:r>
    </w:p>
    <w:p w14:paraId="040120B3" w14:textId="77777777" w:rsidR="0053619A" w:rsidRDefault="0053619A" w:rsidP="0053619A">
      <w:pPr>
        <w:rPr>
          <w:b/>
          <w:bCs/>
          <w:szCs w:val="21"/>
        </w:rPr>
      </w:pPr>
      <w:r w:rsidRPr="00547776">
        <w:rPr>
          <w:rFonts w:hint="eastAsia"/>
          <w:b/>
          <w:bCs/>
          <w:szCs w:val="21"/>
        </w:rPr>
        <w:t>【实验</w:t>
      </w:r>
      <w:r>
        <w:rPr>
          <w:rFonts w:hint="eastAsia"/>
          <w:b/>
          <w:bCs/>
          <w:szCs w:val="21"/>
        </w:rPr>
        <w:t>内容</w:t>
      </w:r>
      <w:r w:rsidRPr="00547776">
        <w:rPr>
          <w:rFonts w:hint="eastAsia"/>
          <w:b/>
          <w:bCs/>
          <w:szCs w:val="21"/>
        </w:rPr>
        <w:t>】</w:t>
      </w:r>
    </w:p>
    <w:p w14:paraId="3B7145D3" w14:textId="4044A60F" w:rsidR="001D2FA3" w:rsidRDefault="001D2FA3" w:rsidP="001D2FA3">
      <w:r>
        <w:tab/>
      </w:r>
      <w:r w:rsidR="00414F29">
        <w:t>1</w:t>
      </w:r>
      <w:r>
        <w:rPr>
          <w:rFonts w:hint="eastAsia"/>
        </w:rPr>
        <w:t>、</w:t>
      </w:r>
      <w:r w:rsidR="00353BCD">
        <w:rPr>
          <w:rFonts w:hint="eastAsia"/>
        </w:rPr>
        <w:t>学习</w:t>
      </w:r>
      <w:r w:rsidR="00353BCD">
        <w:t>电子地图API的</w:t>
      </w:r>
      <w:r w:rsidR="00414F29">
        <w:rPr>
          <w:rFonts w:hint="eastAsia"/>
        </w:rPr>
        <w:t>使用</w:t>
      </w:r>
      <w:r w:rsidR="00353BCD">
        <w:rPr>
          <w:rFonts w:hint="eastAsia"/>
        </w:rPr>
        <w:t>方法</w:t>
      </w:r>
      <w:r w:rsidR="00353BCD">
        <w:t>，在浏览器中调用API接口显示地图。</w:t>
      </w:r>
    </w:p>
    <w:p w14:paraId="24A35C33" w14:textId="6475010E" w:rsidR="00670339" w:rsidRDefault="00670339" w:rsidP="001D2FA3">
      <w:r>
        <w:tab/>
        <w:t>2</w:t>
      </w:r>
      <w:r>
        <w:rPr>
          <w:rFonts w:hint="eastAsia"/>
        </w:rPr>
        <w:t>、了解</w:t>
      </w:r>
      <w:r>
        <w:t>GPS</w:t>
      </w:r>
      <w:r>
        <w:rPr>
          <w:rFonts w:hint="eastAsia"/>
        </w:rPr>
        <w:t>/</w:t>
      </w:r>
      <w:r>
        <w:t>BDS</w:t>
      </w:r>
      <w:r>
        <w:rPr>
          <w:rFonts w:hint="eastAsia"/>
        </w:rPr>
        <w:t>导航</w:t>
      </w:r>
      <w:r>
        <w:t>报文</w:t>
      </w:r>
      <w:r>
        <w:rPr>
          <w:rFonts w:hint="eastAsia"/>
        </w:rPr>
        <w:t>数据</w:t>
      </w:r>
      <w:r>
        <w:t>特点，解析导航报文</w:t>
      </w:r>
      <w:r>
        <w:rPr>
          <w:rFonts w:hint="eastAsia"/>
        </w:rPr>
        <w:t>并结合</w:t>
      </w:r>
      <w:r>
        <w:t>地图应用。</w:t>
      </w:r>
    </w:p>
    <w:p w14:paraId="26A8C832" w14:textId="527D65B0" w:rsidR="0053619A" w:rsidRPr="00C73263" w:rsidRDefault="001D2FA3" w:rsidP="0053619A">
      <w:r>
        <w:tab/>
      </w:r>
    </w:p>
    <w:p w14:paraId="3414EE8C" w14:textId="77777777" w:rsidR="0053619A" w:rsidRDefault="0053619A" w:rsidP="0053619A">
      <w:pPr>
        <w:rPr>
          <w:b/>
          <w:bCs/>
          <w:szCs w:val="21"/>
        </w:rPr>
      </w:pPr>
      <w:r w:rsidRPr="001F27BB">
        <w:rPr>
          <w:b/>
          <w:bCs/>
          <w:szCs w:val="21"/>
        </w:rPr>
        <w:t>【</w:t>
      </w:r>
      <w:r>
        <w:rPr>
          <w:rFonts w:hint="eastAsia"/>
          <w:b/>
          <w:bCs/>
          <w:szCs w:val="21"/>
        </w:rPr>
        <w:t>实验步骤</w:t>
      </w:r>
      <w:r w:rsidRPr="001F27BB">
        <w:rPr>
          <w:b/>
          <w:bCs/>
          <w:szCs w:val="21"/>
        </w:rPr>
        <w:t>】</w:t>
      </w:r>
    </w:p>
    <w:p w14:paraId="2210362C" w14:textId="40B7CF9A" w:rsidR="0053619A" w:rsidRPr="003F6EF8" w:rsidRDefault="00E1290E" w:rsidP="0053619A">
      <w:pPr>
        <w:rPr>
          <w:b/>
          <w:bCs/>
        </w:rPr>
      </w:pPr>
      <w:r w:rsidRPr="003F6EF8">
        <w:rPr>
          <w:b/>
          <w:bCs/>
        </w:rPr>
        <w:t>1</w:t>
      </w:r>
      <w:r w:rsidRPr="003F6EF8">
        <w:rPr>
          <w:rFonts w:hint="eastAsia"/>
          <w:b/>
          <w:bCs/>
        </w:rPr>
        <w:t>、</w:t>
      </w:r>
      <w:r w:rsidR="00353BCD" w:rsidRPr="00353BCD">
        <w:rPr>
          <w:rFonts w:hint="eastAsia"/>
          <w:b/>
          <w:bCs/>
        </w:rPr>
        <w:t>数字道路地图的显示</w:t>
      </w:r>
    </w:p>
    <w:p w14:paraId="1882F45C" w14:textId="041A792A" w:rsidR="0053619A" w:rsidRDefault="00353BCD" w:rsidP="00353BCD">
      <w:pPr>
        <w:ind w:firstLineChars="200" w:firstLine="420"/>
      </w:pPr>
      <w:r w:rsidRPr="00353BCD">
        <w:rPr>
          <w:rFonts w:hint="eastAsia"/>
        </w:rPr>
        <w:t>以百度地图为例，</w:t>
      </w:r>
      <w:r w:rsidRPr="00353BCD">
        <w:t>GPS定位与导航实验要求使用百度地图API在IE浏览器中显示百度地图，从百度地图网站下载</w:t>
      </w:r>
      <w:proofErr w:type="spellStart"/>
      <w:r w:rsidRPr="00353BCD">
        <w:t>BMapLib</w:t>
      </w:r>
      <w:proofErr w:type="spellEnd"/>
      <w:r w:rsidRPr="00353BCD">
        <w:t>（百度地图API），分析API的程序结构，并在实验中对其结构作简单描述。显示效果如下图：</w:t>
      </w:r>
    </w:p>
    <w:p w14:paraId="6FA067F9" w14:textId="5B639595" w:rsidR="001548C0" w:rsidRDefault="00353BCD" w:rsidP="006F4701">
      <w:pPr>
        <w:ind w:firstLine="420"/>
      </w:pPr>
      <w:r>
        <w:rPr>
          <w:noProof/>
        </w:rPr>
        <w:drawing>
          <wp:inline distT="0" distB="0" distL="0" distR="0" wp14:anchorId="59482C9E" wp14:editId="5A93476C">
            <wp:extent cx="4958639" cy="470414"/>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03" t="46257" r="17328" b="39699"/>
                    <a:stretch/>
                  </pic:blipFill>
                  <pic:spPr bwMode="auto">
                    <a:xfrm>
                      <a:off x="0" y="0"/>
                      <a:ext cx="5054530" cy="479511"/>
                    </a:xfrm>
                    <a:prstGeom prst="rect">
                      <a:avLst/>
                    </a:prstGeom>
                    <a:ln>
                      <a:noFill/>
                    </a:ln>
                    <a:extLst>
                      <a:ext uri="{53640926-AAD7-44D8-BBD7-CCE9431645EC}">
                        <a14:shadowObscured xmlns:a14="http://schemas.microsoft.com/office/drawing/2010/main"/>
                      </a:ext>
                    </a:extLst>
                  </pic:spPr>
                </pic:pic>
              </a:graphicData>
            </a:graphic>
          </wp:inline>
        </w:drawing>
      </w:r>
    </w:p>
    <w:p w14:paraId="166E6CDE" w14:textId="60988C22" w:rsidR="00353BCD" w:rsidRDefault="00353BCD" w:rsidP="006F4701">
      <w:pPr>
        <w:ind w:firstLine="420"/>
      </w:pPr>
      <w:r>
        <w:rPr>
          <w:noProof/>
        </w:rPr>
        <w:drawing>
          <wp:inline distT="0" distB="0" distL="0" distR="0" wp14:anchorId="0584AFF9" wp14:editId="3800CBD5">
            <wp:extent cx="4672425" cy="143746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558" t="20650" r="31746" b="42365"/>
                    <a:stretch/>
                  </pic:blipFill>
                  <pic:spPr bwMode="auto">
                    <a:xfrm>
                      <a:off x="0" y="0"/>
                      <a:ext cx="4712870" cy="1449908"/>
                    </a:xfrm>
                    <a:prstGeom prst="rect">
                      <a:avLst/>
                    </a:prstGeom>
                    <a:ln>
                      <a:noFill/>
                    </a:ln>
                    <a:extLst>
                      <a:ext uri="{53640926-AAD7-44D8-BBD7-CCE9431645EC}">
                        <a14:shadowObscured xmlns:a14="http://schemas.microsoft.com/office/drawing/2010/main"/>
                      </a:ext>
                    </a:extLst>
                  </pic:spPr>
                </pic:pic>
              </a:graphicData>
            </a:graphic>
          </wp:inline>
        </w:drawing>
      </w:r>
    </w:p>
    <w:p w14:paraId="040BE38A" w14:textId="3C853F9C" w:rsidR="00353BCD" w:rsidRDefault="00353BCD" w:rsidP="00353BCD">
      <w:pPr>
        <w:spacing w:line="360" w:lineRule="auto"/>
        <w:ind w:firstLine="480"/>
        <w:jc w:val="center"/>
        <w:rPr>
          <w:sz w:val="24"/>
          <w:szCs w:val="24"/>
        </w:rPr>
      </w:pPr>
      <w:r>
        <w:rPr>
          <w:rFonts w:hint="eastAsia"/>
          <w:sz w:val="24"/>
          <w:szCs w:val="24"/>
        </w:rPr>
        <w:t>图4-1 百度</w:t>
      </w:r>
      <w:r>
        <w:rPr>
          <w:sz w:val="24"/>
          <w:szCs w:val="24"/>
        </w:rPr>
        <w:t>地图API接口脚本（</w:t>
      </w:r>
      <w:r>
        <w:rPr>
          <w:rFonts w:hint="eastAsia"/>
          <w:sz w:val="24"/>
          <w:szCs w:val="24"/>
        </w:rPr>
        <w:t>示例</w:t>
      </w:r>
      <w:r>
        <w:rPr>
          <w:sz w:val="24"/>
          <w:szCs w:val="24"/>
        </w:rPr>
        <w:t>）</w:t>
      </w:r>
    </w:p>
    <w:p w14:paraId="5744EF75" w14:textId="6AA7D225" w:rsidR="00353BCD" w:rsidRDefault="00353BCD" w:rsidP="00353BCD">
      <w:pPr>
        <w:ind w:firstLine="420"/>
        <w:jc w:val="center"/>
      </w:pPr>
      <w:r>
        <w:rPr>
          <w:noProof/>
        </w:rPr>
        <w:lastRenderedPageBreak/>
        <w:drawing>
          <wp:inline distT="0" distB="0" distL="0" distR="0" wp14:anchorId="5F313C4C" wp14:editId="7EE326D1">
            <wp:extent cx="4096776" cy="2873069"/>
            <wp:effectExtent l="0" t="0" r="0" b="381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0049" cy="2875364"/>
                    </a:xfrm>
                    <a:prstGeom prst="rect">
                      <a:avLst/>
                    </a:prstGeom>
                  </pic:spPr>
                </pic:pic>
              </a:graphicData>
            </a:graphic>
          </wp:inline>
        </w:drawing>
      </w:r>
    </w:p>
    <w:p w14:paraId="0D976D38" w14:textId="5CA60515" w:rsidR="00353BCD" w:rsidRPr="007623E9" w:rsidRDefault="00353BCD" w:rsidP="00353BCD">
      <w:pPr>
        <w:spacing w:line="360" w:lineRule="auto"/>
        <w:ind w:firstLine="480"/>
        <w:jc w:val="center"/>
        <w:rPr>
          <w:sz w:val="24"/>
          <w:szCs w:val="24"/>
        </w:rPr>
      </w:pPr>
      <w:r>
        <w:rPr>
          <w:rFonts w:hint="eastAsia"/>
          <w:sz w:val="24"/>
          <w:szCs w:val="24"/>
        </w:rPr>
        <w:t>图4-2 地图</w:t>
      </w:r>
      <w:r>
        <w:rPr>
          <w:sz w:val="24"/>
          <w:szCs w:val="24"/>
        </w:rPr>
        <w:t>显示效果图</w:t>
      </w:r>
    </w:p>
    <w:p w14:paraId="4335C6E2" w14:textId="3D113593" w:rsidR="00353BCD" w:rsidRDefault="00353BCD" w:rsidP="00353BCD">
      <w:pPr>
        <w:ind w:firstLine="420"/>
        <w:jc w:val="center"/>
      </w:pPr>
      <w:r w:rsidRPr="00353BCD">
        <w:object w:dxaOrig="871" w:dyaOrig="840" w14:anchorId="7F3506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5pt;height:42.05pt" o:ole="">
            <v:imagedata r:id="rId10" o:title=""/>
          </v:shape>
          <o:OLEObject Type="Embed" ProgID="Package" ShapeID="_x0000_i1025" DrawAspect="Content" ObjectID="_1742058544" r:id="rId11"/>
        </w:object>
      </w:r>
    </w:p>
    <w:p w14:paraId="5841113B" w14:textId="1082548D" w:rsidR="00353BCD" w:rsidRPr="00353BCD" w:rsidRDefault="00353BCD" w:rsidP="00353BCD">
      <w:pPr>
        <w:ind w:firstLine="420"/>
        <w:jc w:val="center"/>
      </w:pPr>
      <w:r>
        <w:rPr>
          <w:rFonts w:hint="eastAsia"/>
        </w:rPr>
        <w:t>图4-3 示例</w:t>
      </w:r>
      <w:r>
        <w:t>代码</w:t>
      </w:r>
    </w:p>
    <w:p w14:paraId="2FC2888C" w14:textId="54FD4131" w:rsidR="00BB2F13" w:rsidRDefault="00BB2F13"/>
    <w:p w14:paraId="7122021C" w14:textId="68BF74C1" w:rsidR="007C0EF0" w:rsidRPr="003F6EF8" w:rsidRDefault="0032481E">
      <w:pPr>
        <w:rPr>
          <w:rFonts w:hint="eastAsia"/>
          <w:b/>
          <w:bCs/>
        </w:rPr>
      </w:pPr>
      <w:r w:rsidRPr="003F6EF8">
        <w:rPr>
          <w:b/>
          <w:bCs/>
        </w:rPr>
        <w:t>2</w:t>
      </w:r>
      <w:r w:rsidRPr="003F6EF8">
        <w:rPr>
          <w:rFonts w:hint="eastAsia"/>
          <w:b/>
          <w:bCs/>
        </w:rPr>
        <w:t>、</w:t>
      </w:r>
      <w:r w:rsidR="00670339" w:rsidRPr="00670339">
        <w:rPr>
          <w:b/>
          <w:bCs/>
        </w:rPr>
        <w:t>定位数据解析</w:t>
      </w:r>
      <w:r w:rsidR="00670339">
        <w:rPr>
          <w:rFonts w:hint="eastAsia"/>
          <w:b/>
          <w:bCs/>
        </w:rPr>
        <w:t>应用</w:t>
      </w:r>
    </w:p>
    <w:p w14:paraId="4DA4994F" w14:textId="77777777" w:rsidR="00670339" w:rsidRDefault="0032481E" w:rsidP="00670339">
      <w:r>
        <w:rPr>
          <w:rFonts w:hint="eastAsia"/>
        </w:rPr>
        <w:t xml:space="preserve"> </w:t>
      </w:r>
      <w:r>
        <w:t xml:space="preserve">   </w:t>
      </w:r>
      <w:r w:rsidR="00670339">
        <w:rPr>
          <w:rFonts w:hint="eastAsia"/>
        </w:rPr>
        <w:t>本次实验提供符合</w:t>
      </w:r>
      <w:r w:rsidR="00670339">
        <w:t>NMEA0183协议的GPS定位数据，要求必须解析GPRMC格式的GPS报文，其他格式报文可自选，在实验报告中要求对相关报文格式进行描述和对报文解析过程进行分析。</w:t>
      </w:r>
    </w:p>
    <w:p w14:paraId="3E9A5A5E" w14:textId="77777777" w:rsidR="00670339" w:rsidRDefault="00670339" w:rsidP="00670339">
      <w:r>
        <w:rPr>
          <w:rFonts w:hint="eastAsia"/>
        </w:rPr>
        <w:t>鉴于地图在浏览器中显示，</w:t>
      </w:r>
      <w:r>
        <w:t>GPS报文解析可以在服务器端或者浏览器端显示。服务器端可以选择JSP、ASP、PHP等语言，浏览器端只能使用</w:t>
      </w:r>
      <w:proofErr w:type="spellStart"/>
      <w:r>
        <w:t>javascript</w:t>
      </w:r>
      <w:proofErr w:type="spellEnd"/>
      <w:r>
        <w:t>脚本语言。由于本次实验时间所限，采用第二种方式对GPS定位数据进行解析。</w:t>
      </w:r>
    </w:p>
    <w:p w14:paraId="2447D752" w14:textId="4289ACDA" w:rsidR="009830F5" w:rsidRDefault="00670339" w:rsidP="00670339">
      <w:r>
        <w:rPr>
          <w:rFonts w:hint="eastAsia"/>
        </w:rPr>
        <w:t>解析过程如下：</w:t>
      </w:r>
    </w:p>
    <w:p w14:paraId="13609005" w14:textId="77777777" w:rsidR="00670339" w:rsidRDefault="00670339" w:rsidP="00670339">
      <w:pPr>
        <w:ind w:firstLine="420"/>
      </w:pPr>
      <w:r>
        <w:rPr>
          <w:rFonts w:hint="eastAsia"/>
        </w:rPr>
        <w:t>①</w:t>
      </w:r>
      <w:r>
        <w:t xml:space="preserve"> 用</w:t>
      </w:r>
      <w:proofErr w:type="spellStart"/>
      <w:r>
        <w:t>Javascript</w:t>
      </w:r>
      <w:proofErr w:type="spellEnd"/>
      <w:r>
        <w:t>定义一个用于创建文件流的对象</w:t>
      </w:r>
    </w:p>
    <w:p w14:paraId="7A81CDA1" w14:textId="77777777" w:rsidR="00670339" w:rsidRDefault="00670339" w:rsidP="00670339">
      <w:r>
        <w:t xml:space="preserve">var </w:t>
      </w:r>
      <w:proofErr w:type="spellStart"/>
      <w:r>
        <w:t>fso</w:t>
      </w:r>
      <w:proofErr w:type="spellEnd"/>
      <w:r>
        <w:t xml:space="preserve"> = new </w:t>
      </w:r>
      <w:proofErr w:type="spellStart"/>
      <w:r>
        <w:t>ActiveXObject</w:t>
      </w:r>
      <w:proofErr w:type="spellEnd"/>
      <w:r>
        <w:t>("</w:t>
      </w:r>
      <w:proofErr w:type="spellStart"/>
      <w:r>
        <w:t>Scripting.FileSystemObject</w:t>
      </w:r>
      <w:proofErr w:type="spellEnd"/>
      <w:r>
        <w:t>");</w:t>
      </w:r>
    </w:p>
    <w:p w14:paraId="60BA9412" w14:textId="77777777" w:rsidR="00670339" w:rsidRDefault="00670339" w:rsidP="00670339">
      <w:pPr>
        <w:ind w:firstLine="420"/>
      </w:pPr>
      <w:r>
        <w:rPr>
          <w:rFonts w:hint="eastAsia"/>
        </w:rPr>
        <w:t>②</w:t>
      </w:r>
      <w:r>
        <w:t xml:space="preserve"> 创建并打开一个文本文件流对象</w:t>
      </w:r>
    </w:p>
    <w:p w14:paraId="70CF56AB" w14:textId="77777777" w:rsidR="00670339" w:rsidRDefault="00670339" w:rsidP="00670339">
      <w:r>
        <w:t xml:space="preserve">var f = </w:t>
      </w:r>
      <w:proofErr w:type="spellStart"/>
      <w:r>
        <w:t>fso.OpenTextFile</w:t>
      </w:r>
      <w:proofErr w:type="spellEnd"/>
      <w:r>
        <w:t>("d:\\map\\21111020103105.gps", 1, true);</w:t>
      </w:r>
    </w:p>
    <w:p w14:paraId="5D3CE00C" w14:textId="77777777" w:rsidR="00670339" w:rsidRDefault="00670339" w:rsidP="00670339">
      <w:r>
        <w:t>// 参数1：文件的绝对路径</w:t>
      </w:r>
    </w:p>
    <w:p w14:paraId="036C0501" w14:textId="77777777" w:rsidR="00670339" w:rsidRDefault="00670339" w:rsidP="00670339">
      <w:r>
        <w:t>// 参数2：文件的常数 只读=1，只写=2 ，追加=8 等权限</w:t>
      </w:r>
    </w:p>
    <w:p w14:paraId="6208A644" w14:textId="77777777" w:rsidR="00670339" w:rsidRDefault="00670339" w:rsidP="00670339">
      <w:r>
        <w:t>// 参数3：一个布尔值（允许新建则为true 相反为false）</w:t>
      </w:r>
    </w:p>
    <w:p w14:paraId="00DF73AC" w14:textId="77777777" w:rsidR="00670339" w:rsidRDefault="00670339" w:rsidP="00670339">
      <w:pPr>
        <w:ind w:firstLine="420"/>
      </w:pPr>
      <w:r>
        <w:rPr>
          <w:rFonts w:hint="eastAsia"/>
        </w:rPr>
        <w:t>③</w:t>
      </w:r>
      <w:r>
        <w:t xml:space="preserve"> 读取文件</w:t>
      </w:r>
    </w:p>
    <w:p w14:paraId="17652F5B" w14:textId="77777777" w:rsidR="00670339" w:rsidRDefault="00670339" w:rsidP="00670339">
      <w:r>
        <w:t xml:space="preserve">var </w:t>
      </w:r>
      <w:proofErr w:type="spellStart"/>
      <w:r>
        <w:t>pointArray</w:t>
      </w:r>
      <w:proofErr w:type="spellEnd"/>
      <w:r>
        <w:t xml:space="preserve"> = new Array();</w:t>
      </w:r>
    </w:p>
    <w:p w14:paraId="1FD66D6F" w14:textId="77777777" w:rsidR="00670339" w:rsidRDefault="00670339" w:rsidP="00670339">
      <w:r>
        <w:t>while (!</w:t>
      </w:r>
      <w:proofErr w:type="spellStart"/>
      <w:r>
        <w:t>f.AtEndOfStream</w:t>
      </w:r>
      <w:proofErr w:type="spellEnd"/>
      <w:r>
        <w:t>)</w:t>
      </w:r>
      <w:r>
        <w:tab/>
      </w:r>
      <w:r>
        <w:tab/>
        <w:t>{</w:t>
      </w:r>
    </w:p>
    <w:p w14:paraId="00310339" w14:textId="77777777" w:rsidR="00670339" w:rsidRDefault="00670339" w:rsidP="00670339">
      <w:r>
        <w:t xml:space="preserve">   line = </w:t>
      </w:r>
      <w:proofErr w:type="spellStart"/>
      <w:r>
        <w:t>f.Readline</w:t>
      </w:r>
      <w:proofErr w:type="spellEnd"/>
      <w:r>
        <w:t>();</w:t>
      </w:r>
      <w:r>
        <w:tab/>
      </w:r>
      <w:r>
        <w:tab/>
      </w:r>
      <w:r>
        <w:tab/>
      </w:r>
      <w:r>
        <w:tab/>
        <w:t>//读取文件的一行</w:t>
      </w:r>
    </w:p>
    <w:p w14:paraId="73554CE6" w14:textId="77777777" w:rsidR="00670339" w:rsidRDefault="00670339" w:rsidP="00670339">
      <w:r>
        <w:tab/>
        <w:t>//解析定位字符串</w:t>
      </w:r>
    </w:p>
    <w:p w14:paraId="2A741C0A" w14:textId="77777777" w:rsidR="00670339" w:rsidRDefault="00670339" w:rsidP="00670339">
      <w:r>
        <w:tab/>
        <w:t xml:space="preserve">var str = </w:t>
      </w:r>
      <w:proofErr w:type="spellStart"/>
      <w:r>
        <w:t>line.split</w:t>
      </w:r>
      <w:proofErr w:type="spellEnd"/>
      <w:r>
        <w:t>(",");</w:t>
      </w:r>
      <w:r>
        <w:tab/>
      </w:r>
      <w:r>
        <w:tab/>
      </w:r>
      <w:r>
        <w:tab/>
        <w:t>//将字符串分割为数组</w:t>
      </w:r>
    </w:p>
    <w:p w14:paraId="43647B48" w14:textId="77777777" w:rsidR="00670339" w:rsidRDefault="00670339" w:rsidP="00670339">
      <w:r>
        <w:tab/>
        <w:t>if(str[0] == '$GPRMC')</w:t>
      </w:r>
    </w:p>
    <w:p w14:paraId="00DA5639" w14:textId="77777777" w:rsidR="00670339" w:rsidRDefault="00670339" w:rsidP="00670339">
      <w:r>
        <w:lastRenderedPageBreak/>
        <w:tab/>
        <w:t>{</w:t>
      </w:r>
    </w:p>
    <w:p w14:paraId="532A6CBF" w14:textId="77777777" w:rsidR="00670339" w:rsidRDefault="00670339" w:rsidP="00670339">
      <w:r>
        <w:tab/>
        <w:t xml:space="preserve">   //解析（略）</w:t>
      </w:r>
    </w:p>
    <w:p w14:paraId="1D9AC364" w14:textId="77777777" w:rsidR="00670339" w:rsidRDefault="00670339" w:rsidP="00670339"/>
    <w:p w14:paraId="554696C3" w14:textId="77777777" w:rsidR="00670339" w:rsidRDefault="00670339" w:rsidP="00670339">
      <w:r>
        <w:tab/>
        <w:t xml:space="preserve">  </w:t>
      </w:r>
      <w:proofErr w:type="spellStart"/>
      <w:r>
        <w:t>pointArray.push</w:t>
      </w:r>
      <w:proofErr w:type="spellEnd"/>
      <w:r>
        <w:t xml:space="preserve">(new </w:t>
      </w:r>
      <w:proofErr w:type="spellStart"/>
      <w:r>
        <w:t>BMap.Point</w:t>
      </w:r>
      <w:proofErr w:type="spellEnd"/>
      <w:r>
        <w:t xml:space="preserve">(longitude, latitude));  //保存到数组 </w:t>
      </w:r>
    </w:p>
    <w:p w14:paraId="1012A2F7" w14:textId="77777777" w:rsidR="00670339" w:rsidRDefault="00670339" w:rsidP="00670339">
      <w:r>
        <w:tab/>
        <w:t xml:space="preserve">  continue;</w:t>
      </w:r>
    </w:p>
    <w:p w14:paraId="36029554" w14:textId="1FAD94D2" w:rsidR="00670339" w:rsidRDefault="00670339" w:rsidP="00670339">
      <w:pPr>
        <w:ind w:firstLine="420"/>
      </w:pPr>
      <w:r>
        <w:t>}</w:t>
      </w:r>
    </w:p>
    <w:p w14:paraId="1C2788D1" w14:textId="77777777" w:rsidR="00670339" w:rsidRDefault="00670339" w:rsidP="00670339">
      <w:r>
        <w:t>}</w:t>
      </w:r>
    </w:p>
    <w:p w14:paraId="33B8707A" w14:textId="77777777" w:rsidR="00670339" w:rsidRDefault="00670339" w:rsidP="00670339">
      <w:pPr>
        <w:ind w:firstLine="420"/>
      </w:pPr>
      <w:r>
        <w:rPr>
          <w:rFonts w:hint="eastAsia"/>
        </w:rPr>
        <w:t>④</w:t>
      </w:r>
      <w:r>
        <w:t xml:space="preserve"> 关闭</w:t>
      </w:r>
      <w:proofErr w:type="spellStart"/>
      <w:r>
        <w:t>textStream</w:t>
      </w:r>
      <w:proofErr w:type="spellEnd"/>
      <w:r>
        <w:t xml:space="preserve"> 对象</w:t>
      </w:r>
    </w:p>
    <w:p w14:paraId="45BFB4CA" w14:textId="77777777" w:rsidR="00670339" w:rsidRDefault="00670339" w:rsidP="00670339">
      <w:r>
        <w:tab/>
      </w:r>
      <w:proofErr w:type="spellStart"/>
      <w:r>
        <w:t>f.close</w:t>
      </w:r>
      <w:proofErr w:type="spellEnd"/>
      <w:r>
        <w:t>();</w:t>
      </w:r>
    </w:p>
    <w:p w14:paraId="66877343" w14:textId="77777777" w:rsidR="00670339" w:rsidRDefault="00670339" w:rsidP="00670339">
      <w:r>
        <w:rPr>
          <w:rFonts w:hint="eastAsia"/>
        </w:rPr>
        <w:t>（</w:t>
      </w:r>
      <w:r>
        <w:t>3）GPS与数字道路地图的组合定位，在数字道路地图上实时显示车辆位置</w:t>
      </w:r>
    </w:p>
    <w:p w14:paraId="755DAEEC" w14:textId="77777777" w:rsidR="00670339" w:rsidRDefault="00670339" w:rsidP="00670339">
      <w:r>
        <w:rPr>
          <w:rFonts w:hint="eastAsia"/>
        </w:rPr>
        <w:t>解析得到定位点序列后，可以在地图上显示定位点。</w:t>
      </w:r>
    </w:p>
    <w:p w14:paraId="260C8EEB" w14:textId="77777777" w:rsidR="00670339" w:rsidRDefault="00670339" w:rsidP="00670339">
      <w:r>
        <w:rPr>
          <w:rFonts w:hint="eastAsia"/>
        </w:rPr>
        <w:t>参考代码如下：</w:t>
      </w:r>
    </w:p>
    <w:p w14:paraId="4AD39886" w14:textId="77777777" w:rsidR="00670339" w:rsidRDefault="00670339" w:rsidP="00670339">
      <w:proofErr w:type="spellStart"/>
      <w:r>
        <w:t>map.centerAndZoom</w:t>
      </w:r>
      <w:proofErr w:type="spellEnd"/>
      <w:r>
        <w:t>(</w:t>
      </w:r>
      <w:proofErr w:type="spellStart"/>
      <w:r>
        <w:t>pointArray</w:t>
      </w:r>
      <w:proofErr w:type="spellEnd"/>
      <w:r>
        <w:t>[0], 12);</w:t>
      </w:r>
    </w:p>
    <w:p w14:paraId="328F2DA3" w14:textId="77777777" w:rsidR="00670339" w:rsidRDefault="00670339" w:rsidP="00670339">
      <w:proofErr w:type="spellStart"/>
      <w:r>
        <w:t>map.clearOverlays</w:t>
      </w:r>
      <w:proofErr w:type="spellEnd"/>
      <w:r>
        <w:t>();</w:t>
      </w:r>
    </w:p>
    <w:p w14:paraId="39D6A1B4" w14:textId="77777777" w:rsidR="00670339" w:rsidRDefault="00670339" w:rsidP="00670339">
      <w:r>
        <w:t xml:space="preserve">var polyline = new </w:t>
      </w:r>
      <w:proofErr w:type="spellStart"/>
      <w:r>
        <w:t>BMap.Polyline</w:t>
      </w:r>
      <w:proofErr w:type="spellEnd"/>
      <w:r>
        <w:t>(</w:t>
      </w:r>
      <w:proofErr w:type="spellStart"/>
      <w:r>
        <w:t>pointArray</w:t>
      </w:r>
      <w:proofErr w:type="spellEnd"/>
      <w:r>
        <w:t>, {</w:t>
      </w:r>
      <w:proofErr w:type="spellStart"/>
      <w:r>
        <w:t>strokeColor</w:t>
      </w:r>
      <w:proofErr w:type="spellEnd"/>
      <w:r>
        <w:t>:"blue", strokeWeight:2, strokeOpacity:0.5});   //创建折线</w:t>
      </w:r>
    </w:p>
    <w:p w14:paraId="7A0647E9" w14:textId="77777777" w:rsidR="00670339" w:rsidRDefault="00670339" w:rsidP="00670339">
      <w:proofErr w:type="spellStart"/>
      <w:r>
        <w:t>map.addOverlay</w:t>
      </w:r>
      <w:proofErr w:type="spellEnd"/>
      <w:r>
        <w:t xml:space="preserve">(polyline);   </w:t>
      </w:r>
      <w:r>
        <w:tab/>
        <w:t>//增加折线</w:t>
      </w:r>
    </w:p>
    <w:p w14:paraId="5E01A776" w14:textId="77777777" w:rsidR="00670339" w:rsidRDefault="00670339" w:rsidP="00670339">
      <w:proofErr w:type="spellStart"/>
      <w:r>
        <w:t>layer.close</w:t>
      </w:r>
      <w:proofErr w:type="spellEnd"/>
      <w:r>
        <w:t>(index);</w:t>
      </w:r>
    </w:p>
    <w:p w14:paraId="0082306A" w14:textId="77777777" w:rsidR="00670339" w:rsidRDefault="00670339" w:rsidP="00670339">
      <w:r>
        <w:rPr>
          <w:rFonts w:hint="eastAsia"/>
        </w:rPr>
        <w:t>但是观察会发现定位点与百度地图的标识相差非常大，此时需要对前面的定位点先进行经纬度坐标到百度地图坐标的转换，且转换过程通过在线调用百度地图</w:t>
      </w:r>
      <w:r>
        <w:t>API进行，每一个KEY每秒定位点转换有上限（50个点），转换后的定位点坐标则可以到百度地图上正确显示。</w:t>
      </w:r>
    </w:p>
    <w:p w14:paraId="1D87FE1E" w14:textId="77777777" w:rsidR="00670339" w:rsidRDefault="00670339" w:rsidP="00670339">
      <w:r>
        <w:rPr>
          <w:rFonts w:hint="eastAsia"/>
        </w:rPr>
        <w:t>（</w:t>
      </w:r>
      <w:r>
        <w:t>4）完善程序的定位功能，使定位点的显示与GPS报文中的时间变化保持一致，通过</w:t>
      </w:r>
      <w:proofErr w:type="spellStart"/>
      <w:r>
        <w:t>Javascript</w:t>
      </w:r>
      <w:proofErr w:type="spellEnd"/>
      <w:r>
        <w:t>的延时/定时函数实现。</w:t>
      </w:r>
    </w:p>
    <w:p w14:paraId="052C93CE" w14:textId="77777777" w:rsidR="00670339" w:rsidRDefault="00670339" w:rsidP="00670339">
      <w:r>
        <w:rPr>
          <w:rFonts w:hint="eastAsia"/>
        </w:rPr>
        <w:t>（</w:t>
      </w:r>
      <w:r>
        <w:t>5）地图应用——路径规划：设置起始点、终止点，进行路径规划；</w:t>
      </w:r>
    </w:p>
    <w:p w14:paraId="1A2EE8B8" w14:textId="77777777" w:rsidR="00670339" w:rsidRDefault="00670339" w:rsidP="00670339">
      <w:r>
        <w:rPr>
          <w:rFonts w:hint="eastAsia"/>
        </w:rPr>
        <w:t>（</w:t>
      </w:r>
      <w:r>
        <w:t>6）地图应用——设置电子栅栏：在地图上设定一块圆形或矩形区域，当车辆驶出该区域时，在界面上予以提示。</w:t>
      </w:r>
    </w:p>
    <w:p w14:paraId="14A29062" w14:textId="77777777" w:rsidR="00670339" w:rsidRDefault="00670339" w:rsidP="00670339">
      <w:r>
        <w:rPr>
          <w:rFonts w:hint="eastAsia"/>
        </w:rPr>
        <w:t>附</w:t>
      </w:r>
      <w:r>
        <w:t>GPRMC报文格式：</w:t>
      </w:r>
    </w:p>
    <w:p w14:paraId="3B89BDE8" w14:textId="77777777" w:rsidR="00670339" w:rsidRDefault="00670339" w:rsidP="00670339">
      <w:r>
        <w:t>$GPRMC,&lt;1&gt;,&lt;2&gt;,&lt;3&gt;,&lt;4&gt;,&lt;5&gt;,&lt;6&gt;,&lt;7&gt;,&lt;8&gt;,&lt;9&gt;,&lt;10&gt;,&lt;11&gt;,&lt;12&gt;*</w:t>
      </w:r>
      <w:proofErr w:type="spellStart"/>
      <w:r>
        <w:t>hh</w:t>
      </w:r>
      <w:proofErr w:type="spellEnd"/>
    </w:p>
    <w:p w14:paraId="2E473540" w14:textId="77777777" w:rsidR="00670339" w:rsidRDefault="00670339" w:rsidP="00670339">
      <w:r>
        <w:t>&lt;1&gt; UTC时间，</w:t>
      </w:r>
      <w:proofErr w:type="spellStart"/>
      <w:r>
        <w:t>hhmmss</w:t>
      </w:r>
      <w:proofErr w:type="spellEnd"/>
      <w:r>
        <w:t>（时分秒）格式</w:t>
      </w:r>
    </w:p>
    <w:p w14:paraId="7CD2B0D0" w14:textId="77777777" w:rsidR="00670339" w:rsidRDefault="00670339" w:rsidP="00670339">
      <w:r>
        <w:rPr>
          <w:rFonts w:hint="eastAsia"/>
        </w:rPr>
        <w:t xml:space="preserve">　　</w:t>
      </w:r>
      <w:r>
        <w:t>&lt;2&gt; 定位状态，A=有效定位，V=无效定位</w:t>
      </w:r>
    </w:p>
    <w:p w14:paraId="39D6103A" w14:textId="77777777" w:rsidR="00670339" w:rsidRDefault="00670339" w:rsidP="00670339">
      <w:r>
        <w:rPr>
          <w:rFonts w:hint="eastAsia"/>
        </w:rPr>
        <w:t xml:space="preserve">　　</w:t>
      </w:r>
      <w:r>
        <w:t>&lt;3&gt; 纬度</w:t>
      </w:r>
      <w:proofErr w:type="spellStart"/>
      <w:r>
        <w:t>ddmm.mmmm</w:t>
      </w:r>
      <w:proofErr w:type="spellEnd"/>
      <w:r>
        <w:t>（度分）格式（前面的0也将被传输）</w:t>
      </w:r>
    </w:p>
    <w:p w14:paraId="643953DD" w14:textId="77777777" w:rsidR="00670339" w:rsidRDefault="00670339" w:rsidP="00670339">
      <w:r>
        <w:rPr>
          <w:rFonts w:hint="eastAsia"/>
        </w:rPr>
        <w:t xml:space="preserve">　　</w:t>
      </w:r>
      <w:r>
        <w:t>&lt;4&gt; 纬度半球N（北半球）或S（南半球）</w:t>
      </w:r>
    </w:p>
    <w:p w14:paraId="06533A7A" w14:textId="77777777" w:rsidR="00670339" w:rsidRDefault="00670339" w:rsidP="00670339">
      <w:r>
        <w:rPr>
          <w:rFonts w:hint="eastAsia"/>
        </w:rPr>
        <w:t xml:space="preserve">　　</w:t>
      </w:r>
      <w:r>
        <w:t>&lt;5&gt; 经度</w:t>
      </w:r>
      <w:proofErr w:type="spellStart"/>
      <w:r>
        <w:t>dddmm.mmmm</w:t>
      </w:r>
      <w:proofErr w:type="spellEnd"/>
      <w:r>
        <w:t>（度分）格式（前面的0也将被传输）</w:t>
      </w:r>
    </w:p>
    <w:p w14:paraId="41F71118" w14:textId="77777777" w:rsidR="00670339" w:rsidRDefault="00670339" w:rsidP="00670339">
      <w:r>
        <w:rPr>
          <w:rFonts w:hint="eastAsia"/>
        </w:rPr>
        <w:t xml:space="preserve">　　</w:t>
      </w:r>
      <w:r>
        <w:t>&lt;6&gt; 经度半球E（东经）或W（西经）</w:t>
      </w:r>
    </w:p>
    <w:p w14:paraId="3E579717" w14:textId="77777777" w:rsidR="00670339" w:rsidRDefault="00670339" w:rsidP="00670339">
      <w:r>
        <w:rPr>
          <w:rFonts w:hint="eastAsia"/>
        </w:rPr>
        <w:t xml:space="preserve">　　</w:t>
      </w:r>
      <w:r>
        <w:t>&lt;7&gt; 地面速率（000.0~999.9节，前面的0也将被传输）</w:t>
      </w:r>
    </w:p>
    <w:p w14:paraId="414C313C" w14:textId="77777777" w:rsidR="00670339" w:rsidRDefault="00670339" w:rsidP="00670339">
      <w:r>
        <w:rPr>
          <w:rFonts w:hint="eastAsia"/>
        </w:rPr>
        <w:t xml:space="preserve">　　</w:t>
      </w:r>
      <w:r>
        <w:t>&lt;8&gt; 地面航向（000.0~359.9度，以真北为参考基准，前面的0也将被传输）</w:t>
      </w:r>
    </w:p>
    <w:p w14:paraId="2309A982" w14:textId="77777777" w:rsidR="00670339" w:rsidRDefault="00670339" w:rsidP="00670339">
      <w:r>
        <w:rPr>
          <w:rFonts w:hint="eastAsia"/>
        </w:rPr>
        <w:t xml:space="preserve">　　</w:t>
      </w:r>
      <w:r>
        <w:t>&lt;9&gt; UTC日期，</w:t>
      </w:r>
      <w:proofErr w:type="spellStart"/>
      <w:r>
        <w:t>ddmmyy</w:t>
      </w:r>
      <w:proofErr w:type="spellEnd"/>
      <w:r>
        <w:t>（日月年）格式</w:t>
      </w:r>
    </w:p>
    <w:p w14:paraId="44B8AA7B" w14:textId="77777777" w:rsidR="00670339" w:rsidRDefault="00670339" w:rsidP="00670339">
      <w:r>
        <w:t>&lt;10&gt; 磁偏角（000.0~180.0度，前面的0也将被传输）</w:t>
      </w:r>
    </w:p>
    <w:p w14:paraId="7B710ABE" w14:textId="77777777" w:rsidR="00670339" w:rsidRDefault="00670339" w:rsidP="00670339">
      <w:r>
        <w:rPr>
          <w:rFonts w:hint="eastAsia"/>
        </w:rPr>
        <w:t xml:space="preserve">　　</w:t>
      </w:r>
      <w:r>
        <w:t>&lt;11&gt; 磁偏角方向，E（东）或W（西）</w:t>
      </w:r>
    </w:p>
    <w:p w14:paraId="3AB627F7" w14:textId="77777777" w:rsidR="00670339" w:rsidRDefault="00670339" w:rsidP="00670339">
      <w:r>
        <w:rPr>
          <w:rFonts w:hint="eastAsia"/>
        </w:rPr>
        <w:t xml:space="preserve">　　</w:t>
      </w:r>
      <w:r>
        <w:t>&lt;12&gt; 模式指示（仅NMEA0183 3.00版本输出，A=自主定位，D=差分，E=估算，N=数据无效）</w:t>
      </w:r>
    </w:p>
    <w:p w14:paraId="4BBFCBF3" w14:textId="7927FBD4" w:rsidR="007E35B8" w:rsidRDefault="00670339" w:rsidP="00670339">
      <w:r>
        <w:t xml:space="preserve">    </w:t>
      </w:r>
      <w:proofErr w:type="spellStart"/>
      <w:r>
        <w:t>hh</w:t>
      </w:r>
      <w:proofErr w:type="spellEnd"/>
      <w:r>
        <w:t xml:space="preserve"> 校验值（不处理）</w:t>
      </w:r>
    </w:p>
    <w:p w14:paraId="1F79E63E" w14:textId="6BF5F3B0" w:rsidR="007E35B8" w:rsidRDefault="007E35B8"/>
    <w:p w14:paraId="03576F67" w14:textId="4C596569" w:rsidR="007B2605" w:rsidRDefault="007B2605"/>
    <w:p w14:paraId="1C944051" w14:textId="77777777" w:rsidR="007B2605" w:rsidRDefault="007B2605"/>
    <w:p w14:paraId="4EC43A91" w14:textId="77777777" w:rsidR="0091179A" w:rsidRDefault="0091179A"/>
    <w:p w14:paraId="54E5EB5E" w14:textId="77777777" w:rsidR="009A2B95" w:rsidRDefault="009A2B95" w:rsidP="009A2B95">
      <w:pPr>
        <w:rPr>
          <w:b/>
          <w:bCs/>
          <w:szCs w:val="21"/>
        </w:rPr>
      </w:pPr>
      <w:r w:rsidRPr="001F27BB">
        <w:rPr>
          <w:b/>
          <w:bCs/>
          <w:szCs w:val="21"/>
        </w:rPr>
        <w:t>【</w:t>
      </w:r>
      <w:r>
        <w:rPr>
          <w:rFonts w:hint="eastAsia"/>
          <w:b/>
          <w:bCs/>
          <w:szCs w:val="21"/>
        </w:rPr>
        <w:t>扩展思考</w:t>
      </w:r>
      <w:r w:rsidRPr="001F27BB">
        <w:rPr>
          <w:b/>
          <w:bCs/>
          <w:szCs w:val="21"/>
        </w:rPr>
        <w:t>】</w:t>
      </w:r>
    </w:p>
    <w:p w14:paraId="4A599A58" w14:textId="00442BB3" w:rsidR="00A068E0" w:rsidRDefault="00FA56CA" w:rsidP="00870EAD">
      <w:pPr>
        <w:pStyle w:val="a7"/>
        <w:numPr>
          <w:ilvl w:val="0"/>
          <w:numId w:val="2"/>
        </w:numPr>
        <w:ind w:firstLineChars="0"/>
      </w:pPr>
      <w:r>
        <w:rPr>
          <w:rFonts w:hint="eastAsia"/>
        </w:rPr>
        <w:t>目前国内</w:t>
      </w:r>
      <w:r>
        <w:t>在哪些电子地图</w:t>
      </w:r>
      <w:r>
        <w:rPr>
          <w:rFonts w:hint="eastAsia"/>
        </w:rPr>
        <w:t>厂商</w:t>
      </w:r>
      <w:r w:rsidR="009A2B95">
        <w:rPr>
          <w:rFonts w:hint="eastAsia"/>
        </w:rPr>
        <w:t>？列举3种。</w:t>
      </w:r>
    </w:p>
    <w:p w14:paraId="3CC75FC9" w14:textId="4CEBE32F" w:rsidR="00DB63A4" w:rsidRDefault="00FA56CA" w:rsidP="00870EAD">
      <w:pPr>
        <w:pStyle w:val="a7"/>
        <w:numPr>
          <w:ilvl w:val="0"/>
          <w:numId w:val="2"/>
        </w:numPr>
        <w:ind w:firstLineChars="0"/>
      </w:pPr>
      <w:r>
        <w:rPr>
          <w:rFonts w:hint="eastAsia"/>
        </w:rPr>
        <w:t>查阅</w:t>
      </w:r>
      <w:r>
        <w:t>资料，列举出</w:t>
      </w:r>
      <w:r>
        <w:rPr>
          <w:rFonts w:hint="eastAsia"/>
        </w:rPr>
        <w:t>3种</w:t>
      </w:r>
      <w:r>
        <w:t>北斗导航系统</w:t>
      </w:r>
      <w:r>
        <w:rPr>
          <w:rFonts w:hint="eastAsia"/>
        </w:rPr>
        <w:t>的报文</w:t>
      </w:r>
      <w:r>
        <w:t>格式</w:t>
      </w:r>
      <w:r w:rsidR="000C5664">
        <w:rPr>
          <w:rFonts w:hint="eastAsia"/>
        </w:rPr>
        <w:t>。</w:t>
      </w:r>
    </w:p>
    <w:p w14:paraId="2B436E29" w14:textId="77777777" w:rsidR="009A2B95" w:rsidRPr="0053619A" w:rsidRDefault="009A2B95"/>
    <w:sectPr w:rsidR="009A2B95" w:rsidRPr="005361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9046D" w14:textId="77777777" w:rsidR="00EC302B" w:rsidRDefault="00EC302B" w:rsidP="0053619A">
      <w:r>
        <w:separator/>
      </w:r>
    </w:p>
  </w:endnote>
  <w:endnote w:type="continuationSeparator" w:id="0">
    <w:p w14:paraId="0625C739" w14:textId="77777777" w:rsidR="00EC302B" w:rsidRDefault="00EC302B" w:rsidP="00536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7F3CC" w14:textId="77777777" w:rsidR="00EC302B" w:rsidRDefault="00EC302B" w:rsidP="0053619A">
      <w:r>
        <w:separator/>
      </w:r>
    </w:p>
  </w:footnote>
  <w:footnote w:type="continuationSeparator" w:id="0">
    <w:p w14:paraId="5D84D642" w14:textId="77777777" w:rsidR="00EC302B" w:rsidRDefault="00EC302B" w:rsidP="005361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55F81"/>
    <w:multiLevelType w:val="hybridMultilevel"/>
    <w:tmpl w:val="6CB84C9A"/>
    <w:lvl w:ilvl="0" w:tplc="668C98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E190738"/>
    <w:multiLevelType w:val="hybridMultilevel"/>
    <w:tmpl w:val="D2C09B7E"/>
    <w:lvl w:ilvl="0" w:tplc="44DC3C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4A4"/>
    <w:rsid w:val="00025182"/>
    <w:rsid w:val="00026532"/>
    <w:rsid w:val="00032EE5"/>
    <w:rsid w:val="000374A4"/>
    <w:rsid w:val="00063DB4"/>
    <w:rsid w:val="000A0394"/>
    <w:rsid w:val="000A2D42"/>
    <w:rsid w:val="000A62BA"/>
    <w:rsid w:val="000B7996"/>
    <w:rsid w:val="000C5664"/>
    <w:rsid w:val="000E29C8"/>
    <w:rsid w:val="000F4684"/>
    <w:rsid w:val="001009F8"/>
    <w:rsid w:val="00135342"/>
    <w:rsid w:val="001548C0"/>
    <w:rsid w:val="001D2FA3"/>
    <w:rsid w:val="00201B94"/>
    <w:rsid w:val="00213455"/>
    <w:rsid w:val="00223E5A"/>
    <w:rsid w:val="00277082"/>
    <w:rsid w:val="002A746F"/>
    <w:rsid w:val="002B5316"/>
    <w:rsid w:val="002F5C17"/>
    <w:rsid w:val="003003B1"/>
    <w:rsid w:val="00306C07"/>
    <w:rsid w:val="00317AAB"/>
    <w:rsid w:val="0032481E"/>
    <w:rsid w:val="00353BCD"/>
    <w:rsid w:val="003A6D53"/>
    <w:rsid w:val="003C639A"/>
    <w:rsid w:val="003F6EF8"/>
    <w:rsid w:val="00414F29"/>
    <w:rsid w:val="0048329B"/>
    <w:rsid w:val="00492D70"/>
    <w:rsid w:val="004B5E64"/>
    <w:rsid w:val="005045D5"/>
    <w:rsid w:val="0052305A"/>
    <w:rsid w:val="0053619A"/>
    <w:rsid w:val="00584059"/>
    <w:rsid w:val="005A07BA"/>
    <w:rsid w:val="005A3039"/>
    <w:rsid w:val="005C1252"/>
    <w:rsid w:val="00610120"/>
    <w:rsid w:val="00654B3E"/>
    <w:rsid w:val="00670339"/>
    <w:rsid w:val="006D7526"/>
    <w:rsid w:val="006F4701"/>
    <w:rsid w:val="00723E81"/>
    <w:rsid w:val="00725C60"/>
    <w:rsid w:val="007648CD"/>
    <w:rsid w:val="00765207"/>
    <w:rsid w:val="00786DFE"/>
    <w:rsid w:val="00794303"/>
    <w:rsid w:val="007B2605"/>
    <w:rsid w:val="007B4367"/>
    <w:rsid w:val="007C0EF0"/>
    <w:rsid w:val="007E2C24"/>
    <w:rsid w:val="007E35B8"/>
    <w:rsid w:val="00803835"/>
    <w:rsid w:val="00870EAD"/>
    <w:rsid w:val="008E385B"/>
    <w:rsid w:val="0091179A"/>
    <w:rsid w:val="0093687C"/>
    <w:rsid w:val="00946316"/>
    <w:rsid w:val="009612D7"/>
    <w:rsid w:val="009830F5"/>
    <w:rsid w:val="00986380"/>
    <w:rsid w:val="009A2B95"/>
    <w:rsid w:val="009F5C65"/>
    <w:rsid w:val="00A068E0"/>
    <w:rsid w:val="00A443D1"/>
    <w:rsid w:val="00AB4D32"/>
    <w:rsid w:val="00AE0127"/>
    <w:rsid w:val="00B5459B"/>
    <w:rsid w:val="00BB2F13"/>
    <w:rsid w:val="00C278A6"/>
    <w:rsid w:val="00CA45A5"/>
    <w:rsid w:val="00CD10CA"/>
    <w:rsid w:val="00DB08C1"/>
    <w:rsid w:val="00DB63A4"/>
    <w:rsid w:val="00DC267A"/>
    <w:rsid w:val="00E1290E"/>
    <w:rsid w:val="00E37B85"/>
    <w:rsid w:val="00EC302B"/>
    <w:rsid w:val="00F073B0"/>
    <w:rsid w:val="00F17F17"/>
    <w:rsid w:val="00F40D34"/>
    <w:rsid w:val="00F43E54"/>
    <w:rsid w:val="00F84BD8"/>
    <w:rsid w:val="00FA56CA"/>
    <w:rsid w:val="00FB4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AEA22"/>
  <w15:chartTrackingRefBased/>
  <w15:docId w15:val="{2CACDEE5-12AC-48DE-82E1-17D89EB5C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61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61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619A"/>
    <w:rPr>
      <w:sz w:val="18"/>
      <w:szCs w:val="18"/>
    </w:rPr>
  </w:style>
  <w:style w:type="paragraph" w:styleId="a5">
    <w:name w:val="footer"/>
    <w:basedOn w:val="a"/>
    <w:link w:val="a6"/>
    <w:uiPriority w:val="99"/>
    <w:unhideWhenUsed/>
    <w:rsid w:val="0053619A"/>
    <w:pPr>
      <w:tabs>
        <w:tab w:val="center" w:pos="4153"/>
        <w:tab w:val="right" w:pos="8306"/>
      </w:tabs>
      <w:snapToGrid w:val="0"/>
      <w:jc w:val="left"/>
    </w:pPr>
    <w:rPr>
      <w:sz w:val="18"/>
      <w:szCs w:val="18"/>
    </w:rPr>
  </w:style>
  <w:style w:type="character" w:customStyle="1" w:styleId="a6">
    <w:name w:val="页脚 字符"/>
    <w:basedOn w:val="a0"/>
    <w:link w:val="a5"/>
    <w:uiPriority w:val="99"/>
    <w:rsid w:val="0053619A"/>
    <w:rPr>
      <w:sz w:val="18"/>
      <w:szCs w:val="18"/>
    </w:rPr>
  </w:style>
  <w:style w:type="paragraph" w:styleId="a7">
    <w:name w:val="List Paragraph"/>
    <w:basedOn w:val="a"/>
    <w:uiPriority w:val="34"/>
    <w:qFormat/>
    <w:rsid w:val="00E1290E"/>
    <w:pPr>
      <w:ind w:firstLineChars="200" w:firstLine="420"/>
    </w:pPr>
  </w:style>
  <w:style w:type="table" w:styleId="a8">
    <w:name w:val="Table Grid"/>
    <w:basedOn w:val="a1"/>
    <w:uiPriority w:val="39"/>
    <w:rsid w:val="00C278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4</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贵荣</dc:creator>
  <cp:keywords/>
  <dc:description/>
  <cp:lastModifiedBy>李 贵荣</cp:lastModifiedBy>
  <cp:revision>73</cp:revision>
  <dcterms:created xsi:type="dcterms:W3CDTF">2022-11-28T15:23:00Z</dcterms:created>
  <dcterms:modified xsi:type="dcterms:W3CDTF">2023-04-03T12:23:00Z</dcterms:modified>
</cp:coreProperties>
</file>