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38947" w14:textId="77777777" w:rsidR="00B80600" w:rsidRDefault="00B80600" w:rsidP="00B80600">
      <w:pPr>
        <w:spacing w:beforeLines="100" w:before="312" w:afterLines="100" w:after="312"/>
        <w:jc w:val="center"/>
        <w:outlineLvl w:val="0"/>
        <w:rPr>
          <w:rFonts w:hint="eastAsia"/>
          <w:b/>
          <w:sz w:val="36"/>
          <w:szCs w:val="36"/>
        </w:rPr>
      </w:pPr>
      <w:bookmarkStart w:id="0" w:name="_Toc52895350"/>
      <w:r>
        <w:rPr>
          <w:rFonts w:hint="eastAsia"/>
          <w:b/>
          <w:sz w:val="36"/>
          <w:szCs w:val="36"/>
        </w:rPr>
        <w:t>实验五</w:t>
      </w:r>
      <w:r>
        <w:rPr>
          <w:rFonts w:hint="eastAsia"/>
          <w:b/>
          <w:sz w:val="36"/>
          <w:szCs w:val="36"/>
        </w:rPr>
        <w:t xml:space="preserve">  </w:t>
      </w:r>
      <w:r>
        <w:rPr>
          <w:rFonts w:hint="eastAsia"/>
          <w:b/>
          <w:sz w:val="36"/>
          <w:szCs w:val="36"/>
        </w:rPr>
        <w:t>静态路由与默认路由配置实验</w:t>
      </w:r>
      <w:bookmarkEnd w:id="0"/>
    </w:p>
    <w:p w14:paraId="1D966DDE" w14:textId="77777777" w:rsidR="00B80600" w:rsidRDefault="00B80600" w:rsidP="00B80600">
      <w:pPr>
        <w:spacing w:beforeLines="50" w:before="156" w:afterLines="50" w:after="156"/>
        <w:rPr>
          <w:rFonts w:ascii="宋体" w:hAnsi="宋体" w:hint="eastAsia"/>
          <w:b/>
          <w:sz w:val="24"/>
        </w:rPr>
      </w:pPr>
      <w:r>
        <w:rPr>
          <w:rFonts w:ascii="宋体" w:hAnsi="宋体" w:hint="eastAsia"/>
          <w:b/>
          <w:sz w:val="24"/>
        </w:rPr>
        <w:t>【实验目的】</w:t>
      </w:r>
    </w:p>
    <w:p w14:paraId="2F01A7E7" w14:textId="77777777" w:rsidR="00B80600" w:rsidRDefault="00B80600" w:rsidP="00B80600">
      <w:pPr>
        <w:numPr>
          <w:ilvl w:val="0"/>
          <w:numId w:val="1"/>
        </w:numPr>
        <w:rPr>
          <w:rFonts w:hint="eastAsia"/>
        </w:rPr>
      </w:pPr>
      <w:r>
        <w:rPr>
          <w:rFonts w:hint="eastAsia"/>
        </w:rPr>
        <w:t>理解静态路由和默认路由的含义。</w:t>
      </w:r>
    </w:p>
    <w:p w14:paraId="6D9322FB" w14:textId="77777777" w:rsidR="00B80600" w:rsidRDefault="00B80600" w:rsidP="00B80600">
      <w:pPr>
        <w:numPr>
          <w:ilvl w:val="0"/>
          <w:numId w:val="1"/>
        </w:numPr>
        <w:rPr>
          <w:rFonts w:hint="eastAsia"/>
        </w:rPr>
      </w:pPr>
      <w:r>
        <w:rPr>
          <w:rFonts w:hint="eastAsia"/>
        </w:rPr>
        <w:t>掌握路由器静态路由和默认路由的配置方法。</w:t>
      </w:r>
    </w:p>
    <w:p w14:paraId="40B1DDC3" w14:textId="77777777" w:rsidR="00B80600" w:rsidRDefault="00B80600" w:rsidP="00B80600">
      <w:pPr>
        <w:numPr>
          <w:ilvl w:val="0"/>
          <w:numId w:val="1"/>
        </w:numPr>
        <w:rPr>
          <w:rFonts w:hint="eastAsia"/>
        </w:rPr>
      </w:pPr>
      <w:r>
        <w:rPr>
          <w:rFonts w:hint="eastAsia"/>
        </w:rPr>
        <w:t>本实验综合了路由器操作系统</w:t>
      </w:r>
      <w:r>
        <w:rPr>
          <w:rFonts w:hint="eastAsia"/>
        </w:rPr>
        <w:t>IOS</w:t>
      </w:r>
      <w:r>
        <w:rPr>
          <w:rFonts w:hint="eastAsia"/>
        </w:rPr>
        <w:t>操作、路由选择协议、路由配置方法、子网划分、</w:t>
      </w:r>
      <w:proofErr w:type="gramStart"/>
      <w:r>
        <w:rPr>
          <w:rFonts w:hint="eastAsia"/>
        </w:rPr>
        <w:t>超网构造</w:t>
      </w:r>
      <w:proofErr w:type="gramEnd"/>
      <w:r>
        <w:rPr>
          <w:rFonts w:hint="eastAsia"/>
        </w:rPr>
        <w:t>、网络诊断及路由器操作命令等知识。</w:t>
      </w:r>
    </w:p>
    <w:p w14:paraId="02954EF2" w14:textId="77777777" w:rsidR="00B80600" w:rsidRDefault="00B80600" w:rsidP="00B80600">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实验学时</w:t>
      </w:r>
      <w:r>
        <w:rPr>
          <w:rFonts w:ascii="宋体" w:hAnsi="宋体"/>
          <w:b/>
          <w:sz w:val="24"/>
        </w:rPr>
        <w:t>】</w:t>
      </w:r>
    </w:p>
    <w:p w14:paraId="350249DF" w14:textId="77777777" w:rsidR="00B80600" w:rsidRDefault="00B80600" w:rsidP="00B80600">
      <w:pPr>
        <w:ind w:firstLine="420"/>
        <w:rPr>
          <w:rFonts w:hint="eastAsia"/>
        </w:rPr>
      </w:pPr>
      <w:r>
        <w:t>2</w:t>
      </w:r>
      <w:r>
        <w:t>学时</w:t>
      </w:r>
    </w:p>
    <w:p w14:paraId="33D8AD15" w14:textId="77777777" w:rsidR="00B80600" w:rsidRDefault="00B80600" w:rsidP="00B80600">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实验性质</w:t>
      </w:r>
      <w:r>
        <w:rPr>
          <w:rFonts w:ascii="宋体" w:hAnsi="宋体"/>
          <w:b/>
          <w:sz w:val="24"/>
        </w:rPr>
        <w:t>】</w:t>
      </w:r>
    </w:p>
    <w:p w14:paraId="1A74CA89" w14:textId="77777777" w:rsidR="00B80600" w:rsidRDefault="00B80600" w:rsidP="00B80600">
      <w:pPr>
        <w:ind w:firstLine="420"/>
        <w:rPr>
          <w:rFonts w:ascii="宋体" w:hAnsi="宋体" w:hint="eastAsia"/>
        </w:rPr>
      </w:pPr>
      <w:r>
        <w:rPr>
          <w:rFonts w:hint="eastAsia"/>
        </w:rPr>
        <w:t>综合性实验</w:t>
      </w:r>
    </w:p>
    <w:p w14:paraId="0D8A9D53" w14:textId="77777777" w:rsidR="00B80600" w:rsidRDefault="00B80600" w:rsidP="00B80600">
      <w:pPr>
        <w:spacing w:beforeLines="50" w:before="156" w:afterLines="50" w:after="156"/>
        <w:rPr>
          <w:rFonts w:ascii="宋体" w:hAnsi="宋体" w:hint="eastAsia"/>
          <w:b/>
          <w:sz w:val="24"/>
        </w:rPr>
      </w:pPr>
      <w:r>
        <w:rPr>
          <w:rFonts w:ascii="宋体" w:hAnsi="宋体" w:hint="eastAsia"/>
          <w:b/>
          <w:sz w:val="24"/>
        </w:rPr>
        <w:t>【实验环境】</w:t>
      </w:r>
    </w:p>
    <w:p w14:paraId="19C22B6F" w14:textId="77777777" w:rsidR="00B80600" w:rsidRDefault="00B80600" w:rsidP="00B80600">
      <w:pPr>
        <w:ind w:firstLineChars="200" w:firstLine="420"/>
      </w:pPr>
      <w:r>
        <w:rPr>
          <w:rFonts w:hint="eastAsia"/>
        </w:rPr>
        <w:t>C</w:t>
      </w:r>
      <w:r>
        <w:t>isco Packet Tracer 7.2</w:t>
      </w:r>
      <w:r>
        <w:rPr>
          <w:rFonts w:hint="eastAsia"/>
        </w:rPr>
        <w:t>模拟器</w:t>
      </w:r>
    </w:p>
    <w:p w14:paraId="4908F03B" w14:textId="77777777" w:rsidR="00B80600" w:rsidRDefault="00B80600" w:rsidP="00B80600">
      <w:pPr>
        <w:spacing w:beforeLines="50" w:before="156" w:afterLines="50" w:after="156"/>
        <w:rPr>
          <w:rFonts w:ascii="宋体" w:hAnsi="宋体" w:hint="eastAsia"/>
          <w:b/>
          <w:sz w:val="24"/>
        </w:rPr>
      </w:pPr>
      <w:r>
        <w:rPr>
          <w:rFonts w:ascii="宋体" w:hAnsi="宋体"/>
          <w:b/>
          <w:sz w:val="24"/>
        </w:rPr>
        <w:t>【</w:t>
      </w:r>
      <w:r>
        <w:rPr>
          <w:rFonts w:ascii="宋体" w:hAnsi="宋体" w:hint="eastAsia"/>
          <w:b/>
          <w:sz w:val="24"/>
        </w:rPr>
        <w:t>实验报告</w:t>
      </w:r>
      <w:r>
        <w:rPr>
          <w:rFonts w:ascii="宋体" w:hAnsi="宋体"/>
          <w:b/>
          <w:sz w:val="24"/>
        </w:rPr>
        <w:t>】</w:t>
      </w:r>
    </w:p>
    <w:p w14:paraId="76F4D608" w14:textId="77777777" w:rsidR="00B80600" w:rsidRDefault="00B80600" w:rsidP="00B80600">
      <w:pPr>
        <w:spacing w:line="360" w:lineRule="auto"/>
        <w:rPr>
          <w:rFonts w:ascii="宋体" w:hAnsi="宋体" w:hint="eastAsia"/>
          <w:lang w:val="en"/>
        </w:rPr>
      </w:pPr>
      <w:r>
        <w:rPr>
          <w:rFonts w:ascii="宋体" w:hAnsi="宋体" w:hint="eastAsia"/>
          <w:lang w:val="en"/>
        </w:rPr>
        <w:t>1．</w:t>
      </w:r>
      <w:r>
        <w:rPr>
          <w:rFonts w:ascii="宋体" w:hAnsi="宋体" w:hint="eastAsia"/>
        </w:rPr>
        <w:t>什么是路由选择协议？</w:t>
      </w:r>
      <w:r>
        <w:rPr>
          <w:rFonts w:ascii="宋体" w:hAnsi="宋体" w:hint="eastAsia"/>
          <w:lang w:val="en"/>
        </w:rPr>
        <w:t>（</w:t>
      </w:r>
      <w:r>
        <w:rPr>
          <w:rFonts w:ascii="宋体" w:hAnsi="宋体"/>
          <w:lang w:val="en"/>
        </w:rPr>
        <w:t>20</w:t>
      </w:r>
      <w:r>
        <w:rPr>
          <w:rFonts w:ascii="宋体" w:hAnsi="宋体" w:hint="eastAsia"/>
          <w:lang w:val="en"/>
        </w:rPr>
        <w:t>分）</w:t>
      </w:r>
    </w:p>
    <w:p w14:paraId="29C3DF81" w14:textId="77777777" w:rsidR="00B80600" w:rsidRDefault="00B80600" w:rsidP="00B80600">
      <w:pPr>
        <w:spacing w:line="360" w:lineRule="auto"/>
        <w:rPr>
          <w:rFonts w:ascii="宋体" w:hAnsi="宋体" w:hint="eastAsia"/>
          <w:lang w:val="en"/>
        </w:rPr>
      </w:pPr>
      <w:r>
        <w:rPr>
          <w:rFonts w:ascii="宋体" w:hAnsi="宋体" w:hint="eastAsia"/>
          <w:lang w:val="en"/>
        </w:rPr>
        <w:t>答：</w:t>
      </w:r>
    </w:p>
    <w:p w14:paraId="720FB445" w14:textId="77777777" w:rsidR="00B80600" w:rsidRPr="00B80600" w:rsidRDefault="00B80600" w:rsidP="00B80600">
      <w:r w:rsidRPr="00B80600">
        <w:t>路由选择协议是一种用于网络中各路由器之间通信并交换路由信息的协议，旨在帮助路由器找到数据包</w:t>
      </w:r>
      <w:proofErr w:type="gramStart"/>
      <w:r w:rsidRPr="00B80600">
        <w:t>从源端到达</w:t>
      </w:r>
      <w:proofErr w:type="gramEnd"/>
      <w:r w:rsidRPr="00B80600">
        <w:t>目的端的最优路径。通过这些协议，路由器能够动态地根据网络状态的变化来调整路由路径，以提高网络的可靠性和效率。主要的路由选择协议分为以下几类：</w:t>
      </w:r>
    </w:p>
    <w:p w14:paraId="5F83A0AB" w14:textId="77777777" w:rsidR="00B80600" w:rsidRPr="00B80600" w:rsidRDefault="00B80600" w:rsidP="00B80600">
      <w:pPr>
        <w:numPr>
          <w:ilvl w:val="0"/>
          <w:numId w:val="2"/>
        </w:numPr>
      </w:pPr>
      <w:r w:rsidRPr="00B80600">
        <w:rPr>
          <w:b/>
          <w:bCs/>
        </w:rPr>
        <w:t>静态路由和动态路由</w:t>
      </w:r>
      <w:r w:rsidRPr="00B80600">
        <w:t>：</w:t>
      </w:r>
    </w:p>
    <w:p w14:paraId="57B7A5A6" w14:textId="77777777" w:rsidR="00B80600" w:rsidRPr="00B80600" w:rsidRDefault="00B80600" w:rsidP="00B80600">
      <w:pPr>
        <w:numPr>
          <w:ilvl w:val="1"/>
          <w:numId w:val="2"/>
        </w:numPr>
      </w:pPr>
      <w:r w:rsidRPr="00B80600">
        <w:rPr>
          <w:b/>
          <w:bCs/>
        </w:rPr>
        <w:t>静态路由</w:t>
      </w:r>
      <w:r w:rsidRPr="00B80600">
        <w:t>：由网络管理员手动配置的固定路径，适用于网络拓扑结构较简单、路径变化较少的情况。</w:t>
      </w:r>
    </w:p>
    <w:p w14:paraId="3B5AAFDD" w14:textId="77777777" w:rsidR="00B80600" w:rsidRPr="00B80600" w:rsidRDefault="00B80600" w:rsidP="00B80600">
      <w:pPr>
        <w:numPr>
          <w:ilvl w:val="1"/>
          <w:numId w:val="2"/>
        </w:numPr>
      </w:pPr>
      <w:r w:rsidRPr="00B80600">
        <w:rPr>
          <w:b/>
          <w:bCs/>
        </w:rPr>
        <w:t>动态路由</w:t>
      </w:r>
      <w:r w:rsidRPr="00B80600">
        <w:t>：由路由选择协议自动计算并更新的路由，适用于复杂的网络环境中，能实时适应网络拓扑的变化。</w:t>
      </w:r>
    </w:p>
    <w:p w14:paraId="211993F8" w14:textId="77777777" w:rsidR="00B80600" w:rsidRPr="00B80600" w:rsidRDefault="00B80600" w:rsidP="00B80600">
      <w:pPr>
        <w:numPr>
          <w:ilvl w:val="0"/>
          <w:numId w:val="2"/>
        </w:numPr>
      </w:pPr>
      <w:r w:rsidRPr="00B80600">
        <w:rPr>
          <w:b/>
          <w:bCs/>
        </w:rPr>
        <w:t>内部网关协议（</w:t>
      </w:r>
      <w:r w:rsidRPr="00B80600">
        <w:rPr>
          <w:b/>
          <w:bCs/>
        </w:rPr>
        <w:t>IGP</w:t>
      </w:r>
      <w:r w:rsidRPr="00B80600">
        <w:rPr>
          <w:b/>
          <w:bCs/>
        </w:rPr>
        <w:t>）和外部网关协议（</w:t>
      </w:r>
      <w:r w:rsidRPr="00B80600">
        <w:rPr>
          <w:b/>
          <w:bCs/>
        </w:rPr>
        <w:t>EGP</w:t>
      </w:r>
      <w:r w:rsidRPr="00B80600">
        <w:rPr>
          <w:b/>
          <w:bCs/>
        </w:rPr>
        <w:t>）</w:t>
      </w:r>
      <w:r w:rsidRPr="00B80600">
        <w:t>：</w:t>
      </w:r>
    </w:p>
    <w:p w14:paraId="6D4E4D09" w14:textId="77777777" w:rsidR="00B80600" w:rsidRPr="00B80600" w:rsidRDefault="00B80600" w:rsidP="00B80600">
      <w:pPr>
        <w:numPr>
          <w:ilvl w:val="1"/>
          <w:numId w:val="2"/>
        </w:numPr>
      </w:pPr>
      <w:r w:rsidRPr="00B80600">
        <w:rPr>
          <w:b/>
          <w:bCs/>
        </w:rPr>
        <w:t>内部网关协议（</w:t>
      </w:r>
      <w:r w:rsidRPr="00B80600">
        <w:rPr>
          <w:b/>
          <w:bCs/>
        </w:rPr>
        <w:t>IGP</w:t>
      </w:r>
      <w:r w:rsidRPr="00B80600">
        <w:rPr>
          <w:b/>
          <w:bCs/>
        </w:rPr>
        <w:t>）</w:t>
      </w:r>
      <w:r w:rsidRPr="00B80600">
        <w:t>：在单个自治系统（</w:t>
      </w:r>
      <w:r w:rsidRPr="00B80600">
        <w:t>AS</w:t>
      </w:r>
      <w:r w:rsidRPr="00B80600">
        <w:t>）内部用于选择路由的协议。常见的</w:t>
      </w:r>
      <w:r w:rsidRPr="00B80600">
        <w:t>IGP</w:t>
      </w:r>
      <w:r w:rsidRPr="00B80600">
        <w:t>协议有</w:t>
      </w:r>
      <w:r w:rsidRPr="00B80600">
        <w:t>RIP</w:t>
      </w:r>
      <w:r w:rsidRPr="00B80600">
        <w:t>（路由信息协议）、</w:t>
      </w:r>
      <w:r w:rsidRPr="00B80600">
        <w:t>OSPF</w:t>
      </w:r>
      <w:r w:rsidRPr="00B80600">
        <w:t>（开放最短路径优先协议）和</w:t>
      </w:r>
      <w:r w:rsidRPr="00B80600">
        <w:t>EIGRP</w:t>
      </w:r>
      <w:r w:rsidRPr="00B80600">
        <w:t>（增强内部网关路由协议）。</w:t>
      </w:r>
    </w:p>
    <w:p w14:paraId="6FEE3818" w14:textId="77777777" w:rsidR="00B80600" w:rsidRPr="00B80600" w:rsidRDefault="00B80600" w:rsidP="00B80600">
      <w:pPr>
        <w:numPr>
          <w:ilvl w:val="1"/>
          <w:numId w:val="2"/>
        </w:numPr>
      </w:pPr>
      <w:r w:rsidRPr="00B80600">
        <w:rPr>
          <w:b/>
          <w:bCs/>
        </w:rPr>
        <w:t>外部网关协议（</w:t>
      </w:r>
      <w:r w:rsidRPr="00B80600">
        <w:rPr>
          <w:b/>
          <w:bCs/>
        </w:rPr>
        <w:t>EGP</w:t>
      </w:r>
      <w:r w:rsidRPr="00B80600">
        <w:rPr>
          <w:b/>
          <w:bCs/>
        </w:rPr>
        <w:t>）</w:t>
      </w:r>
      <w:r w:rsidRPr="00B80600">
        <w:t>：用于不同自治系统之间交换路由信息的协议，最常用的是</w:t>
      </w:r>
      <w:r w:rsidRPr="00B80600">
        <w:t>BGP</w:t>
      </w:r>
      <w:r w:rsidRPr="00B80600">
        <w:t>（边界网关协议）。</w:t>
      </w:r>
    </w:p>
    <w:p w14:paraId="20EAEB3B" w14:textId="77777777" w:rsidR="00B80600" w:rsidRPr="00B80600" w:rsidRDefault="00B80600" w:rsidP="00B80600">
      <w:pPr>
        <w:numPr>
          <w:ilvl w:val="0"/>
          <w:numId w:val="2"/>
        </w:numPr>
      </w:pPr>
      <w:r w:rsidRPr="00B80600">
        <w:rPr>
          <w:b/>
          <w:bCs/>
        </w:rPr>
        <w:t>距离矢量协议和链路状态协议</w:t>
      </w:r>
      <w:r w:rsidRPr="00B80600">
        <w:t>：</w:t>
      </w:r>
    </w:p>
    <w:p w14:paraId="6F4EE94F" w14:textId="77777777" w:rsidR="00B80600" w:rsidRPr="00B80600" w:rsidRDefault="00B80600" w:rsidP="00B80600">
      <w:pPr>
        <w:numPr>
          <w:ilvl w:val="1"/>
          <w:numId w:val="2"/>
        </w:numPr>
      </w:pPr>
      <w:r w:rsidRPr="00B80600">
        <w:rPr>
          <w:b/>
          <w:bCs/>
        </w:rPr>
        <w:t>距离矢量协议</w:t>
      </w:r>
      <w:r w:rsidRPr="00B80600">
        <w:t>：通过将自己的路由信息定期广播给邻居，逐步计算出到达其他网络的最佳路径。例如，</w:t>
      </w:r>
      <w:r w:rsidRPr="00B80600">
        <w:t>RIP</w:t>
      </w:r>
      <w:r w:rsidRPr="00B80600">
        <w:t>属于距离矢量协议。</w:t>
      </w:r>
    </w:p>
    <w:p w14:paraId="4159625A" w14:textId="77777777" w:rsidR="00B80600" w:rsidRPr="00B80600" w:rsidRDefault="00B80600" w:rsidP="00B80600">
      <w:pPr>
        <w:numPr>
          <w:ilvl w:val="1"/>
          <w:numId w:val="2"/>
        </w:numPr>
      </w:pPr>
      <w:r w:rsidRPr="00B80600">
        <w:rPr>
          <w:b/>
          <w:bCs/>
        </w:rPr>
        <w:t>链路状态协议</w:t>
      </w:r>
      <w:r w:rsidRPr="00B80600">
        <w:t>：每个路由器都会构建一个网络拓扑图，并使用最短路径算法计算到达目标网络的最佳路径。</w:t>
      </w:r>
      <w:r w:rsidRPr="00B80600">
        <w:t>OSPF</w:t>
      </w:r>
      <w:r w:rsidRPr="00B80600">
        <w:t>是典型的链路状态协议。</w:t>
      </w:r>
    </w:p>
    <w:p w14:paraId="1D1EEAD8" w14:textId="77777777" w:rsidR="00B80600" w:rsidRPr="00B80600" w:rsidRDefault="00B80600" w:rsidP="00B80600">
      <w:pPr>
        <w:numPr>
          <w:ilvl w:val="0"/>
          <w:numId w:val="2"/>
        </w:numPr>
      </w:pPr>
      <w:r w:rsidRPr="00B80600">
        <w:rPr>
          <w:b/>
          <w:bCs/>
        </w:rPr>
        <w:t>路径向量协议</w:t>
      </w:r>
      <w:r w:rsidRPr="00B80600">
        <w:t>：</w:t>
      </w:r>
    </w:p>
    <w:p w14:paraId="73FE30C8" w14:textId="56C01E6B" w:rsidR="00B80600" w:rsidRDefault="00B80600" w:rsidP="00B80600">
      <w:pPr>
        <w:numPr>
          <w:ilvl w:val="1"/>
          <w:numId w:val="2"/>
        </w:numPr>
      </w:pPr>
      <w:r w:rsidRPr="00B80600">
        <w:t>用于在自治系统之间传递路由信息，包含路径上的每一个自治系统编号。例</w:t>
      </w:r>
      <w:r w:rsidRPr="00B80600">
        <w:lastRenderedPageBreak/>
        <w:t>如</w:t>
      </w:r>
      <w:r w:rsidRPr="00B80600">
        <w:t>BGP</w:t>
      </w:r>
      <w:r w:rsidRPr="00B80600">
        <w:t>使用路径向量方式工作。</w:t>
      </w:r>
    </w:p>
    <w:p w14:paraId="2E6108C5" w14:textId="77777777" w:rsidR="00764680" w:rsidRDefault="00764680" w:rsidP="00764680">
      <w:pPr>
        <w:rPr>
          <w:rFonts w:hint="eastAsia"/>
        </w:rPr>
      </w:pPr>
    </w:p>
    <w:p w14:paraId="79A25992" w14:textId="77777777" w:rsidR="00B80600" w:rsidRDefault="00B80600" w:rsidP="00B80600">
      <w:pPr>
        <w:spacing w:line="360" w:lineRule="auto"/>
        <w:rPr>
          <w:rFonts w:ascii="宋体" w:hAnsi="宋体" w:hint="eastAsia"/>
          <w:lang w:val="en"/>
        </w:rPr>
      </w:pPr>
      <w:r>
        <w:rPr>
          <w:rFonts w:ascii="宋体" w:hAnsi="宋体" w:hint="eastAsia"/>
          <w:lang w:val="en"/>
        </w:rPr>
        <w:t>2．</w:t>
      </w:r>
      <w:r>
        <w:rPr>
          <w:rFonts w:ascii="宋体" w:hAnsi="宋体" w:hint="eastAsia"/>
        </w:rPr>
        <w:t>什么是静态路由</w:t>
      </w:r>
      <w:r>
        <w:rPr>
          <w:rFonts w:ascii="宋体" w:hAnsi="宋体" w:hint="eastAsia"/>
          <w:lang w:val="en"/>
        </w:rPr>
        <w:t>。（1</w:t>
      </w:r>
      <w:r>
        <w:rPr>
          <w:rFonts w:ascii="宋体" w:hAnsi="宋体"/>
          <w:lang w:val="en"/>
        </w:rPr>
        <w:t>5</w:t>
      </w:r>
      <w:r>
        <w:rPr>
          <w:rFonts w:ascii="宋体" w:hAnsi="宋体" w:hint="eastAsia"/>
          <w:lang w:val="en"/>
        </w:rPr>
        <w:t>分）</w:t>
      </w:r>
    </w:p>
    <w:p w14:paraId="64532C0D" w14:textId="77777777" w:rsidR="00B80600" w:rsidRDefault="00B80600" w:rsidP="00B80600">
      <w:pPr>
        <w:spacing w:line="360" w:lineRule="auto"/>
        <w:rPr>
          <w:rFonts w:ascii="宋体" w:hAnsi="宋体" w:hint="eastAsia"/>
          <w:lang w:val="en"/>
        </w:rPr>
      </w:pPr>
      <w:r>
        <w:rPr>
          <w:rFonts w:ascii="宋体" w:hAnsi="宋体" w:hint="eastAsia"/>
          <w:lang w:val="en"/>
        </w:rPr>
        <w:t>答：</w:t>
      </w:r>
    </w:p>
    <w:p w14:paraId="52952D66" w14:textId="77777777" w:rsidR="00B80600" w:rsidRPr="00B80600" w:rsidRDefault="00B80600" w:rsidP="00B80600">
      <w:r w:rsidRPr="00B80600">
        <w:t>静态路由是一种由网络管理员手动配置的固定路由方式。它指的是在路由器上手动设置的路径，用于指导数据包</w:t>
      </w:r>
      <w:proofErr w:type="gramStart"/>
      <w:r w:rsidRPr="00B80600">
        <w:t>从源端到达</w:t>
      </w:r>
      <w:proofErr w:type="gramEnd"/>
      <w:r w:rsidRPr="00B80600">
        <w:t>目的端。由于路径是预先配置的，静态路由不会根据网络拓扑的变化自动调整，适用于拓扑结构简单、路径变化较少的小型或稳定的网络。</w:t>
      </w:r>
    </w:p>
    <w:p w14:paraId="3FFB7E71" w14:textId="77777777" w:rsidR="00B80600" w:rsidRPr="00B80600" w:rsidRDefault="00B80600" w:rsidP="00B80600">
      <w:r w:rsidRPr="00B80600">
        <w:t>静态路由的主要特点包括：</w:t>
      </w:r>
    </w:p>
    <w:p w14:paraId="2E2E8D78" w14:textId="77777777" w:rsidR="00B80600" w:rsidRPr="00B80600" w:rsidRDefault="00B80600" w:rsidP="00B80600">
      <w:pPr>
        <w:numPr>
          <w:ilvl w:val="0"/>
          <w:numId w:val="3"/>
        </w:numPr>
      </w:pPr>
      <w:r w:rsidRPr="00B80600">
        <w:rPr>
          <w:b/>
          <w:bCs/>
        </w:rPr>
        <w:t>手动配置</w:t>
      </w:r>
      <w:r w:rsidRPr="00B80600">
        <w:t>：静态路由是由网络管理员通过命令行或图形界面手动设置的，不需要动态路由协议来自动更新。</w:t>
      </w:r>
    </w:p>
    <w:p w14:paraId="4AF5F4F5" w14:textId="77777777" w:rsidR="00B80600" w:rsidRPr="00B80600" w:rsidRDefault="00B80600" w:rsidP="00B80600">
      <w:pPr>
        <w:numPr>
          <w:ilvl w:val="0"/>
          <w:numId w:val="3"/>
        </w:numPr>
      </w:pPr>
      <w:r w:rsidRPr="00B80600">
        <w:rPr>
          <w:b/>
          <w:bCs/>
        </w:rPr>
        <w:t>路径固定</w:t>
      </w:r>
      <w:r w:rsidRPr="00B80600">
        <w:t>：由于是手动配置的路径，静态路由一旦设置便保持不变，除非管理员手动更改，路径才会发生变化。</w:t>
      </w:r>
    </w:p>
    <w:p w14:paraId="58C335F7" w14:textId="77777777" w:rsidR="00B80600" w:rsidRPr="00B80600" w:rsidRDefault="00B80600" w:rsidP="00B80600">
      <w:pPr>
        <w:numPr>
          <w:ilvl w:val="0"/>
          <w:numId w:val="3"/>
        </w:numPr>
      </w:pPr>
      <w:r w:rsidRPr="00B80600">
        <w:rPr>
          <w:b/>
          <w:bCs/>
        </w:rPr>
        <w:t>简单性与安全性</w:t>
      </w:r>
      <w:r w:rsidRPr="00B80600">
        <w:t>：静态路由配置简单且具有较高的安全性，因为它不接受外部网络的路由更新，不易受到路由攻击的影响。</w:t>
      </w:r>
    </w:p>
    <w:p w14:paraId="53FA3233" w14:textId="77777777" w:rsidR="00B80600" w:rsidRPr="00B80600" w:rsidRDefault="00B80600" w:rsidP="00B80600">
      <w:pPr>
        <w:numPr>
          <w:ilvl w:val="0"/>
          <w:numId w:val="3"/>
        </w:numPr>
      </w:pPr>
      <w:r w:rsidRPr="00B80600">
        <w:rPr>
          <w:b/>
          <w:bCs/>
        </w:rPr>
        <w:t>无带宽开销</w:t>
      </w:r>
      <w:r w:rsidRPr="00B80600">
        <w:t>：静态路由不需要进行周期性路由更新，因此不会产生额外的网络带宽开销。</w:t>
      </w:r>
    </w:p>
    <w:p w14:paraId="4064B6D4" w14:textId="77777777" w:rsidR="00B80600" w:rsidRPr="00B80600" w:rsidRDefault="00B80600" w:rsidP="00B80600">
      <w:pPr>
        <w:numPr>
          <w:ilvl w:val="0"/>
          <w:numId w:val="3"/>
        </w:numPr>
      </w:pPr>
      <w:r w:rsidRPr="00B80600">
        <w:rPr>
          <w:b/>
          <w:bCs/>
        </w:rPr>
        <w:t>适用场景</w:t>
      </w:r>
      <w:r w:rsidRPr="00B80600">
        <w:t>：静态路由通常用于小型网络、拓扑结构固定的网络或作为备选路径，以增强网络的可靠性。</w:t>
      </w:r>
    </w:p>
    <w:p w14:paraId="0F9BE234" w14:textId="3799D856" w:rsidR="00B80600" w:rsidRDefault="00B80600" w:rsidP="00B80600">
      <w:r w:rsidRPr="00B80600">
        <w:t>但静态路由也有一些限制，如维护成本较高，不适合大型或动态变化频繁的网络，因为管理员需要频繁更新路由信息。</w:t>
      </w:r>
    </w:p>
    <w:p w14:paraId="4473A357" w14:textId="77777777" w:rsidR="00764680" w:rsidRDefault="00764680" w:rsidP="00B80600">
      <w:pPr>
        <w:rPr>
          <w:rFonts w:hint="eastAsia"/>
        </w:rPr>
      </w:pPr>
    </w:p>
    <w:p w14:paraId="6A41A51A" w14:textId="77777777" w:rsidR="00B80600" w:rsidRDefault="00B80600" w:rsidP="00B80600">
      <w:pPr>
        <w:spacing w:line="360" w:lineRule="auto"/>
        <w:rPr>
          <w:rFonts w:ascii="宋体" w:hAnsi="宋体" w:hint="eastAsia"/>
          <w:lang w:val="en"/>
        </w:rPr>
      </w:pPr>
      <w:r>
        <w:rPr>
          <w:rFonts w:ascii="宋体" w:hAnsi="宋体" w:hint="eastAsia"/>
          <w:lang w:val="en"/>
        </w:rPr>
        <w:t>3．</w:t>
      </w:r>
      <w:r>
        <w:rPr>
          <w:rFonts w:ascii="宋体" w:hAnsi="宋体" w:hint="eastAsia"/>
        </w:rPr>
        <w:t>什么是默认路由</w:t>
      </w:r>
      <w:r>
        <w:rPr>
          <w:rFonts w:ascii="宋体" w:hAnsi="宋体" w:hint="eastAsia"/>
          <w:lang w:val="en"/>
        </w:rPr>
        <w:t>。（15分）</w:t>
      </w:r>
    </w:p>
    <w:p w14:paraId="7367C9D5" w14:textId="77777777" w:rsidR="00B80600" w:rsidRDefault="00B80600" w:rsidP="00B80600">
      <w:pPr>
        <w:spacing w:line="360" w:lineRule="auto"/>
        <w:rPr>
          <w:rFonts w:ascii="宋体" w:hAnsi="宋体" w:hint="eastAsia"/>
          <w:lang w:val="en"/>
        </w:rPr>
      </w:pPr>
      <w:r>
        <w:rPr>
          <w:rFonts w:ascii="宋体" w:hAnsi="宋体" w:hint="eastAsia"/>
          <w:lang w:val="en"/>
        </w:rPr>
        <w:t>答：</w:t>
      </w:r>
    </w:p>
    <w:p w14:paraId="2805CE24" w14:textId="77777777" w:rsidR="00B80600" w:rsidRPr="00B80600" w:rsidRDefault="00B80600" w:rsidP="00B80600">
      <w:r w:rsidRPr="00B80600">
        <w:t>默认路由是一种特殊的路由类型，用于在路由表中没有明确路径可供选择时，引导数据包前往一个预设的</w:t>
      </w:r>
      <w:r w:rsidRPr="00B80600">
        <w:t>“</w:t>
      </w:r>
      <w:r w:rsidRPr="00B80600">
        <w:t>默认</w:t>
      </w:r>
      <w:r w:rsidRPr="00B80600">
        <w:t>”</w:t>
      </w:r>
      <w:r w:rsidRPr="00B80600">
        <w:t>路径。默认路由通常用于将未知目标的数据包转发到一个上级或网关路由器，让其进一步处理。默认路由的常见用途是在连接互联网的网络环境中，使用默认路由将所有不在本地路由表内的流量引导至互联网网关。</w:t>
      </w:r>
    </w:p>
    <w:p w14:paraId="01C1F274" w14:textId="77777777" w:rsidR="00B80600" w:rsidRPr="00B80600" w:rsidRDefault="00B80600" w:rsidP="00B80600">
      <w:r w:rsidRPr="00B80600">
        <w:t>默认路由的特点包括：</w:t>
      </w:r>
    </w:p>
    <w:p w14:paraId="087F0889" w14:textId="77777777" w:rsidR="00B80600" w:rsidRPr="00B80600" w:rsidRDefault="00B80600" w:rsidP="00B80600">
      <w:pPr>
        <w:numPr>
          <w:ilvl w:val="0"/>
          <w:numId w:val="4"/>
        </w:numPr>
      </w:pPr>
      <w:r w:rsidRPr="00B80600">
        <w:rPr>
          <w:b/>
          <w:bCs/>
        </w:rPr>
        <w:t>简化路由表</w:t>
      </w:r>
      <w:r w:rsidRPr="00B80600">
        <w:t>：默认路由减少了路由表中的条目数量，因为它可以处理未被其他路由覆盖的所有目的地址。</w:t>
      </w:r>
    </w:p>
    <w:p w14:paraId="0C7732B0" w14:textId="77777777" w:rsidR="00B80600" w:rsidRPr="00B80600" w:rsidRDefault="00B80600" w:rsidP="00B80600">
      <w:pPr>
        <w:numPr>
          <w:ilvl w:val="0"/>
          <w:numId w:val="4"/>
        </w:numPr>
      </w:pPr>
      <w:r w:rsidRPr="00B80600">
        <w:rPr>
          <w:b/>
          <w:bCs/>
        </w:rPr>
        <w:t>适用范围广泛</w:t>
      </w:r>
      <w:r w:rsidRPr="00B80600">
        <w:t>：默认路由适用于所有未知的目标网络，因此特别适合需要转发大量未知目标流量的环境。</w:t>
      </w:r>
    </w:p>
    <w:p w14:paraId="53E035E9" w14:textId="77777777" w:rsidR="00B80600" w:rsidRPr="00B80600" w:rsidRDefault="00B80600" w:rsidP="00B80600">
      <w:pPr>
        <w:numPr>
          <w:ilvl w:val="0"/>
          <w:numId w:val="4"/>
        </w:numPr>
      </w:pPr>
      <w:r w:rsidRPr="00B80600">
        <w:rPr>
          <w:b/>
          <w:bCs/>
        </w:rPr>
        <w:t>配置简单</w:t>
      </w:r>
      <w:r w:rsidRPr="00B80600">
        <w:t>：管理员只需指定一个默认网关</w:t>
      </w:r>
      <w:r w:rsidRPr="00B80600">
        <w:t>IP</w:t>
      </w:r>
      <w:r w:rsidRPr="00B80600">
        <w:t>，便可以设置默认路由，尤其适合家庭、小型企业和边界网络设备的配置。</w:t>
      </w:r>
    </w:p>
    <w:p w14:paraId="5B810E21" w14:textId="77777777" w:rsidR="00B80600" w:rsidRPr="00B80600" w:rsidRDefault="00B80600" w:rsidP="00B80600">
      <w:pPr>
        <w:numPr>
          <w:ilvl w:val="0"/>
          <w:numId w:val="4"/>
        </w:numPr>
      </w:pPr>
      <w:r w:rsidRPr="00B80600">
        <w:rPr>
          <w:b/>
          <w:bCs/>
        </w:rPr>
        <w:t>常见标识</w:t>
      </w:r>
      <w:r w:rsidRPr="00B80600">
        <w:t>：默认路由通常表示为</w:t>
      </w:r>
      <w:r w:rsidRPr="00B80600">
        <w:t xml:space="preserve"> 0.0.0.0/0 </w:t>
      </w:r>
      <w:r w:rsidRPr="00B80600">
        <w:t>或</w:t>
      </w:r>
      <w:r w:rsidRPr="00B80600">
        <w:t xml:space="preserve"> ::/0</w:t>
      </w:r>
      <w:r w:rsidRPr="00B80600">
        <w:t>（在</w:t>
      </w:r>
      <w:r w:rsidRPr="00B80600">
        <w:t>IPv6</w:t>
      </w:r>
      <w:r w:rsidRPr="00B80600">
        <w:t>中），匹配所有未列出的</w:t>
      </w:r>
      <w:r w:rsidRPr="00B80600">
        <w:t>IP</w:t>
      </w:r>
      <w:r w:rsidRPr="00B80600">
        <w:t>地址范围。</w:t>
      </w:r>
    </w:p>
    <w:p w14:paraId="0107DCD0" w14:textId="77777777" w:rsidR="00B80600" w:rsidRPr="00B80600" w:rsidRDefault="00B80600" w:rsidP="00B80600">
      <w:pPr>
        <w:numPr>
          <w:ilvl w:val="0"/>
          <w:numId w:val="4"/>
        </w:numPr>
      </w:pPr>
      <w:r w:rsidRPr="00B80600">
        <w:rPr>
          <w:b/>
          <w:bCs/>
        </w:rPr>
        <w:t>使用场景</w:t>
      </w:r>
      <w:r w:rsidRPr="00B80600">
        <w:t>：默认路由常用于边界路由器或网关，连接到互联网的本地网络设备将不匹配的流量发送到该默认路由。</w:t>
      </w:r>
    </w:p>
    <w:p w14:paraId="6EACAB9D" w14:textId="240E45F8" w:rsidR="00B80600" w:rsidRDefault="00B80600" w:rsidP="00B80600">
      <w:r w:rsidRPr="00B80600">
        <w:t>虽然默认路由非常便利，但在大型或复杂的网络中，其使用应当谨慎，以免造成不必要的流量负担或安全隐患。</w:t>
      </w:r>
    </w:p>
    <w:p w14:paraId="040373FD" w14:textId="77777777" w:rsidR="00764680" w:rsidRDefault="00764680" w:rsidP="00B80600">
      <w:pPr>
        <w:rPr>
          <w:rFonts w:hint="eastAsia"/>
        </w:rPr>
      </w:pPr>
    </w:p>
    <w:p w14:paraId="71409B72" w14:textId="77777777" w:rsidR="00B80600" w:rsidRDefault="00B80600" w:rsidP="00B80600">
      <w:pPr>
        <w:spacing w:line="360" w:lineRule="auto"/>
        <w:rPr>
          <w:rFonts w:ascii="宋体" w:hAnsi="宋体" w:hint="eastAsia"/>
          <w:lang w:val="en"/>
        </w:rPr>
      </w:pPr>
      <w:r>
        <w:rPr>
          <w:rFonts w:ascii="宋体" w:hAnsi="宋体" w:hint="eastAsia"/>
          <w:lang w:val="en"/>
        </w:rPr>
        <w:t>4. 请根据本实验中的网络拓扑结构图，回答当前网络中有多少个子网，并写出网络号。（</w:t>
      </w:r>
      <w:r>
        <w:rPr>
          <w:rFonts w:ascii="宋体" w:hAnsi="宋体"/>
          <w:lang w:val="en"/>
        </w:rPr>
        <w:t>2</w:t>
      </w:r>
      <w:r>
        <w:rPr>
          <w:rFonts w:ascii="宋体" w:hAnsi="宋体" w:hint="eastAsia"/>
          <w:lang w:val="en"/>
        </w:rPr>
        <w:t>0</w:t>
      </w:r>
      <w:r>
        <w:rPr>
          <w:rFonts w:ascii="宋体" w:hAnsi="宋体" w:hint="eastAsia"/>
          <w:lang w:val="en"/>
        </w:rPr>
        <w:lastRenderedPageBreak/>
        <w:t>分）</w:t>
      </w:r>
    </w:p>
    <w:p w14:paraId="56985687" w14:textId="77777777" w:rsidR="00B80600" w:rsidRDefault="00B80600" w:rsidP="00B80600">
      <w:pPr>
        <w:spacing w:line="360" w:lineRule="auto"/>
        <w:rPr>
          <w:rFonts w:ascii="宋体" w:hAnsi="宋体" w:hint="eastAsia"/>
          <w:lang w:val="en"/>
        </w:rPr>
      </w:pPr>
      <w:r>
        <w:rPr>
          <w:rFonts w:ascii="宋体" w:hAnsi="宋体" w:hint="eastAsia"/>
          <w:lang w:val="en"/>
        </w:rPr>
        <w:t>答：</w:t>
      </w:r>
    </w:p>
    <w:p w14:paraId="4D70D504" w14:textId="77777777" w:rsidR="00B80600" w:rsidRPr="00B80600" w:rsidRDefault="00B80600" w:rsidP="00B80600">
      <w:r w:rsidRPr="00B80600">
        <w:t>根据配置信息，当前网络中共有四个子网，分别对应不同的网络号。以下是每个子网的具体网络号：</w:t>
      </w:r>
    </w:p>
    <w:p w14:paraId="7CA8E60C" w14:textId="77777777" w:rsidR="00B80600" w:rsidRPr="00B80600" w:rsidRDefault="00B80600" w:rsidP="00B80600">
      <w:pPr>
        <w:numPr>
          <w:ilvl w:val="0"/>
          <w:numId w:val="5"/>
        </w:numPr>
      </w:pPr>
      <w:r w:rsidRPr="00B80600">
        <w:rPr>
          <w:b/>
          <w:bCs/>
        </w:rPr>
        <w:t>192.168.1.0/24</w:t>
      </w:r>
    </w:p>
    <w:p w14:paraId="768E5444" w14:textId="77777777" w:rsidR="00B80600" w:rsidRPr="00B80600" w:rsidRDefault="00B80600" w:rsidP="00B80600">
      <w:pPr>
        <w:numPr>
          <w:ilvl w:val="1"/>
          <w:numId w:val="5"/>
        </w:numPr>
      </w:pPr>
      <w:r w:rsidRPr="00B80600">
        <w:t>连接设备：路由器</w:t>
      </w:r>
      <w:r w:rsidRPr="00B80600">
        <w:t xml:space="preserve"> R0 </w:t>
      </w:r>
      <w:r w:rsidRPr="00B80600">
        <w:t>的</w:t>
      </w:r>
      <w:r w:rsidRPr="00B80600">
        <w:t xml:space="preserve"> Fa0/0 </w:t>
      </w:r>
      <w:r w:rsidRPr="00B80600">
        <w:t>接口和</w:t>
      </w:r>
      <w:r w:rsidRPr="00B80600">
        <w:t xml:space="preserve"> PC0</w:t>
      </w:r>
      <w:r w:rsidRPr="00B80600">
        <w:t>。</w:t>
      </w:r>
    </w:p>
    <w:p w14:paraId="4D43A2EC" w14:textId="77777777" w:rsidR="00B80600" w:rsidRPr="00B80600" w:rsidRDefault="00B80600" w:rsidP="00B80600">
      <w:pPr>
        <w:numPr>
          <w:ilvl w:val="1"/>
          <w:numId w:val="5"/>
        </w:numPr>
      </w:pPr>
      <w:r w:rsidRPr="00B80600">
        <w:t>网络号：</w:t>
      </w:r>
      <w:r w:rsidRPr="00B80600">
        <w:t>192.168.1.0/24</w:t>
      </w:r>
      <w:r w:rsidRPr="00B80600">
        <w:t>。</w:t>
      </w:r>
    </w:p>
    <w:p w14:paraId="36CE1911" w14:textId="77777777" w:rsidR="00B80600" w:rsidRPr="00B80600" w:rsidRDefault="00B80600" w:rsidP="00B80600">
      <w:pPr>
        <w:numPr>
          <w:ilvl w:val="0"/>
          <w:numId w:val="5"/>
        </w:numPr>
      </w:pPr>
      <w:r w:rsidRPr="00B80600">
        <w:rPr>
          <w:b/>
          <w:bCs/>
        </w:rPr>
        <w:t>192.168.2.0/24</w:t>
      </w:r>
    </w:p>
    <w:p w14:paraId="1BA47925" w14:textId="77777777" w:rsidR="00B80600" w:rsidRPr="00B80600" w:rsidRDefault="00B80600" w:rsidP="00B80600">
      <w:pPr>
        <w:numPr>
          <w:ilvl w:val="1"/>
          <w:numId w:val="5"/>
        </w:numPr>
      </w:pPr>
      <w:r w:rsidRPr="00B80600">
        <w:t>连接设备：路由器</w:t>
      </w:r>
      <w:r w:rsidRPr="00B80600">
        <w:t xml:space="preserve"> R0 </w:t>
      </w:r>
      <w:r w:rsidRPr="00B80600">
        <w:t>的</w:t>
      </w:r>
      <w:r w:rsidRPr="00B80600">
        <w:t xml:space="preserve"> Fa0/1 </w:t>
      </w:r>
      <w:r w:rsidRPr="00B80600">
        <w:t>接口和路由器</w:t>
      </w:r>
      <w:r w:rsidRPr="00B80600">
        <w:t xml:space="preserve"> R1 </w:t>
      </w:r>
      <w:r w:rsidRPr="00B80600">
        <w:t>的</w:t>
      </w:r>
      <w:r w:rsidRPr="00B80600">
        <w:t xml:space="preserve"> Fa0/0 </w:t>
      </w:r>
      <w:r w:rsidRPr="00B80600">
        <w:t>接口。</w:t>
      </w:r>
    </w:p>
    <w:p w14:paraId="0FC83D5D" w14:textId="77777777" w:rsidR="00B80600" w:rsidRPr="00B80600" w:rsidRDefault="00B80600" w:rsidP="00B80600">
      <w:pPr>
        <w:numPr>
          <w:ilvl w:val="1"/>
          <w:numId w:val="5"/>
        </w:numPr>
      </w:pPr>
      <w:r w:rsidRPr="00B80600">
        <w:t>网络号：</w:t>
      </w:r>
      <w:r w:rsidRPr="00B80600">
        <w:t>192.168.2.0/24</w:t>
      </w:r>
      <w:r w:rsidRPr="00B80600">
        <w:t>。</w:t>
      </w:r>
    </w:p>
    <w:p w14:paraId="0FE6BFC0" w14:textId="77777777" w:rsidR="00B80600" w:rsidRPr="00B80600" w:rsidRDefault="00B80600" w:rsidP="00B80600">
      <w:pPr>
        <w:numPr>
          <w:ilvl w:val="0"/>
          <w:numId w:val="5"/>
        </w:numPr>
      </w:pPr>
      <w:r w:rsidRPr="00B80600">
        <w:rPr>
          <w:b/>
          <w:bCs/>
        </w:rPr>
        <w:t>192.168.3.0/24</w:t>
      </w:r>
    </w:p>
    <w:p w14:paraId="2256ED9C" w14:textId="77777777" w:rsidR="00B80600" w:rsidRPr="00B80600" w:rsidRDefault="00B80600" w:rsidP="00B80600">
      <w:pPr>
        <w:numPr>
          <w:ilvl w:val="1"/>
          <w:numId w:val="5"/>
        </w:numPr>
      </w:pPr>
      <w:r w:rsidRPr="00B80600">
        <w:t>连接设备：路由器</w:t>
      </w:r>
      <w:r w:rsidRPr="00B80600">
        <w:t xml:space="preserve"> R1 </w:t>
      </w:r>
      <w:r w:rsidRPr="00B80600">
        <w:t>的</w:t>
      </w:r>
      <w:r w:rsidRPr="00B80600">
        <w:t xml:space="preserve"> Fa0/1 </w:t>
      </w:r>
      <w:r w:rsidRPr="00B80600">
        <w:t>接口和路由器</w:t>
      </w:r>
      <w:r w:rsidRPr="00B80600">
        <w:t xml:space="preserve"> R2 </w:t>
      </w:r>
      <w:r w:rsidRPr="00B80600">
        <w:t>的</w:t>
      </w:r>
      <w:r w:rsidRPr="00B80600">
        <w:t xml:space="preserve"> Fa0/0 </w:t>
      </w:r>
      <w:r w:rsidRPr="00B80600">
        <w:t>接口。</w:t>
      </w:r>
    </w:p>
    <w:p w14:paraId="7BE650BC" w14:textId="77777777" w:rsidR="00B80600" w:rsidRPr="00B80600" w:rsidRDefault="00B80600" w:rsidP="00B80600">
      <w:pPr>
        <w:numPr>
          <w:ilvl w:val="1"/>
          <w:numId w:val="5"/>
        </w:numPr>
      </w:pPr>
      <w:r w:rsidRPr="00B80600">
        <w:t>网络号：</w:t>
      </w:r>
      <w:r w:rsidRPr="00B80600">
        <w:t>192.168.3.0/24</w:t>
      </w:r>
      <w:r w:rsidRPr="00B80600">
        <w:t>。</w:t>
      </w:r>
    </w:p>
    <w:p w14:paraId="4DB43F0C" w14:textId="77777777" w:rsidR="00B80600" w:rsidRPr="00B80600" w:rsidRDefault="00B80600" w:rsidP="00B80600">
      <w:pPr>
        <w:numPr>
          <w:ilvl w:val="0"/>
          <w:numId w:val="5"/>
        </w:numPr>
      </w:pPr>
      <w:r w:rsidRPr="00B80600">
        <w:rPr>
          <w:b/>
          <w:bCs/>
        </w:rPr>
        <w:t>192.168.4.0/24</w:t>
      </w:r>
    </w:p>
    <w:p w14:paraId="16E387DA" w14:textId="77777777" w:rsidR="00B80600" w:rsidRPr="00B80600" w:rsidRDefault="00B80600" w:rsidP="00B80600">
      <w:pPr>
        <w:numPr>
          <w:ilvl w:val="1"/>
          <w:numId w:val="5"/>
        </w:numPr>
      </w:pPr>
      <w:r w:rsidRPr="00B80600">
        <w:t>连接设备：路由器</w:t>
      </w:r>
      <w:r w:rsidRPr="00B80600">
        <w:t xml:space="preserve"> R2 </w:t>
      </w:r>
      <w:r w:rsidRPr="00B80600">
        <w:t>的</w:t>
      </w:r>
      <w:r w:rsidRPr="00B80600">
        <w:t xml:space="preserve"> Fa0/1 </w:t>
      </w:r>
      <w:r w:rsidRPr="00B80600">
        <w:t>接口和</w:t>
      </w:r>
      <w:r w:rsidRPr="00B80600">
        <w:t xml:space="preserve"> PC1</w:t>
      </w:r>
      <w:r w:rsidRPr="00B80600">
        <w:t>。</w:t>
      </w:r>
    </w:p>
    <w:p w14:paraId="31DF7D87" w14:textId="77777777" w:rsidR="00B80600" w:rsidRPr="00B80600" w:rsidRDefault="00B80600" w:rsidP="00B80600">
      <w:pPr>
        <w:numPr>
          <w:ilvl w:val="1"/>
          <w:numId w:val="5"/>
        </w:numPr>
      </w:pPr>
      <w:r w:rsidRPr="00B80600">
        <w:t>网络号：</w:t>
      </w:r>
      <w:r w:rsidRPr="00B80600">
        <w:t>192.168.4.0/24</w:t>
      </w:r>
      <w:r w:rsidRPr="00B80600">
        <w:t>。</w:t>
      </w:r>
    </w:p>
    <w:p w14:paraId="65DF7AE2" w14:textId="77777777" w:rsidR="00B80600" w:rsidRPr="00B80600" w:rsidRDefault="00B80600" w:rsidP="00B80600">
      <w:pPr>
        <w:rPr>
          <w:b/>
          <w:bCs/>
        </w:rPr>
      </w:pPr>
      <w:r w:rsidRPr="00B80600">
        <w:rPr>
          <w:b/>
          <w:bCs/>
        </w:rPr>
        <w:t>总结</w:t>
      </w:r>
    </w:p>
    <w:p w14:paraId="497A1DF2" w14:textId="77777777" w:rsidR="00B80600" w:rsidRPr="00B80600" w:rsidRDefault="00B80600" w:rsidP="00B80600">
      <w:r w:rsidRPr="00B80600">
        <w:t>当前网络中有</w:t>
      </w:r>
      <w:r w:rsidRPr="00B80600">
        <w:t xml:space="preserve"> </w:t>
      </w:r>
      <w:r w:rsidRPr="00B80600">
        <w:rPr>
          <w:b/>
          <w:bCs/>
        </w:rPr>
        <w:t xml:space="preserve">4 </w:t>
      </w:r>
      <w:proofErr w:type="gramStart"/>
      <w:r w:rsidRPr="00B80600">
        <w:rPr>
          <w:b/>
          <w:bCs/>
        </w:rPr>
        <w:t>个</w:t>
      </w:r>
      <w:proofErr w:type="gramEnd"/>
      <w:r w:rsidRPr="00B80600">
        <w:rPr>
          <w:b/>
          <w:bCs/>
        </w:rPr>
        <w:t>子网</w:t>
      </w:r>
      <w:r w:rsidRPr="00B80600">
        <w:t>，它们的网络号分别是：</w:t>
      </w:r>
    </w:p>
    <w:p w14:paraId="6CDBB1B1" w14:textId="77777777" w:rsidR="00B80600" w:rsidRPr="00B80600" w:rsidRDefault="00B80600" w:rsidP="00B80600">
      <w:pPr>
        <w:numPr>
          <w:ilvl w:val="0"/>
          <w:numId w:val="6"/>
        </w:numPr>
      </w:pPr>
      <w:r w:rsidRPr="00B80600">
        <w:t>192.168.1.0/24</w:t>
      </w:r>
    </w:p>
    <w:p w14:paraId="433CB8E7" w14:textId="77777777" w:rsidR="00B80600" w:rsidRPr="00B80600" w:rsidRDefault="00B80600" w:rsidP="00B80600">
      <w:pPr>
        <w:numPr>
          <w:ilvl w:val="0"/>
          <w:numId w:val="6"/>
        </w:numPr>
      </w:pPr>
      <w:r w:rsidRPr="00B80600">
        <w:t>192.168.2.0/24</w:t>
      </w:r>
    </w:p>
    <w:p w14:paraId="0B8E5B73" w14:textId="77777777" w:rsidR="00B80600" w:rsidRPr="00B80600" w:rsidRDefault="00B80600" w:rsidP="00B80600">
      <w:pPr>
        <w:numPr>
          <w:ilvl w:val="0"/>
          <w:numId w:val="6"/>
        </w:numPr>
      </w:pPr>
      <w:r w:rsidRPr="00B80600">
        <w:t>192.168.3.0/24</w:t>
      </w:r>
    </w:p>
    <w:p w14:paraId="6F5702F9" w14:textId="77777777" w:rsidR="00B80600" w:rsidRPr="00B80600" w:rsidRDefault="00B80600" w:rsidP="00B80600">
      <w:pPr>
        <w:numPr>
          <w:ilvl w:val="0"/>
          <w:numId w:val="6"/>
        </w:numPr>
      </w:pPr>
      <w:r w:rsidRPr="00B80600">
        <w:t>192.168.4.0/24</w:t>
      </w:r>
    </w:p>
    <w:p w14:paraId="0151A5A8" w14:textId="007BCC02" w:rsidR="00764680" w:rsidRDefault="00764680" w:rsidP="00B80600">
      <w:pPr>
        <w:rPr>
          <w:rFonts w:hint="eastAsia"/>
        </w:rPr>
      </w:pPr>
    </w:p>
    <w:p w14:paraId="0929B9CA" w14:textId="77777777" w:rsidR="00B80600" w:rsidRDefault="00B80600" w:rsidP="00B80600">
      <w:pPr>
        <w:spacing w:line="360" w:lineRule="auto"/>
        <w:rPr>
          <w:rFonts w:ascii="宋体" w:hAnsi="宋体" w:hint="eastAsia"/>
          <w:lang w:val="en"/>
        </w:rPr>
      </w:pPr>
      <w:r>
        <w:rPr>
          <w:rFonts w:ascii="宋体" w:hAnsi="宋体" w:hint="eastAsia"/>
          <w:lang w:val="en"/>
        </w:rPr>
        <w:t>5. 静态路由和默认路由的配置命令是什么？（</w:t>
      </w:r>
      <w:r>
        <w:rPr>
          <w:rFonts w:ascii="宋体" w:hAnsi="宋体"/>
          <w:lang w:val="en"/>
        </w:rPr>
        <w:t>2</w:t>
      </w:r>
      <w:r>
        <w:rPr>
          <w:rFonts w:ascii="宋体" w:hAnsi="宋体" w:hint="eastAsia"/>
          <w:lang w:val="en"/>
        </w:rPr>
        <w:t>0分）</w:t>
      </w:r>
    </w:p>
    <w:p w14:paraId="20C9392D" w14:textId="77777777" w:rsidR="00B80600" w:rsidRDefault="00B80600" w:rsidP="00B80600">
      <w:r>
        <w:rPr>
          <w:rFonts w:hint="eastAsia"/>
        </w:rPr>
        <w:t>答：</w:t>
      </w:r>
    </w:p>
    <w:p w14:paraId="09275FBF" w14:textId="77777777" w:rsidR="00764680" w:rsidRPr="00764680" w:rsidRDefault="00764680" w:rsidP="00764680">
      <w:r w:rsidRPr="00764680">
        <w:t>在路由器上配置静态路由和默认路由的命令如下：</w:t>
      </w:r>
    </w:p>
    <w:p w14:paraId="4690E047" w14:textId="77777777" w:rsidR="00764680" w:rsidRPr="00764680" w:rsidRDefault="00764680" w:rsidP="00764680">
      <w:pPr>
        <w:rPr>
          <w:b/>
          <w:bCs/>
        </w:rPr>
      </w:pPr>
      <w:r w:rsidRPr="00764680">
        <w:rPr>
          <w:b/>
          <w:bCs/>
        </w:rPr>
        <w:t xml:space="preserve">1. </w:t>
      </w:r>
      <w:r w:rsidRPr="00764680">
        <w:rPr>
          <w:b/>
          <w:bCs/>
        </w:rPr>
        <w:t>静态路由配置命令</w:t>
      </w:r>
    </w:p>
    <w:p w14:paraId="3EF8DEFB" w14:textId="77777777" w:rsidR="00764680" w:rsidRPr="00764680" w:rsidRDefault="00764680" w:rsidP="00764680">
      <w:r w:rsidRPr="00764680">
        <w:t>静态路由用于指定到特定网络的固定路由路径。其配置格式如下：</w:t>
      </w:r>
    </w:p>
    <w:p w14:paraId="7E13C37C" w14:textId="77777777" w:rsidR="00764680" w:rsidRPr="00764680" w:rsidRDefault="00764680" w:rsidP="00764680">
      <w:r w:rsidRPr="00764680">
        <w:t xml:space="preserve">Router(config)# </w:t>
      </w:r>
      <w:proofErr w:type="spellStart"/>
      <w:r w:rsidRPr="00764680">
        <w:t>ip</w:t>
      </w:r>
      <w:proofErr w:type="spellEnd"/>
      <w:r w:rsidRPr="00764680">
        <w:t xml:space="preserve"> route &lt;</w:t>
      </w:r>
      <w:r w:rsidRPr="00764680">
        <w:t>目标网络</w:t>
      </w:r>
      <w:r w:rsidRPr="00764680">
        <w:t>&gt; &lt;</w:t>
      </w:r>
      <w:r w:rsidRPr="00764680">
        <w:t>子网掩码</w:t>
      </w:r>
      <w:r w:rsidRPr="00764680">
        <w:t>&gt; &lt;</w:t>
      </w:r>
      <w:r w:rsidRPr="00764680">
        <w:t>下一跳地址或出接口</w:t>
      </w:r>
      <w:r w:rsidRPr="00764680">
        <w:t>&gt;</w:t>
      </w:r>
    </w:p>
    <w:p w14:paraId="573F7278" w14:textId="77777777" w:rsidR="00764680" w:rsidRPr="00764680" w:rsidRDefault="00764680" w:rsidP="00764680">
      <w:pPr>
        <w:numPr>
          <w:ilvl w:val="0"/>
          <w:numId w:val="7"/>
        </w:numPr>
      </w:pPr>
      <w:r w:rsidRPr="00764680">
        <w:rPr>
          <w:b/>
          <w:bCs/>
        </w:rPr>
        <w:t>目标网络</w:t>
      </w:r>
      <w:r w:rsidRPr="00764680">
        <w:t>：目的地网络的网络地址。</w:t>
      </w:r>
    </w:p>
    <w:p w14:paraId="38173A57" w14:textId="77777777" w:rsidR="00764680" w:rsidRPr="00764680" w:rsidRDefault="00764680" w:rsidP="00764680">
      <w:pPr>
        <w:numPr>
          <w:ilvl w:val="0"/>
          <w:numId w:val="7"/>
        </w:numPr>
      </w:pPr>
      <w:r w:rsidRPr="00764680">
        <w:rPr>
          <w:b/>
          <w:bCs/>
        </w:rPr>
        <w:t>子网掩码</w:t>
      </w:r>
      <w:r w:rsidRPr="00764680">
        <w:t>：目标网络的子网掩码。</w:t>
      </w:r>
    </w:p>
    <w:p w14:paraId="6E25DFCA" w14:textId="77777777" w:rsidR="00764680" w:rsidRPr="00764680" w:rsidRDefault="00764680" w:rsidP="00764680">
      <w:pPr>
        <w:numPr>
          <w:ilvl w:val="0"/>
          <w:numId w:val="7"/>
        </w:numPr>
      </w:pPr>
      <w:r w:rsidRPr="00764680">
        <w:rPr>
          <w:b/>
          <w:bCs/>
        </w:rPr>
        <w:t>下一跳地址</w:t>
      </w:r>
      <w:r w:rsidRPr="00764680">
        <w:t>：到达目标网络的下一跳</w:t>
      </w:r>
      <w:r w:rsidRPr="00764680">
        <w:t xml:space="preserve"> IP </w:t>
      </w:r>
      <w:r w:rsidRPr="00764680">
        <w:t>地址，或出接口名称。</w:t>
      </w:r>
    </w:p>
    <w:p w14:paraId="3E072D76" w14:textId="77777777" w:rsidR="00764680" w:rsidRPr="00764680" w:rsidRDefault="00764680" w:rsidP="00764680">
      <w:r w:rsidRPr="00764680">
        <w:rPr>
          <w:b/>
          <w:bCs/>
        </w:rPr>
        <w:t>示例</w:t>
      </w:r>
      <w:r w:rsidRPr="00764680">
        <w:t>：配置到</w:t>
      </w:r>
      <w:r w:rsidRPr="00764680">
        <w:t xml:space="preserve"> 192.168.4.0/24 </w:t>
      </w:r>
      <w:r w:rsidRPr="00764680">
        <w:t>网络的静态路由，下一跳为</w:t>
      </w:r>
      <w:r w:rsidRPr="00764680">
        <w:t xml:space="preserve"> 192.168.3.2</w:t>
      </w:r>
      <w:r w:rsidRPr="00764680">
        <w:t>。</w:t>
      </w:r>
    </w:p>
    <w:p w14:paraId="5D05D705" w14:textId="77777777" w:rsidR="00764680" w:rsidRPr="00764680" w:rsidRDefault="00764680" w:rsidP="00764680">
      <w:r w:rsidRPr="00764680">
        <w:t xml:space="preserve">Router(config)# </w:t>
      </w:r>
      <w:proofErr w:type="spellStart"/>
      <w:r w:rsidRPr="00764680">
        <w:t>ip</w:t>
      </w:r>
      <w:proofErr w:type="spellEnd"/>
      <w:r w:rsidRPr="00764680">
        <w:t xml:space="preserve"> route 192.168.4.0 255.255.255.0 192.168.3.2</w:t>
      </w:r>
    </w:p>
    <w:p w14:paraId="4416AFC9" w14:textId="77777777" w:rsidR="00764680" w:rsidRPr="00764680" w:rsidRDefault="00764680" w:rsidP="00764680">
      <w:pPr>
        <w:rPr>
          <w:b/>
          <w:bCs/>
        </w:rPr>
      </w:pPr>
      <w:r w:rsidRPr="00764680">
        <w:rPr>
          <w:b/>
          <w:bCs/>
        </w:rPr>
        <w:t xml:space="preserve">2. </w:t>
      </w:r>
      <w:r w:rsidRPr="00764680">
        <w:rPr>
          <w:b/>
          <w:bCs/>
        </w:rPr>
        <w:t>默认路由配置命令</w:t>
      </w:r>
    </w:p>
    <w:p w14:paraId="35628B1C" w14:textId="77777777" w:rsidR="00764680" w:rsidRPr="00764680" w:rsidRDefault="00764680" w:rsidP="00764680">
      <w:r w:rsidRPr="00764680">
        <w:t>默认路由用于指定一条通向所有未知目标网络的路由，通常在边界路由器或网关上配置。其格式如下：</w:t>
      </w:r>
    </w:p>
    <w:p w14:paraId="53B6B4DE" w14:textId="77777777" w:rsidR="00764680" w:rsidRPr="00764680" w:rsidRDefault="00764680" w:rsidP="00764680">
      <w:r w:rsidRPr="00764680">
        <w:t xml:space="preserve">Router(config)# </w:t>
      </w:r>
      <w:proofErr w:type="spellStart"/>
      <w:r w:rsidRPr="00764680">
        <w:t>ip</w:t>
      </w:r>
      <w:proofErr w:type="spellEnd"/>
      <w:r w:rsidRPr="00764680">
        <w:t xml:space="preserve"> route 0.0.0.0 0.0.0.0 &lt;</w:t>
      </w:r>
      <w:r w:rsidRPr="00764680">
        <w:t>下一跳地址或出接口</w:t>
      </w:r>
      <w:r w:rsidRPr="00764680">
        <w:t>&gt;</w:t>
      </w:r>
    </w:p>
    <w:p w14:paraId="2345979F" w14:textId="77777777" w:rsidR="00764680" w:rsidRPr="00764680" w:rsidRDefault="00764680" w:rsidP="00764680">
      <w:pPr>
        <w:numPr>
          <w:ilvl w:val="0"/>
          <w:numId w:val="8"/>
        </w:numPr>
      </w:pPr>
      <w:r w:rsidRPr="00764680">
        <w:t>0.0.0.0 0.0.0.0</w:t>
      </w:r>
      <w:r w:rsidRPr="00764680">
        <w:t>：表示所有未知网络的地址范围。</w:t>
      </w:r>
    </w:p>
    <w:p w14:paraId="3FD6629D" w14:textId="77777777" w:rsidR="00764680" w:rsidRPr="00764680" w:rsidRDefault="00764680" w:rsidP="00764680">
      <w:r w:rsidRPr="00764680">
        <w:rPr>
          <w:b/>
          <w:bCs/>
        </w:rPr>
        <w:t>示例</w:t>
      </w:r>
      <w:r w:rsidRPr="00764680">
        <w:t>：配置一条默认路由，下一跳地址为</w:t>
      </w:r>
      <w:r w:rsidRPr="00764680">
        <w:t xml:space="preserve"> 192.168.2.1</w:t>
      </w:r>
      <w:r w:rsidRPr="00764680">
        <w:t>。</w:t>
      </w:r>
    </w:p>
    <w:p w14:paraId="76E15FCD" w14:textId="77777777" w:rsidR="00764680" w:rsidRPr="00764680" w:rsidRDefault="00764680" w:rsidP="00764680">
      <w:r w:rsidRPr="00764680">
        <w:t xml:space="preserve">Router(config)# </w:t>
      </w:r>
      <w:proofErr w:type="spellStart"/>
      <w:r w:rsidRPr="00764680">
        <w:t>ip</w:t>
      </w:r>
      <w:proofErr w:type="spellEnd"/>
      <w:r w:rsidRPr="00764680">
        <w:t xml:space="preserve"> route 0.0.0.0 0.0.0.0 192.168.2.1</w:t>
      </w:r>
    </w:p>
    <w:p w14:paraId="3F254258" w14:textId="77777777" w:rsidR="00764680" w:rsidRPr="00764680" w:rsidRDefault="00764680" w:rsidP="00764680">
      <w:pPr>
        <w:rPr>
          <w:b/>
          <w:bCs/>
        </w:rPr>
      </w:pPr>
      <w:r w:rsidRPr="00764680">
        <w:rPr>
          <w:b/>
          <w:bCs/>
        </w:rPr>
        <w:t>注意事项</w:t>
      </w:r>
    </w:p>
    <w:p w14:paraId="136F0203" w14:textId="77777777" w:rsidR="00764680" w:rsidRPr="00764680" w:rsidRDefault="00764680" w:rsidP="00764680">
      <w:pPr>
        <w:numPr>
          <w:ilvl w:val="0"/>
          <w:numId w:val="9"/>
        </w:numPr>
      </w:pPr>
      <w:r w:rsidRPr="00764680">
        <w:t>静态路由和默认路由的配置均需要在路由器的全局配置模式下执行。</w:t>
      </w:r>
    </w:p>
    <w:p w14:paraId="0FD6D3D8" w14:textId="2644E686" w:rsidR="00B80600" w:rsidRDefault="00764680" w:rsidP="00764680">
      <w:pPr>
        <w:numPr>
          <w:ilvl w:val="0"/>
          <w:numId w:val="9"/>
        </w:numPr>
      </w:pPr>
      <w:r w:rsidRPr="00764680">
        <w:lastRenderedPageBreak/>
        <w:t>默认路由的目标地址始终为</w:t>
      </w:r>
      <w:r w:rsidRPr="00764680">
        <w:t xml:space="preserve"> 0.0.0.0 0.0.0.0</w:t>
      </w:r>
      <w:r w:rsidRPr="00764680">
        <w:t>，表示匹配所有不在路由表中的地址。</w:t>
      </w:r>
    </w:p>
    <w:p w14:paraId="597E42E6" w14:textId="77777777" w:rsidR="00764680" w:rsidRDefault="00764680" w:rsidP="00764680">
      <w:pPr>
        <w:rPr>
          <w:rFonts w:hint="eastAsia"/>
        </w:rPr>
      </w:pPr>
    </w:p>
    <w:p w14:paraId="3F89C742" w14:textId="77777777" w:rsidR="00B80600" w:rsidRDefault="00B80600" w:rsidP="00B80600">
      <w:pPr>
        <w:spacing w:line="360" w:lineRule="auto"/>
        <w:rPr>
          <w:rFonts w:ascii="宋体" w:hAnsi="宋体" w:hint="eastAsia"/>
          <w:lang w:val="en"/>
        </w:rPr>
      </w:pPr>
      <w:r>
        <w:rPr>
          <w:rFonts w:ascii="宋体" w:hAnsi="宋体"/>
          <w:lang w:val="en"/>
        </w:rPr>
        <w:t>6</w:t>
      </w:r>
      <w:r>
        <w:rPr>
          <w:rFonts w:ascii="宋体" w:hAnsi="宋体" w:hint="eastAsia"/>
          <w:lang w:val="en"/>
        </w:rPr>
        <w:t>. 实验总结。(10分)</w:t>
      </w:r>
    </w:p>
    <w:p w14:paraId="2B4FB162" w14:textId="77777777" w:rsidR="00764680" w:rsidRPr="00764680" w:rsidRDefault="00764680" w:rsidP="00764680">
      <w:pPr>
        <w:spacing w:line="360" w:lineRule="auto"/>
        <w:rPr>
          <w:rFonts w:ascii="宋体" w:hAnsi="宋体"/>
        </w:rPr>
      </w:pPr>
      <w:r w:rsidRPr="00764680">
        <w:rPr>
          <w:rFonts w:ascii="宋体" w:hAnsi="宋体"/>
        </w:rPr>
        <w:t>在本次实验中，我们成功配置了静态路由和默认路由，实现了多个子网之间的互联互通。通过为各路由器接口分配 IP 地址，并手动配置静态路由，我们构建了一个包含四个子网的网络拓扑。实验帮助我们深入理解了静态路由的基本工作原理和配置方法，尤其是在数据传输路径不变的小型网络中，静态路由的配置相对简单且稳定，但缺乏动态调整能力，因此在较大的网络环境中需要更高的维护成本。此外，我们还配置了默认路由来引导所有未知目标的流量至指定网关，这不仅简化了路由表，还有效提升了数据包传输的效率。</w:t>
      </w:r>
    </w:p>
    <w:p w14:paraId="2B54C4FC" w14:textId="77777777" w:rsidR="00764680" w:rsidRPr="00764680" w:rsidRDefault="00764680" w:rsidP="00764680">
      <w:pPr>
        <w:spacing w:line="360" w:lineRule="auto"/>
        <w:rPr>
          <w:rFonts w:ascii="宋体" w:hAnsi="宋体"/>
        </w:rPr>
      </w:pPr>
      <w:r w:rsidRPr="00764680">
        <w:rPr>
          <w:rFonts w:ascii="宋体" w:hAnsi="宋体"/>
        </w:rPr>
        <w:t>通过此次实验，我们深刻体会到路由表管理在网络通信中的重要性，掌握了查看和验证路由配置的方法，理解了不同类型路由在数据包转发中的作用。这些实践操作为我们奠定了扎实的基础，帮助我们更好地理解网络中流量的流向控制，同时也为后续深入学习动态路由协议及其优势提供了有力支持。</w:t>
      </w:r>
    </w:p>
    <w:p w14:paraId="23ADF4E3" w14:textId="77777777" w:rsidR="00B80600" w:rsidRPr="00764680" w:rsidRDefault="00B80600" w:rsidP="00B80600">
      <w:pPr>
        <w:spacing w:line="360" w:lineRule="auto"/>
        <w:rPr>
          <w:rFonts w:ascii="宋体" w:hAnsi="宋体"/>
        </w:rPr>
      </w:pPr>
    </w:p>
    <w:p w14:paraId="63986DFF" w14:textId="77777777" w:rsidR="00B80600" w:rsidRDefault="00B80600" w:rsidP="00B80600">
      <w:pPr>
        <w:spacing w:line="360" w:lineRule="auto"/>
        <w:rPr>
          <w:rFonts w:ascii="宋体" w:hAnsi="宋体"/>
          <w:lang w:val="en"/>
        </w:rPr>
      </w:pPr>
    </w:p>
    <w:p w14:paraId="69C0BF0E" w14:textId="77777777" w:rsidR="00B80600" w:rsidRDefault="00B80600" w:rsidP="00B80600">
      <w:pPr>
        <w:spacing w:line="360" w:lineRule="auto"/>
        <w:rPr>
          <w:rFonts w:ascii="宋体" w:hAnsi="宋体"/>
          <w:lang w:val="en"/>
        </w:rPr>
      </w:pPr>
    </w:p>
    <w:p w14:paraId="226E59C0" w14:textId="77777777" w:rsidR="00B80600" w:rsidRDefault="00B80600" w:rsidP="00B80600">
      <w:pPr>
        <w:spacing w:line="360" w:lineRule="auto"/>
        <w:rPr>
          <w:rFonts w:ascii="宋体" w:hAnsi="宋体"/>
          <w:lang w:val="en"/>
        </w:rPr>
      </w:pPr>
    </w:p>
    <w:p w14:paraId="7E75D02C" w14:textId="77777777" w:rsidR="00B80600" w:rsidRDefault="00B80600" w:rsidP="00B80600">
      <w:pPr>
        <w:spacing w:line="360" w:lineRule="auto"/>
        <w:rPr>
          <w:rFonts w:ascii="宋体" w:hAnsi="宋体"/>
          <w:lang w:val="en"/>
        </w:rPr>
      </w:pPr>
    </w:p>
    <w:p w14:paraId="08C01562" w14:textId="77777777" w:rsidR="00B80600" w:rsidRDefault="00B80600" w:rsidP="00B80600">
      <w:pPr>
        <w:spacing w:line="360" w:lineRule="auto"/>
        <w:rPr>
          <w:rFonts w:ascii="宋体" w:hAnsi="宋体" w:hint="eastAsia"/>
          <w:lang w:val="en"/>
        </w:rPr>
      </w:pPr>
    </w:p>
    <w:p w14:paraId="4C010B92" w14:textId="77777777" w:rsidR="00B80600" w:rsidRDefault="00B80600" w:rsidP="00B80600">
      <w:pPr>
        <w:spacing w:line="360" w:lineRule="auto"/>
        <w:rPr>
          <w:rFonts w:ascii="宋体" w:hAnsi="宋体"/>
          <w:lang w:val="en"/>
        </w:rPr>
      </w:pPr>
    </w:p>
    <w:p w14:paraId="5F25B801" w14:textId="77777777" w:rsidR="00B80600" w:rsidRDefault="00B80600" w:rsidP="00B80600">
      <w:pPr>
        <w:spacing w:line="360" w:lineRule="auto"/>
        <w:rPr>
          <w:rFonts w:ascii="宋体" w:hAnsi="宋体"/>
          <w:lang w:val="en"/>
        </w:rPr>
      </w:pPr>
    </w:p>
    <w:p w14:paraId="4510E1A5" w14:textId="77777777" w:rsidR="00B80600" w:rsidRDefault="00B80600" w:rsidP="00B80600">
      <w:pPr>
        <w:spacing w:line="360" w:lineRule="auto"/>
        <w:rPr>
          <w:rFonts w:ascii="宋体" w:hAnsi="宋体"/>
          <w:lang w:val="en"/>
        </w:rPr>
      </w:pPr>
    </w:p>
    <w:p w14:paraId="33AD4445" w14:textId="77777777" w:rsidR="00B80600" w:rsidRDefault="00B80600" w:rsidP="00B80600">
      <w:pPr>
        <w:spacing w:line="360" w:lineRule="auto"/>
        <w:rPr>
          <w:rFonts w:ascii="宋体" w:hAnsi="宋体" w:hint="eastAsia"/>
          <w:lang w:val="en"/>
        </w:rPr>
      </w:pPr>
    </w:p>
    <w:p w14:paraId="1920CFEE" w14:textId="77777777" w:rsidR="00B80600" w:rsidRDefault="00B80600" w:rsidP="00B80600">
      <w:pPr>
        <w:spacing w:line="360" w:lineRule="auto"/>
        <w:rPr>
          <w:rFonts w:ascii="宋体" w:hAnsi="宋体"/>
          <w:lang w:val="en"/>
        </w:rPr>
      </w:pPr>
    </w:p>
    <w:p w14:paraId="1AD58E2B" w14:textId="77777777" w:rsidR="00B80600" w:rsidRDefault="00B80600" w:rsidP="00B80600">
      <w:pPr>
        <w:spacing w:line="360" w:lineRule="auto"/>
        <w:rPr>
          <w:rFonts w:ascii="宋体" w:hAnsi="宋体"/>
          <w:lang w:val="en"/>
        </w:rPr>
      </w:pPr>
    </w:p>
    <w:p w14:paraId="0DBBBDA6" w14:textId="77777777" w:rsidR="00B80600" w:rsidRDefault="00B80600" w:rsidP="00B80600">
      <w:pPr>
        <w:ind w:firstLineChars="1750" w:firstLine="4200"/>
        <w:rPr>
          <w:sz w:val="24"/>
          <w:u w:val="single"/>
        </w:rPr>
      </w:pPr>
      <w:r>
        <w:rPr>
          <w:rFonts w:hint="eastAsia"/>
          <w:sz w:val="24"/>
        </w:rPr>
        <w:t>实验成绩：</w:t>
      </w:r>
      <w:r>
        <w:rPr>
          <w:rFonts w:hint="eastAsia"/>
          <w:sz w:val="24"/>
          <w:u w:val="single"/>
        </w:rPr>
        <w:t xml:space="preserve"> </w:t>
      </w:r>
      <w:r>
        <w:rPr>
          <w:sz w:val="24"/>
          <w:u w:val="single"/>
        </w:rPr>
        <w:t xml:space="preserve">                         </w:t>
      </w:r>
    </w:p>
    <w:p w14:paraId="76673B5B" w14:textId="77777777" w:rsidR="00B80600" w:rsidRDefault="00B80600" w:rsidP="00B80600">
      <w:pPr>
        <w:rPr>
          <w:sz w:val="24"/>
          <w:u w:val="single"/>
        </w:rPr>
      </w:pPr>
    </w:p>
    <w:p w14:paraId="715CF8C8" w14:textId="77777777" w:rsidR="00B80600" w:rsidRDefault="00B80600" w:rsidP="00B80600">
      <w:pPr>
        <w:ind w:firstLineChars="1750" w:firstLine="4200"/>
        <w:rPr>
          <w:sz w:val="24"/>
          <w:u w:val="single"/>
        </w:rPr>
      </w:pPr>
      <w:r>
        <w:rPr>
          <w:rFonts w:hint="eastAsia"/>
          <w:sz w:val="24"/>
        </w:rPr>
        <w:t>批改时间：</w:t>
      </w:r>
      <w:r>
        <w:rPr>
          <w:rFonts w:hint="eastAsia"/>
          <w:sz w:val="24"/>
          <w:u w:val="single"/>
        </w:rPr>
        <w:t xml:space="preserve"> </w:t>
      </w:r>
      <w:r>
        <w:rPr>
          <w:sz w:val="24"/>
          <w:u w:val="single"/>
        </w:rPr>
        <w:t xml:space="preserve">                         </w:t>
      </w:r>
    </w:p>
    <w:p w14:paraId="16C1120F" w14:textId="77777777" w:rsidR="00B80600" w:rsidRDefault="00B80600" w:rsidP="00B80600">
      <w:pPr>
        <w:ind w:firstLineChars="1750" w:firstLine="4200"/>
        <w:rPr>
          <w:sz w:val="24"/>
        </w:rPr>
      </w:pPr>
    </w:p>
    <w:p w14:paraId="07DE979A" w14:textId="77777777" w:rsidR="00B80600" w:rsidRDefault="00B80600" w:rsidP="00B80600">
      <w:pPr>
        <w:ind w:firstLineChars="1750" w:firstLine="4200"/>
        <w:rPr>
          <w:sz w:val="24"/>
          <w:u w:val="single"/>
        </w:rPr>
      </w:pPr>
      <w:r>
        <w:rPr>
          <w:rFonts w:hint="eastAsia"/>
          <w:sz w:val="24"/>
        </w:rPr>
        <w:t>评阅教师：</w:t>
      </w:r>
      <w:r>
        <w:rPr>
          <w:rFonts w:hint="eastAsia"/>
          <w:sz w:val="24"/>
          <w:u w:val="single"/>
        </w:rPr>
        <w:t xml:space="preserve"> </w:t>
      </w:r>
      <w:r>
        <w:rPr>
          <w:sz w:val="24"/>
          <w:u w:val="single"/>
        </w:rPr>
        <w:t xml:space="preserve">                         </w:t>
      </w:r>
    </w:p>
    <w:p w14:paraId="7648D804" w14:textId="4BBFC31F" w:rsidR="00A57B91" w:rsidRDefault="00A57B91" w:rsidP="00B80600">
      <w:pPr>
        <w:rPr>
          <w:rFonts w:hint="eastAsia"/>
        </w:rPr>
      </w:pPr>
    </w:p>
    <w:sectPr w:rsidR="00A57B91">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13583" w14:textId="77777777" w:rsidR="00014831" w:rsidRDefault="00014831" w:rsidP="00B80600">
      <w:pPr>
        <w:rPr>
          <w:rFonts w:hint="eastAsia"/>
        </w:rPr>
      </w:pPr>
      <w:r>
        <w:separator/>
      </w:r>
    </w:p>
  </w:endnote>
  <w:endnote w:type="continuationSeparator" w:id="0">
    <w:p w14:paraId="5008754F" w14:textId="77777777" w:rsidR="00014831" w:rsidRDefault="00014831" w:rsidP="00B806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14DB7" w14:textId="77777777" w:rsidR="00014831" w:rsidRDefault="00014831" w:rsidP="00B80600">
      <w:pPr>
        <w:rPr>
          <w:rFonts w:hint="eastAsia"/>
        </w:rPr>
      </w:pPr>
      <w:r>
        <w:separator/>
      </w:r>
    </w:p>
  </w:footnote>
  <w:footnote w:type="continuationSeparator" w:id="0">
    <w:p w14:paraId="045E5ECC" w14:textId="77777777" w:rsidR="00014831" w:rsidRDefault="00014831" w:rsidP="00B8060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DEE46" w14:textId="0E3F5917" w:rsidR="00B80600" w:rsidRDefault="00B80600" w:rsidP="00B80600">
    <w:pPr>
      <w:pStyle w:val="ae"/>
      <w:jc w:val="left"/>
      <w:rPr>
        <w:rFonts w:hint="eastAsia"/>
      </w:rPr>
    </w:pPr>
    <w:r>
      <w:rPr>
        <w:rFonts w:hint="eastAsia"/>
      </w:rPr>
      <w:t>班级</w:t>
    </w:r>
    <w:r>
      <w:rPr>
        <w:rFonts w:hint="eastAsia"/>
      </w:rPr>
      <w:t xml:space="preserve"> </w:t>
    </w:r>
    <w:r>
      <w:t xml:space="preserve"> </w:t>
    </w:r>
    <w:r>
      <w:rPr>
        <w:rFonts w:hint="eastAsia"/>
      </w:rPr>
      <w:t>计算机</w:t>
    </w:r>
    <w:r>
      <w:rPr>
        <w:rFonts w:hint="eastAsia"/>
      </w:rPr>
      <w:t>222</w:t>
    </w:r>
    <w:r>
      <w:t xml:space="preserve">              </w:t>
    </w:r>
    <w:r>
      <w:rPr>
        <w:rFonts w:hint="eastAsia"/>
      </w:rPr>
      <w:t xml:space="preserve"> </w:t>
    </w:r>
    <w:r>
      <w:t xml:space="preserve">      </w:t>
    </w:r>
    <w:r>
      <w:rPr>
        <w:rFonts w:hint="eastAsia"/>
      </w:rPr>
      <w:t>姓名</w:t>
    </w:r>
    <w:r>
      <w:rPr>
        <w:rFonts w:hint="eastAsia"/>
      </w:rPr>
      <w:t xml:space="preserve"> </w:t>
    </w:r>
    <w:r>
      <w:t xml:space="preserve"> </w:t>
    </w:r>
    <w:r>
      <w:rPr>
        <w:rFonts w:hint="eastAsia"/>
      </w:rPr>
      <w:t>章崇文</w:t>
    </w:r>
    <w:r>
      <w:t xml:space="preserve">                        </w:t>
    </w:r>
    <w:r>
      <w:rPr>
        <w:rFonts w:hint="eastAsia"/>
      </w:rPr>
      <w:t>学号</w:t>
    </w:r>
    <w:r>
      <w:rPr>
        <w:rFonts w:hint="eastAsia"/>
      </w:rPr>
      <w:t>202202296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E3899"/>
    <w:multiLevelType w:val="multilevel"/>
    <w:tmpl w:val="04BA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B7BA7"/>
    <w:multiLevelType w:val="multilevel"/>
    <w:tmpl w:val="14A0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01301"/>
    <w:multiLevelType w:val="multilevel"/>
    <w:tmpl w:val="7EC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A25BA"/>
    <w:multiLevelType w:val="multilevel"/>
    <w:tmpl w:val="01E03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45930"/>
    <w:multiLevelType w:val="multilevel"/>
    <w:tmpl w:val="792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E72A5"/>
    <w:multiLevelType w:val="multilevel"/>
    <w:tmpl w:val="EAE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665B6"/>
    <w:multiLevelType w:val="multilevel"/>
    <w:tmpl w:val="83B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57C56"/>
    <w:multiLevelType w:val="multilevel"/>
    <w:tmpl w:val="6CD57C5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8" w15:restartNumberingAfterBreak="0">
    <w:nsid w:val="6CE1438E"/>
    <w:multiLevelType w:val="multilevel"/>
    <w:tmpl w:val="C548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220723">
    <w:abstractNumId w:val="7"/>
  </w:num>
  <w:num w:numId="2" w16cid:durableId="629552912">
    <w:abstractNumId w:val="0"/>
  </w:num>
  <w:num w:numId="3" w16cid:durableId="1937398094">
    <w:abstractNumId w:val="1"/>
  </w:num>
  <w:num w:numId="4" w16cid:durableId="211429856">
    <w:abstractNumId w:val="8"/>
  </w:num>
  <w:num w:numId="5" w16cid:durableId="585000144">
    <w:abstractNumId w:val="3"/>
  </w:num>
  <w:num w:numId="6" w16cid:durableId="639961209">
    <w:abstractNumId w:val="5"/>
  </w:num>
  <w:num w:numId="7" w16cid:durableId="1813407581">
    <w:abstractNumId w:val="2"/>
  </w:num>
  <w:num w:numId="8" w16cid:durableId="1101146911">
    <w:abstractNumId w:val="4"/>
  </w:num>
  <w:num w:numId="9" w16cid:durableId="179151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D1"/>
    <w:rsid w:val="00014831"/>
    <w:rsid w:val="00230247"/>
    <w:rsid w:val="006F089F"/>
    <w:rsid w:val="00764680"/>
    <w:rsid w:val="009342D1"/>
    <w:rsid w:val="00A57B91"/>
    <w:rsid w:val="00B80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CB3F0"/>
  <w15:chartTrackingRefBased/>
  <w15:docId w15:val="{11C33FF7-0ABB-428A-9CEF-5E32A8E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600"/>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9342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42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42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42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42D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342D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42D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42D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42D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42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42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42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42D1"/>
    <w:rPr>
      <w:rFonts w:cstheme="majorBidi"/>
      <w:color w:val="0F4761" w:themeColor="accent1" w:themeShade="BF"/>
      <w:sz w:val="28"/>
      <w:szCs w:val="28"/>
    </w:rPr>
  </w:style>
  <w:style w:type="character" w:customStyle="1" w:styleId="50">
    <w:name w:val="标题 5 字符"/>
    <w:basedOn w:val="a0"/>
    <w:link w:val="5"/>
    <w:uiPriority w:val="9"/>
    <w:semiHidden/>
    <w:rsid w:val="009342D1"/>
    <w:rPr>
      <w:rFonts w:cstheme="majorBidi"/>
      <w:color w:val="0F4761" w:themeColor="accent1" w:themeShade="BF"/>
      <w:sz w:val="24"/>
    </w:rPr>
  </w:style>
  <w:style w:type="character" w:customStyle="1" w:styleId="60">
    <w:name w:val="标题 6 字符"/>
    <w:basedOn w:val="a0"/>
    <w:link w:val="6"/>
    <w:uiPriority w:val="9"/>
    <w:semiHidden/>
    <w:rsid w:val="009342D1"/>
    <w:rPr>
      <w:rFonts w:cstheme="majorBidi"/>
      <w:b/>
      <w:bCs/>
      <w:color w:val="0F4761" w:themeColor="accent1" w:themeShade="BF"/>
    </w:rPr>
  </w:style>
  <w:style w:type="character" w:customStyle="1" w:styleId="70">
    <w:name w:val="标题 7 字符"/>
    <w:basedOn w:val="a0"/>
    <w:link w:val="7"/>
    <w:uiPriority w:val="9"/>
    <w:semiHidden/>
    <w:rsid w:val="009342D1"/>
    <w:rPr>
      <w:rFonts w:cstheme="majorBidi"/>
      <w:b/>
      <w:bCs/>
      <w:color w:val="595959" w:themeColor="text1" w:themeTint="A6"/>
    </w:rPr>
  </w:style>
  <w:style w:type="character" w:customStyle="1" w:styleId="80">
    <w:name w:val="标题 8 字符"/>
    <w:basedOn w:val="a0"/>
    <w:link w:val="8"/>
    <w:uiPriority w:val="9"/>
    <w:semiHidden/>
    <w:rsid w:val="009342D1"/>
    <w:rPr>
      <w:rFonts w:cstheme="majorBidi"/>
      <w:color w:val="595959" w:themeColor="text1" w:themeTint="A6"/>
    </w:rPr>
  </w:style>
  <w:style w:type="character" w:customStyle="1" w:styleId="90">
    <w:name w:val="标题 9 字符"/>
    <w:basedOn w:val="a0"/>
    <w:link w:val="9"/>
    <w:uiPriority w:val="9"/>
    <w:semiHidden/>
    <w:rsid w:val="009342D1"/>
    <w:rPr>
      <w:rFonts w:eastAsiaTheme="majorEastAsia" w:cstheme="majorBidi"/>
      <w:color w:val="595959" w:themeColor="text1" w:themeTint="A6"/>
    </w:rPr>
  </w:style>
  <w:style w:type="paragraph" w:styleId="a3">
    <w:name w:val="Title"/>
    <w:basedOn w:val="a"/>
    <w:next w:val="a"/>
    <w:link w:val="a4"/>
    <w:uiPriority w:val="10"/>
    <w:qFormat/>
    <w:rsid w:val="009342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42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42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42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42D1"/>
    <w:pPr>
      <w:spacing w:before="160"/>
      <w:jc w:val="center"/>
    </w:pPr>
    <w:rPr>
      <w:i/>
      <w:iCs/>
      <w:color w:val="404040" w:themeColor="text1" w:themeTint="BF"/>
    </w:rPr>
  </w:style>
  <w:style w:type="character" w:customStyle="1" w:styleId="a8">
    <w:name w:val="引用 字符"/>
    <w:basedOn w:val="a0"/>
    <w:link w:val="a7"/>
    <w:uiPriority w:val="29"/>
    <w:rsid w:val="009342D1"/>
    <w:rPr>
      <w:i/>
      <w:iCs/>
      <w:color w:val="404040" w:themeColor="text1" w:themeTint="BF"/>
    </w:rPr>
  </w:style>
  <w:style w:type="paragraph" w:styleId="a9">
    <w:name w:val="List Paragraph"/>
    <w:basedOn w:val="a"/>
    <w:uiPriority w:val="34"/>
    <w:qFormat/>
    <w:rsid w:val="009342D1"/>
    <w:pPr>
      <w:ind w:left="720"/>
      <w:contextualSpacing/>
    </w:pPr>
  </w:style>
  <w:style w:type="character" w:styleId="aa">
    <w:name w:val="Intense Emphasis"/>
    <w:basedOn w:val="a0"/>
    <w:uiPriority w:val="21"/>
    <w:qFormat/>
    <w:rsid w:val="009342D1"/>
    <w:rPr>
      <w:i/>
      <w:iCs/>
      <w:color w:val="0F4761" w:themeColor="accent1" w:themeShade="BF"/>
    </w:rPr>
  </w:style>
  <w:style w:type="paragraph" w:styleId="ab">
    <w:name w:val="Intense Quote"/>
    <w:basedOn w:val="a"/>
    <w:next w:val="a"/>
    <w:link w:val="ac"/>
    <w:uiPriority w:val="30"/>
    <w:qFormat/>
    <w:rsid w:val="00934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42D1"/>
    <w:rPr>
      <w:i/>
      <w:iCs/>
      <w:color w:val="0F4761" w:themeColor="accent1" w:themeShade="BF"/>
    </w:rPr>
  </w:style>
  <w:style w:type="character" w:styleId="ad">
    <w:name w:val="Intense Reference"/>
    <w:basedOn w:val="a0"/>
    <w:uiPriority w:val="32"/>
    <w:qFormat/>
    <w:rsid w:val="009342D1"/>
    <w:rPr>
      <w:b/>
      <w:bCs/>
      <w:smallCaps/>
      <w:color w:val="0F4761" w:themeColor="accent1" w:themeShade="BF"/>
      <w:spacing w:val="5"/>
    </w:rPr>
  </w:style>
  <w:style w:type="paragraph" w:styleId="ae">
    <w:name w:val="header"/>
    <w:basedOn w:val="a"/>
    <w:link w:val="af"/>
    <w:unhideWhenUsed/>
    <w:rsid w:val="00B80600"/>
    <w:pPr>
      <w:tabs>
        <w:tab w:val="center" w:pos="4153"/>
        <w:tab w:val="right" w:pos="8306"/>
      </w:tabs>
      <w:snapToGrid w:val="0"/>
      <w:jc w:val="center"/>
    </w:pPr>
    <w:rPr>
      <w:sz w:val="18"/>
      <w:szCs w:val="18"/>
    </w:rPr>
  </w:style>
  <w:style w:type="character" w:customStyle="1" w:styleId="af">
    <w:name w:val="页眉 字符"/>
    <w:basedOn w:val="a0"/>
    <w:link w:val="ae"/>
    <w:rsid w:val="00B80600"/>
    <w:rPr>
      <w:sz w:val="18"/>
      <w:szCs w:val="18"/>
    </w:rPr>
  </w:style>
  <w:style w:type="paragraph" w:styleId="af0">
    <w:name w:val="footer"/>
    <w:basedOn w:val="a"/>
    <w:link w:val="af1"/>
    <w:uiPriority w:val="99"/>
    <w:unhideWhenUsed/>
    <w:rsid w:val="00B80600"/>
    <w:pPr>
      <w:tabs>
        <w:tab w:val="center" w:pos="4153"/>
        <w:tab w:val="right" w:pos="8306"/>
      </w:tabs>
      <w:snapToGrid w:val="0"/>
    </w:pPr>
    <w:rPr>
      <w:sz w:val="18"/>
      <w:szCs w:val="18"/>
    </w:rPr>
  </w:style>
  <w:style w:type="character" w:customStyle="1" w:styleId="af1">
    <w:name w:val="页脚 字符"/>
    <w:basedOn w:val="a0"/>
    <w:link w:val="af0"/>
    <w:uiPriority w:val="99"/>
    <w:rsid w:val="00B806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3872">
      <w:bodyDiv w:val="1"/>
      <w:marLeft w:val="0"/>
      <w:marRight w:val="0"/>
      <w:marTop w:val="0"/>
      <w:marBottom w:val="0"/>
      <w:divBdr>
        <w:top w:val="none" w:sz="0" w:space="0" w:color="auto"/>
        <w:left w:val="none" w:sz="0" w:space="0" w:color="auto"/>
        <w:bottom w:val="none" w:sz="0" w:space="0" w:color="auto"/>
        <w:right w:val="none" w:sz="0" w:space="0" w:color="auto"/>
      </w:divBdr>
    </w:div>
    <w:div w:id="268663105">
      <w:bodyDiv w:val="1"/>
      <w:marLeft w:val="0"/>
      <w:marRight w:val="0"/>
      <w:marTop w:val="0"/>
      <w:marBottom w:val="0"/>
      <w:divBdr>
        <w:top w:val="none" w:sz="0" w:space="0" w:color="auto"/>
        <w:left w:val="none" w:sz="0" w:space="0" w:color="auto"/>
        <w:bottom w:val="none" w:sz="0" w:space="0" w:color="auto"/>
        <w:right w:val="none" w:sz="0" w:space="0" w:color="auto"/>
      </w:divBdr>
      <w:divsChild>
        <w:div w:id="1982952737">
          <w:marLeft w:val="0"/>
          <w:marRight w:val="0"/>
          <w:marTop w:val="0"/>
          <w:marBottom w:val="0"/>
          <w:divBdr>
            <w:top w:val="none" w:sz="0" w:space="0" w:color="auto"/>
            <w:left w:val="none" w:sz="0" w:space="0" w:color="auto"/>
            <w:bottom w:val="none" w:sz="0" w:space="0" w:color="auto"/>
            <w:right w:val="none" w:sz="0" w:space="0" w:color="auto"/>
          </w:divBdr>
          <w:divsChild>
            <w:div w:id="719089027">
              <w:marLeft w:val="0"/>
              <w:marRight w:val="0"/>
              <w:marTop w:val="0"/>
              <w:marBottom w:val="0"/>
              <w:divBdr>
                <w:top w:val="none" w:sz="0" w:space="0" w:color="auto"/>
                <w:left w:val="none" w:sz="0" w:space="0" w:color="auto"/>
                <w:bottom w:val="none" w:sz="0" w:space="0" w:color="auto"/>
                <w:right w:val="none" w:sz="0" w:space="0" w:color="auto"/>
              </w:divBdr>
              <w:divsChild>
                <w:div w:id="995567196">
                  <w:marLeft w:val="0"/>
                  <w:marRight w:val="0"/>
                  <w:marTop w:val="0"/>
                  <w:marBottom w:val="0"/>
                  <w:divBdr>
                    <w:top w:val="none" w:sz="0" w:space="0" w:color="auto"/>
                    <w:left w:val="none" w:sz="0" w:space="0" w:color="auto"/>
                    <w:bottom w:val="none" w:sz="0" w:space="0" w:color="auto"/>
                    <w:right w:val="none" w:sz="0" w:space="0" w:color="auto"/>
                  </w:divBdr>
                  <w:divsChild>
                    <w:div w:id="8196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404">
          <w:marLeft w:val="0"/>
          <w:marRight w:val="0"/>
          <w:marTop w:val="0"/>
          <w:marBottom w:val="0"/>
          <w:divBdr>
            <w:top w:val="none" w:sz="0" w:space="0" w:color="auto"/>
            <w:left w:val="none" w:sz="0" w:space="0" w:color="auto"/>
            <w:bottom w:val="none" w:sz="0" w:space="0" w:color="auto"/>
            <w:right w:val="none" w:sz="0" w:space="0" w:color="auto"/>
          </w:divBdr>
          <w:divsChild>
            <w:div w:id="1920753597">
              <w:marLeft w:val="0"/>
              <w:marRight w:val="0"/>
              <w:marTop w:val="0"/>
              <w:marBottom w:val="0"/>
              <w:divBdr>
                <w:top w:val="none" w:sz="0" w:space="0" w:color="auto"/>
                <w:left w:val="none" w:sz="0" w:space="0" w:color="auto"/>
                <w:bottom w:val="none" w:sz="0" w:space="0" w:color="auto"/>
                <w:right w:val="none" w:sz="0" w:space="0" w:color="auto"/>
              </w:divBdr>
              <w:divsChild>
                <w:div w:id="1048913675">
                  <w:marLeft w:val="0"/>
                  <w:marRight w:val="0"/>
                  <w:marTop w:val="0"/>
                  <w:marBottom w:val="0"/>
                  <w:divBdr>
                    <w:top w:val="none" w:sz="0" w:space="0" w:color="auto"/>
                    <w:left w:val="none" w:sz="0" w:space="0" w:color="auto"/>
                    <w:bottom w:val="none" w:sz="0" w:space="0" w:color="auto"/>
                    <w:right w:val="none" w:sz="0" w:space="0" w:color="auto"/>
                  </w:divBdr>
                  <w:divsChild>
                    <w:div w:id="4847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1759">
      <w:bodyDiv w:val="1"/>
      <w:marLeft w:val="0"/>
      <w:marRight w:val="0"/>
      <w:marTop w:val="0"/>
      <w:marBottom w:val="0"/>
      <w:divBdr>
        <w:top w:val="none" w:sz="0" w:space="0" w:color="auto"/>
        <w:left w:val="none" w:sz="0" w:space="0" w:color="auto"/>
        <w:bottom w:val="none" w:sz="0" w:space="0" w:color="auto"/>
        <w:right w:val="none" w:sz="0" w:space="0" w:color="auto"/>
      </w:divBdr>
    </w:div>
    <w:div w:id="801339067">
      <w:bodyDiv w:val="1"/>
      <w:marLeft w:val="0"/>
      <w:marRight w:val="0"/>
      <w:marTop w:val="0"/>
      <w:marBottom w:val="0"/>
      <w:divBdr>
        <w:top w:val="none" w:sz="0" w:space="0" w:color="auto"/>
        <w:left w:val="none" w:sz="0" w:space="0" w:color="auto"/>
        <w:bottom w:val="none" w:sz="0" w:space="0" w:color="auto"/>
        <w:right w:val="none" w:sz="0" w:space="0" w:color="auto"/>
      </w:divBdr>
    </w:div>
    <w:div w:id="914626672">
      <w:bodyDiv w:val="1"/>
      <w:marLeft w:val="0"/>
      <w:marRight w:val="0"/>
      <w:marTop w:val="0"/>
      <w:marBottom w:val="0"/>
      <w:divBdr>
        <w:top w:val="none" w:sz="0" w:space="0" w:color="auto"/>
        <w:left w:val="none" w:sz="0" w:space="0" w:color="auto"/>
        <w:bottom w:val="none" w:sz="0" w:space="0" w:color="auto"/>
        <w:right w:val="none" w:sz="0" w:space="0" w:color="auto"/>
      </w:divBdr>
      <w:divsChild>
        <w:div w:id="1590188690">
          <w:marLeft w:val="0"/>
          <w:marRight w:val="0"/>
          <w:marTop w:val="0"/>
          <w:marBottom w:val="0"/>
          <w:divBdr>
            <w:top w:val="none" w:sz="0" w:space="0" w:color="auto"/>
            <w:left w:val="none" w:sz="0" w:space="0" w:color="auto"/>
            <w:bottom w:val="none" w:sz="0" w:space="0" w:color="auto"/>
            <w:right w:val="none" w:sz="0" w:space="0" w:color="auto"/>
          </w:divBdr>
          <w:divsChild>
            <w:div w:id="537395530">
              <w:marLeft w:val="0"/>
              <w:marRight w:val="0"/>
              <w:marTop w:val="0"/>
              <w:marBottom w:val="0"/>
              <w:divBdr>
                <w:top w:val="none" w:sz="0" w:space="0" w:color="auto"/>
                <w:left w:val="none" w:sz="0" w:space="0" w:color="auto"/>
                <w:bottom w:val="none" w:sz="0" w:space="0" w:color="auto"/>
                <w:right w:val="none" w:sz="0" w:space="0" w:color="auto"/>
              </w:divBdr>
            </w:div>
            <w:div w:id="893079242">
              <w:marLeft w:val="0"/>
              <w:marRight w:val="0"/>
              <w:marTop w:val="0"/>
              <w:marBottom w:val="0"/>
              <w:divBdr>
                <w:top w:val="none" w:sz="0" w:space="0" w:color="auto"/>
                <w:left w:val="none" w:sz="0" w:space="0" w:color="auto"/>
                <w:bottom w:val="none" w:sz="0" w:space="0" w:color="auto"/>
                <w:right w:val="none" w:sz="0" w:space="0" w:color="auto"/>
              </w:divBdr>
              <w:divsChild>
                <w:div w:id="723721159">
                  <w:marLeft w:val="0"/>
                  <w:marRight w:val="0"/>
                  <w:marTop w:val="0"/>
                  <w:marBottom w:val="0"/>
                  <w:divBdr>
                    <w:top w:val="none" w:sz="0" w:space="0" w:color="auto"/>
                    <w:left w:val="none" w:sz="0" w:space="0" w:color="auto"/>
                    <w:bottom w:val="none" w:sz="0" w:space="0" w:color="auto"/>
                    <w:right w:val="none" w:sz="0" w:space="0" w:color="auto"/>
                  </w:divBdr>
                  <w:divsChild>
                    <w:div w:id="21473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272">
              <w:marLeft w:val="0"/>
              <w:marRight w:val="0"/>
              <w:marTop w:val="0"/>
              <w:marBottom w:val="0"/>
              <w:divBdr>
                <w:top w:val="none" w:sz="0" w:space="0" w:color="auto"/>
                <w:left w:val="none" w:sz="0" w:space="0" w:color="auto"/>
                <w:bottom w:val="none" w:sz="0" w:space="0" w:color="auto"/>
                <w:right w:val="none" w:sz="0" w:space="0" w:color="auto"/>
              </w:divBdr>
            </w:div>
          </w:divsChild>
        </w:div>
        <w:div w:id="702486636">
          <w:marLeft w:val="0"/>
          <w:marRight w:val="0"/>
          <w:marTop w:val="0"/>
          <w:marBottom w:val="0"/>
          <w:divBdr>
            <w:top w:val="none" w:sz="0" w:space="0" w:color="auto"/>
            <w:left w:val="none" w:sz="0" w:space="0" w:color="auto"/>
            <w:bottom w:val="none" w:sz="0" w:space="0" w:color="auto"/>
            <w:right w:val="none" w:sz="0" w:space="0" w:color="auto"/>
          </w:divBdr>
          <w:divsChild>
            <w:div w:id="521894913">
              <w:marLeft w:val="0"/>
              <w:marRight w:val="0"/>
              <w:marTop w:val="0"/>
              <w:marBottom w:val="0"/>
              <w:divBdr>
                <w:top w:val="none" w:sz="0" w:space="0" w:color="auto"/>
                <w:left w:val="none" w:sz="0" w:space="0" w:color="auto"/>
                <w:bottom w:val="none" w:sz="0" w:space="0" w:color="auto"/>
                <w:right w:val="none" w:sz="0" w:space="0" w:color="auto"/>
              </w:divBdr>
            </w:div>
            <w:div w:id="1292829752">
              <w:marLeft w:val="0"/>
              <w:marRight w:val="0"/>
              <w:marTop w:val="0"/>
              <w:marBottom w:val="0"/>
              <w:divBdr>
                <w:top w:val="none" w:sz="0" w:space="0" w:color="auto"/>
                <w:left w:val="none" w:sz="0" w:space="0" w:color="auto"/>
                <w:bottom w:val="none" w:sz="0" w:space="0" w:color="auto"/>
                <w:right w:val="none" w:sz="0" w:space="0" w:color="auto"/>
              </w:divBdr>
              <w:divsChild>
                <w:div w:id="2044985953">
                  <w:marLeft w:val="0"/>
                  <w:marRight w:val="0"/>
                  <w:marTop w:val="0"/>
                  <w:marBottom w:val="0"/>
                  <w:divBdr>
                    <w:top w:val="none" w:sz="0" w:space="0" w:color="auto"/>
                    <w:left w:val="none" w:sz="0" w:space="0" w:color="auto"/>
                    <w:bottom w:val="none" w:sz="0" w:space="0" w:color="auto"/>
                    <w:right w:val="none" w:sz="0" w:space="0" w:color="auto"/>
                  </w:divBdr>
                  <w:divsChild>
                    <w:div w:id="13991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554">
              <w:marLeft w:val="0"/>
              <w:marRight w:val="0"/>
              <w:marTop w:val="0"/>
              <w:marBottom w:val="0"/>
              <w:divBdr>
                <w:top w:val="none" w:sz="0" w:space="0" w:color="auto"/>
                <w:left w:val="none" w:sz="0" w:space="0" w:color="auto"/>
                <w:bottom w:val="none" w:sz="0" w:space="0" w:color="auto"/>
                <w:right w:val="none" w:sz="0" w:space="0" w:color="auto"/>
              </w:divBdr>
            </w:div>
          </w:divsChild>
        </w:div>
        <w:div w:id="1551261084">
          <w:marLeft w:val="0"/>
          <w:marRight w:val="0"/>
          <w:marTop w:val="0"/>
          <w:marBottom w:val="0"/>
          <w:divBdr>
            <w:top w:val="none" w:sz="0" w:space="0" w:color="auto"/>
            <w:left w:val="none" w:sz="0" w:space="0" w:color="auto"/>
            <w:bottom w:val="none" w:sz="0" w:space="0" w:color="auto"/>
            <w:right w:val="none" w:sz="0" w:space="0" w:color="auto"/>
          </w:divBdr>
          <w:divsChild>
            <w:div w:id="1889300435">
              <w:marLeft w:val="0"/>
              <w:marRight w:val="0"/>
              <w:marTop w:val="0"/>
              <w:marBottom w:val="0"/>
              <w:divBdr>
                <w:top w:val="none" w:sz="0" w:space="0" w:color="auto"/>
                <w:left w:val="none" w:sz="0" w:space="0" w:color="auto"/>
                <w:bottom w:val="none" w:sz="0" w:space="0" w:color="auto"/>
                <w:right w:val="none" w:sz="0" w:space="0" w:color="auto"/>
              </w:divBdr>
            </w:div>
            <w:div w:id="226309025">
              <w:marLeft w:val="0"/>
              <w:marRight w:val="0"/>
              <w:marTop w:val="0"/>
              <w:marBottom w:val="0"/>
              <w:divBdr>
                <w:top w:val="none" w:sz="0" w:space="0" w:color="auto"/>
                <w:left w:val="none" w:sz="0" w:space="0" w:color="auto"/>
                <w:bottom w:val="none" w:sz="0" w:space="0" w:color="auto"/>
                <w:right w:val="none" w:sz="0" w:space="0" w:color="auto"/>
              </w:divBdr>
              <w:divsChild>
                <w:div w:id="2006083802">
                  <w:marLeft w:val="0"/>
                  <w:marRight w:val="0"/>
                  <w:marTop w:val="0"/>
                  <w:marBottom w:val="0"/>
                  <w:divBdr>
                    <w:top w:val="none" w:sz="0" w:space="0" w:color="auto"/>
                    <w:left w:val="none" w:sz="0" w:space="0" w:color="auto"/>
                    <w:bottom w:val="none" w:sz="0" w:space="0" w:color="auto"/>
                    <w:right w:val="none" w:sz="0" w:space="0" w:color="auto"/>
                  </w:divBdr>
                  <w:divsChild>
                    <w:div w:id="4883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4221">
              <w:marLeft w:val="0"/>
              <w:marRight w:val="0"/>
              <w:marTop w:val="0"/>
              <w:marBottom w:val="0"/>
              <w:divBdr>
                <w:top w:val="none" w:sz="0" w:space="0" w:color="auto"/>
                <w:left w:val="none" w:sz="0" w:space="0" w:color="auto"/>
                <w:bottom w:val="none" w:sz="0" w:space="0" w:color="auto"/>
                <w:right w:val="none" w:sz="0" w:space="0" w:color="auto"/>
              </w:divBdr>
            </w:div>
          </w:divsChild>
        </w:div>
        <w:div w:id="1804956352">
          <w:marLeft w:val="0"/>
          <w:marRight w:val="0"/>
          <w:marTop w:val="0"/>
          <w:marBottom w:val="0"/>
          <w:divBdr>
            <w:top w:val="none" w:sz="0" w:space="0" w:color="auto"/>
            <w:left w:val="none" w:sz="0" w:space="0" w:color="auto"/>
            <w:bottom w:val="none" w:sz="0" w:space="0" w:color="auto"/>
            <w:right w:val="none" w:sz="0" w:space="0" w:color="auto"/>
          </w:divBdr>
          <w:divsChild>
            <w:div w:id="291328875">
              <w:marLeft w:val="0"/>
              <w:marRight w:val="0"/>
              <w:marTop w:val="0"/>
              <w:marBottom w:val="0"/>
              <w:divBdr>
                <w:top w:val="none" w:sz="0" w:space="0" w:color="auto"/>
                <w:left w:val="none" w:sz="0" w:space="0" w:color="auto"/>
                <w:bottom w:val="none" w:sz="0" w:space="0" w:color="auto"/>
                <w:right w:val="none" w:sz="0" w:space="0" w:color="auto"/>
              </w:divBdr>
            </w:div>
            <w:div w:id="1423601706">
              <w:marLeft w:val="0"/>
              <w:marRight w:val="0"/>
              <w:marTop w:val="0"/>
              <w:marBottom w:val="0"/>
              <w:divBdr>
                <w:top w:val="none" w:sz="0" w:space="0" w:color="auto"/>
                <w:left w:val="none" w:sz="0" w:space="0" w:color="auto"/>
                <w:bottom w:val="none" w:sz="0" w:space="0" w:color="auto"/>
                <w:right w:val="none" w:sz="0" w:space="0" w:color="auto"/>
              </w:divBdr>
              <w:divsChild>
                <w:div w:id="1816142109">
                  <w:marLeft w:val="0"/>
                  <w:marRight w:val="0"/>
                  <w:marTop w:val="0"/>
                  <w:marBottom w:val="0"/>
                  <w:divBdr>
                    <w:top w:val="none" w:sz="0" w:space="0" w:color="auto"/>
                    <w:left w:val="none" w:sz="0" w:space="0" w:color="auto"/>
                    <w:bottom w:val="none" w:sz="0" w:space="0" w:color="auto"/>
                    <w:right w:val="none" w:sz="0" w:space="0" w:color="auto"/>
                  </w:divBdr>
                  <w:divsChild>
                    <w:div w:id="1220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2024-11-05T00:43:00Z</dcterms:created>
  <dcterms:modified xsi:type="dcterms:W3CDTF">2024-11-05T00:56:00Z</dcterms:modified>
</cp:coreProperties>
</file>