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神经网络与深度学习</w:t>
      </w:r>
    </w:p>
    <w:p/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>
      <w:pPr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逻辑回归（Logistic Regression）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向量的内积、范数与投影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直线、超平面与仿射函数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从几何角度理解一个神经元的能力和局限</w:t>
      </w:r>
    </w:p>
    <w:p>
      <w:pPr>
        <w:ind w:left="84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逻辑回归的训练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>
      <w:pPr>
        <w:pStyle w:val="6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梯度（Gradient）与链式法则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赫森矩阵与二阶泰勒展开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驻点，局部极小点与全局最小点</w:t>
      </w:r>
    </w:p>
    <w:p>
      <w:pPr>
        <w:ind w:left="420"/>
        <w:rPr>
          <w:sz w:val="18"/>
          <w:szCs w:val="18"/>
        </w:rPr>
      </w:pP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损失函数——交叉熵（Cross Entropy）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梯度下降法及其变体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 GD 与随机梯度下降 SGD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 Momentum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AdaGrad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RMSProp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正则化（Ragularization）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模型自由度（Degree of Freedom）与过拟合（Overfitting）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线性模型的自由度——矩阵的迹（Trace）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偏置与方差权衡（Bias-Variance Trade-off）</w:t>
      </w:r>
    </w:p>
    <w:p>
      <w:pPr>
        <w:ind w:left="1260"/>
        <w:rPr>
          <w:sz w:val="18"/>
          <w:szCs w:val="18"/>
        </w:rPr>
      </w:pP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1\L2正则化及其效果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L1\L2 正则化的原理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实例：逻辑回归分类猫与狗</w:t>
      </w:r>
    </w:p>
    <w:p>
      <w:pPr>
        <w:pStyle w:val="6"/>
        <w:numPr>
          <w:numId w:val="0"/>
        </w:numPr>
        <w:ind w:left="420" w:leftChars="0"/>
        <w:rPr>
          <w:rFonts w:hint="eastAsia"/>
          <w:sz w:val="18"/>
          <w:szCs w:val="18"/>
        </w:rPr>
      </w:pPr>
    </w:p>
    <w:p>
      <w:pPr>
        <w:pStyle w:val="6"/>
        <w:numPr>
          <w:numId w:val="0"/>
        </w:numPr>
        <w:ind w:left="420" w:leftChars="0"/>
        <w:rPr>
          <w:rFonts w:hint="eastAsia"/>
          <w:sz w:val="18"/>
          <w:szCs w:val="18"/>
        </w:rPr>
      </w:pPr>
      <w:bookmarkStart w:id="0" w:name="_GoBack"/>
      <w:bookmarkEnd w:id="0"/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>
      <w:pPr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反向传播（Back Propgation）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计算图模型（Compute Graph）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计算图的自动求导（Auto Differentation）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实例：神经网络分类猫与狗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>
      <w:pPr>
        <w:rPr>
          <w:b/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>
      <w:pPr>
        <w:pStyle w:val="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>
      <w:pPr>
        <w:pStyle w:val="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>
      <w:pPr>
        <w:pStyle w:val="6"/>
        <w:ind w:left="84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卷积神经网络（CNN）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CNN 的构件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池化层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>
      <w:pPr>
        <w:pStyle w:val="6"/>
        <w:numPr>
          <w:ilvl w:val="0"/>
          <w:numId w:val="0"/>
        </w:numPr>
        <w:rPr>
          <w:sz w:val="18"/>
          <w:szCs w:val="18"/>
        </w:rPr>
      </w:pPr>
    </w:p>
    <w:p>
      <w:pPr>
        <w:pStyle w:val="6"/>
        <w:numPr>
          <w:ilvl w:val="1"/>
          <w:numId w:val="3"/>
        </w:numPr>
        <w:tabs>
          <w:tab w:val="left" w:pos="1318"/>
        </w:tabs>
        <w:ind w:left="126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元胞自动机与混沌动力学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 CNN 结构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LeNet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AlexNet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ResNet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 CNN 分类猫与狗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decimal"/>
      <w:lvlText w:val="%2.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decimal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decimal"/>
      <w:lvlText w:val="%2.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56275"/>
    <w:multiLevelType w:val="multilevel"/>
    <w:tmpl w:val="68456275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decimal"/>
      <w:lvlText w:val="%2.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610"/>
    <w:rsid w:val="0008268B"/>
    <w:rsid w:val="0008385E"/>
    <w:rsid w:val="001067EF"/>
    <w:rsid w:val="00113B0D"/>
    <w:rsid w:val="00120271"/>
    <w:rsid w:val="0018380C"/>
    <w:rsid w:val="00192973"/>
    <w:rsid w:val="00196973"/>
    <w:rsid w:val="001F2675"/>
    <w:rsid w:val="00200869"/>
    <w:rsid w:val="002054C7"/>
    <w:rsid w:val="00223E79"/>
    <w:rsid w:val="002303F2"/>
    <w:rsid w:val="00274A86"/>
    <w:rsid w:val="002839DB"/>
    <w:rsid w:val="00297F85"/>
    <w:rsid w:val="002B6B15"/>
    <w:rsid w:val="002D394B"/>
    <w:rsid w:val="002D67B8"/>
    <w:rsid w:val="002F3727"/>
    <w:rsid w:val="002F5D28"/>
    <w:rsid w:val="003003CC"/>
    <w:rsid w:val="00303A65"/>
    <w:rsid w:val="0035006A"/>
    <w:rsid w:val="00364087"/>
    <w:rsid w:val="00364C37"/>
    <w:rsid w:val="00373156"/>
    <w:rsid w:val="003B14B2"/>
    <w:rsid w:val="00424A9E"/>
    <w:rsid w:val="00461984"/>
    <w:rsid w:val="004911BC"/>
    <w:rsid w:val="004E4F0B"/>
    <w:rsid w:val="004F58CD"/>
    <w:rsid w:val="00520D90"/>
    <w:rsid w:val="00520DA6"/>
    <w:rsid w:val="00537A72"/>
    <w:rsid w:val="00571613"/>
    <w:rsid w:val="00571657"/>
    <w:rsid w:val="00575114"/>
    <w:rsid w:val="00584797"/>
    <w:rsid w:val="005C01CA"/>
    <w:rsid w:val="005C0452"/>
    <w:rsid w:val="005D1D03"/>
    <w:rsid w:val="005F0651"/>
    <w:rsid w:val="00606136"/>
    <w:rsid w:val="00612451"/>
    <w:rsid w:val="00612DBD"/>
    <w:rsid w:val="00651DFE"/>
    <w:rsid w:val="00653894"/>
    <w:rsid w:val="00656E87"/>
    <w:rsid w:val="00660371"/>
    <w:rsid w:val="006830DF"/>
    <w:rsid w:val="006F192A"/>
    <w:rsid w:val="00700A82"/>
    <w:rsid w:val="007065AB"/>
    <w:rsid w:val="00737CF8"/>
    <w:rsid w:val="0075183B"/>
    <w:rsid w:val="00757346"/>
    <w:rsid w:val="00792167"/>
    <w:rsid w:val="007C57F7"/>
    <w:rsid w:val="007E2AAA"/>
    <w:rsid w:val="007E449D"/>
    <w:rsid w:val="007F3E27"/>
    <w:rsid w:val="007F5236"/>
    <w:rsid w:val="00823B13"/>
    <w:rsid w:val="008634B2"/>
    <w:rsid w:val="008B12A9"/>
    <w:rsid w:val="008B339C"/>
    <w:rsid w:val="00905A45"/>
    <w:rsid w:val="00915CC1"/>
    <w:rsid w:val="00916E26"/>
    <w:rsid w:val="00946406"/>
    <w:rsid w:val="00957545"/>
    <w:rsid w:val="009660D6"/>
    <w:rsid w:val="00976473"/>
    <w:rsid w:val="009855BE"/>
    <w:rsid w:val="009927E6"/>
    <w:rsid w:val="009A64C5"/>
    <w:rsid w:val="009A75F9"/>
    <w:rsid w:val="009C538B"/>
    <w:rsid w:val="009E009D"/>
    <w:rsid w:val="00A15729"/>
    <w:rsid w:val="00A5711A"/>
    <w:rsid w:val="00AA73F5"/>
    <w:rsid w:val="00AD66D8"/>
    <w:rsid w:val="00AF56F9"/>
    <w:rsid w:val="00B01E1B"/>
    <w:rsid w:val="00B02F26"/>
    <w:rsid w:val="00B07912"/>
    <w:rsid w:val="00B23623"/>
    <w:rsid w:val="00B33FD7"/>
    <w:rsid w:val="00B7641F"/>
    <w:rsid w:val="00B92B26"/>
    <w:rsid w:val="00BA3FBE"/>
    <w:rsid w:val="00BB4491"/>
    <w:rsid w:val="00BE65D3"/>
    <w:rsid w:val="00C06044"/>
    <w:rsid w:val="00C14C33"/>
    <w:rsid w:val="00C55014"/>
    <w:rsid w:val="00C71864"/>
    <w:rsid w:val="00C72B9B"/>
    <w:rsid w:val="00CB010B"/>
    <w:rsid w:val="00CB56F6"/>
    <w:rsid w:val="00CB7D1D"/>
    <w:rsid w:val="00CC2368"/>
    <w:rsid w:val="00CC3455"/>
    <w:rsid w:val="00D02614"/>
    <w:rsid w:val="00D3497B"/>
    <w:rsid w:val="00D57805"/>
    <w:rsid w:val="00E24FE9"/>
    <w:rsid w:val="00E31FC1"/>
    <w:rsid w:val="00E3461F"/>
    <w:rsid w:val="00E3750E"/>
    <w:rsid w:val="00E637E3"/>
    <w:rsid w:val="00E820A6"/>
    <w:rsid w:val="00E87485"/>
    <w:rsid w:val="00E92A3B"/>
    <w:rsid w:val="00EB7338"/>
    <w:rsid w:val="00EC00FE"/>
    <w:rsid w:val="00EC0F71"/>
    <w:rsid w:val="00EC1F8E"/>
    <w:rsid w:val="00EC3019"/>
    <w:rsid w:val="00F129EA"/>
    <w:rsid w:val="00F17C4A"/>
    <w:rsid w:val="00F8408F"/>
    <w:rsid w:val="00F90D1F"/>
    <w:rsid w:val="00FD2D4F"/>
    <w:rsid w:val="00FD7D5D"/>
    <w:rsid w:val="00FE18B8"/>
    <w:rsid w:val="00FF2ED0"/>
    <w:rsid w:val="04CB4905"/>
    <w:rsid w:val="4DF9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40CC91-5149-4C73-AEE0-3FD33F634C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742</Characters>
  <Lines>6</Lines>
  <Paragraphs>1</Paragraphs>
  <TotalTime>926</TotalTime>
  <ScaleCrop>false</ScaleCrop>
  <LinksUpToDate>false</LinksUpToDate>
  <CharactersWithSpaces>871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2018-07-17T07:46:00Z</dcterms:created>
  <dc:creator>张觉非</dc:creator>
  <cp:lastModifiedBy>张觉非</cp:lastModifiedBy>
  <dcterms:modified xsi:type="dcterms:W3CDTF">2018-07-27T15:58:44Z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