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产品需求文档 PRD</w:t>
      </w:r>
    </w:p>
    <w:p/>
    <w:p>
      <w:pPr>
        <w:pStyle w:val="Heading2"/>
      </w:pPr>
      <w:r>
        <w:t>AI虚拟人穿衣 SaaS v1.0.2 · 定稿版</w:t>
      </w:r>
    </w:p>
    <w:p/>
    <w:p>
      <w:r>
        <w:rPr>
          <w:rFonts w:ascii="Microsoft YaHei" w:hAnsi="Microsoft YaHei"/>
          <w:b/>
        </w:rPr>
        <w:t>单任务商用品质闭环：从服装上传到可商用图片/视频下载的完整链路</w:t>
      </w:r>
    </w:p>
    <w:p/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b/>
                <w:sz w:val="19"/>
              </w:rPr>
              <w:t>字段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b/>
                <w:sz w:val="19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版本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v1.0.2 定稿版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基线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v1.0 图片生成 + v1.0.1 商用品质链路 + v1.1 可用性增强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负责人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多灵 / AI Agent 产品经理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日期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2026-05-18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定位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面向服装商家和内容团队的 AI 虚拟试穿 SaaS，单任务即可产出可商用图片与短视频素材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范围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单任务虚拟试衣（图片 + 最长30秒视频），含完整商用品质链路、多模型供应商、系统模特库、结果管理和模型栈管理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1. 产品定位</w:t>
      </w:r>
    </w:p>
    <w:p/>
    <w:p>
      <w:r>
        <w:rPr>
          <w:rFonts w:ascii="Microsoft YaHei" w:hAnsi="Microsoft YaHei"/>
        </w:rPr>
        <w:t>v1.0.2 定稿版是 AI 虚拟人穿衣 SaaS 的首个完整商用版本。用户上传一张服装图和选择一个模特，通过 AI Agent 智能推荐参数，系统执行「预检 → 试衣生成 → 商品一致性校验 → 精修 → 高清增强 → 质量评分」的商用品质链路，最终产出质量分级（推荐/可用/待修复/不可用）的图片和最长 30 秒的试穿短视频。</w:t>
      </w:r>
    </w:p>
    <w:p/>
    <w:p>
      <w:r>
        <w:rPr>
          <w:rFonts w:ascii="Microsoft YaHei" w:hAnsi="Microsoft YaHei"/>
          <w:b/>
        </w:rPr>
        <w:t>核心价值主张：</w:t>
      </w:r>
      <w:r>
        <w:rPr>
          <w:rFonts w:ascii="Microsoft YaHei" w:hAnsi="Microsoft YaHei"/>
        </w:rPr>
        <w:t xml:space="preserve"> 让服装商家无需实拍，用一张服装图 + 一个虚拟模特即可生成可直接用于电商展示的商品图与短视频。</w:t>
      </w:r>
    </w:p>
    <w:p/>
    <w:p>
      <w:r>
        <w:rPr>
          <w:rFonts w:ascii="Microsoft YaHei" w:hAnsi="Microsoft YaHei"/>
          <w:b/>
        </w:rPr>
        <w:t>产品边界：</w:t>
      </w:r>
      <w:r>
        <w:rPr>
          <w:rFonts w:ascii="Microsoft YaHei" w:hAnsi="Microsoft YaHei"/>
        </w:rPr>
        <w:t xml:space="preserve"> 本版本覆盖单任务虚拟试衣闭环，不覆盖批量生产、项目/SKU管理、团队协作、开放API。</w:t>
      </w:r>
    </w:p>
    <w:p/>
    <w:p>
      <w:r>
        <w:rPr>
          <w:rFonts w:ascii="Microsoft YaHei" w:hAnsi="Microsoft YaHei"/>
          <w:b/>
        </w:rPr>
        <w:t>数据验证：</w:t>
      </w:r>
      <w:r>
        <w:rPr>
          <w:rFonts w:ascii="Microsoft YaHei" w:hAnsi="Microsoft YaHei"/>
        </w:rPr>
        <w:t xml:space="preserve"> 截至定稿日期，系统已生产环境运行，累计处理 73 个任务，产出 51 个结果，管理 74 个服装资产和 29 个模特资产。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2. 目标用户与场景</w:t>
      </w:r>
    </w:p>
    <w:p/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b/>
                <w:sz w:val="19"/>
              </w:rPr>
              <w:t>角色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b/>
                <w:sz w:val="19"/>
              </w:rPr>
              <w:t>核心诉求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b/>
                <w:sz w:val="19"/>
              </w:rPr>
              <w:t>典型任务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b/>
                <w:sz w:val="19"/>
              </w:rPr>
              <w:t>优先级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服装电商运营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快速生成统一风格商品图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同一件连衣裙用 Luna 模特生成 4 张商品图和 1 条短视频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P0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品牌内容运营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统一品牌视觉，减少拍摄成本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同系列商品使用固定模特与背景模板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P0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跨境电商卖家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快速生成欧美模特商品图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上传连衣裙生成 Amazon 商品图和 TikTok 短视频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P0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设计打样人员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预览版型上身效果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设计稿或平铺图生成试穿预览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P2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3. 核心业务流程</w:t>
      </w:r>
    </w:p>
    <w:p/>
    <w:p>
      <w:pPr>
        <w:spacing w:before="80" w:after="80"/>
        <w:ind w:left="283"/>
        <w:shd w:fill="F1F5F9" w:val="clear"/>
      </w:pPr>
      <w:r>
        <w:rPr>
          <w:rFonts w:ascii="SF Mono" w:hAnsi="SF Mono"/>
          <w:color w:val="334155"/>
          <w:sz w:val="18"/>
        </w:rPr>
        <w:t>用户进入智能试穿工作台</w:t>
        <w:br/>
        <w:t xml:space="preserve">  → 输入需求描述（可选），Agent 推荐参数</w:t>
        <w:br/>
        <w:t xml:space="preserve">  → 上传服装图（JPG/PNG/WebP，≤20MB），系统自动品类识别与预检</w:t>
        <w:br/>
        <w:t xml:space="preserve">  → 选择模特（系统模特库或上传真人图）</w:t>
        <w:br/>
        <w:t xml:space="preserve">  → 品质预检（阻断/风险分级提示）</w:t>
        <w:br/>
        <w:t xml:space="preserve">  → 确认参数（生成数量、画幅、背景、试衣模型、品质链路、输出类型等）</w:t>
        <w:br/>
        <w:t xml:space="preserve">  → 提交任务，预扣额度</w:t>
        <w:br/>
        <w:t xml:space="preserve">  → 系统执行商用品质链路：</w:t>
        <w:br/>
        <w:t xml:space="preserve">      试衣生成 → 商品一致性校验（自动重试最多3次）→ 试衣图精修 → 最终商用出图 → 品质评分</w:t>
        <w:br/>
        <w:t xml:space="preserve">  → 结果按质量分级展示（推荐/可用/待修复/不可用）</w:t>
        <w:br/>
        <w:t xml:space="preserve">  → 达到门槛的图片可下载，推荐/可用图可转视频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4. 功能清单</w:t>
      </w:r>
    </w:p>
    <w:p/>
    <w:p>
      <w:pPr>
        <w:pStyle w:val="Heading3"/>
      </w:pPr>
      <w:r>
        <w:t>4.1 智能试穿工作台（主操作页）</w:t>
      </w:r>
    </w:p>
    <w:p/>
    <w:p>
      <w:pPr>
        <w:pStyle w:val="Heading4"/>
      </w:pPr>
      <w:r>
        <w:t>4.1.1 生成方案（AI Agent）</w:t>
      </w:r>
    </w:p>
    <w:p/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b/>
                <w:sz w:val="19"/>
              </w:rPr>
              <w:t>能力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自然语言输入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用户用中文描述用途，如「适合 TikTok 上新的欧美模特短视频，同时生成商品图，需要街拍风格背景」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平台快捷选择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商品图 / TikTok短视频 / Instagram / 详情页图 / Amazon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Agent 参数推荐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根据服装品类、模特姿态、平台用途自动推荐：输出类型、图片数量、画幅、背景、视频时长/比例/动作模板、风险提示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额度预估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提交前展示预计消耗额度</w:t>
            </w:r>
          </w:p>
        </w:tc>
      </w:tr>
    </w:tbl>
    <w:p/>
    <w:p/>
    <w:p>
      <w:pPr>
        <w:pStyle w:val="Heading4"/>
      </w:pPr>
      <w:r>
        <w:t>4.1.2 上传素材</w:t>
      </w:r>
    </w:p>
    <w:p/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b/>
                <w:sz w:val="19"/>
              </w:rPr>
              <w:t>能力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服装主图上传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拖拽或点击上传，支持 JPG/PNG/WebP，≤20MB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服装细节参考图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支持上传最多 10 张补充图（背面、Logo、印花、面料等）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品类自动识别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上传后调用 GPT-4o-mini Vision 模型识别品类，24个品类覆盖；置信度≥55%自动采用，低于阈值用文件名/描述兜底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品类人工确认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上传后展示系统识别结果，用户可在提交前修正品类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真人/模特图上传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支持上传自有模特图，系统自动做人物检测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系统模特快速选择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从模特库一键选择，展示模特预览卡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服装图预检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格式校验、大小校验、清晰度检测、主体完整性检测、敏感内容检测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图片自动合规转换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前端 Canvas 自动将原始图转换为模型要求：最长边≤3072px，最短边≥151px，≤5MB JPEG</w:t>
            </w:r>
          </w:p>
        </w:tc>
      </w:tr>
    </w:tbl>
    <w:p/>
    <w:p/>
    <w:p>
      <w:pPr>
        <w:pStyle w:val="Heading4"/>
      </w:pPr>
      <w:r>
        <w:t>4.1.3 品质预检 Preflight</w:t>
      </w:r>
    </w:p>
    <w:p/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b/>
                <w:sz w:val="19"/>
              </w:rPr>
              <w:t>检查项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b/>
                <w:sz w:val="19"/>
              </w:rPr>
              <w:t>状态分级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b/>
                <w:sz w:val="19"/>
              </w:rPr>
              <w:t>规则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服装品类识别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通过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系统识别 + 用户可修正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模特姿态检测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通过/风险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全身/半身/侧身适配性检查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图片分辨率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通过/风险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长边 ≥ 1024px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背景复杂度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通过/风险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影响生成成功率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格式与大小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阻断/通过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非 JPG/PNG/WebP 阻断，&gt;20MB 阻断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敏感内容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阻断/通过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违规内容阻断</w:t>
            </w:r>
          </w:p>
        </w:tc>
      </w:tr>
    </w:tbl>
    <w:p/>
    <w:p/>
    <w:p>
      <w:r>
        <w:rPr>
          <w:rFonts w:ascii="Microsoft YaHei" w:hAnsi="Microsoft YaHei"/>
          <w:b/>
        </w:rPr>
        <w:t>交互规则：</w:t>
      </w:r>
      <w:r>
        <w:rPr>
          <w:rFonts w:ascii="Microsoft YaHei" w:hAnsi="Microsoft YaHei"/>
        </w:rPr>
        <w:t xml:space="preserve"> 阻断项禁止提交，风险项允许继续但需确认，系统展示风险原因和处理建议。</w:t>
      </w:r>
    </w:p>
    <w:p/>
    <w:p>
      <w:pPr>
        <w:pStyle w:val="Heading4"/>
      </w:pPr>
      <w:r>
        <w:t>4.1.4 参数确认</w:t>
      </w:r>
    </w:p>
    <w:p/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b/>
                <w:sz w:val="19"/>
              </w:rPr>
              <w:t>参数组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b/>
                <w:sz w:val="19"/>
              </w:rPr>
              <w:t>参数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b/>
                <w:sz w:val="19"/>
              </w:rPr>
              <w:t>默认值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b/>
                <w:sz w:val="19"/>
              </w:rPr>
              <w:t>可选项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图片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生成数量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4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1/2/4/6/8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图片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画幅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1:1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1:1 / 4:5 / 3:4 / 9:16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图片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背景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干净棚拍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白底 / 浅灰 / 室内 / 街拍 / 纯色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图片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试衣模型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Pixelcut Try-On（当前主测）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GPT-Image 直接试衣 / Pixelcut Try-On / 302.AI FASHN Try-On / 百炼 AI 试衣 Plus / Pixazo Fashn VTON / Replicate IDM-VTON（按 .env 配置可用性）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图片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品质链路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商用品质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快速预览 / 商用品质 / 商拍增强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图片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出图模型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gpt-image-1.5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gpt-image-1.5 / gpt-image-1 / gpt-image-1-mini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图片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质量筛选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开启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开启 / 关闭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图片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试衣前图改图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关闭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三档可选：qwen-image-edit-plus(轻量) / qwen-image-2.0-pro(高质量) / qwen-image-edit-max(最强一致性)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图片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试衣图精修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关闭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开启 / 关闭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图片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最终商用出图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开启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开启 / 关闭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图片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最终出图要求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预设商品一致性提示词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可自定义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视频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时长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15秒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6 / 10 / 15 / 30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视频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比例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9:16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9:16 / 4:5 / 1:1 / 16:9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视频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动作模板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轻微转身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静态镜头 / 轻微转身 / 慢走展示 / 上半身展示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视频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帧一致性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标准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标准 / 增强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输出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输出类型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图片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图片 / 30秒视频 / 图片+视频</w:t>
            </w:r>
          </w:p>
        </w:tc>
      </w:tr>
    </w:tbl>
    <w:p/>
    <w:p/>
    <w:p>
      <w:r>
        <w:rPr>
          <w:rFonts w:ascii="Microsoft YaHei" w:hAnsi="Microsoft YaHei"/>
          <w:b/>
        </w:rPr>
        <w:t>Agent 推荐锁定机制：</w:t>
      </w:r>
      <w:r>
        <w:rPr>
          <w:rFonts w:ascii="Microsoft YaHei" w:hAnsi="Microsoft YaHei"/>
        </w:rPr>
        <w:t xml:space="preserve"> 试衣前图改图关闭时，Agent 推荐参数默认锁定不可编辑，避免运营要求影响服装原图一致性。开启试衣前图改图后解锁。</w:t>
      </w:r>
    </w:p>
    <w:p/>
    <w:p>
      <w:pPr>
        <w:pStyle w:val="Heading4"/>
      </w:pPr>
      <w:r>
        <w:t>4.1.5 任务摘要面板</w:t>
      </w:r>
    </w:p>
    <w:p/>
    <w:p>
      <w:pPr>
        <w:pStyle w:val="ListBullet"/>
      </w:pPr>
      <w:r>
        <w:rPr>
          <w:rFonts w:ascii="Microsoft YaHei" w:hAnsi="Microsoft YaHei"/>
          <w:sz w:val="21"/>
        </w:rPr>
        <w:t>提交前最终确认：服装品类、模特来源、输出类型、预计生成数、品质链路、预估额度</w:t>
      </w:r>
    </w:p>
    <w:p>
      <w:pPr>
        <w:pStyle w:val="ListBullet"/>
      </w:pPr>
      <w:r>
        <w:rPr>
          <w:rFonts w:ascii="Microsoft YaHei" w:hAnsi="Microsoft YaHei"/>
          <w:sz w:val="21"/>
        </w:rPr>
        <w:t>提交按钮在素材未就绪时 disabled</w:t>
      </w:r>
    </w:p>
    <w:p>
      <w:pPr>
        <w:pStyle w:val="ListBullet"/>
      </w:pPr>
      <w:r>
        <w:rPr>
          <w:rFonts w:ascii="Microsoft YaHei" w:hAnsi="Microsoft YaHei"/>
          <w:sz w:val="21"/>
        </w:rPr>
        <w:t>提交后预扣额度，失败按规则返还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4.2 任务进度</w:t>
      </w:r>
    </w:p>
    <w:p/>
    <w:p>
      <w:pPr>
        <w:pStyle w:val="Heading4"/>
      </w:pPr>
      <w:r>
        <w:t>4.2.1 多任务并发展示</w:t>
      </w:r>
    </w:p>
    <w:p/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b/>
                <w:sz w:val="19"/>
              </w:rPr>
              <w:t>能力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任务列表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所有进行中任务以卡片列表展示，显示任务ID、状态、当前阶段、进度%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点击切换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点击任一任务卡片，主区域切换为该任务详情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自动选中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默认选中第一个进行中任务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3秒轮询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前端每3秒拉取一次任务状态更新</w:t>
            </w:r>
          </w:p>
        </w:tc>
      </w:tr>
    </w:tbl>
    <w:p/>
    <w:p/>
    <w:p>
      <w:pPr>
        <w:pStyle w:val="Heading4"/>
      </w:pPr>
      <w:r>
        <w:t>4.2.2 任务详情（图片任务品质管线）</w:t>
      </w:r>
    </w:p>
    <w:p/>
    <w:p>
      <w:pPr>
        <w:spacing w:before="80" w:after="80"/>
        <w:ind w:left="283"/>
        <w:shd w:fill="F1F5F9" w:val="clear"/>
      </w:pPr>
      <w:r>
        <w:rPr>
          <w:rFonts w:ascii="SF Mono" w:hAnsi="SF Mono"/>
          <w:color w:val="334155"/>
          <w:sz w:val="18"/>
        </w:rPr>
        <w:t>上传预检 → 图像预处理 → 试衣生成 → 质量评分 → 精修复 → 质检分≥75 → 高清出图</w:t>
      </w:r>
    </w:p>
    <w:p/>
    <w:p>
      <w:r>
        <w:rPr>
          <w:rFonts w:ascii="Microsoft YaHei" w:hAnsi="Microsoft YaHei"/>
          <w:b/>
        </w:rPr>
        <w:t>完整阶段序列：</w:t>
      </w:r>
    </w:p>
    <w:p/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b/>
                <w:sz w:val="19"/>
              </w:rPr>
              <w:t>阶段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b/>
                <w:sz w:val="19"/>
              </w:rPr>
              <w:t>进度%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pending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5%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任务已提交，等待队列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prechecking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12%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生成前质量预检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pre_editing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22%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试衣前素材改图（如开启）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virtual_tryon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42%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虚拟试衣中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tryon_refining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62%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试衣图精修（如开启）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effect_validating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76%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商品一致性校验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gpt_image_optimizing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88%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最终商用出图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quality_scoring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96%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商用品质评分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completed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100%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生成完成</w:t>
            </w:r>
          </w:p>
        </w:tc>
      </w:tr>
    </w:tbl>
    <w:p/>
    <w:p/>
    <w:p>
      <w:r>
        <w:rPr>
          <w:rFonts w:ascii="Microsoft YaHei" w:hAnsi="Microsoft YaHei"/>
          <w:b/>
        </w:rPr>
        <w:t>视频任务阶段：</w:t>
      </w:r>
      <w:r>
        <w:rPr>
          <w:rFonts w:ascii="Microsoft YaHei" w:hAnsi="Microsoft YaHei"/>
        </w:rPr>
        <w:t xml:space="preserve"> pending → prechecking → generating_keyframes → rendering_video → frame_checking → encoding → completed</w:t>
      </w:r>
    </w:p>
    <w:p/>
    <w:p>
      <w:r>
        <w:rPr>
          <w:rFonts w:ascii="Microsoft YaHei" w:hAnsi="Microsoft YaHei"/>
          <w:b/>
        </w:rPr>
        <w:t>GPT-Image 直接试衣：</w:t>
      </w:r>
      <w:r>
        <w:rPr>
          <w:rFonts w:ascii="Microsoft YaHei" w:hAnsi="Microsoft YaHei"/>
        </w:rPr>
        <w:t xml:space="preserve"> 跳过 pre_editing、tryon_refining、gpt_image_optimizing 步骤（直接端到端生成）。</w:t>
      </w:r>
    </w:p>
    <w:p/>
    <w:p>
      <w:pPr>
        <w:pStyle w:val="Heading4"/>
      </w:pPr>
      <w:r>
        <w:t>4.2.3 管线可视化</w:t>
      </w:r>
    </w:p>
    <w:p/>
    <w:p>
      <w:pPr>
        <w:pStyle w:val="ListBullet"/>
      </w:pPr>
      <w:r>
        <w:rPr>
          <w:rFonts w:ascii="Microsoft YaHei" w:hAnsi="Microsoft YaHei"/>
          <w:sz w:val="21"/>
        </w:rPr>
        <w:t>管线步骤条：已完成(绿色✓)、进行中(蓝色⟳)、失败(红色✕)、待执行(灰色)</w:t>
      </w:r>
    </w:p>
    <w:p>
      <w:pPr>
        <w:pStyle w:val="ListBullet"/>
      </w:pPr>
      <w:r>
        <w:rPr>
          <w:rFonts w:ascii="Microsoft YaHei" w:hAnsi="Microsoft YaHei"/>
          <w:sz w:val="21"/>
        </w:rPr>
        <w:t>失败步骤后所有步骤置灰</w:t>
      </w:r>
    </w:p>
    <w:p>
      <w:pPr>
        <w:pStyle w:val="ListBullet"/>
      </w:pPr>
      <w:r>
        <w:rPr>
          <w:rFonts w:ascii="Microsoft YaHei" w:hAnsi="Microsoft YaHei"/>
          <w:sz w:val="21"/>
        </w:rPr>
        <w:t>执行时间线：按时间顺序展示每步骤实际执行时间点和消息</w:t>
      </w:r>
    </w:p>
    <w:p>
      <w:pPr>
        <w:pStyle w:val="ListBullet"/>
      </w:pPr>
      <w:r>
        <w:rPr>
          <w:rFonts w:ascii="Microsoft YaHei" w:hAnsi="Microsoft YaHei"/>
          <w:sz w:val="21"/>
        </w:rPr>
        <w:t>进度环形图：SVG 环形进度条 + 百分比 + 当前阶段名称</w:t>
      </w:r>
    </w:p>
    <w:p/>
    <w:p>
      <w:pPr>
        <w:pStyle w:val="Heading4"/>
      </w:pPr>
      <w:r>
        <w:t>4.2.4 失败处理</w:t>
      </w:r>
    </w:p>
    <w:p/>
    <w:p>
      <w:pPr>
        <w:pStyle w:val="ListBullet"/>
      </w:pPr>
      <w:r>
        <w:rPr>
          <w:rFonts w:ascii="Microsoft YaHei" w:hAnsi="Microsoft YaHei"/>
          <w:sz w:val="21"/>
        </w:rPr>
        <w:t>失败步骤标红，展示具体失败原因（含分类错误码）</w:t>
      </w:r>
    </w:p>
    <w:p>
      <w:pPr>
        <w:pStyle w:val="ListBullet"/>
      </w:pPr>
      <w:r>
        <w:rPr>
          <w:rFonts w:ascii="Microsoft YaHei" w:hAnsi="Microsoft YaHei"/>
          <w:sz w:val="21"/>
        </w:rPr>
        <w:t>提供「重新提交」和「更换服装图」快捷操作</w:t>
      </w:r>
    </w:p>
    <w:p>
      <w:pPr>
        <w:pStyle w:val="ListBullet"/>
      </w:pPr>
      <w:r>
        <w:rPr>
          <w:rFonts w:ascii="Microsoft YaHei" w:hAnsi="Microsoft YaHei"/>
          <w:sz w:val="21"/>
        </w:rPr>
        <w:t>失败时预扣额度自动返还</w:t>
      </w:r>
    </w:p>
    <w:p/>
    <w:p>
      <w:pPr>
        <w:pStyle w:val="Heading4"/>
      </w:pPr>
      <w:r>
        <w:t>4.2.5 任务取消</w:t>
      </w:r>
    </w:p>
    <w:p/>
    <w:p>
      <w:pPr>
        <w:pStyle w:val="ListBullet"/>
      </w:pPr>
      <w:r>
        <w:rPr>
          <w:rFonts w:ascii="Microsoft YaHei" w:hAnsi="Microsoft YaHei"/>
          <w:sz w:val="21"/>
        </w:rPr>
        <w:t>进行中任务可通过「取消任务」按钮取消</w:t>
      </w:r>
    </w:p>
    <w:p>
      <w:pPr>
        <w:pStyle w:val="ListBullet"/>
      </w:pPr>
      <w:r>
        <w:rPr>
          <w:rFonts w:ascii="Microsoft YaHei" w:hAnsi="Microsoft YaHei"/>
          <w:sz w:val="21"/>
        </w:rPr>
        <w:t>取消后预扣额度全额返还</w:t>
      </w:r>
    </w:p>
    <w:p>
      <w:pPr>
        <w:pStyle w:val="ListBullet"/>
      </w:pPr>
      <w:r>
        <w:rPr>
          <w:rFonts w:ascii="Microsoft YaHei" w:hAnsi="Microsoft YaHei"/>
          <w:sz w:val="21"/>
        </w:rPr>
        <w:t>已完成/已失败/已取消的任务不可再次取消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4.3 历史任务</w:t>
      </w:r>
    </w:p>
    <w:p/>
    <w:p>
      <w:pPr>
        <w:pStyle w:val="Heading4"/>
      </w:pPr>
      <w:r>
        <w:t>4.3.1 任务列表</w:t>
      </w:r>
    </w:p>
    <w:p/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b/>
                <w:sz w:val="19"/>
              </w:rPr>
              <w:t>能力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列表展示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按时间倒序，展示任务ID、描述、状态、时间、消耗额度、复选框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状态筛选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全部 / 已完成 / 生成中 / 失败 / 已取消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搜索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按任务 ID 精确搜索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批量删除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勾选多个任务后批量删除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手动刷新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刷新按钮</w:t>
            </w:r>
          </w:p>
        </w:tc>
      </w:tr>
    </w:tbl>
    <w:p/>
    <w:p/>
    <w:p>
      <w:pPr>
        <w:pStyle w:val="Heading4"/>
      </w:pPr>
      <w:r>
        <w:t>4.3.2 展开详情</w:t>
      </w:r>
    </w:p>
    <w:p/>
    <w:p>
      <w:pPr>
        <w:pStyle w:val="ListBullet"/>
      </w:pPr>
      <w:r>
        <w:rPr>
          <w:rFonts w:ascii="Microsoft YaHei" w:hAnsi="Microsoft YaHei"/>
          <w:sz w:val="21"/>
        </w:rPr>
        <w:t>点击任务行展开详情区域（第二次点击收起）</w:t>
      </w:r>
    </w:p>
    <w:p>
      <w:pPr>
        <w:pStyle w:val="ListBullet"/>
      </w:pPr>
      <w:r>
        <w:rPr>
          <w:rFonts w:ascii="Microsoft YaHei" w:hAnsi="Microsoft YaHei"/>
          <w:sz w:val="21"/>
        </w:rPr>
        <w:t>展示：服装品类、模特、试衣模型、品质链路、生成结果统计（推荐/可用/待修复）、耗时</w:t>
      </w:r>
    </w:p>
    <w:p>
      <w:pPr>
        <w:pStyle w:val="ListBullet"/>
      </w:pPr>
      <w:r>
        <w:rPr>
          <w:rFonts w:ascii="Microsoft YaHei" w:hAnsi="Microsoft YaHei"/>
          <w:sz w:val="21"/>
        </w:rPr>
        <w:t>快捷操作：查看结果、重新生成</w:t>
      </w:r>
    </w:p>
    <w:p/>
    <w:p>
      <w:pPr>
        <w:pStyle w:val="Heading4"/>
      </w:pPr>
      <w:r>
        <w:t>4.3.3 任务删除</w:t>
      </w:r>
    </w:p>
    <w:p/>
    <w:p>
      <w:pPr>
        <w:pStyle w:val="ListBullet"/>
      </w:pPr>
      <w:r>
        <w:rPr>
          <w:rFonts w:ascii="Microsoft YaHei" w:hAnsi="Microsoft YaHei"/>
          <w:sz w:val="21"/>
        </w:rPr>
        <w:t>单个删除或批量删除</w:t>
      </w:r>
    </w:p>
    <w:p>
      <w:pPr>
        <w:pStyle w:val="ListBullet"/>
      </w:pPr>
      <w:r>
        <w:rPr>
          <w:rFonts w:ascii="Microsoft YaHei" w:hAnsi="Microsoft YaHei"/>
          <w:sz w:val="21"/>
        </w:rPr>
        <w:t>删除时同步清理关联结果数据和本地生成文件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4.4 结果管理</w:t>
      </w:r>
    </w:p>
    <w:p/>
    <w:p>
      <w:pPr>
        <w:pStyle w:val="Heading4"/>
      </w:pPr>
      <w:r>
        <w:t>4.4.1 结果列表</w:t>
      </w:r>
    </w:p>
    <w:p/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b/>
                <w:sz w:val="19"/>
              </w:rPr>
              <w:t>能力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统计卡片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生成结果总数 / 推荐 / 可用 / 待修复 数量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质量筛选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全部 / 推荐 / 可用 / 待修复 / 不可用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结果卡片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缩略图、任务ID、时间、质量等级标签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选中态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点击卡片选中并预览大图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全选/批量操作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全选当前筛选结果，批量下载或删除选中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手动刷新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刷新按钮</w:t>
            </w:r>
          </w:p>
        </w:tc>
      </w:tr>
    </w:tbl>
    <w:p/>
    <w:p/>
    <w:p>
      <w:pPr>
        <w:pStyle w:val="Heading4"/>
      </w:pPr>
      <w:r>
        <w:t>4.4.2 质量分级体系</w:t>
      </w:r>
    </w:p>
    <w:p/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b/>
                <w:sz w:val="19"/>
              </w:rPr>
              <w:t>等级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b/>
                <w:sz w:val="19"/>
              </w:rPr>
              <w:t>定义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b/>
                <w:sz w:val="19"/>
              </w:rPr>
              <w:t>阈值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b/>
                <w:sz w:val="19"/>
              </w:rPr>
              <w:t>可用操作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推荐 (recommended)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自然度、一致性、清晰度均达标，可商用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综合分 ≥ 80 且各维度 ≥ 70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预览、高清下载、转视频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可用 (usable)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轻微瑕疵但不影响基础商品展示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综合分 ≥ 70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预览、下载、转视频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待修复 (repair_needed)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局部问题明显，有修复价值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综合分 ≥ 55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查看问题、重新生成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不可用 (unusable)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严重变形、低清、穿帮或商品失真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综合分 &lt; 55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查看原因、重新生成</w:t>
            </w:r>
          </w:p>
        </w:tc>
      </w:tr>
    </w:tbl>
    <w:p/>
    <w:p/>
    <w:p>
      <w:r>
        <w:rPr>
          <w:rFonts w:ascii="Microsoft YaHei" w:hAnsi="Microsoft YaHei"/>
          <w:b/>
        </w:rPr>
        <w:t>商业等级映射：</w:t>
      </w:r>
      <w:r>
        <w:rPr>
          <w:rFonts w:ascii="Microsoft YaHei" w:hAnsi="Microsoft YaHei"/>
        </w:rPr>
        <w:t xml:space="preserve"> S级(≥90)、A级(≥80)、B级(≥70)、C级(≥55)、D级(&lt;55)</w:t>
      </w:r>
    </w:p>
    <w:p/>
    <w:p>
      <w:r>
        <w:rPr>
          <w:rFonts w:ascii="Microsoft YaHei" w:hAnsi="Microsoft YaHei"/>
          <w:b/>
        </w:rPr>
        <w:t>质量评分维度（五维加权）：</w:t>
      </w:r>
    </w:p>
    <w:p/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b/>
                <w:sz w:val="19"/>
              </w:rPr>
              <w:t>维度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b/>
                <w:sz w:val="19"/>
              </w:rPr>
              <w:t>权重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b/>
                <w:sz w:val="19"/>
              </w:rPr>
              <w:t>检测内容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服装自然度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35%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衣领、袖口、腰线、裙摆、裤腿是否变形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服装一致性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30%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颜色、图案、纹理、版型、长度是否与输入服装一致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清晰度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20%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分辨率、模糊程度、边缘清晰度、纹理细节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人体自然度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10%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手、腿、肩颈、躯干是否穿帮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背景质量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5%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背景污染、主体居中、边缘残影</w:t>
            </w:r>
          </w:p>
        </w:tc>
      </w:tr>
    </w:tbl>
    <w:p/>
    <w:p/>
    <w:p>
      <w:r>
        <w:rPr>
          <w:rFonts w:ascii="Microsoft YaHei" w:hAnsi="Microsoft YaHei"/>
          <w:b/>
        </w:rPr>
        <w:t>加减分因子：</w:t>
      </w:r>
      <w:r>
        <w:rPr>
          <w:rFonts w:ascii="Microsoft YaHei" w:hAnsi="Microsoft YaHei"/>
        </w:rPr>
        <w:t xml:space="preserve"> 试衣模型品牌加分、精修加分、商拍增强加分、风险标签扣分、重试耗尽扣分、最终出图失败降级。</w:t>
      </w:r>
    </w:p>
    <w:p/>
    <w:p>
      <w:pPr>
        <w:pStyle w:val="Heading4"/>
      </w:pPr>
      <w:r>
        <w:t>4.4.3 下载控制</w:t>
      </w:r>
    </w:p>
    <w:p/>
    <w:p>
      <w:pPr>
        <w:pStyle w:val="ListBullet"/>
      </w:pPr>
      <w:r>
        <w:rPr>
          <w:rFonts w:ascii="Microsoft YaHei" w:hAnsi="Microsoft YaHei"/>
          <w:sz w:val="21"/>
        </w:rPr>
        <w:t>仅推荐/可用结果允许下载</w:t>
      </w:r>
    </w:p>
    <w:p>
      <w:pPr>
        <w:pStyle w:val="ListBullet"/>
      </w:pPr>
      <w:r>
        <w:rPr>
          <w:rFonts w:ascii="Microsoft YaHei" w:hAnsi="Microsoft YaHei"/>
          <w:sz w:val="21"/>
        </w:rPr>
        <w:t>待修复/不可用结果下载被拒绝（HTTP 409 + 可读提示）</w:t>
      </w:r>
    </w:p>
    <w:p>
      <w:pPr>
        <w:pStyle w:val="ListBullet"/>
      </w:pPr>
      <w:r>
        <w:rPr>
          <w:rFonts w:ascii="Microsoft YaHei" w:hAnsi="Microsoft YaHei"/>
          <w:sz w:val="21"/>
        </w:rPr>
        <w:t>下载链接含有效期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4.5 系统模特库</w:t>
      </w:r>
    </w:p>
    <w:p/>
    <w:p>
      <w:pPr>
        <w:pStyle w:val="Heading4"/>
      </w:pPr>
      <w:r>
        <w:t>4.5.1 模特列表</w:t>
      </w:r>
    </w:p>
    <w:p/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b/>
                <w:sz w:val="19"/>
              </w:rPr>
              <w:t>能力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卡片网格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展示所有模特，含预览图、名称、性别、体型、姿态、适用品类标签、风险标签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筛选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按性别（全部/女/男/不限）、体型（全部/slim/regular/athletic/plus_size）、姿态（全部/全身站立/半身/走动/侧身）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系统模特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Eva（欧美全身站姿 slim）、Mia（亚洲棚拍半身 regular）、Noah（男装慢走 athletic）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自定义模特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支持上传新增、编辑、移除</w:t>
            </w:r>
          </w:p>
        </w:tc>
      </w:tr>
    </w:tbl>
    <w:p/>
    <w:p/>
    <w:p>
      <w:pPr>
        <w:pStyle w:val="Heading4"/>
      </w:pPr>
      <w:r>
        <w:t>4.5.2 模特编辑表单</w:t>
      </w:r>
    </w:p>
    <w:p/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b/>
                <w:sz w:val="19"/>
              </w:rPr>
              <w:t>字段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模特图片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上传 JPG/PNG/WebP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名称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如「Luna 亚洲全身站姿」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性别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女模特 / 男模特 / 不限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体型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slim / regular / athletic / plus_size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姿态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full_body_standing / half_body / walking / side_view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适用品类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逗号分隔，如 dress, coat, pants, shirt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风险标签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逗号分隔，如「半身姿态, 手臂遮挡」</w:t>
            </w:r>
          </w:p>
        </w:tc>
      </w:tr>
    </w:tbl>
    <w:p/>
    <w:p/>
    <w:p>
      <w:pPr>
        <w:pStyle w:val="Heading4"/>
      </w:pPr>
      <w:r>
        <w:t>4.5.3 业务规则</w:t>
      </w:r>
    </w:p>
    <w:p/>
    <w:p>
      <w:pPr>
        <w:pStyle w:val="ListBullet"/>
      </w:pPr>
      <w:r>
        <w:rPr>
          <w:rFonts w:ascii="Microsoft YaHei" w:hAnsi="Microsoft YaHei"/>
          <w:sz w:val="21"/>
        </w:rPr>
        <w:t>移除模特前检查是否有处理中任务引用，有则阻止移除（HTTP 409）</w:t>
      </w:r>
    </w:p>
    <w:p>
      <w:pPr>
        <w:pStyle w:val="ListBullet"/>
      </w:pPr>
      <w:r>
        <w:rPr>
          <w:rFonts w:ascii="Microsoft YaHei" w:hAnsi="Microsoft YaHei"/>
          <w:sz w:val="21"/>
        </w:rPr>
        <w:t>至少保留一个可用模特，不可全部移除</w:t>
      </w:r>
    </w:p>
    <w:p>
      <w:pPr>
        <w:pStyle w:val="ListBullet"/>
      </w:pPr>
      <w:r>
        <w:rPr>
          <w:rFonts w:ascii="Microsoft YaHei" w:hAnsi="Microsoft YaHei"/>
          <w:sz w:val="21"/>
        </w:rPr>
        <w:t>新增模特需上传模特图片</w:t>
      </w:r>
    </w:p>
    <w:p>
      <w:pPr>
        <w:pStyle w:val="ListBullet"/>
      </w:pPr>
      <w:r>
        <w:rPr>
          <w:rFonts w:ascii="Microsoft YaHei" w:hAnsi="Microsoft YaHei"/>
          <w:sz w:val="21"/>
        </w:rPr>
        <w:t>系统模特编辑通过 model_library_changes 机制记录变更，不直接修改内置定义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4.6 模型与版本管理</w:t>
      </w:r>
    </w:p>
    <w:p/>
    <w:p>
      <w:pPr>
        <w:pStyle w:val="Heading4"/>
      </w:pPr>
      <w:r>
        <w:t>4.6.1 四分类模型栈</w:t>
      </w:r>
    </w:p>
    <w:p/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b/>
                <w:sz w:val="19"/>
              </w:rPr>
              <w:t>分类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b/>
                <w:sz w:val="19"/>
              </w:rPr>
              <w:t>包含模型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b/>
                <w:sz w:val="19"/>
              </w:rPr>
              <w:t>颜色标识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试衣模型 (6个)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GPT-Image 直接试衣、Pixelcut Try-On（当前主测）、302.AI FASHN Try-On v1.5、百炼 AI 试衣 Plus、Pixazo Fashn VTON、Replicate IDM-VTON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品牌蓝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图改图模型 (3个)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qwen-image-edit-plus、qwen-image-2.0-pro、qwen-image-edit-max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靛蓝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出图模型 (3个)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gpt-image-1.5、gpt-image-1、gpt-image-1-mini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绿色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预检与辅助 (4个)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服装品类识别(gpt-4o-mini)、试衣生效质检(gpt-4o)、最终商用出图、图生视频(Kling)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黄色</w:t>
            </w:r>
          </w:p>
        </w:tc>
      </w:tr>
    </w:tbl>
    <w:p/>
    <w:p/>
    <w:p>
      <w:pPr>
        <w:pStyle w:val="Heading4"/>
      </w:pPr>
      <w:r>
        <w:t>4.6.2 左侧分类导航 + 右侧模型卡片</w:t>
      </w:r>
    </w:p>
    <w:p/>
    <w:p>
      <w:pPr>
        <w:pStyle w:val="ListBullet"/>
      </w:pPr>
      <w:r>
        <w:rPr>
          <w:rFonts w:ascii="Microsoft YaHei" w:hAnsi="Microsoft YaHei"/>
          <w:sz w:val="21"/>
        </w:rPr>
        <w:t>子导航：四分类按钮 + 已启用数/总数统计 + 启用率进度条</w:t>
      </w:r>
    </w:p>
    <w:p>
      <w:pPr>
        <w:pStyle w:val="ListBullet"/>
      </w:pPr>
      <w:r>
        <w:rPr>
          <w:rFonts w:ascii="Microsoft YaHei" w:hAnsi="Microsoft YaHei"/>
          <w:sz w:val="21"/>
        </w:rPr>
        <w:t>模型卡片：名称、供应商、模型版本、用途说明、启用状态标签（启用/未启用/当前主测）、toggle 开关（只读）</w:t>
      </w:r>
    </w:p>
    <w:p>
      <w:pPr>
        <w:pStyle w:val="ListBullet"/>
      </w:pPr>
      <w:r>
        <w:rPr>
          <w:rFonts w:ascii="Microsoft YaHei" w:hAnsi="Microsoft YaHei"/>
          <w:sz w:val="21"/>
        </w:rPr>
        <w:t>点击分类切换对应内容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4.7 统计看板</w:t>
      </w:r>
    </w:p>
    <w:p/>
    <w:p>
      <w:r>
        <w:rPr>
          <w:rFonts w:ascii="Microsoft YaHei" w:hAnsi="Microsoft YaHei"/>
          <w:b/>
        </w:rPr>
        <w:t>工作台顶部统计卡片：</w:t>
      </w:r>
    </w:p>
    <w:p/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b/>
                <w:sz w:val="19"/>
              </w:rPr>
              <w:t>指标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本月任务数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当月创建的全部任务数，含环比变化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生成成功率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已完成任务中 completed 和 partial_failed 占比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可用额度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当前账户剩余额度，含本月已用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进行中任务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当前未结束的任务数，可点击跳转进度页</w:t>
            </w:r>
          </w:p>
        </w:tc>
      </w:tr>
    </w:tbl>
    <w:p/>
    <w:p/>
    <w:p>
      <w:r>
        <w:rPr>
          <w:rFonts w:ascii="Microsoft YaHei" w:hAnsi="Microsoft YaHei"/>
          <w:b/>
        </w:rPr>
        <w:t>结果管理页统计卡片：</w:t>
      </w:r>
      <w:r>
        <w:rPr>
          <w:rFonts w:ascii="Microsoft YaHei" w:hAnsi="Microsoft YaHei"/>
        </w:rPr>
        <w:t xml:space="preserve"> 生成结果总数 / 推荐(质量分≥85) / 可用(75-84) / 待修复(60-74)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4.8 额度系统</w:t>
      </w:r>
    </w:p>
    <w:p/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b/>
                <w:sz w:val="19"/>
              </w:rPr>
              <w:t>能力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余额查询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GET /v1/credits/balance，初始额度 1200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预扣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任务提交时按生成数量×单价预扣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计价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图片：每张 8 credits（GPT-Image 直接试衣每张 14）；视频：duration × 6 credits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返还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任务取消时全额退还未使用额度；失败后自动返还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流水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GET /v1/credits/logs，按时间倒序，记录方向/原因/状态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5. 技术实现架构</w:t>
      </w:r>
    </w:p>
    <w:p/>
    <w:p>
      <w:pPr>
        <w:pStyle w:val="Heading3"/>
      </w:pPr>
      <w:r>
        <w:t>5.1 后端</w:t>
      </w:r>
    </w:p>
    <w:p/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b/>
                <w:sz w:val="19"/>
              </w:rPr>
              <w:t>组件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b/>
                <w:sz w:val="19"/>
              </w:rPr>
              <w:t>技术方案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b/>
                <w:sz w:val="19"/>
              </w:rPr>
              <w:t>位置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HTTP 服务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Node.js 原生 http 模块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backend/src/server.js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路由处理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手动 URL 匹配 + 请求体 JSON 解析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backend/src/routes/index.js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数据存储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单 JSON 文件持久化 (store.json) + Promise 互斥锁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backend/src/store/store.js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任务调度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setTimeout 模拟阶段推进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backend/src/services/task-runner.js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图片存储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阿里云 OSS（生产）+ 本地文件系统（demo 兜底）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backend/src/storage/oss.js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服装识别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文件名规则推断 + GPT-4o-mini Vision 分类器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backend/src/services/garment.js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质量评分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五维加权算法 + 加减分规则引擎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backend/src/services/quality.js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参数推荐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基于品类/平台/意图的规则匹配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backend/src/services/agent.js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输入校验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百炼/302.AI 各自的格式/大小/URL要求校验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backend/src/services/validation.js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AI 模型调用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多供应商网关（百炼/OpenAI/Pixelcut/302.AI/Pixazo/Replicate/Kling）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backend/src/ai/model-gateway.js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图片上传常量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上传/提供方限制统一管理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backend/src/services/constants.js</w:t>
            </w:r>
          </w:p>
        </w:tc>
      </w:tr>
    </w:tbl>
    <w:p/>
    <w:p/>
    <w:p>
      <w:pPr>
        <w:pStyle w:val="Heading3"/>
      </w:pPr>
      <w:r>
        <w:t>5.2 前端</w:t>
      </w:r>
    </w:p>
    <w:p/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b/>
                <w:sz w:val="19"/>
              </w:rPr>
              <w:t>组件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b/>
                <w:sz w:val="19"/>
              </w:rPr>
              <w:t>技术方案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b/>
                <w:sz w:val="19"/>
              </w:rPr>
              <w:t>位置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框架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原生 JavaScript (Vanilla JS)，零框架依赖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frontend/src/app.js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样式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原生 CSS + CSS Variables 设计令牌体系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frontend/src/styles.css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页面结构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单页 HTML，tab 切换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frontend/src/index.html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状态管理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全局 state 对象 + DOM 直接同步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app.js 顶部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图片处理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Canvas API 客户端合规转换（尺寸/格式/压缩）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app.js normalizeImageForProvider()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轮询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setInterval 3s 拉取任务和进度状态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app.js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静态服务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Node.js 原生 http 静态文件服务器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frontend/src/static-server.js</w:t>
            </w:r>
          </w:p>
        </w:tc>
      </w:tr>
    </w:tbl>
    <w:p/>
    <w:p/>
    <w:p>
      <w:pPr>
        <w:pStyle w:val="Heading3"/>
      </w:pPr>
      <w:r>
        <w:t>5.3 AI 模型供应商矩阵</w:t>
      </w:r>
    </w:p>
    <w:p/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b/>
                <w:sz w:val="19"/>
              </w:rPr>
              <w:t>环节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b/>
                <w:sz w:val="19"/>
              </w:rPr>
              <w:t>供应商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b/>
                <w:sz w:val="19"/>
              </w:rPr>
              <w:t>模型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b/>
                <w:sz w:val="19"/>
              </w:rPr>
              <w:t>用途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服装品类识别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OpenAI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gpt-4o-mini (Vision)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品类/颜色/版型/风险识别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试衣生成（主力）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Pixelcut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Try-On API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核心虚拟试衣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试衣生成（备选）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阿里云百炼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AI 试衣 Plus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国内电商场景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试衣生成（备选）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302.AI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FASHN Try-On v1.5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国际电商场景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试衣生成（备选）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Pixazo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Fashn VTON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中转备用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试衣生成（实验）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Replicate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IDM-VTON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实验对比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试衣生成（实验）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OpenAI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GPT-Image 1.5 直接试衣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端到端免中间模型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试衣前图改图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阿里云百炼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Qwen Image Edit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背景清洁/去水印/调色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试衣图精修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阿里云百炼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AI 试衣精修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融合度优化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试衣效果验证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OpenAI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gpt-4o (Vision)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商品一致性三维度校验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最终商用出图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OpenAI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GPT-Image 1.5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高清增强/细节提升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图生视频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可灵 Kling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kling-v1/v1-6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最长30秒短视频</w:t>
            </w:r>
          </w:p>
        </w:tc>
      </w:tr>
    </w:tbl>
    <w:p/>
    <w:p/>
    <w:p>
      <w:pPr>
        <w:pStyle w:val="Heading3"/>
      </w:pPr>
      <w:r>
        <w:t>5.4 商品一致性自动重试</w:t>
      </w:r>
    </w:p>
    <w:p/>
    <w:p>
      <w:pPr>
        <w:spacing w:before="80" w:after="80"/>
        <w:ind w:left="283"/>
        <w:shd w:fill="F1F5F9" w:val="clear"/>
      </w:pPr>
      <w:r>
        <w:rPr>
          <w:rFonts w:ascii="SF Mono" w:hAnsi="SF Mono"/>
          <w:color w:val="334155"/>
          <w:sz w:val="18"/>
        </w:rPr>
        <w:t>试衣生成 → GPT-4o 校验（颜色/版型长度/纹理各维度≥72%）</w:t>
        <w:br/>
        <w:t xml:space="preserve">  若未通过 → 带反馈自动重试（最多3次）</w:t>
        <w:br/>
        <w:t xml:space="preserve">    第1次重试：修正颜色和版型</w:t>
        <w:br/>
        <w:t xml:space="preserve">    第2次重试：修正纹理细节</w:t>
        <w:br/>
        <w:t xml:space="preserve">    第3次重试：综合修正</w:t>
        <w:br/>
        <w:t xml:space="preserve">  重试耗尽 → 保留最后候选图，标记不可用</w:t>
        <w:br/>
        <w:t xml:space="preserve">  校验通过 → 继续执行精修和最终出图</w:t>
        <w:br/>
        <w:t>最终出图后再校验 → 若不通过则回退到试衣精修图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6. 页面清单</w:t>
      </w:r>
    </w:p>
    <w:p/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b/>
                <w:sz w:val="19"/>
              </w:rPr>
              <w:t>页面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b/>
                <w:sz w:val="19"/>
              </w:rPr>
              <w:t>类型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b/>
                <w:sz w:val="19"/>
              </w:rPr>
              <w:t>核心内容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智能试穿工作台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主操作页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生成方案、上传素材（服装+模特）、品质预检、参数确认、任务摘要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任务进度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实时监控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多任务列表、管线步骤条、进度环形图、执行时间线、任务信息侧栏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历史任务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列表+详情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任务列表（筛选/搜索/批量删除）、点击展开详情、快捷操作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结果管理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素材管理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质量分级统计、结果网格（分类筛选）、大图预览、批量操作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系统模特库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资产管理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模特卡片网格、多条件筛选、编辑表单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模型与版本管理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配置展示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四分类子导航、模型详细卡片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7. 数据结构</w:t>
      </w:r>
    </w:p>
    <w:p/>
    <w:p>
      <w:pPr>
        <w:pStyle w:val="Heading3"/>
      </w:pPr>
      <w:r>
        <w:t>7.1 store.json 顶层</w:t>
      </w:r>
    </w:p>
    <w:p/>
    <w:p>
      <w:pPr>
        <w:spacing w:before="80" w:after="80"/>
        <w:ind w:left="283"/>
        <w:shd w:fill="F1F5F9" w:val="clear"/>
      </w:pPr>
      <w:r>
        <w:rPr>
          <w:rFonts w:ascii="SF Mono" w:hAnsi="SF Mono"/>
          <w:color w:val="334155"/>
          <w:sz w:val="18"/>
        </w:rPr>
        <w:t>{</w:t>
        <w:br/>
        <w:t xml:space="preserve">  "tenants": [{ "id", "name", "plan" }],</w:t>
        <w:br/>
        <w:t xml:space="preserve">  "users": [{ "id", "tenant_id", "name", "credit_balance" }],</w:t>
        <w:br/>
        <w:t xml:space="preserve">  "garments": [],</w:t>
        <w:br/>
        <w:t xml:space="preserve">  "model_assets": [],</w:t>
        <w:br/>
        <w:t xml:space="preserve">  "model_library_changes": [],</w:t>
        <w:br/>
        <w:t xml:space="preserve">  "tasks": [],</w:t>
        <w:br/>
        <w:t xml:space="preserve">  "results": [],</w:t>
        <w:br/>
        <w:t xml:space="preserve">  "credit_logs": [],</w:t>
        <w:br/>
        <w:t xml:space="preserve">  "events": [],</w:t>
        <w:br/>
        <w:t xml:space="preserve">  "created_at": "ISO8601",</w:t>
        <w:br/>
        <w:t xml:space="preserve">  "updated_at": "ISO8601"</w:t>
        <w:br/>
        <w:t>}</w:t>
      </w:r>
    </w:p>
    <w:p/>
    <w:p>
      <w:pPr>
        <w:pStyle w:val="Heading3"/>
      </w:pPr>
      <w:r>
        <w:t>7.2 核心对象字段</w:t>
      </w:r>
    </w:p>
    <w:p/>
    <w:p>
      <w:r>
        <w:rPr>
          <w:rFonts w:ascii="Microsoft YaHei" w:hAnsi="Microsoft YaHei"/>
          <w:b/>
        </w:rPr>
        <w:t>Garment（服装资产）</w:t>
      </w:r>
    </w:p>
    <w:p>
      <w:r>
        <w:rPr>
          <w:rFonts w:ascii="Microsoft YaHei" w:hAnsi="Microsoft YaHei"/>
        </w:rPr>
        <w:t>`id, tenant_id, user_id, file_name, file_url, preview_url, size_bytes, mime_type, object_key, category, category_label, category_key, tryon_slot, requires_full_body, color, material, pattern, length, risk_flags[], analysis{clarity, subject_integrity, sensitive_content, category_source, category_confidence, category_reason, category_model, fashn_input_risk, ...}, created_at`</w:t>
      </w:r>
    </w:p>
    <w:p/>
    <w:p>
      <w:r>
        <w:rPr>
          <w:rFonts w:ascii="Microsoft YaHei" w:hAnsi="Microsoft YaHei"/>
          <w:b/>
        </w:rPr>
        <w:t>ModelAsset（模特资产）</w:t>
      </w:r>
    </w:p>
    <w:p>
      <w:r>
        <w:rPr>
          <w:rFonts w:ascii="Microsoft YaHei" w:hAnsi="Microsoft YaHei"/>
        </w:rPr>
        <w:t>`id, name, source(system/user_upload/library_upload), gender, age_range, skin_tone, body_type, pose_type, categories[], preview_color, file_url, preview_url, risk_flags[], risk_tags[], description, video_enabled, tenant_id, user_id, created_at, updated_at, deleted_at`</w:t>
      </w:r>
    </w:p>
    <w:p/>
    <w:p>
      <w:r>
        <w:rPr>
          <w:rFonts w:ascii="Microsoft YaHei" w:hAnsi="Microsoft YaHei"/>
          <w:b/>
        </w:rPr>
        <w:t>Task（生成任务）</w:t>
      </w:r>
    </w:p>
    <w:p>
      <w:r>
        <w:rPr>
          <w:rFonts w:ascii="Microsoft YaHei" w:hAnsi="Microsoft YaHei"/>
        </w:rPr>
        <w:t>`id, garment_id, model_id, output_type(image/video/image_video), prompt, params{image{}, video{}, quality_strategy, pre_edit{}, refiner{}, post_optimize{}, garment_references[]}, status, progress, current_stage, message, credit_cost, failure_reason, failure_detail, commercial_status, quality_summary{commercial_passed, recommended_count, usable_count, repair_needed_count, unusable_count, best_score}, stage_timings{}, completed_at, created_at, updated_at`</w:t>
      </w:r>
    </w:p>
    <w:p/>
    <w:p>
      <w:r>
        <w:rPr>
          <w:rFonts w:ascii="Microsoft YaHei" w:hAnsi="Microsoft YaHei"/>
          <w:b/>
        </w:rPr>
        <w:t>Result（生成结果）</w:t>
      </w:r>
    </w:p>
    <w:p>
      <w:r>
        <w:rPr>
          <w:rFonts w:ascii="Microsoft YaHei" w:hAnsi="Microsoft YaHei"/>
        </w:rPr>
        <w:t>`id, task_id, media_type(image/video), image_url, video_url, cover_url, duration_seconds, score, quality_status(recommended/usable/repair_needed/unusable), issue_tags[], quality_report{overall_score, garment_naturalness, garment_consistency, clarity, body_integrity, background_quality, color_match, shape_length_match, detail_texture_match, product_fidelity_passed, product_fidelity_attempts, commercial_grade, decision}, hd_status, download_allowed, model_meta{}, created_at`</w:t>
      </w:r>
    </w:p>
    <w:p/>
    <w:p>
      <w:r>
        <w:rPr>
          <w:rFonts w:ascii="Microsoft YaHei" w:hAnsi="Microsoft YaHei"/>
          <w:b/>
        </w:rPr>
        <w:t>Event（事件日志）</w:t>
      </w:r>
    </w:p>
    <w:p>
      <w:r>
        <w:rPr>
          <w:rFonts w:ascii="Microsoft YaHei" w:hAnsi="Microsoft YaHei"/>
        </w:rPr>
        <w:t>`id, task_id, status, progress, message, created_at`</w:t>
      </w:r>
    </w:p>
    <w:p/>
    <w:p>
      <w:r>
        <w:rPr>
          <w:rFonts w:ascii="Microsoft YaHei" w:hAnsi="Microsoft YaHei"/>
          <w:b/>
        </w:rPr>
        <w:t>CreditLog（额度流水）</w:t>
      </w:r>
    </w:p>
    <w:p>
      <w:r>
        <w:rPr>
          <w:rFonts w:ascii="Microsoft YaHei" w:hAnsi="Microsoft YaHei"/>
        </w:rPr>
        <w:t>`id, tenant_id, user_id, task_id, amount, direction(debit/credit), reason(precharge/refund/settle), status(reserved/settled/refunded), created_at`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8. API 接口</w:t>
      </w:r>
    </w:p>
    <w:p/>
    <w:p>
      <w:pPr>
        <w:pStyle w:val="Heading3"/>
      </w:pPr>
      <w:r>
        <w:t>8.1 系统</w:t>
      </w:r>
    </w:p>
    <w:p/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b/>
                <w:sz w:val="19"/>
              </w:rPr>
              <w:t>方法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b/>
                <w:sz w:val="19"/>
              </w:rPr>
              <w:t>路径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GET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/health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健康检查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GET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/v1/system/capabilities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系统能力清单：模型列表、启用状态、质量策略配置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GET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/v1/stats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统计数据：本月任务数、成功率、可用额度、进行中任务、本月已用额度</w:t>
            </w:r>
          </w:p>
        </w:tc>
      </w:tr>
    </w:tbl>
    <w:p/>
    <w:p/>
    <w:p>
      <w:pPr>
        <w:pStyle w:val="Heading3"/>
      </w:pPr>
      <w:r>
        <w:t>8.2 模特管理</w:t>
      </w:r>
    </w:p>
    <w:p/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b/>
                <w:sz w:val="19"/>
              </w:rPr>
              <w:t>方法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b/>
                <w:sz w:val="19"/>
              </w:rPr>
              <w:t>路径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GET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/v1/models/system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模特库完整列表（系统+自定义+变更覆盖）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POST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/v1/models/system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新增自定义模特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PUT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/v1/models/system/:id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编辑模特信息和展示状态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DELETE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/v1/models/system/:id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移除模特（检查进行中任务引用）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POST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/v1/models/validate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校验模特可用性（人物/姿态/敏感内容检测）</w:t>
            </w:r>
          </w:p>
        </w:tc>
      </w:tr>
    </w:tbl>
    <w:p/>
    <w:p/>
    <w:p>
      <w:pPr>
        <w:pStyle w:val="Heading3"/>
      </w:pPr>
      <w:r>
        <w:t>8.3 服装管理</w:t>
      </w:r>
    </w:p>
    <w:p/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b/>
                <w:sz w:val="19"/>
              </w:rPr>
              <w:t>方法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b/>
                <w:sz w:val="19"/>
              </w:rPr>
              <w:t>路径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POST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/v1/garments/analyze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上传并分析服装图（视觉分类器 + 预检）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PUT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/v1/garments/:id/category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人工修正服装品类</w:t>
            </w:r>
          </w:p>
        </w:tc>
      </w:tr>
    </w:tbl>
    <w:p/>
    <w:p/>
    <w:p>
      <w:pPr>
        <w:pStyle w:val="Heading3"/>
      </w:pPr>
      <w:r>
        <w:t>8.4 Agent 推荐</w:t>
      </w:r>
    </w:p>
    <w:p/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b/>
                <w:sz w:val="19"/>
              </w:rPr>
              <w:t>方法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b/>
                <w:sz w:val="19"/>
              </w:rPr>
              <w:t>路径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POST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/v1/agent/recommendations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生成推荐参数（输出类型/图片/视频/风险提示）</w:t>
            </w:r>
          </w:p>
        </w:tc>
      </w:tr>
    </w:tbl>
    <w:p/>
    <w:p/>
    <w:p>
      <w:pPr>
        <w:pStyle w:val="Heading3"/>
      </w:pPr>
      <w:r>
        <w:t>8.5 任务</w:t>
      </w:r>
    </w:p>
    <w:p/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b/>
                <w:sz w:val="19"/>
              </w:rPr>
              <w:t>方法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b/>
                <w:sz w:val="19"/>
              </w:rPr>
              <w:t>路径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POST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/v1/tryon/tasks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创建试衣任务（校验模型可用性 + 额度预扣）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GET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/v1/tryon/tasks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查询全部任务（含关联 results）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GET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/v1/tryon/tasks/:id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查询任务详情（含 results + events）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DELETE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/v1/tryon/tasks/:id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删除任务（同步清理结果文件和额度流水）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POST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/v1/tryon/tasks/:id/cancel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取消进行中任务并退还额度</w:t>
            </w:r>
          </w:p>
        </w:tc>
      </w:tr>
    </w:tbl>
    <w:p/>
    <w:p/>
    <w:p>
      <w:pPr>
        <w:pStyle w:val="Heading3"/>
      </w:pPr>
      <w:r>
        <w:t>8.6 结果</w:t>
      </w:r>
    </w:p>
    <w:p/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b/>
                <w:sz w:val="19"/>
              </w:rPr>
              <w:t>方法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b/>
                <w:sz w:val="19"/>
              </w:rPr>
              <w:t>路径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GET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/v1/tryon/results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查询全部结果（含 task 摘要信息）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GET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/v1/tryon/results/:id/download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获取下载链接（质量门槛校验）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DELETE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/v1/tryon/results/:id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删除单个结果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POST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/v1/tryon/results/batch-delete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批量删除结果</w:t>
            </w:r>
          </w:p>
        </w:tc>
      </w:tr>
    </w:tbl>
    <w:p/>
    <w:p/>
    <w:p>
      <w:pPr>
        <w:pStyle w:val="Heading3"/>
      </w:pPr>
      <w:r>
        <w:t>8.7 额度</w:t>
      </w:r>
    </w:p>
    <w:p/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b/>
                <w:sz w:val="19"/>
              </w:rPr>
              <w:t>方法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b/>
                <w:sz w:val="19"/>
              </w:rPr>
              <w:t>路径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GET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/v1/credits/balance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当前余额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GET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/v1/credits/logs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额度流水记录</w:t>
            </w:r>
          </w:p>
        </w:tc>
      </w:tr>
    </w:tbl>
    <w:p/>
    <w:p/>
    <w:p>
      <w:pPr>
        <w:pStyle w:val="Heading3"/>
      </w:pPr>
      <w:r>
        <w:t>8.8 文件</w:t>
      </w:r>
    </w:p>
    <w:p/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b/>
                <w:sz w:val="19"/>
              </w:rPr>
              <w:t>方法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b/>
                <w:sz w:val="19"/>
              </w:rPr>
              <w:t>路径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POST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/v1/assets/upload-token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获取 OSS 上传凭证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POST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/v1/assets/upload-data-url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通过 data URL 上传（带合规转换）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GET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/v1/media/uploads/:file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本地开发文件访问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GET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/v1/media/models/:file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本地模特文件访问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GET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/v1/media/generated/:file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本地生成结果文件访问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9. 设计规范</w:t>
      </w:r>
    </w:p>
    <w:p/>
    <w:p>
      <w:pPr>
        <w:pStyle w:val="Heading3"/>
      </w:pPr>
      <w:r>
        <w:t>9.1 设计令牌 (Design Tokens)</w:t>
      </w:r>
    </w:p>
    <w:p/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b/>
                <w:sz w:val="19"/>
              </w:rPr>
              <w:t>类别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b/>
                <w:sz w:val="19"/>
              </w:rPr>
              <w:t>值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品牌色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#2D6CF6（主色）、#1E54D4（hover）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成功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#16C47F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警告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#F59E0B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危险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#EF4444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信息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#6366F1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中性色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#F8FAFC(50) → #F1F5F9(100) → #E2E8F0(200) → #CBD5E1(300) → #94A3B8(400) → #64748B(500) → #475569(600) → #334155(700) → #1E293B(800) → #0F172A(900)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侧边栏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bg #0B1120 / hover #1A2744 / active #1E3A6E / text #94A3B8 / textActive #FFFFFF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字体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-apple-system, BlinkMacSystemFont, Segoe UI, PingFang SC, Microsoft YaHei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等宽字体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SF Mono, Fira Code, Cascadia Code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圆角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6px(sm) / 10px(md) / 14px(lg) / 20px(xl)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阴影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xs(1px) / sm(3px) / md(6px) / lg(15px) / xl(25px)，五级抬升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过渡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150ms(fast) / 250ms(normal) / 400ms(slow)，cubic-bezier(.4,0,.2,1)</w:t>
            </w:r>
          </w:p>
        </w:tc>
      </w:tr>
    </w:tbl>
    <w:p/>
    <w:p/>
    <w:p>
      <w:pPr>
        <w:pStyle w:val="Heading3"/>
      </w:pPr>
      <w:r>
        <w:t>9.2 布局</w:t>
      </w:r>
    </w:p>
    <w:p/>
    <w:p>
      <w:pPr>
        <w:pStyle w:val="ListBullet"/>
      </w:pPr>
      <w:r>
        <w:rPr>
          <w:rFonts w:ascii="Microsoft YaHei" w:hAnsi="Microsoft YaHei"/>
          <w:sz w:val="21"/>
        </w:rPr>
        <w:t>侧边栏：240px 固定，sticky 置顶，深色背景</w:t>
      </w:r>
    </w:p>
    <w:p>
      <w:pPr>
        <w:pStyle w:val="ListBullet"/>
      </w:pPr>
      <w:r>
        <w:rPr>
          <w:rFonts w:ascii="Microsoft YaHei" w:hAnsi="Microsoft YaHei"/>
          <w:sz w:val="21"/>
        </w:rPr>
        <w:t>主区域：flex 1 自适应</w:t>
      </w:r>
    </w:p>
    <w:p>
      <w:pPr>
        <w:pStyle w:val="ListBullet"/>
      </w:pPr>
      <w:r>
        <w:rPr>
          <w:rFonts w:ascii="Microsoft YaHei" w:hAnsi="Microsoft YaHei"/>
          <w:sz w:val="21"/>
        </w:rPr>
        <w:t>工作流布局：1fr 340px（≤1200px 变为单栏）</w:t>
      </w:r>
    </w:p>
    <w:p>
      <w:pPr>
        <w:pStyle w:val="ListBullet"/>
      </w:pPr>
      <w:r>
        <w:rPr>
          <w:rFonts w:ascii="Microsoft YaHei" w:hAnsi="Microsoft YaHei"/>
          <w:sz w:val="21"/>
        </w:rPr>
        <w:t>统计卡片：4列（≤1200px 变为 2列）</w:t>
      </w:r>
    </w:p>
    <w:p>
      <w:pPr>
        <w:pStyle w:val="ListBullet"/>
      </w:pPr>
      <w:r>
        <w:rPr>
          <w:rFonts w:ascii="Microsoft YaHei" w:hAnsi="Microsoft YaHei"/>
          <w:sz w:val="21"/>
        </w:rPr>
        <w:t>结果网格：自适应最小 220px</w:t>
      </w:r>
    </w:p>
    <w:p>
      <w:pPr>
        <w:pStyle w:val="ListBullet"/>
      </w:pPr>
      <w:r>
        <w:rPr>
          <w:rFonts w:ascii="Microsoft YaHei" w:hAnsi="Microsoft YaHei"/>
          <w:sz w:val="21"/>
        </w:rPr>
        <w:t>模特卡片：自适应最小 260px</w:t>
      </w:r>
    </w:p>
    <w:p/>
    <w:p>
      <w:pPr>
        <w:pStyle w:val="Heading3"/>
      </w:pPr>
      <w:r>
        <w:t>9.3 关键 UX 模式</w:t>
      </w:r>
    </w:p>
    <w:p/>
    <w:p>
      <w:pPr>
        <w:pStyle w:val="ListBullet"/>
      </w:pPr>
      <w:r>
        <w:rPr>
          <w:rFonts w:ascii="Microsoft YaHei" w:hAnsi="Microsoft YaHei"/>
          <w:b/>
          <w:sz w:val="21"/>
        </w:rPr>
        <w:t>按钮层级：</w:t>
      </w:r>
      <w:r>
        <w:rPr>
          <w:rFonts w:ascii="Microsoft YaHei" w:hAnsi="Microsoft YaHei"/>
          <w:sz w:val="21"/>
        </w:rPr>
        <w:t xml:space="preserve"> Primary(蓝底白字) &gt; Secondary(白底灰框) &gt; Ghost(透明) &gt; Danger(红底)</w:t>
      </w:r>
    </w:p>
    <w:p>
      <w:pPr>
        <w:pStyle w:val="ListBullet"/>
      </w:pPr>
      <w:r>
        <w:rPr>
          <w:rFonts w:ascii="Microsoft YaHei" w:hAnsi="Microsoft YaHei"/>
          <w:b/>
          <w:sz w:val="21"/>
        </w:rPr>
        <w:t>Badge 语义：</w:t>
      </w:r>
      <w:r>
        <w:rPr>
          <w:rFonts w:ascii="Microsoft YaHei" w:hAnsi="Microsoft YaHei"/>
          <w:sz w:val="21"/>
        </w:rPr>
        <w:t xml:space="preserve"> 成功绿/警告黄/危险红/信息蓝/灰色待处理</w:t>
      </w:r>
    </w:p>
    <w:p>
      <w:pPr>
        <w:pStyle w:val="ListBullet"/>
      </w:pPr>
      <w:r>
        <w:rPr>
          <w:rFonts w:ascii="Microsoft YaHei" w:hAnsi="Microsoft YaHei"/>
          <w:b/>
          <w:sz w:val="21"/>
        </w:rPr>
        <w:t>Chip 筛选：</w:t>
      </w:r>
      <w:r>
        <w:rPr>
          <w:rFonts w:ascii="Microsoft YaHei" w:hAnsi="Microsoft YaHei"/>
          <w:sz w:val="21"/>
        </w:rPr>
        <w:t xml:space="preserve"> 默认灰底，选中蓝底蓝字</w:t>
      </w:r>
    </w:p>
    <w:p>
      <w:pPr>
        <w:pStyle w:val="ListBullet"/>
      </w:pPr>
      <w:r>
        <w:rPr>
          <w:rFonts w:ascii="Microsoft YaHei" w:hAnsi="Microsoft YaHei"/>
          <w:b/>
          <w:sz w:val="21"/>
        </w:rPr>
        <w:t>Toggle 开关：</w:t>
      </w:r>
      <w:r>
        <w:rPr>
          <w:rFonts w:ascii="Microsoft YaHei" w:hAnsi="Microsoft YaHei"/>
          <w:sz w:val="21"/>
        </w:rPr>
        <w:t xml:space="preserve"> 灰底圆点 → 蓝底圆点右移</w:t>
      </w:r>
    </w:p>
    <w:p>
      <w:pPr>
        <w:pStyle w:val="ListBullet"/>
      </w:pPr>
      <w:r>
        <w:rPr>
          <w:rFonts w:ascii="Microsoft YaHei" w:hAnsi="Microsoft YaHei"/>
          <w:b/>
          <w:sz w:val="21"/>
        </w:rPr>
        <w:t>管线步骤：</w:t>
      </w:r>
      <w:r>
        <w:rPr>
          <w:rFonts w:ascii="Microsoft YaHei" w:hAnsi="Microsoft YaHei"/>
          <w:sz w:val="21"/>
        </w:rPr>
        <w:t xml:space="preserve"> done(绿✓) → active(蓝⟳) → pending(灰) → fail(红✕)</w:t>
      </w:r>
    </w:p>
    <w:p>
      <w:pPr>
        <w:pStyle w:val="ListBullet"/>
      </w:pPr>
      <w:r>
        <w:rPr>
          <w:rFonts w:ascii="Microsoft YaHei" w:hAnsi="Microsoft YaHei"/>
          <w:b/>
          <w:sz w:val="21"/>
        </w:rPr>
        <w:t>时间线：</w:t>
      </w:r>
      <w:r>
        <w:rPr>
          <w:rFonts w:ascii="Microsoft YaHei" w:hAnsi="Microsoft YaHei"/>
          <w:sz w:val="21"/>
        </w:rPr>
        <w:t xml:space="preserve"> 左侧竖线+圆点，active(蓝+光圈)/done(绿)/fail(红)</w:t>
      </w:r>
    </w:p>
    <w:p>
      <w:pPr>
        <w:pStyle w:val="ListBullet"/>
      </w:pPr>
      <w:r>
        <w:rPr>
          <w:rFonts w:ascii="Microsoft YaHei" w:hAnsi="Microsoft YaHei"/>
          <w:b/>
          <w:sz w:val="21"/>
        </w:rPr>
        <w:t>空状态：</w:t>
      </w:r>
      <w:r>
        <w:rPr>
          <w:rFonts w:ascii="Microsoft YaHei" w:hAnsi="Microsoft YaHei"/>
          <w:sz w:val="21"/>
        </w:rPr>
        <w:t xml:space="preserve"> 居中灰色图标+标题+描述文案</w:t>
      </w:r>
    </w:p>
    <w:p>
      <w:pPr>
        <w:pStyle w:val="ListBullet"/>
      </w:pPr>
      <w:r>
        <w:rPr>
          <w:rFonts w:ascii="Microsoft YaHei" w:hAnsi="Microsoft YaHei"/>
          <w:b/>
          <w:sz w:val="21"/>
        </w:rPr>
        <w:t>Toast：</w:t>
      </w:r>
      <w:r>
        <w:rPr>
          <w:rFonts w:ascii="Microsoft YaHei" w:hAnsi="Microsoft YaHei"/>
          <w:sz w:val="21"/>
        </w:rPr>
        <w:t xml:space="preserve"> 底部居中，2.6秒自动消失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10. 验收标准</w:t>
      </w:r>
    </w:p>
    <w:p/>
    <w:p>
      <w:pPr>
        <w:pStyle w:val="Heading3"/>
      </w:pPr>
      <w:r>
        <w:t>10.1 核心闭环</w:t>
      </w:r>
    </w:p>
    <w:p/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b/>
                <w:sz w:val="19"/>
              </w:rPr>
              <w:t>场景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b/>
                <w:sz w:val="19"/>
              </w:rPr>
              <w:t>验收条件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首次生成成功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用户从上传到下载完成一次完整试衣生成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至少1张推荐图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每次4张候选的任务至少产出1张推荐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任务取消返还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取消进行中任务，额度正确全额返还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额度不足拦截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余额不足时阻止提交，展示明确提示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下载门槛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待修复/不可用结果无法下载（HTTP 409 + 中文提示）</w:t>
            </w:r>
          </w:p>
        </w:tc>
      </w:tr>
    </w:tbl>
    <w:p/>
    <w:p/>
    <w:p>
      <w:pPr>
        <w:pStyle w:val="Heading3"/>
      </w:pPr>
      <w:r>
        <w:t>10.2 品质指标</w:t>
      </w:r>
    </w:p>
    <w:p/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b/>
                <w:sz w:val="19"/>
              </w:rPr>
              <w:t>指标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b/>
                <w:sz w:val="19"/>
              </w:rPr>
              <w:t>目标值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每任务至少1张推荐图成功率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≥ 80%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服装自然度通过率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≥ 70%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高清可商用率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≥ 50%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严重变形率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≤ 15%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商品一致性重试后通过率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≥ 60%</w:t>
            </w:r>
          </w:p>
        </w:tc>
      </w:tr>
    </w:tbl>
    <w:p/>
    <w:p/>
    <w:p>
      <w:pPr>
        <w:pStyle w:val="Heading3"/>
      </w:pPr>
      <w:r>
        <w:t>10.3 体验指标</w:t>
      </w:r>
    </w:p>
    <w:p/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b/>
                <w:sz w:val="19"/>
              </w:rPr>
              <w:t>指标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b/>
                <w:sz w:val="19"/>
              </w:rPr>
              <w:t>目标值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Agent 推荐采纳率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≥ 50%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提交前检查理解率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≥ 80%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历史任务详情打开率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≥ 50%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下载转化率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≥ 25%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11. 版本演进关系</w:t>
      </w:r>
    </w:p>
    <w:p/>
    <w:p>
      <w:pPr>
        <w:spacing w:before="80" w:after="80"/>
        <w:ind w:left="283"/>
        <w:shd w:fill="F1F5F9" w:val="clear"/>
      </w:pPr>
      <w:r>
        <w:rPr>
          <w:rFonts w:ascii="SF Mono" w:hAnsi="SF Mono"/>
          <w:color w:val="334155"/>
          <w:sz w:val="18"/>
        </w:rPr>
        <w:t>v1.0      — 核心虚拟穿衣闭环（图片 + 30秒视频）</w:t>
        <w:br/>
        <w:t>v1.0.1    — 商用品质链路（多候选/五维评分/四级分级/高清门槛）</w:t>
        <w:br/>
        <w:t>v1.1      — 可用性增强（智能体主入口/两段式推荐/预检模块/任务详情/结果管理）</w:t>
        <w:br/>
        <w:t>v1.0.2    — 定稿版（整合上述全部 + 多模型供应商 + 商品一致性自动重试 + 模型栈管理）</w:t>
        <w:br/>
        <w:t>v2.0      — 批量商用生产工作台（后续）: 项目/SKU管理、批量上传、批量生成、参数模板、生产看板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附录</w:t>
      </w:r>
    </w:p>
    <w:p/>
    <w:p>
      <w:pPr>
        <w:pStyle w:val="Heading3"/>
      </w:pPr>
      <w:r>
        <w:t>A. 服装品类覆盖（24类）</w:t>
      </w:r>
    </w:p>
    <w:p/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b/>
                <w:sz w:val="19"/>
              </w:rPr>
              <w:t>部位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b/>
                <w:sz w:val="19"/>
              </w:rPr>
              <w:t>品类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上半身内搭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吊带/背心、打底衫、T恤、衬衫/上衣、针织衫/毛衣、卫衣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上半身外套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夹克/牛仔外套/皮衣、风衣/大衣、羽绒服、西装/开衫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下半身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半身裙、短裤、长裤/裤装、阔腿裤/喇叭裤、紧身裤/瑜伽裤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连身一体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连衣裙、连体裤/连体衣、连身泳衣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特殊品类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睡衣/家居服、内衣/塑身衣、运动上衣/冲锋衣/防晒衣、婚纱/礼服、汉服/旗袍/和服、围裙/实验服/雨衣</w:t>
            </w:r>
          </w:p>
        </w:tc>
      </w:tr>
    </w:tbl>
    <w:p/>
    <w:p/>
    <w:p>
      <w:pPr>
        <w:pStyle w:val="Heading3"/>
      </w:pPr>
      <w:r>
        <w:t>B. 服装 Taxonomy 评估维度</w:t>
      </w:r>
    </w:p>
    <w:p/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b/>
                <w:sz w:val="19"/>
              </w:rPr>
              <w:t>维度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b/>
                <w:sz w:val="19"/>
              </w:rPr>
              <w:t>分类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b/>
                <w:sz w:val="19"/>
              </w:rPr>
              <w:t>影响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品类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T恤/衬衫/连衣裙/半裙/裤装/外套/特殊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决定模特姿态和可穿衣区域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结构感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高结构/低结构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西装、羽绒服对肩线和体积更敏感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垂坠感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硬挺/柔软/垂坠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长裙、丝质面料裙摆更容易变形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图案复杂度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纯色/轻图案/复杂印花/条纹格纹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决定一致性检测严格度和风险提示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遮挡风险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无/轻/重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遮蔽严重的不进入生成或需强提示</w:t>
            </w:r>
          </w:p>
        </w:tc>
      </w:tr>
    </w:tbl>
    <w:p/>
    <w:p/>
    <w:p>
      <w:pPr>
        <w:pStyle w:val="Heading3"/>
      </w:pPr>
      <w:r>
        <w:t>C. 错误码体系</w:t>
      </w:r>
    </w:p>
    <w:p/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b/>
                <w:sz w:val="19"/>
              </w:rPr>
              <w:t>错误码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b/>
                <w:sz w:val="19"/>
              </w:rPr>
              <w:t>场景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b/>
                <w:sz w:val="19"/>
              </w:rPr>
              <w:t>HTTP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INSUFFICIENT_CREDITS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额度不足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402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GARMENT_REFERENCE_LIMIT_EXCEEDED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细节参考图超10张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422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ALIYUN_TRYON_INPUT_INVALID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百炼输入校验失败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422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FASHN_INPUT_INVALID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302.AI 输入校验失败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422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PIXELCUT_TOKEN_MISSING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未配置 Pixelcut Key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422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THREE_O_TWO_TOKEN_MISSING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未配置 302.AI Key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422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PIXAZO_TOKEN_MISSING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未配置 Pixazo Key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422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REPLICATE_TOKEN_MISSING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未配置 Replicate Token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422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GPT_IMAGE_TRYON_DISABLED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GPT-Image 试衣未启用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422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MODEL_IN_USE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模特有进行中任务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409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LAST_MODEL_NOT_REMOVABLE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最后一个模特不可删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409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TASK_NOT_CANCELLABLE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任务已结束不可取消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409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RESULT_NOT_DOWNLOADABLE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未达下载门槛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409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NOT_FOUND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资源不存在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404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PROVIDER_ERROR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模型供应商错误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502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CONTENT_REJECTED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内容审核拦截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rFonts w:ascii="Microsoft YaHei" w:hAnsi="Microsoft YaHei"/>
                <w:sz w:val="18"/>
              </w:rPr>
              <w:t>502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F172A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F172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F172A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0F172A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