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 w:line="264" w:lineRule="auto"/>
      </w:pPr>
      <w:r>
        <w:rPr>
          <w:rFonts w:ascii="Calibri" w:hAnsi="Calibri" w:eastAsia="Microsoft YaHei"/>
          <w:b/>
          <w:color w:val="555555"/>
          <w:sz w:val="22"/>
        </w:rPr>
        <w:t>产品需求文档 PRD</w:t>
      </w:r>
    </w:p>
    <w:p>
      <w:pPr>
        <w:spacing w:before="0" w:after="80" w:line="240" w:lineRule="auto"/>
      </w:pPr>
      <w:r>
        <w:rPr>
          <w:rFonts w:ascii="Calibri" w:hAnsi="Calibri" w:eastAsia="Microsoft YaHei"/>
          <w:b/>
          <w:color w:val="111827"/>
          <w:sz w:val="48"/>
        </w:rPr>
        <w:t>AI虚拟人穿衣核心功能</w:t>
      </w:r>
    </w:p>
    <w:p>
      <w:pPr>
        <w:spacing w:before="0" w:after="320" w:line="264" w:lineRule="auto"/>
      </w:pPr>
      <w:r>
        <w:rPr>
          <w:rFonts w:ascii="Calibri" w:hAnsi="Calibri" w:eastAsia="Microsoft YaHei"/>
          <w:b w:val="0"/>
          <w:color w:val="555555"/>
          <w:sz w:val="27"/>
        </w:rPr>
        <w:t>聚焦服装图与虚拟人/模特图输入，生成可商用试穿图片与30秒试穿视频的最小闭环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111827"/>
          <w:sz w:val="21"/>
        </w:rPr>
        <w:t>版本：</w:t>
      </w:r>
      <w:r>
        <w:rPr>
          <w:rFonts w:ascii="Calibri" w:hAnsi="Calibri" w:eastAsia="Microsoft YaHei"/>
          <w:color w:val="111827"/>
          <w:sz w:val="21"/>
        </w:rPr>
        <w:t>v1.0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111827"/>
          <w:sz w:val="21"/>
        </w:rPr>
        <w:t>负责人：</w:t>
      </w:r>
      <w:r>
        <w:rPr>
          <w:rFonts w:ascii="Calibri" w:hAnsi="Calibri" w:eastAsia="Microsoft YaHei"/>
          <w:color w:val="111827"/>
          <w:sz w:val="21"/>
        </w:rPr>
        <w:t>多灵 / AI Agent 产品经理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111827"/>
          <w:sz w:val="21"/>
        </w:rPr>
        <w:t>日期：</w:t>
      </w:r>
      <w:r>
        <w:rPr>
          <w:rFonts w:ascii="Calibri" w:hAnsi="Calibri" w:eastAsia="Microsoft YaHei"/>
          <w:color w:val="111827"/>
          <w:sz w:val="21"/>
        </w:rPr>
        <w:t>2026-05-11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111827"/>
          <w:sz w:val="21"/>
        </w:rPr>
        <w:t>状态：</w:t>
      </w:r>
      <w:r>
        <w:rPr>
          <w:rFonts w:ascii="Calibri" w:hAnsi="Calibri" w:eastAsia="Microsoft YaHei"/>
          <w:color w:val="111827"/>
          <w:sz w:val="21"/>
        </w:rPr>
        <w:t>用于产品、设计、研发、算法评审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111827"/>
          <w:sz w:val="21"/>
        </w:rPr>
        <w:t>范围：</w:t>
      </w:r>
      <w:r>
        <w:rPr>
          <w:rFonts w:ascii="Calibri" w:hAnsi="Calibri" w:eastAsia="Microsoft YaHei"/>
          <w:color w:val="111827"/>
          <w:sz w:val="21"/>
        </w:rPr>
        <w:t>核心虚拟穿衣生成能力，包含图片生成与30秒视频生成；不包含3D试衣、开放API、完整团队协作</w:t>
      </w:r>
    </w:p>
    <w:p>
      <w:pPr>
        <w:spacing w:before="200" w:after="280"/>
        <w:pBdr>
          <w:bottom w:val="single" w:sz="10" w:space="1" w:color="2E74B5"/>
        </w:pBdr>
      </w:pPr>
    </w:p>
    <w:tbl>
      <w:tblPr>
        <w:tblW w:type="dxa" w:w="9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200"/>
      </w:tblGrid>
      <w:tr>
        <w:tc>
          <w:tcPr>
            <w:tcW w:type="dxa" w:w="9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7F6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一句话目标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11827"/>
                <w:sz w:val="21"/>
              </w:rPr>
              <w:t>让服装商家上传一张服装图，选择一个虚拟人/模特，并通过自然语言或基础参数生成可用于电商展示的高质量穿衣图片，以及最长30秒的试穿展示视频。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111827"/>
          <w:sz w:val="22"/>
        </w:rPr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1. 背景与问题定义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11827"/>
          <w:sz w:val="22"/>
        </w:rPr>
        <w:t>服装电商上新依赖模特拍摄、摄影棚、修图、短视频拍摄和多平台裁切，成本高且周期长。AI虚拟穿衣功能的第一阶段目标不是覆盖完整SaaS，而是验证核心生成闭环是否能稳定产出可商用图片，并进一步支持30秒以内的商品试穿视频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用户输入：服装图片、虚拟人/模特图片或系统模特、用途描述、基础输出参数。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系统输出：带试穿效果的模特图、30秒以内试穿视频、质量评分、可修复建议和可下载素材。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产品边界：本PRD覆盖图片级虚拟穿衣和30秒视频级虚拟穿衣，不覆盖3D、AR、供应链、完整项目协作和开放API。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2. 产品目标与成功指标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300"/>
        <w:gridCol w:w="330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目标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说明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衡量指标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生成闭环可用</w:t>
            </w:r>
          </w:p>
        </w:tc>
        <w:tc>
          <w:tcPr>
            <w:tcW w:type="dxa" w:w="43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用户能从上传到下载完成一次完整试穿生成。</w:t>
            </w:r>
          </w:p>
        </w:tc>
        <w:tc>
          <w:tcPr>
            <w:tcW w:type="dxa" w:w="33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首次生成成功率 ≥ 80%；首次下载率 ≥ 35%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结果具备商用潜力</w:t>
            </w:r>
          </w:p>
        </w:tc>
        <w:tc>
          <w:tcPr>
            <w:tcW w:type="dxa" w:w="43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服装主体、人体姿态、图案纹理和清晰度达到电商展示基础要求。</w:t>
            </w:r>
          </w:p>
        </w:tc>
        <w:tc>
          <w:tcPr>
            <w:tcW w:type="dxa" w:w="33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推荐结果占比 ≥ 40%；用户收藏/下载率 ≥ 25%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视频能力可用</w:t>
            </w:r>
          </w:p>
        </w:tc>
        <w:tc>
          <w:tcPr>
            <w:tcW w:type="dxa" w:w="43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用户能生成最长30秒的试穿展示视频，并用于短视频平台或详情页。</w:t>
            </w:r>
          </w:p>
        </w:tc>
        <w:tc>
          <w:tcPr>
            <w:tcW w:type="dxa" w:w="33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30秒视频生成成功率 ≥ 70%；视频下载率 ≥ 20%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降低操作门槛</w:t>
            </w:r>
          </w:p>
        </w:tc>
        <w:tc>
          <w:tcPr>
            <w:tcW w:type="dxa" w:w="43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用户无需写复杂提示词，也能完成参数配置。</w:t>
            </w:r>
          </w:p>
        </w:tc>
        <w:tc>
          <w:tcPr>
            <w:tcW w:type="dxa" w:w="33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Agent推荐参数采纳率 ≥ 50%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控制生成成本</w:t>
            </w:r>
          </w:p>
        </w:tc>
        <w:tc>
          <w:tcPr>
            <w:tcW w:type="dxa" w:w="43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通过质量预检和失败拦截减少无效生成。</w:t>
            </w:r>
          </w:p>
        </w:tc>
        <w:tc>
          <w:tcPr>
            <w:tcW w:type="dxa" w:w="33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无效扣费投诉率 ≤ 2%；生成失败率 ≤ 8%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111827"/>
          <w:sz w:val="22"/>
        </w:rPr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3. 用户角色与核心场景</w:t>
      </w:r>
    </w:p>
    <w:tbl>
      <w:tblPr>
        <w:tblStyle w:val="TableGrid"/>
        <w:tblW w:type="dxa" w:w="91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700"/>
        <w:gridCol w:w="3600"/>
        <w:gridCol w:w="120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角色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核心诉求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典型任务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优先级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跨境卖家</w:t>
            </w:r>
          </w:p>
        </w:tc>
        <w:tc>
          <w:tcPr>
            <w:tcW w:type="dxa" w:w="27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快速生成欧美模特商品图。</w:t>
            </w:r>
          </w:p>
        </w:tc>
        <w:tc>
          <w:tcPr>
            <w:tcW w:type="dxa" w:w="36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连衣裙上传后生成Shopify和Instagram图。</w:t>
            </w:r>
          </w:p>
        </w:tc>
        <w:tc>
          <w:tcPr>
            <w:tcW w:type="dxa" w:w="12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服装品牌运营</w:t>
            </w:r>
          </w:p>
        </w:tc>
        <w:tc>
          <w:tcPr>
            <w:tcW w:type="dxa" w:w="27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统一品牌视觉，减少拍摄成本。</w:t>
            </w:r>
          </w:p>
        </w:tc>
        <w:tc>
          <w:tcPr>
            <w:tcW w:type="dxa" w:w="36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同系列商品使用固定模特与背景模板。</w:t>
            </w:r>
          </w:p>
        </w:tc>
        <w:tc>
          <w:tcPr>
            <w:tcW w:type="dxa" w:w="12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内容运营</w:t>
            </w:r>
          </w:p>
        </w:tc>
        <w:tc>
          <w:tcPr>
            <w:tcW w:type="dxa" w:w="27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快速生成社媒素材。</w:t>
            </w:r>
          </w:p>
        </w:tc>
        <w:tc>
          <w:tcPr>
            <w:tcW w:type="dxa" w:w="36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同一衣服生成多风格、多画幅图片与30秒试穿视频。</w:t>
            </w:r>
          </w:p>
        </w:tc>
        <w:tc>
          <w:tcPr>
            <w:tcW w:type="dxa" w:w="12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设计打样人员</w:t>
            </w:r>
          </w:p>
        </w:tc>
        <w:tc>
          <w:tcPr>
            <w:tcW w:type="dxa" w:w="27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预览版型上身效果。</w:t>
            </w:r>
          </w:p>
        </w:tc>
        <w:tc>
          <w:tcPr>
            <w:tcW w:type="dxa" w:w="36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设计稿或平铺图生成试穿预览。</w:t>
            </w:r>
          </w:p>
        </w:tc>
        <w:tc>
          <w:tcPr>
            <w:tcW w:type="dxa" w:w="12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P2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111827"/>
          <w:sz w:val="22"/>
        </w:rPr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4. 功能范围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4.1 本期必须交付 P0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服装图片上传：支持JPG、PNG、WebP，单图最大20MB。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服装信息识别：品类、颜色、版型、长度、图案、清晰度和主体完整性。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虚拟人/模特选择：系统模特库 + 用户上传模特图。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生成任务配置：生成数量、画幅、平台用途、背景风格、保留纹理、质量筛选。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AI Agent参数推荐：根据服装类型和用途推荐模特姿势、画幅、背景和风险提示。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虚拟穿衣生成：生成多张结果图并展示任务状态。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30秒试穿视频生成：基于模特图或系统虚拟人生成短视频，支持站姿展示、轻微转身、走动展示等模板。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结果质量评分：推荐、可用、待修复、失败四类状态。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结果下载：图片支持PNG/JPG；视频支持MP4，最长30秒。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4.2 本期不做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超过30秒的视频、复杂剧情视频、多人视频、直播级实时换装。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3D试衣、AR试穿。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完整团队协作、审批流、企业权限、开放API。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复杂商品管理、跨项目资产库、营销投放数据回流。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从零生成服装设计或自动改款。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5. 核心用户流程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用户进入虚拟穿衣工作台，点击“新建试穿任务”。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上传服装图；系统完成预检和服装信息识别。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选择系统虚拟人，或上传自有模特图；系统检查人物姿态与清晰度。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用户输入用途描述，或选择平台预设；Agent生成推荐参数。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用户选择输出类型：图片、30秒视频，或图片+视频组合。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用户确认生成数量、画幅、背景、视频模板和质量要求，提交任务。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系统进入队列并实时展示处理中状态。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生成完成后，系统展示结果图片/视频、评分、问题标签和推荐结果。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用户下载结果，或选择待修复图片进入局部优化；视频异常时可重新生成或改用更稳定视频模板。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6. 页面与交互需求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6.1 新建试穿任务页</w:t>
      </w:r>
    </w:p>
    <w:tbl>
      <w:tblPr>
        <w:tblStyle w:val="TableGrid"/>
        <w:tblW w:type="dxa" w:w="89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300"/>
        <w:gridCol w:w="3900"/>
        <w:gridCol w:w="100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模块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字段/控件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规则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优先级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任务名称</w:t>
            </w:r>
          </w:p>
        </w:tc>
        <w:tc>
          <w:tcPr>
            <w:tcW w:type="dxa" w:w="23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输入框</w:t>
            </w:r>
          </w:p>
        </w:tc>
        <w:tc>
          <w:tcPr>
            <w:tcW w:type="dxa" w:w="39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默认：服装品类 + 日期；用户可修改。</w:t>
            </w:r>
          </w:p>
        </w:tc>
        <w:tc>
          <w:tcPr>
            <w:tcW w:type="dxa" w:w="10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服装上传</w:t>
            </w:r>
          </w:p>
        </w:tc>
        <w:tc>
          <w:tcPr>
            <w:tcW w:type="dxa" w:w="23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上传区</w:t>
            </w:r>
          </w:p>
        </w:tc>
        <w:tc>
          <w:tcPr>
            <w:tcW w:type="dxa" w:w="39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拖拽/点击上传；展示格式、大小、示例图。</w:t>
            </w:r>
          </w:p>
        </w:tc>
        <w:tc>
          <w:tcPr>
            <w:tcW w:type="dxa" w:w="10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模特选择</w:t>
            </w:r>
          </w:p>
        </w:tc>
        <w:tc>
          <w:tcPr>
            <w:tcW w:type="dxa" w:w="23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模特卡片</w:t>
            </w:r>
          </w:p>
        </w:tc>
        <w:tc>
          <w:tcPr>
            <w:tcW w:type="dxa" w:w="39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默认推荐3个适配模特；支持进入模特库。</w:t>
            </w:r>
          </w:p>
        </w:tc>
        <w:tc>
          <w:tcPr>
            <w:tcW w:type="dxa" w:w="10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任务描述</w:t>
            </w:r>
          </w:p>
        </w:tc>
        <w:tc>
          <w:tcPr>
            <w:tcW w:type="dxa" w:w="23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自然语言输入框</w:t>
            </w:r>
          </w:p>
        </w:tc>
        <w:tc>
          <w:tcPr>
            <w:tcW w:type="dxa" w:w="39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支持中文；可为空，系统用默认商品图/视频参数。</w:t>
            </w:r>
          </w:p>
        </w:tc>
        <w:tc>
          <w:tcPr>
            <w:tcW w:type="dxa" w:w="10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输出类型</w:t>
            </w:r>
          </w:p>
        </w:tc>
        <w:tc>
          <w:tcPr>
            <w:tcW w:type="dxa" w:w="23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图片/30秒视频/图片+视频</w:t>
            </w:r>
          </w:p>
        </w:tc>
        <w:tc>
          <w:tcPr>
            <w:tcW w:type="dxa" w:w="39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默认图片；社媒视频场景推荐图片+视频。</w:t>
            </w:r>
          </w:p>
        </w:tc>
        <w:tc>
          <w:tcPr>
            <w:tcW w:type="dxa" w:w="10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参数确认</w:t>
            </w:r>
          </w:p>
        </w:tc>
        <w:tc>
          <w:tcPr>
            <w:tcW w:type="dxa" w:w="23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画幅/数量/背景/视频模板/质量筛选</w:t>
            </w:r>
          </w:p>
        </w:tc>
        <w:tc>
          <w:tcPr>
            <w:tcW w:type="dxa" w:w="39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Agent推荐值需可修改。</w:t>
            </w:r>
          </w:p>
        </w:tc>
        <w:tc>
          <w:tcPr>
            <w:tcW w:type="dxa" w:w="10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提交生成</w:t>
            </w:r>
          </w:p>
        </w:tc>
        <w:tc>
          <w:tcPr>
            <w:tcW w:type="dxa" w:w="23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主按钮</w:t>
            </w:r>
          </w:p>
        </w:tc>
        <w:tc>
          <w:tcPr>
            <w:tcW w:type="dxa" w:w="39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服装与模特均通过预检后可点击。</w:t>
            </w:r>
          </w:p>
        </w:tc>
        <w:tc>
          <w:tcPr>
            <w:tcW w:type="dxa" w:w="10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P0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111827"/>
          <w:sz w:val="22"/>
        </w:rPr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6.2 服装上传与预检</w:t>
      </w:r>
    </w:p>
    <w:tbl>
      <w:tblPr>
        <w:tblStyle w:val="TableGrid"/>
        <w:tblW w:type="dxa" w:w="93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600"/>
        <w:gridCol w:w="3000"/>
        <w:gridCol w:w="210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检查项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通过标准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失败提示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处理方式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文件格式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JPG/PNG/WebP</w:t>
            </w:r>
          </w:p>
        </w:tc>
        <w:tc>
          <w:tcPr>
            <w:tcW w:type="dxa" w:w="30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当前格式暂不支持。</w:t>
            </w:r>
          </w:p>
        </w:tc>
        <w:tc>
          <w:tcPr>
            <w:tcW w:type="dxa" w:w="21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禁止提交，要求重新上传。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文件大小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≤20MB</w:t>
            </w:r>
          </w:p>
        </w:tc>
        <w:tc>
          <w:tcPr>
            <w:tcW w:type="dxa" w:w="30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图片过大，请压缩后上传。</w:t>
            </w:r>
          </w:p>
        </w:tc>
        <w:tc>
          <w:tcPr>
            <w:tcW w:type="dxa" w:w="21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禁止提交。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主体完整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衣服主体未被严重遮挡或裁切。</w:t>
            </w:r>
          </w:p>
        </w:tc>
        <w:tc>
          <w:tcPr>
            <w:tcW w:type="dxa" w:w="30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服装主体不完整，可能影响生成。</w:t>
            </w:r>
          </w:p>
        </w:tc>
        <w:tc>
          <w:tcPr>
            <w:tcW w:type="dxa" w:w="21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允许继续但显示风险。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清晰度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长边 ≥ 1024px，非严重模糊。</w:t>
            </w:r>
          </w:p>
        </w:tc>
        <w:tc>
          <w:tcPr>
            <w:tcW w:type="dxa" w:w="30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图片清晰度较低。</w:t>
            </w:r>
          </w:p>
        </w:tc>
        <w:tc>
          <w:tcPr>
            <w:tcW w:type="dxa" w:w="21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允许继续，建议替换。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敏感内容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无违规、裸露、侵权标识风险。</w:t>
            </w:r>
          </w:p>
        </w:tc>
        <w:tc>
          <w:tcPr>
            <w:tcW w:type="dxa" w:w="30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图片无法用于生成。</w:t>
            </w:r>
          </w:p>
        </w:tc>
        <w:tc>
          <w:tcPr>
            <w:tcW w:type="dxa" w:w="21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禁止提交。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111827"/>
          <w:sz w:val="22"/>
        </w:rPr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6.3 虚拟人/模特选择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系统模特卡片展示：头像/全身预览、性别、年龄段、肤色、体型、姿势、适用品类。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用户上传模特图需进行人物检测、姿态检测、清晰度检测和敏感内容检测。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系统根据服装品类推荐姿势：裙装优先全身站姿；上衣可半身；裤装需露出腿部完整区域。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如果模特姿态不适合当前服装，Agent提示风险，但允许用户强制继续。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6.4 生成参数</w:t>
      </w:r>
    </w:p>
    <w:tbl>
      <w:tblPr>
        <w:tblStyle w:val="TableGrid"/>
        <w:tblW w:type="dxa" w:w="93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400"/>
        <w:gridCol w:w="2700"/>
        <w:gridCol w:w="350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参数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默认值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可选项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说明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输出类型</w:t>
            </w:r>
          </w:p>
        </w:tc>
        <w:tc>
          <w:tcPr>
            <w:tcW w:type="dxa" w:w="14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图片</w:t>
            </w:r>
          </w:p>
        </w:tc>
        <w:tc>
          <w:tcPr>
            <w:tcW w:type="dxa" w:w="27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图片、30秒视频、图片+视频</w:t>
            </w:r>
          </w:p>
        </w:tc>
        <w:tc>
          <w:tcPr>
            <w:tcW w:type="dxa" w:w="35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决定后续参数和计费方式。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生成数量</w:t>
            </w:r>
          </w:p>
        </w:tc>
        <w:tc>
          <w:tcPr>
            <w:tcW w:type="dxa" w:w="14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4</w:t>
            </w:r>
          </w:p>
        </w:tc>
        <w:tc>
          <w:tcPr>
            <w:tcW w:type="dxa" w:w="27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1/2/4/6/8</w:t>
            </w:r>
          </w:p>
        </w:tc>
        <w:tc>
          <w:tcPr>
            <w:tcW w:type="dxa" w:w="35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MVP最大8张，避免成本不可控。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画幅</w:t>
            </w:r>
          </w:p>
        </w:tc>
        <w:tc>
          <w:tcPr>
            <w:tcW w:type="dxa" w:w="14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1:1</w:t>
            </w:r>
          </w:p>
        </w:tc>
        <w:tc>
          <w:tcPr>
            <w:tcW w:type="dxa" w:w="27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1:1、4:5、3:4、9:16</w:t>
            </w:r>
          </w:p>
        </w:tc>
        <w:tc>
          <w:tcPr>
            <w:tcW w:type="dxa" w:w="35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按平台用途推荐。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背景</w:t>
            </w:r>
          </w:p>
        </w:tc>
        <w:tc>
          <w:tcPr>
            <w:tcW w:type="dxa" w:w="14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干净棚拍</w:t>
            </w:r>
          </w:p>
        </w:tc>
        <w:tc>
          <w:tcPr>
            <w:tcW w:type="dxa" w:w="27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白底、浅灰、室内、街拍、纯色</w:t>
            </w:r>
          </w:p>
        </w:tc>
        <w:tc>
          <w:tcPr>
            <w:tcW w:type="dxa" w:w="35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Amazon场景默认白底。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保留纹理</w:t>
            </w:r>
          </w:p>
        </w:tc>
        <w:tc>
          <w:tcPr>
            <w:tcW w:type="dxa" w:w="14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开启</w:t>
            </w:r>
          </w:p>
        </w:tc>
        <w:tc>
          <w:tcPr>
            <w:tcW w:type="dxa" w:w="27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开启/关闭</w:t>
            </w:r>
          </w:p>
        </w:tc>
        <w:tc>
          <w:tcPr>
            <w:tcW w:type="dxa" w:w="35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开启后优先保持服装图案和材质。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质量筛选</w:t>
            </w:r>
          </w:p>
        </w:tc>
        <w:tc>
          <w:tcPr>
            <w:tcW w:type="dxa" w:w="14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开启</w:t>
            </w:r>
          </w:p>
        </w:tc>
        <w:tc>
          <w:tcPr>
            <w:tcW w:type="dxa" w:w="27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开启/关闭</w:t>
            </w:r>
          </w:p>
        </w:tc>
        <w:tc>
          <w:tcPr>
            <w:tcW w:type="dxa" w:w="35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开启后系统标记推荐结果。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平台用途</w:t>
            </w:r>
          </w:p>
        </w:tc>
        <w:tc>
          <w:tcPr>
            <w:tcW w:type="dxa" w:w="14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商品图</w:t>
            </w:r>
          </w:p>
        </w:tc>
        <w:tc>
          <w:tcPr>
            <w:tcW w:type="dxa" w:w="27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商品图、社媒图、详情页图</w:t>
            </w:r>
          </w:p>
        </w:tc>
        <w:tc>
          <w:tcPr>
            <w:tcW w:type="dxa" w:w="35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影响画幅、构图和背景建议。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111827"/>
          <w:sz w:val="22"/>
        </w:rPr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6.5 30秒视频参数</w:t>
      </w:r>
    </w:p>
    <w:tbl>
      <w:tblPr>
        <w:tblStyle w:val="TableGrid"/>
        <w:tblW w:type="dxa" w:w="93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400"/>
        <w:gridCol w:w="2600"/>
        <w:gridCol w:w="380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参数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默认值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可选项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说明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视频时长</w:t>
            </w:r>
          </w:p>
        </w:tc>
        <w:tc>
          <w:tcPr>
            <w:tcW w:type="dxa" w:w="14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15秒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6秒、10秒、15秒、30秒</w:t>
            </w:r>
          </w:p>
        </w:tc>
        <w:tc>
          <w:tcPr>
            <w:tcW w:type="dxa" w:w="38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30秒为MVP上限；时长影响额度消耗。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视频比例</w:t>
            </w:r>
          </w:p>
        </w:tc>
        <w:tc>
          <w:tcPr>
            <w:tcW w:type="dxa" w:w="14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9:16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9:16、4:5、1:1、16:9</w:t>
            </w:r>
          </w:p>
        </w:tc>
        <w:tc>
          <w:tcPr>
            <w:tcW w:type="dxa" w:w="38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短视频平台默认9:16；商品详情页可用4:5或1:1。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动作模板</w:t>
            </w:r>
          </w:p>
        </w:tc>
        <w:tc>
          <w:tcPr>
            <w:tcW w:type="dxa" w:w="14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轻微转身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静态镜头、轻微转身、慢走展示、上半身展示</w:t>
            </w:r>
          </w:p>
        </w:tc>
        <w:tc>
          <w:tcPr>
            <w:tcW w:type="dxa" w:w="38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模板越复杂，生成失败风险越高。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镜头语言</w:t>
            </w:r>
          </w:p>
        </w:tc>
        <w:tc>
          <w:tcPr>
            <w:tcW w:type="dxa" w:w="14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中景全身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全身、中景、半身、局部细节</w:t>
            </w:r>
          </w:p>
        </w:tc>
        <w:tc>
          <w:tcPr>
            <w:tcW w:type="dxa" w:w="38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裙装/裤装默认全身，外套可中景。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视频背景</w:t>
            </w:r>
          </w:p>
        </w:tc>
        <w:tc>
          <w:tcPr>
            <w:tcW w:type="dxa" w:w="14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干净棚拍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白底、浅灰、室内、街拍、纯色</w:t>
            </w:r>
          </w:p>
        </w:tc>
        <w:tc>
          <w:tcPr>
            <w:tcW w:type="dxa" w:w="38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视频背景需与动作模板兼容。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音频</w:t>
            </w:r>
          </w:p>
        </w:tc>
        <w:tc>
          <w:tcPr>
            <w:tcW w:type="dxa" w:w="14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无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无</w:t>
            </w:r>
          </w:p>
        </w:tc>
        <w:tc>
          <w:tcPr>
            <w:tcW w:type="dxa" w:w="38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MVP不生成配乐、旁白或口播。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帧一致性</w:t>
            </w:r>
          </w:p>
        </w:tc>
        <w:tc>
          <w:tcPr>
            <w:tcW w:type="dxa" w:w="14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标准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标准、增强</w:t>
            </w:r>
          </w:p>
        </w:tc>
        <w:tc>
          <w:tcPr>
            <w:tcW w:type="dxa" w:w="38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增强模式优先减少衣服闪烁和图案漂移，消耗更高。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111827"/>
          <w:sz w:val="22"/>
        </w:rPr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6.6 生成中状态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提交后立即创建任务编号，展示预计耗时和队列状态。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图片状态流转：待处理 → 预处理 → 生成中 → 质检中 → 已完成/失败。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视频状态流转：待处理 → 预处理 → 关键帧生成 → 视频生成 → 帧一致性检查 → 编码导出 → 已完成/失败。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任务处理中允许用户离开页面，生成完成后在任务历史中查看。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若部分图片或视频失败，成功素材正常展示，失败素材展示原因，不全量回滚。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6.7 结果页</w:t>
      </w:r>
    </w:p>
    <w:tbl>
      <w:tblPr>
        <w:tblStyle w:val="TableGrid"/>
        <w:tblW w:type="dxa" w:w="93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600"/>
        <w:gridCol w:w="500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信息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展示方式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规则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结果图/视频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卡片网格</w:t>
            </w:r>
          </w:p>
        </w:tc>
        <w:tc>
          <w:tcPr>
            <w:tcW w:type="dxa" w:w="50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默认按推荐分从高到低排序；视频卡片显示封面、时长和播放按钮。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质量标签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推荐/可用/待修复/失败</w:t>
            </w:r>
          </w:p>
        </w:tc>
        <w:tc>
          <w:tcPr>
            <w:tcW w:type="dxa" w:w="50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标签由质量检测模型 + 规则引擎生成。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问题标签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手部异常、衣摆异常、纹理偏差、视频闪烁、动作穿帮等</w:t>
            </w:r>
          </w:p>
        </w:tc>
        <w:tc>
          <w:tcPr>
            <w:tcW w:type="dxa" w:w="50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仅在有风险时展示。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操作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查看大图/播放视频、下载、重新生成、局部修复</w:t>
            </w:r>
          </w:p>
        </w:tc>
        <w:tc>
          <w:tcPr>
            <w:tcW w:type="dxa" w:w="50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失败素材不允许下载；视频暂不支持局部编辑。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生成参数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右侧详情</w:t>
            </w:r>
          </w:p>
        </w:tc>
        <w:tc>
          <w:tcPr>
            <w:tcW w:type="dxa" w:w="50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记录本次任务所有输入参数，便于复现。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111827"/>
          <w:sz w:val="22"/>
        </w:rPr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7. Agent能力设计</w:t>
      </w:r>
    </w:p>
    <w:tbl>
      <w:tblPr>
        <w:tblStyle w:val="TableGrid"/>
        <w:tblW w:type="dxa" w:w="93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00"/>
        <w:gridCol w:w="2500"/>
        <w:gridCol w:w="250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能力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输入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输出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示例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意图识别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自然语言描述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用途、平台、风格、数量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“适合Instagram”→ 4:5社媒图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输出推荐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自然语言描述 + 平台用途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图片/视频/图片+视频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“TikTok上新视频”→ 推荐30秒9:16视频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参数推荐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服装识别结果 + 模特信息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姿势、背景、画幅、视频模板、风险提示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裙装建议全身站姿或轻微转身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生成前检查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服装图、模特图、参数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可生成/需确认/禁止生成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低清晰度提示替换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结果解释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质量评分与问题标签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为什么推荐/为什么待修复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“裙摆边缘不自然，建议局部修复”；“视频第8秒出现纹理漂移，建议增强帧一致性”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111827"/>
          <w:sz w:val="22"/>
        </w:rPr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8. 算法与服务需求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8.1 AI处理链路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服装预处理：格式转换、尺寸压缩、主体检测、背景/人体干扰识别。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服装语义识别：品类、颜色、版型、材质、图案、长度。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模特预处理：人像检测、姿态检测、人像分割、可穿衣区域识别。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试穿生成：将服装迁移到模特身体区域，保留纹理和版型。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图片质量检测：人体自然度、服装一致性、清晰度、遮挡异常、敏感内容复检。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视频生成：基于试穿关键帧、动作模板和模特姿态生成最长30秒视频。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视频质量检测：帧一致性、服装闪烁、肢体穿帮、脸部漂移、动作自然度、编码完整性。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结果入库：生成缩略图、原图/视频、评分、问题标签和下载地址。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8.2 核心接口建议</w:t>
      </w:r>
    </w:p>
    <w:tbl>
      <w:tblPr>
        <w:tblStyle w:val="TableGrid"/>
        <w:tblW w:type="dxa" w:w="9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000"/>
        <w:gridCol w:w="3300"/>
        <w:gridCol w:w="250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接口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方法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说明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关键返回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/garments/analyze</w:t>
            </w:r>
          </w:p>
        </w:tc>
        <w:tc>
          <w:tcPr>
            <w:tcW w:type="dxa" w:w="10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POST</w:t>
            </w:r>
          </w:p>
        </w:tc>
        <w:tc>
          <w:tcPr>
            <w:tcW w:type="dxa" w:w="33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上传并识别服装图。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garment_id、category、risk_flags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/models/validate</w:t>
            </w:r>
          </w:p>
        </w:tc>
        <w:tc>
          <w:tcPr>
            <w:tcW w:type="dxa" w:w="10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POST</w:t>
            </w:r>
          </w:p>
        </w:tc>
        <w:tc>
          <w:tcPr>
            <w:tcW w:type="dxa" w:w="33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验证用户上传模特图。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model_id、pose_type、risk_flags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/tryon/tasks</w:t>
            </w:r>
          </w:p>
        </w:tc>
        <w:tc>
          <w:tcPr>
            <w:tcW w:type="dxa" w:w="10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POST</w:t>
            </w:r>
          </w:p>
        </w:tc>
        <w:tc>
          <w:tcPr>
            <w:tcW w:type="dxa" w:w="33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创建虚拟穿衣生成任务。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task_id、status、estimated_seconds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/tryon/tasks/{id}</w:t>
            </w:r>
          </w:p>
        </w:tc>
        <w:tc>
          <w:tcPr>
            <w:tcW w:type="dxa" w:w="10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GET</w:t>
            </w:r>
          </w:p>
        </w:tc>
        <w:tc>
          <w:tcPr>
            <w:tcW w:type="dxa" w:w="33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查询任务状态。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status、progress、results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/tryon/video/tasks</w:t>
            </w:r>
          </w:p>
        </w:tc>
        <w:tc>
          <w:tcPr>
            <w:tcW w:type="dxa" w:w="10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POST</w:t>
            </w:r>
          </w:p>
        </w:tc>
        <w:tc>
          <w:tcPr>
            <w:tcW w:type="dxa" w:w="33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创建30秒试穿视频任务。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task_id、status、estimated_seconds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/tryon/results/{id}/download</w:t>
            </w:r>
          </w:p>
        </w:tc>
        <w:tc>
          <w:tcPr>
            <w:tcW w:type="dxa" w:w="10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GET</w:t>
            </w:r>
          </w:p>
        </w:tc>
        <w:tc>
          <w:tcPr>
            <w:tcW w:type="dxa" w:w="33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下载结果图。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signed_url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/tryon/video/results/{id}/download</w:t>
            </w:r>
          </w:p>
        </w:tc>
        <w:tc>
          <w:tcPr>
            <w:tcW w:type="dxa" w:w="10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GET</w:t>
            </w:r>
          </w:p>
        </w:tc>
        <w:tc>
          <w:tcPr>
            <w:tcW w:type="dxa" w:w="33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下载MP4视频。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signed_url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111827"/>
          <w:sz w:val="22"/>
        </w:rPr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9. 数据结构</w:t>
      </w:r>
    </w:p>
    <w:tbl>
      <w:tblPr>
        <w:tblStyle w:val="TableGrid"/>
        <w:tblW w:type="dxa" w:w="93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5200"/>
        <w:gridCol w:w="230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对象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关键字段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说明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GarmentAsset</w:t>
            </w:r>
          </w:p>
        </w:tc>
        <w:tc>
          <w:tcPr>
            <w:tcW w:type="dxa" w:w="52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id, file_url, category, color, material, pattern, risk_flags</w:t>
            </w:r>
          </w:p>
        </w:tc>
        <w:tc>
          <w:tcPr>
            <w:tcW w:type="dxa" w:w="23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服装素材与识别结果。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ModelAsset</w:t>
            </w:r>
          </w:p>
        </w:tc>
        <w:tc>
          <w:tcPr>
            <w:tcW w:type="dxa" w:w="52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id, source, gender, body_type, pose_type, preview_url, risk_flags</w:t>
            </w:r>
          </w:p>
        </w:tc>
        <w:tc>
          <w:tcPr>
            <w:tcW w:type="dxa" w:w="23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系统或用户模特素材。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TryOnTask</w:t>
            </w:r>
          </w:p>
        </w:tc>
        <w:tc>
          <w:tcPr>
            <w:tcW w:type="dxa" w:w="52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id, user_id, garment_id, model_id, output_type, prompt, params, status, credit_cost</w:t>
            </w:r>
          </w:p>
        </w:tc>
        <w:tc>
          <w:tcPr>
            <w:tcW w:type="dxa" w:w="23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一次图片或视频生成任务。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TryOnResult</w:t>
            </w:r>
          </w:p>
        </w:tc>
        <w:tc>
          <w:tcPr>
            <w:tcW w:type="dxa" w:w="52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id, task_id, media_type, image_url, video_url, cover_url, duration, score, status, issue_tags</w:t>
            </w:r>
          </w:p>
        </w:tc>
        <w:tc>
          <w:tcPr>
            <w:tcW w:type="dxa" w:w="23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单张图片或单条视频结果。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CreditLog</w:t>
            </w:r>
          </w:p>
        </w:tc>
        <w:tc>
          <w:tcPr>
            <w:tcW w:type="dxa" w:w="52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id, user_id, task_id, amount, reason, created_at</w:t>
            </w:r>
          </w:p>
        </w:tc>
        <w:tc>
          <w:tcPr>
            <w:tcW w:type="dxa" w:w="23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额度扣减与返还记录。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111827"/>
          <w:sz w:val="22"/>
        </w:rPr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10. 状态、异常与业务规则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10.1 任务状态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400"/>
        <w:gridCol w:w="300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状态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含义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用户可见动作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draft</w:t>
            </w:r>
          </w:p>
        </w:tc>
        <w:tc>
          <w:tcPr>
            <w:tcW w:type="dxa" w:w="44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参数未提交。</w:t>
            </w:r>
          </w:p>
        </w:tc>
        <w:tc>
          <w:tcPr>
            <w:tcW w:type="dxa" w:w="30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编辑、删除。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pending</w:t>
            </w:r>
          </w:p>
        </w:tc>
        <w:tc>
          <w:tcPr>
            <w:tcW w:type="dxa" w:w="44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已提交，等待队列。</w:t>
            </w:r>
          </w:p>
        </w:tc>
        <w:tc>
          <w:tcPr>
            <w:tcW w:type="dxa" w:w="30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查看、取消。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processing</w:t>
            </w:r>
          </w:p>
        </w:tc>
        <w:tc>
          <w:tcPr>
            <w:tcW w:type="dxa" w:w="44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生成中。</w:t>
            </w:r>
          </w:p>
        </w:tc>
        <w:tc>
          <w:tcPr>
            <w:tcW w:type="dxa" w:w="30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查看进度，不可编辑参数。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rendering_video</w:t>
            </w:r>
          </w:p>
        </w:tc>
        <w:tc>
          <w:tcPr>
            <w:tcW w:type="dxa" w:w="44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视频生成或编码中。</w:t>
            </w:r>
          </w:p>
        </w:tc>
        <w:tc>
          <w:tcPr>
            <w:tcW w:type="dxa" w:w="30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查看进度，不可编辑参数。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quality_checking</w:t>
            </w:r>
          </w:p>
        </w:tc>
        <w:tc>
          <w:tcPr>
            <w:tcW w:type="dxa" w:w="44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质检中。</w:t>
            </w:r>
          </w:p>
        </w:tc>
        <w:tc>
          <w:tcPr>
            <w:tcW w:type="dxa" w:w="30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查看进度。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completed</w:t>
            </w:r>
          </w:p>
        </w:tc>
        <w:tc>
          <w:tcPr>
            <w:tcW w:type="dxa" w:w="44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完成。</w:t>
            </w:r>
          </w:p>
        </w:tc>
        <w:tc>
          <w:tcPr>
            <w:tcW w:type="dxa" w:w="30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查看、下载、修复、重新生成。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partial_failed</w:t>
            </w:r>
          </w:p>
        </w:tc>
        <w:tc>
          <w:tcPr>
            <w:tcW w:type="dxa" w:w="44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部分成功。</w:t>
            </w:r>
          </w:p>
        </w:tc>
        <w:tc>
          <w:tcPr>
            <w:tcW w:type="dxa" w:w="30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下载成功图，查看失败原因。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failed</w:t>
            </w:r>
          </w:p>
        </w:tc>
        <w:tc>
          <w:tcPr>
            <w:tcW w:type="dxa" w:w="44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全部失败。</w:t>
            </w:r>
          </w:p>
        </w:tc>
        <w:tc>
          <w:tcPr>
            <w:tcW w:type="dxa" w:w="30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查看原因，重新生成；符合规则时返还额度。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111827"/>
          <w:sz w:val="22"/>
        </w:rPr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10.2 额度规则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点击提交生成时预扣额度，额度不足时禁止提交。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图片按张计费；视频按时长和质量模式计费，30秒视频消耗高于图片。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若任务因系统错误全部失败，自动返还额度。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若因用户素材违规、清晰度过低且用户强制继续导致失败，不自动返还。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部分失败时，只按成功生成数量结算；失败部分返还。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重新生成按新任务计费；局部修复可在P1阶段单独计费。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视频若编码失败但关键帧成功，不向用户展示半成品，并按失败规则返还视频部分额度。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11. 验收标准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600"/>
        <w:gridCol w:w="120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场景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验收条件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优先级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正常生成</w:t>
            </w:r>
          </w:p>
        </w:tc>
        <w:tc>
          <w:tcPr>
            <w:tcW w:type="dxa" w:w="56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上传服装和选择系统模特后，能在任务完成页看到至少1张结果图。</w:t>
            </w:r>
          </w:p>
        </w:tc>
        <w:tc>
          <w:tcPr>
            <w:tcW w:type="dxa" w:w="12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预检拦截</w:t>
            </w:r>
          </w:p>
        </w:tc>
        <w:tc>
          <w:tcPr>
            <w:tcW w:type="dxa" w:w="56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不支持格式、超大文件、违规内容能被明确拦截。</w:t>
            </w:r>
          </w:p>
        </w:tc>
        <w:tc>
          <w:tcPr>
            <w:tcW w:type="dxa" w:w="12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Agent推荐</w:t>
            </w:r>
          </w:p>
        </w:tc>
        <w:tc>
          <w:tcPr>
            <w:tcW w:type="dxa" w:w="56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输入用途描述后，系统能给出画幅、背景、姿势建议。</w:t>
            </w:r>
          </w:p>
        </w:tc>
        <w:tc>
          <w:tcPr>
            <w:tcW w:type="dxa" w:w="12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状态展示</w:t>
            </w:r>
          </w:p>
        </w:tc>
        <w:tc>
          <w:tcPr>
            <w:tcW w:type="dxa" w:w="56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任务从提交到完成的状态变化清晰可见。</w:t>
            </w:r>
          </w:p>
        </w:tc>
        <w:tc>
          <w:tcPr>
            <w:tcW w:type="dxa" w:w="12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结果评分</w:t>
            </w:r>
          </w:p>
        </w:tc>
        <w:tc>
          <w:tcPr>
            <w:tcW w:type="dxa" w:w="56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每张结果都有质量状态和问题标签。</w:t>
            </w:r>
          </w:p>
        </w:tc>
        <w:tc>
          <w:tcPr>
            <w:tcW w:type="dxa" w:w="12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下载</w:t>
            </w:r>
          </w:p>
        </w:tc>
        <w:tc>
          <w:tcPr>
            <w:tcW w:type="dxa" w:w="56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推荐/可用结果支持单张下载，失败结果不可下载。</w:t>
            </w:r>
          </w:p>
        </w:tc>
        <w:tc>
          <w:tcPr>
            <w:tcW w:type="dxa" w:w="12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30秒视频生成</w:t>
            </w:r>
          </w:p>
        </w:tc>
        <w:tc>
          <w:tcPr>
            <w:tcW w:type="dxa" w:w="56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选择视频输出后，能生成最长30秒MP4视频，结果页可播放并下载。</w:t>
            </w:r>
          </w:p>
        </w:tc>
        <w:tc>
          <w:tcPr>
            <w:tcW w:type="dxa" w:w="12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视频质检</w:t>
            </w:r>
          </w:p>
        </w:tc>
        <w:tc>
          <w:tcPr>
            <w:tcW w:type="dxa" w:w="56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视频结果能识别并标记明显闪烁、衣服漂移、动作穿帮等问题。</w:t>
            </w:r>
          </w:p>
        </w:tc>
        <w:tc>
          <w:tcPr>
            <w:tcW w:type="dxa" w:w="12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失败处理</w:t>
            </w:r>
          </w:p>
        </w:tc>
        <w:tc>
          <w:tcPr>
            <w:tcW w:type="dxa" w:w="56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全部失败和部分失败均展示原因，并按规则返还额度。</w:t>
            </w:r>
          </w:p>
        </w:tc>
        <w:tc>
          <w:tcPr>
            <w:tcW w:type="dxa" w:w="12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复现</w:t>
            </w:r>
          </w:p>
        </w:tc>
        <w:tc>
          <w:tcPr>
            <w:tcW w:type="dxa" w:w="56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结果页可查看本次生成的关键参数。</w:t>
            </w:r>
          </w:p>
        </w:tc>
        <w:tc>
          <w:tcPr>
            <w:tcW w:type="dxa" w:w="12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P1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111827"/>
          <w:sz w:val="22"/>
        </w:rPr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12. 非功能需求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性能：单次4张图的任务，P50完成时间≤90秒，P90≤180秒。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视频性能：单条15秒视频P50完成时间≤5分钟；单条30秒视频P90≤12分钟。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稳定性：任务状态必须可恢复，页面刷新不丢失进度。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安全：所有图片资源使用签名URL访问，禁止跨用户读取。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合规：上传与生成结果需做敏感内容检测，违规素材不进入生成。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可观测性：记录任务耗时、失败阶段、模型版本、扣费流水和用户操作。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可扩展性：参数结构需支持后续增加局部修复、批量生成和平台导出。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13. 里程碑与研发拆分</w:t>
      </w:r>
    </w:p>
    <w:tbl>
      <w:tblPr>
        <w:tblStyle w:val="TableGrid"/>
        <w:tblW w:type="dxa" w:w="9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200"/>
        <w:gridCol w:w="4000"/>
        <w:gridCol w:w="270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阶段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周期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交付内容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出入口标准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M1 原型联调</w:t>
            </w:r>
          </w:p>
        </w:tc>
        <w:tc>
          <w:tcPr>
            <w:tcW w:type="dxa" w:w="12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1周</w:t>
            </w:r>
          </w:p>
        </w:tc>
        <w:tc>
          <w:tcPr>
            <w:tcW w:type="dxa" w:w="40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页面框架、上传、模特选择、参数表单。</w:t>
            </w:r>
          </w:p>
        </w:tc>
        <w:tc>
          <w:tcPr>
            <w:tcW w:type="dxa" w:w="27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能创建本地假任务并展示假结果。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M2 图片生成链路</w:t>
            </w:r>
          </w:p>
        </w:tc>
        <w:tc>
          <w:tcPr>
            <w:tcW w:type="dxa" w:w="12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2周</w:t>
            </w:r>
          </w:p>
        </w:tc>
        <w:tc>
          <w:tcPr>
            <w:tcW w:type="dxa" w:w="40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接入服装预检、模特预检、图片生成任务、状态轮询。</w:t>
            </w:r>
          </w:p>
        </w:tc>
        <w:tc>
          <w:tcPr>
            <w:tcW w:type="dxa" w:w="27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真实任务能完成并返回图片。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M3 视频生成链路</w:t>
            </w:r>
          </w:p>
        </w:tc>
        <w:tc>
          <w:tcPr>
            <w:tcW w:type="dxa" w:w="12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2周</w:t>
            </w:r>
          </w:p>
        </w:tc>
        <w:tc>
          <w:tcPr>
            <w:tcW w:type="dxa" w:w="40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接入30秒视频任务、视频模板、状态轮询、MP4导出。</w:t>
            </w:r>
          </w:p>
        </w:tc>
        <w:tc>
          <w:tcPr>
            <w:tcW w:type="dxa" w:w="27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真实任务能完成并返回可播放视频。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M4 结果与计费</w:t>
            </w:r>
          </w:p>
        </w:tc>
        <w:tc>
          <w:tcPr>
            <w:tcW w:type="dxa" w:w="12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1周</w:t>
            </w:r>
          </w:p>
        </w:tc>
        <w:tc>
          <w:tcPr>
            <w:tcW w:type="dxa" w:w="40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结果评分、图片/视频下载、额度预扣与返还。</w:t>
            </w:r>
          </w:p>
        </w:tc>
        <w:tc>
          <w:tcPr>
            <w:tcW w:type="dxa" w:w="27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完成端到端闭环。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M5 灰度验证</w:t>
            </w:r>
          </w:p>
        </w:tc>
        <w:tc>
          <w:tcPr>
            <w:tcW w:type="dxa" w:w="1200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1周</w:t>
            </w:r>
          </w:p>
        </w:tc>
        <w:tc>
          <w:tcPr>
            <w:tcW w:type="dxa" w:w="40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失败兜底、日志、后台任务观察、10-20个真实SKU图片和视频测试。</w:t>
            </w:r>
          </w:p>
        </w:tc>
        <w:tc>
          <w:tcPr>
            <w:tcW w:type="dxa" w:w="2700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color w:val="111827"/>
                <w:sz w:val="18"/>
              </w:rPr>
              <w:t>达到P0验收标准。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111827"/>
          <w:sz w:val="22"/>
        </w:rPr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14. 开放问题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虚拟穿衣模型优先自研、第三方API，还是混合路由？这会影响成本、速度和质量控制。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30秒视频生成模型是否支持稳定保留服装纹理？需要用真实SKU验证帧一致性。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视频动作模板先做几个？建议MVP只开放静态镜头、轻微转身、慢走展示三个模板。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系统模特是否需要商用授权证明页？建议在MVP上线前补齐。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是否允许用户上传真人模特并用于后续复用？若允许，需要增加肖像授权确认。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color w:val="111827"/>
          <w:sz w:val="21"/>
        </w:rPr>
        <w:t>质量评分阈值需要通过真实SKU样本校准，不能只用主观规则。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55555"/>
        <w:sz w:val="18"/>
      </w:rPr>
      <w:t>Confidential · Product Design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Microsoft YaHei"/>
        <w:color w:val="555555"/>
        <w:sz w:val="18"/>
      </w:rPr>
      <w:t>AI虚拟人穿衣核心功能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