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界面：主界面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涉及表：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菜单分类表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426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主键ID</w:t>
            </w:r>
          </w:p>
        </w:tc>
        <w:tc>
          <w:tcPr>
            <w:tcW w:w="426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菜单名称</w:t>
            </w:r>
          </w:p>
        </w:tc>
        <w:tc>
          <w:tcPr>
            <w:tcW w:w="426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菜单图片</w:t>
            </w:r>
          </w:p>
        </w:tc>
        <w:tc>
          <w:tcPr>
            <w:tcW w:w="426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菜品表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426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主键ID</w:t>
            </w:r>
          </w:p>
        </w:tc>
        <w:tc>
          <w:tcPr>
            <w:tcW w:w="426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菜品名称</w:t>
            </w:r>
          </w:p>
        </w:tc>
        <w:tc>
          <w:tcPr>
            <w:tcW w:w="426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菜品单价</w:t>
            </w:r>
          </w:p>
        </w:tc>
        <w:tc>
          <w:tcPr>
            <w:tcW w:w="426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菜品折扣价</w:t>
            </w:r>
          </w:p>
        </w:tc>
        <w:tc>
          <w:tcPr>
            <w:tcW w:w="426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菜品销量</w:t>
            </w:r>
          </w:p>
        </w:tc>
        <w:tc>
          <w:tcPr>
            <w:tcW w:w="426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菜品图片</w:t>
            </w:r>
          </w:p>
        </w:tc>
        <w:tc>
          <w:tcPr>
            <w:tcW w:w="426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菜品推荐</w:t>
            </w:r>
          </w:p>
        </w:tc>
        <w:tc>
          <w:tcPr>
            <w:tcW w:w="426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菜品简介</w:t>
            </w:r>
          </w:p>
        </w:tc>
        <w:tc>
          <w:tcPr>
            <w:tcW w:w="426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菜单分类表ID（外键）</w:t>
            </w:r>
          </w:p>
        </w:tc>
        <w:tc>
          <w:tcPr>
            <w:tcW w:w="426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广告表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主键ID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广告标题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广告图片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界面：菜单界面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涉及表：主界面已经涉及，不再阐述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界面：购物车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涉及表：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7492911">
    <w:nsid w:val="5810C0AF"/>
    <w:multiLevelType w:val="singleLevel"/>
    <w:tmpl w:val="5810C0AF"/>
    <w:lvl w:ilvl="0" w:tentative="1">
      <w:start w:val="1"/>
      <w:numFmt w:val="chineseCounting"/>
      <w:suff w:val="nothing"/>
      <w:lvlText w:val="%1、"/>
      <w:lvlJc w:val="left"/>
    </w:lvl>
  </w:abstractNum>
  <w:abstractNum w:abstractNumId="1477493654">
    <w:nsid w:val="5810C396"/>
    <w:multiLevelType w:val="singleLevel"/>
    <w:tmpl w:val="5810C396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77492911"/>
  </w:num>
  <w:num w:numId="2">
    <w:abstractNumId w:val="14774936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专业版_9.1.0.4688_{F1E327BC-269C-435d-A152-05C5408002CA}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2016-10-27T01:20:54Z</dcterms:modified>
  <dc:title>界面：主界面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2052-9.1.0.4688</vt:lpwstr>
  </property>
</Properties>
</file>