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  <w:b/>
          <w:sz w:val="44"/>
        </w:rPr>
        <w:t>3 分钟答辩 PPT 提纲</w:t>
      </w:r>
    </w:p>
    <w:p>
      <w:pPr>
        <w:ind w:left="360"/>
      </w:pPr>
      <w:r>
        <w:rPr>
          <w:rFonts w:ascii="Times New Roman" w:hAnsi="Times New Roman" w:eastAsia="宋体"/>
          <w:sz w:val="20"/>
        </w:rPr>
        <w:t>验收要求：每组准备 3 分钟 PPT 由组长讲解小组工作，另外 3 分钟演示程序，每人再花 3 分钟讲自己的分工并接受提问。</w:t>
      </w:r>
    </w:p>
    <w:p>
      <w:pPr>
        <w:ind w:left="360"/>
      </w:pPr>
      <w:r>
        <w:rPr>
          <w:rFonts w:ascii="Times New Roman" w:hAnsi="Times New Roman" w:eastAsia="宋体"/>
          <w:sz w:val="20"/>
        </w:rPr>
        <w:t>建议做成 8～10 页，平均每页 15～20 秒。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第 1 页　封面</w:t>
      </w:r>
    </w:p>
    <w:p>
      <w:pPr>
        <w:pStyle w:val="ListBullet"/>
      </w:pPr>
      <w:r>
        <w:rPr>
          <w:rFonts w:ascii="Times New Roman" w:hAnsi="Times New Roman" w:eastAsia="宋体"/>
        </w:rPr>
        <w:t>课题：简易数据库管理系统（DBMS）的设计与实现</w:t>
      </w:r>
    </w:p>
    <w:p>
      <w:pPr>
        <w:pStyle w:val="ListBullet"/>
      </w:pPr>
      <w:r>
        <w:rPr>
          <w:rFonts w:ascii="Times New Roman" w:hAnsi="Times New Roman" w:eastAsia="宋体"/>
        </w:rPr>
        <w:t>组号、组员姓名与学号、指导教师、日期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第 2 页　需求概述（约 20 秒）</w:t>
      </w:r>
    </w:p>
    <w:p>
      <w:pPr>
        <w:pStyle w:val="ListBullet"/>
      </w:pPr>
      <w:r>
        <w:rPr>
          <w:rFonts w:ascii="Times New Roman" w:hAnsi="Times New Roman" w:eastAsia="宋体"/>
        </w:rPr>
        <w:t>一句话：从零实现一个带自定义文件存储格式的迷你 DBMS</w:t>
      </w:r>
    </w:p>
    <w:p>
      <w:pPr>
        <w:pStyle w:val="ListBullet"/>
      </w:pPr>
      <w:r>
        <w:rPr>
          <w:rFonts w:ascii="Times New Roman" w:hAnsi="Times New Roman" w:eastAsia="宋体"/>
        </w:rPr>
        <w:t>四条硬指标：表结构存储、记录存储、DDL/DML 语句、单表与多表查询</w:t>
      </w:r>
    </w:p>
    <w:p>
      <w:pPr>
        <w:pStyle w:val="ListBullet"/>
      </w:pPr>
      <w:r>
        <w:rPr>
          <w:rFonts w:ascii="Times New Roman" w:hAnsi="Times New Roman" w:eastAsia="宋体"/>
        </w:rPr>
        <w:t>强调：不用现成数据库，全部自己造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第 3 页　总体架构（约 25 秒）</w:t>
      </w:r>
    </w:p>
    <w:p>
      <w:pPr>
        <w:pStyle w:val="ListBullet"/>
      </w:pPr>
      <w:r>
        <w:rPr>
          <w:rFonts w:ascii="Times New Roman" w:hAnsi="Times New Roman" w:eastAsia="宋体"/>
        </w:rPr>
        <w:t>三层结构图：界面层 → 语义层 → 存储层</w:t>
      </w:r>
    </w:p>
    <w:p>
      <w:pPr>
        <w:pStyle w:val="ListBullet"/>
      </w:pPr>
      <w:r>
        <w:rPr>
          <w:rFonts w:ascii="Times New Roman" w:hAnsi="Times New Roman" w:eastAsia="宋体"/>
        </w:rPr>
        <w:t>界面层：控制台菜单 + SQL 直接执行</w:t>
      </w:r>
    </w:p>
    <w:p>
      <w:pPr>
        <w:pStyle w:val="ListBullet"/>
      </w:pPr>
      <w:r>
        <w:rPr>
          <w:rFonts w:ascii="Times New Roman" w:hAnsi="Times New Roman" w:eastAsia="宋体"/>
        </w:rPr>
        <w:t>语义层：词法分析 → 语法分析 → 语句执行</w:t>
      </w:r>
    </w:p>
    <w:p>
      <w:pPr>
        <w:pStyle w:val="ListBullet"/>
      </w:pPr>
      <w:r>
        <w:rPr>
          <w:rFonts w:ascii="Times New Roman" w:hAnsi="Times New Roman" w:eastAsia="宋体"/>
        </w:rPr>
        <w:t>存储层：`.dbf` 存表结构、`.dat` 存表记录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第 4 页　关键设计一：文件存储格式（约 30 秒）</w:t>
      </w:r>
    </w:p>
    <w:p>
      <w:pPr>
        <w:pStyle w:val="ListBullet"/>
      </w:pPr>
      <w:r>
        <w:rPr>
          <w:rFonts w:ascii="Times New Roman" w:hAnsi="Times New Roman" w:eastAsia="宋体"/>
        </w:rPr>
        <w:t>用 `~` 作表分隔符，实现“一个文件存多张表”</w:t>
      </w:r>
    </w:p>
    <w:p>
      <w:pPr>
        <w:pStyle w:val="ListBullet"/>
      </w:pPr>
      <w:r>
        <w:rPr>
          <w:rFonts w:ascii="Times New Roman" w:hAnsi="Times New Roman" w:eastAsia="宋体"/>
        </w:rPr>
        <w:t>`.dbf`：`~ | 表名 | 字段个数 | 字段结构×n`</w:t>
      </w:r>
    </w:p>
    <w:p>
      <w:pPr>
        <w:pStyle w:val="ListBullet"/>
      </w:pPr>
      <w:r>
        <w:rPr>
          <w:rFonts w:ascii="Times New Roman" w:hAnsi="Times New Roman" w:eastAsia="宋体"/>
        </w:rPr>
        <w:t>`.dat`：`~ | 表名 | 记录总数 | 字段个数 | 有效标识 | 记录1…记录n`</w:t>
      </w:r>
    </w:p>
    <w:p>
      <w:pPr>
        <w:pStyle w:val="ListBullet"/>
      </w:pPr>
      <w:r>
        <w:rPr>
          <w:rFonts w:ascii="Times New Roman" w:hAnsi="Times New Roman" w:eastAsia="宋体"/>
        </w:rPr>
        <w:t>记录定长存放，删除采用有效标识做逻辑删除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第 5 页　关键设计二：SQL 解析（约 30 秒）</w:t>
      </w:r>
    </w:p>
    <w:p>
      <w:pPr>
        <w:pStyle w:val="ListBullet"/>
      </w:pPr>
      <w:r>
        <w:rPr>
          <w:rFonts w:ascii="Times New Roman" w:hAnsi="Times New Roman" w:eastAsia="宋体"/>
        </w:rPr>
        <w:t>词法分析：全角转半角、切分记号、识别字符串常量与比较运算符</w:t>
      </w:r>
    </w:p>
    <w:p>
      <w:pPr>
        <w:pStyle w:val="ListBullet"/>
      </w:pPr>
      <w:r>
        <w:rPr>
          <w:rFonts w:ascii="Times New Roman" w:hAnsi="Times New Roman" w:eastAsia="宋体"/>
        </w:rPr>
        <w:t>语法分析：按首关键字分派到 `execCreate` / `execInsert` / `execSelect` …</w:t>
      </w:r>
    </w:p>
    <w:p>
      <w:pPr>
        <w:pStyle w:val="ListBullet"/>
      </w:pPr>
      <w:r>
        <w:rPr>
          <w:rFonts w:ascii="Times New Roman" w:hAnsi="Times New Roman" w:eastAsia="宋体"/>
        </w:rPr>
        <w:t>菜单操作也会被转成 SQL，走同一条执行通路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第 6 页　关键设计三：连接查询（约 25 秒）</w:t>
      </w:r>
    </w:p>
    <w:p>
      <w:pPr>
        <w:pStyle w:val="ListBullet"/>
      </w:pPr>
      <w:r>
        <w:rPr>
          <w:rFonts w:ascii="Times New Roman" w:hAnsi="Times New Roman" w:eastAsia="宋体"/>
        </w:rPr>
        <w:t>载入 FROM 各表的有效记录</w:t>
      </w:r>
    </w:p>
    <w:p>
      <w:pPr>
        <w:pStyle w:val="ListBullet"/>
      </w:pPr>
      <w:r>
        <w:rPr>
          <w:rFonts w:ascii="Times New Roman" w:hAnsi="Times New Roman" w:eastAsia="宋体"/>
        </w:rPr>
        <w:t>多重循环枚举笛卡尔积</w:t>
      </w:r>
    </w:p>
    <w:p>
      <w:pPr>
        <w:pStyle w:val="ListBullet"/>
      </w:pPr>
      <w:r>
        <w:rPr>
          <w:rFonts w:ascii="Times New Roman" w:hAnsi="Times New Roman" w:eastAsia="宋体"/>
        </w:rPr>
        <w:t>用条件上下文对每行求值，通过的按投影列输出</w:t>
      </w:r>
    </w:p>
    <w:p>
      <w:pPr>
        <w:pStyle w:val="ListBullet"/>
      </w:pPr>
      <w:r>
        <w:rPr>
          <w:rFonts w:ascii="Times New Roman" w:hAnsi="Times New Roman" w:eastAsia="宋体"/>
        </w:rPr>
        <w:t>展示一张“姓名—成绩”连接结果表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第 7 页　演示（约 30 秒，配合现场操作）</w:t>
      </w:r>
    </w:p>
    <w:p>
      <w:pPr>
        <w:pStyle w:val="ListBullet"/>
      </w:pPr>
      <w:r>
        <w:rPr>
          <w:rFonts w:ascii="Times New Roman" w:hAnsi="Times New Roman" w:eastAsia="宋体"/>
        </w:rPr>
        <w:t>建库 → 建表 → 查看表结构</w:t>
      </w:r>
    </w:p>
    <w:p>
      <w:pPr>
        <w:pStyle w:val="ListBullet"/>
      </w:pPr>
      <w:r>
        <w:rPr>
          <w:rFonts w:ascii="Times New Roman" w:hAnsi="Times New Roman" w:eastAsia="宋体"/>
        </w:rPr>
        <w:t>插入记录 → 条件查询 → 连接查询</w:t>
      </w:r>
    </w:p>
    <w:p>
      <w:pPr>
        <w:pStyle w:val="ListBullet"/>
      </w:pPr>
      <w:r>
        <w:rPr>
          <w:rFonts w:ascii="Times New Roman" w:hAnsi="Times New Roman" w:eastAsia="宋体"/>
        </w:rPr>
        <w:t>改字段名 → 删表 → 越界访问报错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第 8 页　测试与容错（约 20 秒）</w:t>
      </w:r>
    </w:p>
    <w:p>
      <w:pPr>
        <w:pStyle w:val="ListBullet"/>
      </w:pPr>
      <w:r>
        <w:rPr>
          <w:rFonts w:ascii="Times New Roman" w:hAnsi="Times New Roman" w:eastAsia="宋体"/>
        </w:rPr>
        <w:t>20 组测试全部通过（列出关键几条）</w:t>
      </w:r>
    </w:p>
    <w:p>
      <w:pPr>
        <w:pStyle w:val="ListBullet"/>
      </w:pPr>
      <w:r>
        <w:rPr>
          <w:rFonts w:ascii="Times New Roman" w:hAnsi="Times New Roman" w:eastAsia="宋体"/>
        </w:rPr>
        <w:t>非法输入有明确提示：字段重名、超字长、KEY 重复、表不存在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第 9 页　分工与收获（约 20 秒）</w:t>
      </w:r>
    </w:p>
    <w:p>
      <w:pPr>
        <w:pStyle w:val="ListBullet"/>
      </w:pPr>
      <w:r>
        <w:rPr>
          <w:rFonts w:ascii="Times New Roman" w:hAnsi="Times New Roman" w:eastAsia="宋体"/>
        </w:rPr>
        <w:t>分工表格：谁做了存储层 / DDL / DML / 查询 / 界面与测试</w:t>
      </w:r>
    </w:p>
    <w:p>
      <w:pPr>
        <w:pStyle w:val="ListBullet"/>
      </w:pPr>
      <w:r>
        <w:rPr>
          <w:rFonts w:ascii="Times New Roman" w:hAnsi="Times New Roman" w:eastAsia="宋体"/>
        </w:rPr>
        <w:t>收获：理解了存储格式与 SQL 执行的内部机制，练习了团队接口约定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第 10 页　局限与展望（约 15 秒）</w:t>
      </w:r>
    </w:p>
    <w:p>
      <w:pPr>
        <w:pStyle w:val="ListBullet"/>
      </w:pPr>
      <w:r>
        <w:rPr>
          <w:rFonts w:ascii="Times New Roman" w:hAnsi="Times New Roman" w:eastAsia="宋体"/>
        </w:rPr>
        <w:t>定长记录、整体重写文件、无索引、无事务</w:t>
      </w:r>
    </w:p>
    <w:p>
      <w:pPr>
        <w:pStyle w:val="ListBullet"/>
      </w:pPr>
      <w:r>
        <w:rPr>
          <w:rFonts w:ascii="Times New Roman" w:hAnsi="Times New Roman" w:eastAsia="宋体"/>
        </w:rPr>
        <w:t>后续可加：索引、哈希连接、ORDER BY / 聚合、图形界面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每位成员准备的口头汇报（3 分钟）要点</w:t>
      </w:r>
    </w:p>
    <w:p>
      <w:pPr>
        <w:pStyle w:val="ListNumber"/>
      </w:pPr>
      <w:r>
        <w:rPr>
          <w:rFonts w:ascii="Times New Roman" w:hAnsi="Times New Roman" w:eastAsia="宋体"/>
        </w:rPr>
        <w:t>我负责哪几个函数 / 哪个文件；</w:t>
      </w:r>
    </w:p>
    <w:p>
      <w:pPr>
        <w:pStyle w:val="ListNumber"/>
      </w:pPr>
      <w:r>
        <w:rPr>
          <w:rFonts w:ascii="Times New Roman" w:hAnsi="Times New Roman" w:eastAsia="宋体"/>
        </w:rPr>
        <w:t>我这一块遇到的</w:t>
      </w:r>
      <w:r>
        <w:rPr>
          <w:rFonts w:ascii="Times New Roman" w:hAnsi="Times New Roman" w:eastAsia="宋体"/>
          <w:b/>
        </w:rPr>
        <w:t>具体</w:t>
      </w:r>
      <w:r>
        <w:rPr>
          <w:rFonts w:ascii="Times New Roman" w:hAnsi="Times New Roman" w:eastAsia="宋体"/>
        </w:rPr>
        <w:t>问题是什么（例如 `.dat` 不含字长，读取时必须依赖 `.dbf`；改名表时必须先读后改）；</w:t>
      </w:r>
    </w:p>
    <w:p>
      <w:pPr>
        <w:pStyle w:val="ListNumber"/>
      </w:pPr>
      <w:r>
        <w:rPr>
          <w:rFonts w:ascii="Times New Roman" w:hAnsi="Times New Roman" w:eastAsia="宋体"/>
        </w:rPr>
        <w:t>我怎么解决的，验证方式是什么；</w:t>
      </w:r>
    </w:p>
    <w:p>
      <w:pPr>
        <w:pStyle w:val="ListNumber"/>
      </w:pPr>
      <w:r>
        <w:rPr>
          <w:rFonts w:ascii="Times New Roman" w:hAnsi="Times New Roman" w:eastAsia="宋体"/>
        </w:rPr>
        <w:t>我从中学到了什么（对应课程目标中的哪一条）。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