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MsoNormal"/>
        <w:pBdr>
          <w:bottom w:val="single" w:sz="18" w:space="8" w:color="E8EDF4"/>
        </w:pBdr>
        <w:bidi w:val="0"/>
        <w:spacing w:before="0" w:after="360"/>
        <w:ind w:hanging="0" w:left="0" w:right="0"/>
        <w:jc w:val="right"/>
        <w:rPr>
          <w:rFonts w:ascii="PingFang SC" w:hAnsi="PingFang SC"/>
          <w:color w:val="5A7A9A"/>
          <w:spacing w:val="20"/>
          <w:sz w:val="18"/>
        </w:rPr>
      </w:pPr>
      <w:r>
        <w:rPr>
          <w:rFonts w:ascii="PingFang SC" w:hAnsi="PingFang SC"/>
          <w:color w:val="5A7A9A"/>
          <w:spacing w:val="20"/>
          <w:sz w:val="18"/>
        </w:rPr>
        <w:t>AIY Hackathon</w:t>
      </w:r>
    </w:p>
    <w:p>
      <w:pPr>
        <w:pStyle w:val="BodyTextMsoNormal"/>
        <w:pBdr>
          <w:bottom w:val="single" w:sz="24" w:space="8" w:color="2A6F8F"/>
        </w:pBdr>
        <w:bidi w:val="0"/>
        <w:spacing w:lineRule="atLeast" w:line="500" w:before="0" w:after="28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caps w:val="false"/>
          <w:smallCaps w:val="false"/>
          <w:color w:val="1A2639"/>
          <w:spacing w:val="0"/>
          <w:u w:val="single"/>
        </w:rPr>
        <w:t xml:space="preserve">📝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40"/>
          <w:u w:val="single"/>
        </w:rPr>
        <w:t>赛后结构化深度反思卡</w:t>
      </w:r>
    </w:p>
    <w:p>
      <w:pPr>
        <w:pStyle w:val="BodyTextMsoNormal"/>
        <w:pBdr/>
        <w:bidi w:val="0"/>
        <w:spacing w:lineRule="atLeast" w:line="240" w:before="0" w:after="360"/>
        <w:ind w:hanging="0" w:left="0" w:right="0"/>
        <w:jc w:val="left"/>
        <w:rPr>
          <w:u w:val="single"/>
        </w:rPr>
      </w:pP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队伍名称：</w:t>
      </w:r>
      <w:r>
        <w:rPr>
          <w:caps w:val="false"/>
          <w:smallCaps w:val="false"/>
          <w:color w:val="4A5A6E"/>
          <w:spacing w:val="0"/>
          <w:u w:val="single"/>
        </w:rPr>
        <w:t>                  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组别：</w:t>
      </w:r>
      <w:r>
        <w:rPr>
          <w:caps w:val="false"/>
          <w:smallCaps w:val="false"/>
          <w:color w:val="4A5A6E"/>
          <w:spacing w:val="0"/>
          <w:u w:val="single"/>
        </w:rPr>
        <w:t>□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初中 □高中 □大学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/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成人 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日期：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8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月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7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日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PartA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阶段梳理与关键决策回顾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1.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请你梳理一下整个开发过程，经历了哪些阶段？从组队到路演，最重要的</w:t>
      </w: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>3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个关键决策是什么？为什么这三个决策很关键？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（先列出你们经历的阶段，再选</w:t>
      </w:r>
      <w:r>
        <w:rPr>
          <w:rFonts w:ascii="PingFang SC" w:hAnsi="PingFang SC"/>
          <w:color w:val="6A8AAA"/>
          <w:sz w:val="19"/>
          <w:shd w:fill="F7FAFF" w:val="clear"/>
        </w:rPr>
        <w:t>3</w:t>
      </w:r>
      <w:r>
        <w:rPr>
          <w:rFonts w:eastAsia="PingFang SC"/>
          <w:color w:val="6A8AAA"/>
          <w:sz w:val="19"/>
          <w:shd w:fill="F7FAFF" w:val="clear"/>
        </w:rPr>
        <w:t>个关键决策，说明当时还有什么其他选项、选了哪条路、结果如何）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阶段梳理：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决策</w:t>
      </w:r>
      <w:r>
        <w:rPr>
          <w:rFonts w:ascii="PingFang SC" w:hAnsi="PingFang SC"/>
          <w:b/>
          <w:color w:val="2D3748"/>
          <w:sz w:val="21"/>
          <w:shd w:fill="F7FAFF" w:val="clear"/>
        </w:rPr>
        <w:t>1</w:t>
      </w:r>
      <w:r>
        <w:rPr>
          <w:rFonts w:eastAsia="PingFang SC"/>
          <w:b/>
          <w:color w:val="2D3748"/>
          <w:sz w:val="21"/>
          <w:shd w:fill="F7FAFF" w:val="clear"/>
        </w:rPr>
        <w:t>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  <w:r>
        <w:rPr>
          <w:rFonts w:eastAsia="PingFang SC"/>
          <w:color w:val="2D3748"/>
          <w:sz w:val="21"/>
          <w:shd w:fill="F7FAFF" w:val="clear"/>
        </w:rPr>
        <w:t>结果：□做对了 □做错了 □不好说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为什么这个决策很关键？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决策</w:t>
      </w:r>
      <w:r>
        <w:rPr>
          <w:rFonts w:ascii="PingFang SC" w:hAnsi="PingFang SC"/>
          <w:b/>
          <w:color w:val="2D3748"/>
          <w:sz w:val="21"/>
          <w:shd w:fill="F7FAFF" w:val="clear"/>
        </w:rPr>
        <w:t>2</w:t>
      </w:r>
      <w:r>
        <w:rPr>
          <w:rFonts w:eastAsia="PingFang SC"/>
          <w:b/>
          <w:color w:val="2D3748"/>
          <w:sz w:val="21"/>
          <w:shd w:fill="F7FAFF" w:val="clear"/>
        </w:rPr>
        <w:t>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  <w:r>
        <w:rPr>
          <w:rFonts w:eastAsia="PingFang SC"/>
          <w:color w:val="2D3748"/>
          <w:sz w:val="21"/>
          <w:shd w:fill="F7FAFF" w:val="clear"/>
        </w:rPr>
        <w:t>结果：□做对了 □做错了 □不好说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为什么这个决策很关键？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决策</w:t>
      </w:r>
      <w:r>
        <w:rPr>
          <w:rFonts w:ascii="PingFang SC" w:hAnsi="PingFang SC"/>
          <w:b/>
          <w:color w:val="2D3748"/>
          <w:sz w:val="21"/>
          <w:shd w:fill="F7FAFF" w:val="clear"/>
        </w:rPr>
        <w:t>3</w:t>
      </w:r>
      <w:r>
        <w:rPr>
          <w:rFonts w:eastAsia="PingFang SC"/>
          <w:b/>
          <w:color w:val="2D3748"/>
          <w:sz w:val="21"/>
          <w:shd w:fill="F7FAFF" w:val="clear"/>
        </w:rPr>
        <w:t>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  <w:r>
        <w:rPr>
          <w:rFonts w:eastAsia="PingFang SC"/>
          <w:color w:val="2D3748"/>
          <w:sz w:val="21"/>
          <w:shd w:fill="F7FAFF" w:val="clear"/>
        </w:rPr>
        <w:t>结果：□做对了 □做错了 □不好说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为什么这个决策很关键？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PartB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转折点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2.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过程中有没有</w:t>
      </w: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>"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推翻重来</w:t>
      </w: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>"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的时刻？是什么触发了这个改变？如果当时没有改变，可能会发生什么？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（不只是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我们改了什么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，而是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为什么改、不改会怎样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）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PartC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认知升级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3.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参加这次黑客松之前和之后，你对以下问题的看法发生了什么变化？是什么具体事件或对话触发了这些变化？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关于</w:t>
      </w:r>
      <w:r>
        <w:rPr>
          <w:rFonts w:ascii="PingFang SC" w:hAnsi="PingFang SC"/>
          <w:b/>
          <w:color w:val="2D3748"/>
          <w:sz w:val="21"/>
          <w:shd w:fill="F7FAFF" w:val="clear"/>
        </w:rPr>
        <w:t>AI</w:t>
      </w:r>
      <w:r>
        <w:rPr>
          <w:rFonts w:eastAsia="PingFang SC"/>
          <w:b/>
          <w:color w:val="2D3748"/>
          <w:sz w:val="21"/>
          <w:shd w:fill="F7FAFF" w:val="clear"/>
        </w:rPr>
        <w:t>工具：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参加前：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参加后：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触发事件：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关于产品思维：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参加前：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参加后：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触发事件：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关于团队协作：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参加前：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参加后：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触发事件：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PartD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他评观察</w:t>
      </w:r>
    </w:p>
    <w:p>
      <w:pPr>
        <w:pStyle w:val="BodyTextMsoNormal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（不只是记录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谁做了什么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，而是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为什么好、怎么用在自己身上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）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u w:val="single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4.1.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整个赛事中，有没有哪个队伍的某位成员、某件具体的事、或某个产品细节让你印象深刻？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/>
      </w:pPr>
      <w:r>
        <w:rPr>
          <w:color w:val="2D3748"/>
          <w:shd w:fill="F7FAFF" w:val="clear"/>
        </w:rPr>
        <w:t> </w:t>
      </w:r>
      <w:r>
        <w:rPr>
          <w:rFonts w:ascii="PingFang SC" w:hAnsi="PingFang SC"/>
          <w:b/>
          <w:color w:val="2D3748"/>
          <w:sz w:val="21"/>
          <w:shd w:fill="F7FAFF" w:val="clear"/>
        </w:rPr>
        <w:t>4.2.</w:t>
      </w:r>
      <w:r>
        <w:rPr>
          <w:rFonts w:eastAsia="PingFang SC"/>
          <w:b/>
          <w:color w:val="2D3748"/>
          <w:sz w:val="21"/>
          <w:shd w:fill="F7FAFF" w:val="clear"/>
        </w:rPr>
        <w:t>为什么它会让你记住？你能把它拆解成一个可以带走的方法或原则吗？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/>
      </w:pPr>
      <w:r>
        <w:rPr>
          <w:rFonts w:ascii="PingFang SC" w:hAnsi="PingFang SC"/>
          <w:b/>
          <w:color w:val="2D3748"/>
          <w:sz w:val="21"/>
          <w:shd w:fill="F7FAFF" w:val="clear"/>
        </w:rPr>
        <w:t>4.3.</w:t>
      </w:r>
      <w:r>
        <w:rPr>
          <w:rFonts w:eastAsia="PingFang SC"/>
          <w:b/>
          <w:color w:val="2D3748"/>
          <w:sz w:val="21"/>
          <w:shd w:fill="F7FAFF" w:val="clear"/>
        </w:rPr>
        <w:t>这个经验除了黑客松，还可以用在哪些场景里？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PartE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感受与未来行动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rFonts w:ascii="PingFang SC" w:hAnsi="PingFang SC"/>
          <w:b/>
          <w:color w:val="2D3748"/>
          <w:sz w:val="21"/>
          <w:shd w:fill="F7FAFF" w:val="clear"/>
        </w:rPr>
        <w:t xml:space="preserve">5. </w:t>
      </w:r>
      <w:r>
        <w:rPr>
          <w:rFonts w:eastAsia="PingFang SC"/>
          <w:b/>
          <w:color w:val="2D3748"/>
          <w:sz w:val="21"/>
          <w:shd w:fill="F7FAFF" w:val="clear"/>
        </w:rPr>
        <w:t>通过这次黑客松，你整体的感受是怎样的（比如紧张、担忧、兴奋），为什么会有这样的感受？你对未来的</w:t>
      </w:r>
      <w:r>
        <w:rPr>
          <w:rFonts w:ascii="PingFang SC" w:hAnsi="PingFang SC"/>
          <w:b/>
          <w:color w:val="2D3748"/>
          <w:sz w:val="21"/>
          <w:shd w:fill="F7FAFF" w:val="clear"/>
        </w:rPr>
        <w:t>AI</w:t>
      </w:r>
      <w:r>
        <w:rPr>
          <w:rFonts w:eastAsia="PingFang SC"/>
          <w:b/>
          <w:color w:val="2D3748"/>
          <w:sz w:val="21"/>
          <w:shd w:fill="F7FAFF" w:val="clear"/>
        </w:rPr>
        <w:t>学习和应用有什么新想法？请列出接下来一周你在</w:t>
      </w:r>
      <w:r>
        <w:rPr>
          <w:rFonts w:ascii="PingFang SC" w:hAnsi="PingFang SC"/>
          <w:b/>
          <w:color w:val="2D3748"/>
          <w:sz w:val="21"/>
          <w:shd w:fill="F7FAFF" w:val="clear"/>
        </w:rPr>
        <w:t>AI</w:t>
      </w:r>
      <w:r>
        <w:rPr>
          <w:rFonts w:eastAsia="PingFang SC"/>
          <w:b/>
          <w:color w:val="2D3748"/>
          <w:sz w:val="21"/>
          <w:shd w:fill="F7FAFF" w:val="clear"/>
        </w:rPr>
        <w:t>方面的行动计划。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（感受要写原因，行动计划要具体可执行，不少于</w:t>
      </w:r>
      <w:r>
        <w:rPr>
          <w:rFonts w:ascii="PingFang SC" w:hAnsi="PingFang SC"/>
          <w:color w:val="6A8AAA"/>
          <w:sz w:val="19"/>
          <w:shd w:fill="F7FAFF" w:val="clear"/>
        </w:rPr>
        <w:t>3</w:t>
      </w:r>
      <w:r>
        <w:rPr>
          <w:rFonts w:eastAsia="PingFang SC"/>
          <w:color w:val="6A8AAA"/>
          <w:sz w:val="19"/>
          <w:shd w:fill="F7FAFF" w:val="clear"/>
        </w:rPr>
        <w:t>条）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整体感受：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新想法：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rFonts w:eastAsia="PingFang SC"/>
          <w:b/>
          <w:color w:val="2D3748"/>
          <w:sz w:val="21"/>
          <w:shd w:fill="F7FAFF" w:val="clear"/>
        </w:rPr>
      </w:pPr>
      <w:r>
        <w:rPr>
          <w:rFonts w:eastAsia="PingFang SC"/>
          <w:b/>
          <w:color w:val="2D3748"/>
          <w:sz w:val="21"/>
          <w:shd w:fill="F7FAFF" w:val="clear"/>
        </w:rPr>
        <w:t>接下来一周的行动计划：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 xml:space="preserve">① 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 xml:space="preserve">② 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 xml:space="preserve">③ </w:t>
      </w:r>
    </w:p>
    <w:p>
      <w:pPr>
        <w:pStyle w:val="BodyText"/>
        <w:bidi w:val="0"/>
        <w:spacing w:lineRule="atLeast" w:line="240"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✅ </w:t>
      </w:r>
      <w:r>
        <w:rPr>
          <w:rFonts w:eastAsia="PingFang SC"/>
          <w:b/>
          <w:color w:val="1A2639"/>
          <w:shd w:fill="F0F7FA" w:val="clear"/>
        </w:rPr>
        <w:t>自检清单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每个问题我都追问了</w:t>
      </w:r>
      <w:r>
        <w:rPr>
          <w:rFonts w:ascii="PingFang SC" w:hAnsi="PingFang SC"/>
          <w:color w:val="1A2639"/>
          <w:sz w:val="24"/>
          <w:shd w:fill="F0F7FA" w:val="clear"/>
        </w:rPr>
        <w:t>"</w:t>
      </w:r>
      <w:r>
        <w:rPr>
          <w:rFonts w:eastAsia="PingFang SC"/>
          <w:color w:val="1A2639"/>
          <w:sz w:val="24"/>
          <w:shd w:fill="F0F7FA" w:val="clear"/>
        </w:rPr>
        <w:t>为什么</w:t>
      </w:r>
      <w:r>
        <w:rPr>
          <w:rFonts w:ascii="PingFang SC" w:hAnsi="PingFang SC"/>
          <w:color w:val="1A2639"/>
          <w:sz w:val="24"/>
          <w:shd w:fill="F0F7FA" w:val="clear"/>
        </w:rPr>
        <w:t>"</w:t>
      </w:r>
      <w:r>
        <w:rPr>
          <w:rFonts w:eastAsia="PingFang SC"/>
          <w:color w:val="1A2639"/>
          <w:sz w:val="24"/>
          <w:shd w:fill="F0F7FA" w:val="clear"/>
        </w:rPr>
        <w:t>吗？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我写下了具体的经验，不是笼统的感慨？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我思考了</w:t>
      </w:r>
      <w:r>
        <w:rPr>
          <w:rFonts w:ascii="PingFang SC" w:hAnsi="PingFang SC"/>
          <w:color w:val="1A2639"/>
          <w:sz w:val="24"/>
          <w:shd w:fill="F0F7FA" w:val="clear"/>
        </w:rPr>
        <w:t>"</w:t>
      </w:r>
      <w:r>
        <w:rPr>
          <w:rFonts w:eastAsia="PingFang SC"/>
          <w:color w:val="1A2639"/>
          <w:sz w:val="24"/>
          <w:shd w:fill="F0F7FA" w:val="clear"/>
        </w:rPr>
        <w:t>下次我会怎么做</w:t>
      </w:r>
      <w:r>
        <w:rPr>
          <w:rFonts w:ascii="PingFang SC" w:hAnsi="PingFang SC"/>
          <w:color w:val="1A2639"/>
          <w:sz w:val="24"/>
          <w:shd w:fill="F0F7FA" w:val="clear"/>
        </w:rPr>
        <w:t>"</w:t>
      </w:r>
      <w:r>
        <w:rPr>
          <w:rFonts w:eastAsia="PingFang SC"/>
          <w:color w:val="1A2639"/>
          <w:sz w:val="24"/>
          <w:shd w:fill="F0F7FA" w:val="clear"/>
        </w:rPr>
        <w:t>？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soNormal">
    <w:name w:val="Body Text.MsoNormal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tor">
    <vt:lpwstr>Microsoft Word 14</vt:lpwstr>
  </property>
  <property fmtid="{D5CDD505-2E9C-101B-9397-08002B2CF9AE}" pid="3" name="ProgId">
    <vt:lpwstr>Word.Document</vt:lpwstr>
  </property>
</Properties>
</file>