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5e238b1b5dbb4bfc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 w:line="300" w:lineRule="auto"/>
      </w:pPr>
      <w:r>
        <w:rPr>
          <w:rFonts w:ascii="微软雅黑" w:hAnsi="微软雅黑" w:eastAsia="微软雅黑" w:cs="微软雅黑"/>
          <w:b/>
          <w:i w:val="0"/>
          <w:color w:val="2C5F8A"/>
          <w:sz w:val="32"/>
        </w:rPr>
        <w:t>📝 迭代反思卡（可打印填空版）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队伍名称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 xml:space="preserve">：_______________  </w:t>
      </w: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组别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 xml:space="preserve">：□初中 □高中 □大学/成人 </w:t>
      </w: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时间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：___________</w:t>
      </w:r>
    </w:p>
    <w:p>
      <w:pPr>
        <w:spacing w:before="120" w:after="120" w:line="336" w:lineRule="auto"/>
        <w:ind w:left="227" w:right="113"/>
        <w:pBdr>
          <w:left w:val="single" w:sz="18" w:space="8" w:color="D9730E"/>
        </w:pBdr>
        <w:shd w:val="clear" w:color="auto" w:fill="F7F4EE"/>
      </w:pPr>
      <w:r>
        <w:rPr>
          <w:rFonts w:ascii="微软雅黑" w:hAnsi="微软雅黑" w:eastAsia="微软雅黑" w:cs="微软雅黑"/>
          <w:b w:val="0"/>
          <w:i w:val="0"/>
          <w:color w:val="666666"/>
          <w:sz w:val="21"/>
        </w:rPr>
        <w:t xml:space="preserve">💡 </w:t>
      </w:r>
      <w:r>
        <w:rPr>
          <w:rFonts w:ascii="微软雅黑" w:hAnsi="微软雅黑" w:eastAsia="微软雅黑" w:cs="微软雅黑"/>
          <w:b/>
          <w:i w:val="0"/>
          <w:color w:val="666666"/>
          <w:sz w:val="21"/>
        </w:rPr>
        <w:t>中学组填 Part A-E（反思四步法），大学组填 Part A'-E'（AAR+OODA 融合四步法）。</w:t>
      </w:r>
      <w:r>
        <w:rPr>
          <w:rFonts w:ascii="微软雅黑" w:hAnsi="微软雅黑" w:eastAsia="微软雅黑" w:cs="微软雅黑"/>
          <w:b w:val="0"/>
          <w:i w:val="0"/>
          <w:color w:val="666666"/>
          <w:sz w:val="21"/>
        </w:rPr>
        <w:t xml:space="preserve"> Part C 的 AI 维度检查两组都要填。</w:t>
      </w:r>
    </w:p>
    <w:p>
      <w:pPr>
        <w:spacing w:before="200" w:after="200" w:line="240" w:lineRule="auto"/>
        <w:pBdr>
          <w:bottom w:val="single" w:sz="6" w:space="1" w:color="CCCCCC"/>
        </w:pBdr>
      </w:pPr>
    </w:p>
    <w:p>
      <w:pPr>
        <w:keepNext/>
        <w:spacing w:before="360" w:after="160" w:line="300" w:lineRule="auto"/>
        <w:pBdr>
          <w:bottom w:val="single" w:sz="12" w:space="4" w:color="1F3A5F"/>
        </w:pBdr>
      </w:pPr>
      <w:r>
        <w:rPr>
          <w:rFonts w:ascii="微软雅黑" w:hAnsi="微软雅黑" w:eastAsia="微软雅黑" w:cs="微软雅黑"/>
          <w:b/>
          <w:i w:val="0"/>
          <w:color w:val="1F3A5F"/>
          <w:sz w:val="40"/>
        </w:rPr>
        <w:t>📘 中学版（反思四步法）</w:t>
      </w: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Part A：回头看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✅ 做得好的——继续做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（写 2-3 件）</w:t>
      </w:r>
    </w:p>
    <w:p>
      <w:pPr>
        <w:spacing w:before="200" w:after="200" w:line="480" w:lineRule="auto"/>
        <w:pBdr>
          <w:bottom w:val="single" w:sz="4" w:space="1" w:color="999999"/>
        </w:pBdr>
      </w:pPr>
    </w:p>
    <w:p>
      <w:pPr>
        <w:spacing w:before="200" w:after="200" w:line="480" w:lineRule="auto"/>
        <w:pBdr>
          <w:bottom w:val="single" w:sz="4" w:space="1" w:color="999999"/>
        </w:pBdr>
      </w:pP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❌ 做得不好的——停止做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（写 1-2 件）</w:t>
      </w:r>
    </w:p>
    <w:p>
      <w:pPr>
        <w:spacing w:before="200" w:after="200" w:line="480" w:lineRule="auto"/>
        <w:pBdr>
          <w:bottom w:val="single" w:sz="4" w:space="1" w:color="999999"/>
        </w:pBdr>
      </w:pPr>
    </w:p>
    <w:p>
      <w:pPr>
        <w:spacing w:before="200" w:after="200" w:line="480" w:lineRule="auto"/>
        <w:pBdr>
          <w:bottom w:val="single" w:sz="4" w:space="1" w:color="999999"/>
        </w:pBdr>
      </w:pP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🔄 还没做但应该做的——开始做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（写 1-2 件）</w:t>
      </w:r>
    </w:p>
    <w:p>
      <w:pPr>
        <w:spacing w:before="200" w:after="200" w:line="480" w:lineRule="auto"/>
        <w:pBdr>
          <w:bottom w:val="single" w:sz="4" w:space="1" w:color="999999"/>
        </w:pBdr>
      </w:pPr>
    </w:p>
    <w:p>
      <w:pPr>
        <w:spacing w:before="200" w:after="200" w:line="480" w:lineRule="auto"/>
        <w:pBdr>
          <w:bottom w:val="single" w:sz="4" w:space="1" w:color="999999"/>
        </w:pBdr>
      </w:pPr>
    </w:p>
    <w:p>
      <w:pPr>
        <w:spacing w:before="240" w:after="120" w:line="300" w:lineRule="auto"/>
        <w:keepNext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Part B：对着问题定义卡检查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4706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检查项</w:t>
            </w:r>
          </w:p>
        </w:tc>
        <w:tc>
          <w:tcPr>
            <w:tcW w:type="dxa" w:w="4706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回答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我们现在做的东西，还在解决卡上写的那个问题吗？</w:t>
            </w:r>
          </w:p>
        </w:tc>
        <w:tc>
          <w:tcPr>
            <w:tcW w:type="dxa" w:w="47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□是 □偏了（偏去哪了：______）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核心功能跑通了吗？能演示给用户看了吗？</w:t>
            </w:r>
          </w:p>
        </w:tc>
        <w:tc>
          <w:tcPr>
            <w:tcW w:type="dxa" w:w="4706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□能 □不能（卡在哪：______）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有没有加了问题定义卡上没有的功能？</w:t>
            </w:r>
          </w:p>
        </w:tc>
        <w:tc>
          <w:tcPr>
            <w:tcW w:type="dxa" w:w="47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□有（是什么：______）□没有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问题定义卡上写的"成功指标"，现在能测了吗？</w:t>
            </w:r>
          </w:p>
        </w:tc>
        <w:tc>
          <w:tcPr>
            <w:tcW w:type="dxa" w:w="4706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□能 □不能</w:t>
            </w:r>
          </w:p>
        </w:tc>
      </w:tr>
    </w:tbl>
    <w:p>
      <w:pPr>
        <w:spacing w:after="80"/>
      </w:pPr>
    </w:p>
    <w:p>
      <w:pPr>
        <w:spacing w:before="200" w:after="200" w:line="240" w:lineRule="auto"/>
        <w:pBdr>
          <w:bottom w:val="single" w:sz="6" w:space="1" w:color="CCCCCC"/>
        </w:pBdr>
      </w:pPr>
    </w:p>
    <w:p>
      <w:pPr>
        <w:spacing w:before="240" w:after="120" w:line="300" w:lineRule="auto"/>
        <w:keepNext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Part C：AI 维度检查（两组都要填）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3137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维度</w:t>
            </w:r>
          </w:p>
        </w:tc>
        <w:tc>
          <w:tcPr>
            <w:tcW w:type="dxa" w:w="3137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发现的问题</w:t>
            </w:r>
          </w:p>
        </w:tc>
        <w:tc>
          <w:tcPr>
            <w:tcW w:type="dxa" w:w="3137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要不要改？怎么改？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AI 输出稳定吗？有没有幻觉？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这个功能不用 AI 能做吗？AI 的好处够大吗？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会不会对某些人不友好？隐私保护了吗？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提示词/工作流可以优化吗？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before="200" w:after="200" w:line="240" w:lineRule="auto"/>
        <w:pBdr>
          <w:bottom w:val="single" w:sz="6" w:space="1" w:color="CCCCCC"/>
        </w:pBdr>
      </w:pP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Part D：定下一步</w:t>
      </w:r>
    </w:p>
    <w:p>
      <w:pPr>
        <w:spacing w:before="40" w:after="120" w:line="360" w:lineRule="auto"/>
        <w:ind w:firstLine="0"/>
        <w:keepNext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接下来要做的 3 件事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（按优先级排）：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3137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事情</w:t>
            </w:r>
          </w:p>
        </w:tc>
        <w:tc>
          <w:tcPr>
            <w:tcW w:type="dxa" w:w="3137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谁负责</w:t>
            </w:r>
          </w:p>
        </w:tc>
        <w:tc>
          <w:tcPr>
            <w:tcW w:type="dxa" w:w="3137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什么时候做完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1.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2.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3.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before="200" w:after="200" w:line="240" w:lineRule="auto"/>
        <w:pBdr>
          <w:bottom w:val="single" w:sz="6" w:space="1" w:color="CCCCCC"/>
        </w:pBdr>
      </w:pP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Part E：全队确认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每个人说一句——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"我觉得接下来我们能按计划做完，因为______。"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或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"我担心______，建议______。"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记录下来：</w:t>
      </w:r>
    </w:p>
    <w:p>
      <w:pPr>
        <w:spacing w:before="200" w:after="200" w:line="480" w:lineRule="auto"/>
        <w:pBdr>
          <w:bottom w:val="single" w:sz="4" w:space="1" w:color="999999"/>
        </w:pBdr>
      </w:pPr>
    </w:p>
    <w:p>
      <w:pPr>
        <w:spacing w:before="200" w:after="200" w:line="480" w:lineRule="auto"/>
        <w:pBdr>
          <w:bottom w:val="single" w:sz="4" w:space="1" w:color="999999"/>
        </w:pBdr>
      </w:pPr>
    </w:p>
    <w:p>
      <w:pPr>
        <w:spacing w:before="200" w:after="200" w:line="480" w:lineRule="auto"/>
        <w:pBdr>
          <w:bottom w:val="single" w:sz="4" w:space="1" w:color="999999"/>
        </w:pBdr>
      </w:pPr>
    </w:p>
    <w:p>
      <w:pPr>
        <w:keepNext/>
        <w:spacing w:before="360" w:after="160" w:line="300" w:lineRule="auto"/>
        <w:pBdr>
          <w:bottom w:val="single" w:sz="12" w:space="4" w:color="1F3A5F"/>
        </w:pBdr>
      </w:pPr>
      <w:r>
        <w:rPr>
          <w:rFonts w:ascii="微软雅黑" w:hAnsi="微软雅黑" w:eastAsia="微软雅黑" w:cs="微软雅黑"/>
          <w:b/>
          <w:i w:val="0"/>
          <w:color w:val="1F3A5F"/>
          <w:sz w:val="40"/>
        </w:rPr>
        <w:t>📗 大学版（AAR+OODA 融合四步法）</w:t>
      </w: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Part A'：对照（原计划 vs 现状）</w:t>
      </w:r>
    </w:p>
    <w:p>
      <w:pPr>
        <w:spacing w:before="40" w:after="120" w:line="360" w:lineRule="auto"/>
        <w:ind w:firstLine="0"/>
        <w:keepNext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拿出问题定义卡，对比"原计划"和"现状"：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2353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维度</w:t>
            </w:r>
          </w:p>
        </w:tc>
        <w:tc>
          <w:tcPr>
            <w:tcW w:type="dxa" w:w="2353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原计划（问题定义卡上写的）</w:t>
            </w:r>
          </w:p>
        </w:tc>
        <w:tc>
          <w:tcPr>
            <w:tcW w:type="dxa" w:w="2353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现状（实际做到的）</w:t>
            </w:r>
          </w:p>
        </w:tc>
        <w:tc>
          <w:tcPr>
            <w:tcW w:type="dxa" w:w="2353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差异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核心问题</w:t>
            </w:r>
          </w:p>
        </w:tc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□一致 □偏了</w:t>
            </w:r>
          </w:p>
        </w:tc>
      </w:tr>
      <w:tr>
        <w:trPr>
          <w:cantSplit/>
        </w:trPr>
        <w:tc>
          <w:tcPr>
            <w:tcW w:type="dxa" w:w="2353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目标用户</w:t>
            </w:r>
          </w:p>
        </w:tc>
        <w:tc>
          <w:tcPr>
            <w:tcW w:type="dxa" w:w="2353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□一致 □偏了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核心功能</w:t>
            </w:r>
          </w:p>
        </w:tc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□通 □没通</w:t>
            </w:r>
          </w:p>
        </w:tc>
      </w:tr>
      <w:tr>
        <w:trPr>
          <w:cantSplit/>
        </w:trPr>
        <w:tc>
          <w:tcPr>
            <w:tcW w:type="dxa" w:w="2353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演示路径</w:t>
            </w:r>
          </w:p>
        </w:tc>
        <w:tc>
          <w:tcPr>
            <w:tcW w:type="dxa" w:w="2353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□通 □没通</w:t>
            </w:r>
          </w:p>
        </w:tc>
      </w:tr>
    </w:tbl>
    <w:p>
      <w:pPr>
        <w:spacing w:after="80"/>
      </w:pPr>
    </w:p>
    <w:p>
      <w:pPr>
        <w:spacing w:before="200" w:after="200" w:line="240" w:lineRule="auto"/>
        <w:pBdr>
          <w:bottom w:val="single" w:sz="6" w:space="1" w:color="CCCCCC"/>
        </w:pBdr>
      </w:pP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Part B'：归因（根因分析）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差异从哪来？连问 2 个"为什么"：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为什么有这个差异？→ ________________________________________________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为什么会这样？→ ________________________________________________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根因类型（选一个）：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□ 技术选型问题（工具不对）→ 第三步考虑换工具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□ 信息不足（没查文档/没调研）→ 第三步派人去查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□ 分工问题（没人负责/重复劳动）→ 第三步重新分工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□ 范围问题（想做太多）→ 第三步砍功能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□ 目标问题（问题定义卡本身错了）→ 第三步改目标</w:t>
      </w:r>
    </w:p>
    <w:p>
      <w:pPr>
        <w:spacing w:before="200" w:after="200" w:line="240" w:lineRule="auto"/>
        <w:pBdr>
          <w:bottom w:val="single" w:sz="6" w:space="1" w:color="CCCCCC"/>
        </w:pBdr>
      </w:pPr>
    </w:p>
    <w:p>
      <w:pPr>
        <w:spacing w:before="240" w:after="120" w:line="300" w:lineRule="auto"/>
        <w:keepNext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Part C：AI 维度检查（两组都要填）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3137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维度</w:t>
            </w:r>
          </w:p>
        </w:tc>
        <w:tc>
          <w:tcPr>
            <w:tcW w:type="dxa" w:w="3137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发现的问题</w:t>
            </w:r>
          </w:p>
        </w:tc>
        <w:tc>
          <w:tcPr>
            <w:tcW w:type="dxa" w:w="3137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要不要改？怎么改？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AI 输出稳定吗？有没有幻觉？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这个功能不用 AI 能做吗？AI 的好处够大吗？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会不会对某些人不友好？隐私保护了吗？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提示词/工作流可以优化吗？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before="200" w:after="200" w:line="240" w:lineRule="auto"/>
        <w:pBdr>
          <w:bottom w:val="single" w:sz="6" w:space="1" w:color="CCCCCC"/>
        </w:pBdr>
      </w:pP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Part D'：决策（方案对比）</w:t>
      </w:r>
    </w:p>
    <w:p>
      <w:pPr>
        <w:spacing w:before="40" w:after="120" w:line="360" w:lineRule="auto"/>
        <w:ind w:firstLine="0"/>
        <w:keepNext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基于根因，列出 2-3 个方案对比（必须包含"降级/放弃"选项）：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2353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方案</w:t>
            </w:r>
          </w:p>
        </w:tc>
        <w:tc>
          <w:tcPr>
            <w:tcW w:type="dxa" w:w="2353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怎么做</w:t>
            </w:r>
          </w:p>
        </w:tc>
        <w:tc>
          <w:tcPr>
            <w:tcW w:type="dxa" w:w="2353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代价</w:t>
            </w:r>
          </w:p>
        </w:tc>
        <w:tc>
          <w:tcPr>
            <w:tcW w:type="dxa" w:w="2353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开发周期能完成吗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方案A（最优）</w:t>
            </w:r>
          </w:p>
        </w:tc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□能 □不能</w:t>
            </w:r>
          </w:p>
        </w:tc>
      </w:tr>
      <w:tr>
        <w:trPr>
          <w:cantSplit/>
        </w:trPr>
        <w:tc>
          <w:tcPr>
            <w:tcW w:type="dxa" w:w="2353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方案B（次优）</w:t>
            </w:r>
          </w:p>
        </w:tc>
        <w:tc>
          <w:tcPr>
            <w:tcW w:type="dxa" w:w="2353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□能 □不能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方案C（降级/放弃）</w:t>
            </w:r>
          </w:p>
        </w:tc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□能 □不能</w:t>
            </w:r>
          </w:p>
        </w:tc>
      </w:tr>
    </w:tbl>
    <w:p>
      <w:pPr>
        <w:spacing w:after="80"/>
      </w:pP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我们选：方案____，因为______________________________________________</w:t>
      </w:r>
    </w:p>
    <w:p>
      <w:pPr>
        <w:spacing w:before="120" w:after="120" w:line="336" w:lineRule="auto"/>
        <w:ind w:left="227" w:right="113"/>
        <w:pBdr>
          <w:left w:val="single" w:sz="18" w:space="8" w:color="D9730E"/>
        </w:pBdr>
        <w:shd w:val="clear" w:color="auto" w:fill="F7F4EE"/>
      </w:pPr>
      <w:r>
        <w:rPr>
          <w:rFonts w:ascii="微软雅黑" w:hAnsi="微软雅黑" w:eastAsia="微软雅黑" w:cs="微软雅黑"/>
          <w:b w:val="0"/>
          <w:i w:val="0"/>
          <w:color w:val="666666"/>
          <w:sz w:val="21"/>
        </w:rPr>
        <w:t>💡 "能完成的次优方案"永远好过"做不完的最优方案"。如果方案A和B都"不能完成"，直接选方案C。</w:t>
      </w:r>
    </w:p>
    <w:p>
      <w:pPr>
        <w:spacing w:before="200" w:after="200" w:line="240" w:lineRule="auto"/>
        <w:pBdr>
          <w:bottom w:val="single" w:sz="6" w:space="1" w:color="CCCCCC"/>
        </w:pBdr>
      </w:pP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Part E'：行动（行动交接）</w:t>
      </w:r>
    </w:p>
    <w:p>
      <w:pPr>
        <w:spacing w:before="40" w:after="120" w:line="360" w:lineRule="auto"/>
        <w:ind w:firstLine="0"/>
        <w:keepNext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接下来立刻要做的 3 件事：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2353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事情</w:t>
            </w:r>
          </w:p>
        </w:tc>
        <w:tc>
          <w:tcPr>
            <w:tcW w:type="dxa" w:w="2353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谁负责</w:t>
            </w:r>
          </w:p>
        </w:tc>
        <w:tc>
          <w:tcPr>
            <w:tcW w:type="dxa" w:w="2353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什么时候交</w:t>
            </w:r>
          </w:p>
        </w:tc>
        <w:tc>
          <w:tcPr>
            <w:tcW w:type="dxa" w:w="2353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卡住了找谁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1.</w:t>
            </w:r>
          </w:p>
        </w:tc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53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2.</w:t>
            </w:r>
          </w:p>
        </w:tc>
        <w:tc>
          <w:tcPr>
            <w:tcW w:type="dxa" w:w="2353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3.</w:t>
            </w:r>
          </w:p>
        </w:tc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全队确认：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 xml:space="preserve"> 每人说一句"我同意这个方案，因为______"或"我担心______，建议______"。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记录下来：</w:t>
      </w:r>
    </w:p>
    <w:p>
      <w:pPr>
        <w:spacing w:before="200" w:after="200" w:line="480" w:lineRule="auto"/>
        <w:pBdr>
          <w:bottom w:val="single" w:sz="4" w:space="1" w:color="999999"/>
        </w:pBdr>
      </w:pPr>
    </w:p>
    <w:p>
      <w:pPr>
        <w:spacing w:before="200" w:after="200" w:line="480" w:lineRule="auto"/>
        <w:pBdr>
          <w:bottom w:val="single" w:sz="4" w:space="1" w:color="999999"/>
        </w:pBdr>
      </w:pPr>
    </w:p>
    <w:p>
      <w:pPr>
        <w:spacing w:before="360" w:after="160" w:line="300" w:lineRule="auto"/>
        <w:keepNext/>
      </w:pPr>
      <w:r>
        <w:rPr>
          <w:rFonts w:ascii="微软雅黑" w:hAnsi="微软雅黑" w:eastAsia="微软雅黑" w:cs="微软雅黑"/>
          <w:b/>
          <w:i w:val="0"/>
          <w:color w:val="2C5F8A"/>
          <w:sz w:val="32"/>
        </w:rPr>
        <w:t>✅ 反思自检清单（两组通用）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3137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序号</w:t>
            </w:r>
          </w:p>
        </w:tc>
        <w:tc>
          <w:tcPr>
            <w:tcW w:type="dxa" w:w="3137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检查问题</w:t>
            </w:r>
          </w:p>
        </w:tc>
        <w:tc>
          <w:tcPr>
            <w:tcW w:type="dxa" w:w="3137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是/否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1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全队每个人都发言了吗？（不是只有PM一个人说话）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□是 □否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2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我们对着问题定义卡检查了方向有没有偏？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□是 □否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3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我们检查了 AI 输出的可靠性吗？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□是 □否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4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列出的 3 件事每件都有人负责、有时间节点吗？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□是 □否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5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反思总时间控制住了吗，没占用太多开发时间？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□是 □否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6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大学版：我们对比了至少2个方案再决策，而不是直接拍脑袋？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□是 □否</w:t>
            </w:r>
          </w:p>
        </w:tc>
      </w:tr>
    </w:tbl>
    <w:p>
      <w:pPr>
        <w:spacing w:after="80"/>
      </w:pPr>
    </w:p>
    <w:p>
      <w:pPr>
        <w:spacing w:before="120" w:after="120" w:line="336" w:lineRule="auto"/>
        <w:ind w:left="227" w:right="113"/>
        <w:pBdr>
          <w:left w:val="single" w:sz="18" w:space="8" w:color="D9730E"/>
        </w:pBdr>
        <w:shd w:val="clear" w:color="auto" w:fill="F7F4EE"/>
      </w:pPr>
      <w:r>
        <w:rPr>
          <w:rFonts w:ascii="微软雅黑" w:hAnsi="微软雅黑" w:eastAsia="微软雅黑" w:cs="微软雅黑"/>
          <w:b w:val="0"/>
          <w:i w:val="0"/>
          <w:color w:val="666666"/>
          <w:sz w:val="21"/>
        </w:rPr>
        <w:t>反思拖太久就是在占用开发时间。如果问题复杂——记下来，赛后深入复盘，比赛中先按当前最优解走。</w:t>
      </w:r>
    </w:p>
    <w:p>
      <w:pPr>
        <w:spacing w:before="200" w:after="200" w:line="240" w:lineRule="auto"/>
        <w:pBdr>
          <w:bottom w:val="single" w:sz="6" w:space="1" w:color="CCCCCC"/>
        </w:pBdr>
      </w:pP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填完这张卡 → 回到开发，按 Part D/D' 的 3 件事执行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/>
          <w:color w:val="666666"/>
          <w:sz w:val="22"/>
        </w:rPr>
        <w:t>五步脚手架系列：① 问题定义卡 → ② 跨域视角卡 → ③ 用户体验路径卡 → ④ 协作分工卡 → ⑤ 迭代反思卡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微软雅黑" w:hAnsi="微软雅黑" w:eastAsia="微软雅黑" w:cs="微软雅黑"/>
        <w:b w:val="0"/>
        <w:i w:val="0"/>
        <w:color w:val="666666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BFBFBF"/>
      </w:pBdr>
    </w:pPr>
    <w:r/>
    <w:r>
      <w:rPr>
        <w:rFonts w:ascii="微软雅黑" w:hAnsi="微软雅黑" w:eastAsia="微软雅黑" w:cs="微软雅黑"/>
        <w:b/>
        <w:i w:val="0"/>
        <w:color w:val="2C5F8A"/>
        <w:sz w:val="18"/>
      </w:rPr>
      <w:t>AIY Hackathon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[DocID]=6FF014FE-3C48-5E40-AE68-8E814BDFE361</vt:lpwstr>
  </op:property>
  <op:property fmtid="{D5CDD505-2E9C-101B-9397-08002B2CF9AE}" pid="3" name="_IPGFLOW_P-BEED_E-0_CV-8BD6D882_CN-CE65DE0A">
    <vt:lpwstr>DPFPMK|3|50|3|0</vt:lpwstr>
  </op:property>
  <op:property fmtid="{D5CDD505-2E9C-101B-9397-08002B2CF9AE}" pid="4" name="_IPGFLOW_P-BEED_E-0_FP-1_CV-60DDE677_CN-E61A6319">
    <vt:lpwstr>DPSPMK|3|448|2|0</vt:lpwstr>
  </op:property>
  <op:property fmtid="{D5CDD505-2E9C-101B-9397-08002B2CF9AE}" pid="5" name="_IPGFLOW_P-BEED_E-0_FP-2_CV-ACF98C78_CN-379F17F6">
    <vt:lpwstr>DPSPMK|3|472|2|0</vt:lpwstr>
  </op:property>
  <op:property fmtid="{D5CDD505-2E9C-101B-9397-08002B2CF9AE}" pid="6" name="_IPGFLOW_P-BEED_E-0_FP-3_CV-B684056A_CN-B6645AC8">
    <vt:lpwstr>DPSPMK|3|428|2|0</vt:lpwstr>
  </op:property>
  <op:property fmtid="{D5CDD505-2E9C-101B-9397-08002B2CF9AE}" pid="7" name="_IPGFLOW_P-BEED_E-1_FP-1_SP-1_CV-726B367F_CN-B429C7F5">
    <vt:lpwstr>3VsMICxvIDa0sgVLZVzCf/aYpjJ/6emae/DDRd5iZ2hE63MiF92OajwNfFprZb7KkMqfOvAmD5QI1pEEVPBIamkP1cC8apLSVzwjeny88sypfAYTWjGshVKP1wctXvUr7/O2Mb8soQMkOdwnEaL5obMW/1lOcoGA+C3pJZtifOLwDbyPsTza8pjZ4+ur8ZK2eI/1sIBf6B+PcXGnZFsiWumdCW61JMsMvQckKusjDAnVuZFDNubjsVNif2rXd6r</vt:lpwstr>
  </op:property>
  <op:property fmtid="{D5CDD505-2E9C-101B-9397-08002B2CF9AE}" pid="8" name="_IPGFLOW_P-BEED_E-1_FP-1_SP-2_CV-DE72C854_CN-DDE11F83">
    <vt:lpwstr>EbH68AHrF2dFtBQNZV67Sq3jlJ/zvobSgBvoQKCGH4G9NOWqeafhfQlHcfW0W/Fy5YW3HD8WXrSHjMi1TDz1n5BRWHJtq0IYsg80ziFYJPkH9EtRSqPJCxRadHB8p4IEvd7UbHLfoBolQbYdtpzVqQfmI/AVVDcepTwZUkna+z/gXh0xO28lD77I++R5BJpAl</vt:lpwstr>
  </op:property>
  <op:property fmtid="{D5CDD505-2E9C-101B-9397-08002B2CF9AE}" pid="9" name="_IPGFLOW_P-BEED_E-1_FP-2_SP-1_CV-38612E83_CN-891BF92C">
    <vt:lpwstr>3VsMICxvIDa0sgVLZVzCf9JwquPlsuRMgQv0VARXjRIq58ix+if9zzsjlWQOwUhpFEszLYEA1RDhcRmWeK8efAeZDfp0K3Zu4f0f5Xv5tQ9YLXSLJi9JWGVkwmc0FBx2gC+JfcJwRyEKIZzh367MW/nyvHipuOBHXp95qKW2viBMYU7Cl6Q3x1yQ0LAiSbjufaGTL54mDhotnTDvr8210klf++5bHEKwc/Qxtn4M1zHDjY3nFanlWy7bknNbmon</vt:lpwstr>
  </op:property>
  <op:property fmtid="{D5CDD505-2E9C-101B-9397-08002B2CF9AE}" pid="10" name="_IPGFLOW_P-BEED_E-1_FP-2_SP-2_CV-383737EE_CN-2762F918">
    <vt:lpwstr>8JO74CTYBsXalPdVuEwcGE/ztStZMLrYHos/5X0/jAUG8azOWwIAletQ0FYg6z+iV1D7+daHnoOycLsX5Or3eKOeZbjPYgn09JP2mJuDf4RPoegilPKJdUhc51tHmlHBe35c8FkEEWmdqby9PcQ1x/wz3lQlNFIvYBFEaKqJTaIXWCu5jIi60EGdvdlEjok3pg0g3mZrp5CqyxdwuFZS4qg==</vt:lpwstr>
  </op:property>
  <op:property fmtid="{D5CDD505-2E9C-101B-9397-08002B2CF9AE}" pid="11" name="_IPGFLOW_P-BEED_E-1_FP-3_SP-1_CV-BB78CC37_CN-BB7046EB">
    <vt:lpwstr>3VsMICxvIDa0sgVLZVzCf7YkzSMUO2ZETHHMACougLgZVYHPTZszPZfl+zw7RKzuikhNrDpnpV25n0Aho5PGT3IQ2CTOzswXKL9jcTtuCwbYxbihyPbB3Phk0qRnh1mXTnTN0AhjgnyBJmepasSw5t+rW1gTzHIIC2/Xtv46+hzPYd1B7G8GO6UO5VmLlzwq18wFYzswUdglmEccZLLk9rG78hwWISnFnVPsiTzB5IiiLOUO8zAyZn5wjOS5SLK</vt:lpwstr>
  </op:property>
  <op:property fmtid="{D5CDD505-2E9C-101B-9397-08002B2CF9AE}" pid="12" name="_IPGFLOW_P-BEED_E-1_FP-3_SP-2_CV-13499BD_CN-6F0B7B6B">
    <vt:lpwstr>NFhVPA/NJFtU6KwBGE7WaCwbk2K1sVI34I68bUZ7PNGguUbU3gsSRbTnxZ3l5+RoXBhqWYL38BVN5aFoHYC+lt7CPc+0IvO3Pu95ABeprPXbN3XVs74oI/RG3yftuP503EaIT6OyCcoW508Wk+N+Ajbt1xcLwkSo8g4NRxA0LgPI=</vt:lpwstr>
  </op:property>
  <op:property fmtid="{D5CDD505-2E9C-101B-9397-08002B2CF9AE}" pid="13" name="_IPGLAB_P-BEED_E-1_CV-63D7B7AC_CN-42D22229">
    <vt:lpwstr>Ww5gBLALFRQVgTufJgA+1o1u+n7I1g0e9yneJc+3tBzl8SYSHo6cdEXdLluVZZbN9tA/BhFbmxK3f7HRORLZeA==</vt:lpwstr>
  </op:property>
</op:Properties>
</file>