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officeDocument/2006/relationships/extended-properties" Target="docProps/app.xml" Id="rId4" /><Relationship Type="http://schemas.openxmlformats.org/officeDocument/2006/relationships/officeDocument" Target="word/document.xml" Id="rId1" /><Relationship Type="http://schemas.openxmlformats.org/package/2006/relationships/metadata/thumbnail" Target="docProps/thumbnail.jpeg" Id="rId2" /><Relationship Type="http://schemas.openxmlformats.org/officeDocument/2006/relationships/custom-properties" Target="/docProps/custom.xml" Id="Rcaf85770f1594adc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AIY黑客松·开发第三步</w:t>
      </w:r>
    </w:p>
    <w:p>
      <w:pPr>
        <w:keepNext/>
        <w:spacing w:before="360" w:after="160" w:line="300" w:lineRule="auto"/>
        <w:pBdr>
          <w:bottom w:val="single" w:sz="12" w:space="4" w:color="1F3A5F"/>
        </w:pBdr>
      </w:pPr>
      <w:r>
        <w:rPr>
          <w:rFonts w:ascii="微软雅黑" w:hAnsi="微软雅黑" w:eastAsia="微软雅黑" w:cs="微软雅黑"/>
          <w:b/>
          <w:i w:val="0"/>
          <w:color w:val="1F3A5F"/>
          <w:sz w:val="40"/>
        </w:rPr>
        <w:t>用户体验路径卡使用指南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路演顺着演示，评委一眼看懂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5步走通核心流程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一、为什么要填用户体验路径卡？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大部分学生队做产品上来就写代码，最后做出来的功能东一块西一块：用户打开不知道点哪，点了按钮没反应，路演的时候东找西找，评委看了半天还不知道你这个产品怎么用。这张卡就是帮你把用户从打开产品到拿到结果的每一步理清楚，避免做无用功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填完这张卡你会得到：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核心流程最多5步，开发周期内绝对能做完，不会贪多做一堆没用的功能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每一步用户要做什么、AI要做什么、给什么反馈清清楚楚，不会写代码的时候东一榔头西一棒子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路演的时候顺着这个流程演示就行，不用想先点哪个后点哪个，评委一眼能看懂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知道哪些功能完全不用做（比如注册登录、个人中心），省下来的时间做核心功能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二、好路径的3个标准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不用搞复杂的专业用户旅程图，就按这3个标准来，简单好用就行：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1. 步骤少：从打开到拿到结果最多5步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多一步就多一倍开发量，多一步用户就多一分不耐烦，开发周期内做不了复杂流程，能砍的步骤全砍掉。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× 反面：打开→注册登录→选年级选学科选教材→拍照搜题→看解析→收藏→加错题本→导出（8步，光注册登录就要做半天）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√ 正面：打开直接拍错题→AI自动分类→显示解析和同类题→一键导出打印（4步，开发周期内完全能做）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【例子】做老人产品更要步骤少，最好打开就只有一个大按钮，不用选来选去。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2. 每步有反馈：用户点了就知道发生了什么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绝对不能让用户点了按钮之后没反应，AI处理的时候要有加载提示，出错了要告诉用户怎么办，成功了要告诉用户结果。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× 反面：点了"识别错题"按钮之后什么提示都没有，用户以为卡了，点了十次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√ 正面：点拍照之后显示"AI正在识别错题，大概需要3秒…"，识别完弹出"已识别3道错题，点击查看"，拍糊了提示"照片太糊啦，再拍一次吧"</w:t>
      </w:r>
    </w:p>
    <w:p>
      <w:pPr>
        <w:keepNext/>
        <w:spacing w:before="240" w:after="120" w:line="300" w:lineRule="auto"/>
      </w:pPr>
      <w:r>
        <w:rPr>
          <w:rFonts w:ascii="微软雅黑" w:hAnsi="微软雅黑" w:eastAsia="微软雅黑" w:cs="微软雅黑"/>
          <w:b/>
          <w:i w:val="0"/>
          <w:color w:val="3A6EA5"/>
          <w:sz w:val="26"/>
        </w:rPr>
        <w:t>3. AI真有用：每一步的AI都是真帮用户省时间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不要为了加AI而加AI按钮，每一步想清楚AI在这里干嘛，是不是真的比用户自己做快。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× 反面：做错题本，AI就是个聊天机器人，用户还要自己打字问问题，和普通搜题没区别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√ 正面：用户拍一张照片，AI自动把所有错题剪下来、分学科、找同类题，用户不用自己一道一道剪，省10分钟时间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三、3个避坑提醒（填卡前先看）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【注意】默认不做注册登录！除非核心功能必须（比如多设备同步），否则打开直接能用，评委根本不会问你"为什么没有账号"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【注意】默认不做个人中心！评委只关心你的核心功能能不能跑通，没人会点"我的"页面看。有时间再加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【注意】路演就顺着这5步演示，从打开到出结果一步步来，不要跳步，不要东点西点，评委30秒就能看懂你的产品</w:t>
      </w:r>
    </w:p>
    <w:p>
      <w:pPr>
        <w:spacing w:before="20" w:after="60" w:line="336" w:lineRule="auto"/>
        <w:ind w:left="425" w:hanging="227"/>
      </w:pPr>
      <w:r>
        <w:rPr>
          <w:rFonts w:ascii="微软雅黑" w:hAnsi="微软雅黑" w:eastAsia="微软雅黑" w:cs="微软雅黑"/>
          <w:b/>
          <w:i w:val="0"/>
          <w:color w:val="2C5F8A"/>
          <w:sz w:val="22"/>
        </w:rPr>
        <w:t xml:space="preserve">• 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>【注意】如果流程卡壳了，就砍步骤！能一步做完的绝对不要分两步，用户懒，你也没那么多时间做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keepNext/>
        <w:spacing w:before="360" w:after="160" w:line="300" w:lineRule="auto"/>
      </w:pPr>
      <w:r>
        <w:rPr>
          <w:rFonts w:ascii="微软雅黑" w:hAnsi="微软雅黑" w:eastAsia="微软雅黑" w:cs="微软雅黑"/>
          <w:b/>
          <w:i w:val="0"/>
          <w:color w:val="2C5F8A"/>
          <w:sz w:val="32"/>
        </w:rPr>
        <w:t>四、填卡指南（全队一起顺流程）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1. 第一步：想开头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用户打开产品第一个看到什么？第一个操作是什么？绝对不要一上来就让用户注册登录。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2. 第二步：顺流程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从第一步开始，一步步写到用户最后拿到结果，最多写5步，多了就砍。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3. 第三步：补反馈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每一步想清楚，用户操作之后AI在干嘛？给用户什么提示？出错了怎么办？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4. 第四步：砍功能</w:t>
      </w:r>
      <w:r>
        <w:rPr>
          <w:rFonts w:ascii="微软雅黑" w:hAnsi="微软雅黑" w:eastAsia="微软雅黑" w:cs="微软雅黑"/>
          <w:b w:val="0"/>
          <w:i w:val="0"/>
          <w:color w:val="333333"/>
          <w:sz w:val="22"/>
        </w:rPr>
        <w:t xml:space="preserve"> 把想做但不在核心流程里的功能全列出来，开发周期内绝对不做。</w:t>
      </w:r>
    </w:p>
    <w:p>
      <w:pPr>
        <w:spacing w:before="120" w:after="120" w:line="336" w:lineRule="auto"/>
        <w:ind w:left="227" w:right="113"/>
        <w:pBdr>
          <w:left w:val="single" w:sz="18" w:space="8" w:color="D9730E"/>
        </w:pBdr>
        <w:shd w:val="clear" w:color="auto" w:fill="F7F4EE"/>
      </w:pPr>
      <w:r>
        <w:rPr>
          <w:rFonts w:ascii="微软雅黑" w:hAnsi="微软雅黑" w:eastAsia="微软雅黑" w:cs="微软雅黑"/>
          <w:b w:val="0"/>
          <w:i w:val="0"/>
          <w:color w:val="666666"/>
          <w:sz w:val="21"/>
        </w:rPr>
        <w:t>💡 顺流程的时候就假装你是用户，真的用一遍你想做的产品，哪里卡壳了就说明那一步有问题。</w:t>
      </w:r>
    </w:p>
    <w:p>
      <w:pPr>
        <w:spacing w:before="200" w:after="200" w:line="240" w:lineRule="auto"/>
        <w:pBdr>
          <w:bottom w:val="single" w:sz="6" w:space="1" w:color="CCCCCC"/>
        </w:pBdr>
      </w:pP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/>
          <w:i w:val="0"/>
          <w:color w:val="333333"/>
          <w:sz w:val="22"/>
        </w:rPr>
        <w:t>填完这张卡 → 进入第四步：协作分工卡</w:t>
      </w:r>
    </w:p>
    <w:p>
      <w:pPr>
        <w:spacing w:before="40" w:after="120" w:line="360" w:lineRule="auto"/>
        <w:ind w:firstLine="0"/>
      </w:pPr>
      <w:r>
        <w:rPr>
          <w:rFonts w:ascii="微软雅黑" w:hAnsi="微软雅黑" w:eastAsia="微软雅黑" w:cs="微软雅黑"/>
          <w:b w:val="0"/>
          <w:i/>
          <w:color w:val="666666"/>
          <w:sz w:val="22"/>
        </w:rPr>
        <w:t>五步脚手架系列：① 问题定义卡 → ② 跨域视角卡 → ③ 用户体验路径卡 → ④ 协作分工卡 → ⑤ 迭代反思卡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微软雅黑" w:hAnsi="微软雅黑" w:eastAsia="微软雅黑" w:cs="微软雅黑"/>
        <w:b w:val="0"/>
        <w:i w:val="0"/>
        <w:color w:val="666666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4" w:color="BFBFBF"/>
      </w:pBdr>
    </w:pPr>
    <w:r/>
    <w:r>
      <w:rPr>
        <w:rFonts w:ascii="微软雅黑" w:hAnsi="微软雅黑" w:eastAsia="微软雅黑" w:cs="微软雅黑"/>
        <w:b/>
        <w:i w:val="0"/>
        <w:color w:val="2C5F8A"/>
        <w:sz w:val="18"/>
      </w:rPr>
      <w:t>AIY Hackathon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[DocID]=87E018CA-C782-3141-9131-3688EBCCB29C</vt:lpwstr>
  </op:property>
  <op:property fmtid="{D5CDD505-2E9C-101B-9397-08002B2CF9AE}" pid="3" name="_IPGFLOW_P-BEED_E-0_CV-8A14B2B5_CN-BDEAD550">
    <vt:lpwstr>DPFPMK|3|50|2|0</vt:lpwstr>
  </op:property>
  <op:property fmtid="{D5CDD505-2E9C-101B-9397-08002B2CF9AE}" pid="4" name="_IPGFLOW_P-BEED_E-0_FP-1_CV-60DDE677_CN-E61A6319">
    <vt:lpwstr>DPSPMK|3|448|2|0</vt:lpwstr>
  </op:property>
  <op:property fmtid="{D5CDD505-2E9C-101B-9397-08002B2CF9AE}" pid="5" name="_IPGFLOW_P-BEED_E-0_FP-2_CV-ACF98C78_CN-379F17F6">
    <vt:lpwstr>DPSPMK|3|472|2|0</vt:lpwstr>
  </op:property>
  <op:property fmtid="{D5CDD505-2E9C-101B-9397-08002B2CF9AE}" pid="6" name="_IPGFLOW_P-BEED_E-1_FP-1_SP-1_CV-7ED985F5_CN-7F61052D">
    <vt:lpwstr>3VsMICxvIDa0sgVLZVzCf/aYpjJ/6emae/DDRd5iZ2iRx5E2nptVL2+qwZLuQgbC4/9t/GuKFYjSxva9ph/VXb050mPBTA4rF2HhGzKu1r87Zg+tgy+q2fBA8Hdz0cLqqKRvyv81ku3tHWGsLdpqQ8UXfjqzYLTldXdvWvzdIK6+r1CxMLxuRykqg3C1QGEw7Cd7gzEzXEbsYGiYvL3UycVUQIeWRov9zAgScw7q4KuVMybIoHL89GlV0W7mw/U</vt:lpwstr>
  </op:property>
  <op:property fmtid="{D5CDD505-2E9C-101B-9397-08002B2CF9AE}" pid="7" name="_IPGFLOW_P-BEED_E-1_FP-1_SP-2_CV-62921052_CN-6179A21">
    <vt:lpwstr>+Pg598t4ZXRWrR0pa/sJhknPJrpeXNLkaQq3gz5zC4Vg6jpTswHSCLdrDuRmYKRvbmv+vZ+M/WKbdhMiU0YvEwS1vWIEvYwgT9/6xwTPyP4S6wu+RQMAaiOCRlY6TKeRpBnpvQmZr+nYNM9E1ax1UirTZNpX7zRNo7k9mYkatZNzwbpOa0q+OcPEfATyetbTD</vt:lpwstr>
  </op:property>
  <op:property fmtid="{D5CDD505-2E9C-101B-9397-08002B2CF9AE}" pid="8" name="_IPGFLOW_P-BEED_E-1_FP-2_SP-1_CV-8C8479F9_CN-F3A853CB">
    <vt:lpwstr>3VsMICxvIDa0sgVLZVzCf9JwquPlsuRMgQv0VARXjRITCeurDi+V6vMdaX7iJFO5R8uXJiBarxlLJrKcpq0yrI2EDFCZtlMrmbJn2avxIdXads3lPwOS2CkWFx/OWtag4HUh2G8jB57I6gW5xtZl/Fcr/WbUQ5Wd8kTpTOE5q1ZcPX/d2VJ8hwrPVfepHNh6FiRMyRSDRYfqe1i0P4sIkHPYBB/IePweavkaJqoAcQjyPmV+wP5vSw9XaUGWV1W</vt:lpwstr>
  </op:property>
  <op:property fmtid="{D5CDD505-2E9C-101B-9397-08002B2CF9AE}" pid="9" name="_IPGFLOW_P-BEED_E-1_FP-2_SP-2_CV-33127189_CN-E88052D0">
    <vt:lpwstr>/YMm66xzrCADsk1JvtzSsACJp1nNhnXIKw9ZmFaosnhr64iR1Jk0eKjIr2UyGoBvgJ5ihkGQ58EvQm5FaVO6L5b6QTucTQvU7R4Vn52w+H49CmtxIpaGjdUqbP8+O/YjnZzX5UzGaqi5vTUDRixqQbljxzIaZKLIwm/H8vqKQgLbXaNCuijlz+5JLzJKFpM1YAWn8kQ5Lt5Xlp9sdXr2X4g==</vt:lpwstr>
  </op:property>
  <op:property fmtid="{D5CDD505-2E9C-101B-9397-08002B2CF9AE}" pid="10" name="_IPGLAB_P-BEED_E-1_CV-82903360_CN-894B5932">
    <vt:lpwstr>J1J6eJcB3R8FHIhIbVJNhFc8AOJrOW7msp0Bv7dA3VrSlh0COGYOGf98aLTUpFexp2Eouz8uJXnNj7pSAZA9LQ==</vt:lpwstr>
  </op:property>
</op:Properties>
</file>