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jc w:val="center"/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</w:pPr>
    </w:p>
    <w:p>
      <w:pPr>
        <w:pBdr>
          <w:bottom w:val="single" w:color="auto" w:sz="4" w:space="0"/>
        </w:pBdr>
        <w:jc w:val="center"/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</w:pPr>
    </w:p>
    <w:p>
      <w:pPr>
        <w:pBdr>
          <w:bottom w:val="single" w:color="auto" w:sz="4" w:space="0"/>
        </w:pBdr>
        <w:jc w:val="center"/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</w:pPr>
    </w:p>
    <w:p>
      <w:pPr>
        <w:pBdr>
          <w:bottom w:val="single" w:color="auto" w:sz="4" w:space="0"/>
        </w:pBdr>
        <w:jc w:val="center"/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</w:pPr>
      <w:bookmarkStart w:id="29" w:name="_GoBack"/>
      <w:bookmarkEnd w:id="29"/>
      <w:r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  <w:t>使用智能优化算法求解多极小函数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427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bookmarkStart w:id="0" w:name="_Toc18681_WPSOffice_Type1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08c8a8a1-8ae3-4208-8d2d-f757d0f30e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华文仿宋" w:hAnsi="华文仿宋" w:eastAsia="华文仿宋" w:cs="华文仿宋"/>
                </w:rPr>
                <w:t>【方案一】SA模拟退火算法求解函数极小值</w:t>
              </w:r>
            </w:sdtContent>
          </w:sdt>
          <w:r>
            <w:tab/>
          </w:r>
          <w:bookmarkStart w:id="1" w:name="_Toc25875_WPSOffice_Level1Page"/>
          <w:r>
            <w:t>2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2830c22b-3768-4df3-a2b6-8499b02b24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华文仿宋" w:hAnsi="华文仿宋" w:eastAsia="华文仿宋" w:cs="华文仿宋"/>
                </w:rPr>
                <w:t>1. 优化函数</w:t>
              </w:r>
            </w:sdtContent>
          </w:sdt>
          <w:r>
            <w:tab/>
          </w:r>
          <w:bookmarkStart w:id="2" w:name="_Toc18681_WPSOffice_Level1Page"/>
          <w:r>
            <w:t>2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_Toc26667_WPSOffice_Level1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31b4e6db-f09f-45ff-8b84-f020f87053c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华文仿宋" w:hAnsi="华文仿宋" w:eastAsia="华文仿宋" w:cs="华文仿宋"/>
                </w:rPr>
                <w:t>2. 算法设计</w:t>
              </w:r>
            </w:sdtContent>
          </w:sdt>
          <w:r>
            <w:tab/>
          </w:r>
          <w:bookmarkStart w:id="3" w:name="_Toc26667_WPSOffice_Level1Page"/>
          <w:r>
            <w:t>2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28b8f443-b8dd-487b-abbb-f231e816d4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华文仿宋" w:hAnsi="华文仿宋" w:eastAsia="华文仿宋" w:cs="华文仿宋"/>
                </w:rPr>
                <w:t>3. 实验结果</w:t>
              </w:r>
            </w:sdtContent>
          </w:sdt>
          <w:r>
            <w:tab/>
          </w:r>
          <w:bookmarkStart w:id="4" w:name="_Toc9875_WPSOffice_Level1Page"/>
          <w:r>
            <w:t>3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_Toc7253_WPSOffice_Level1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bd560abd-6224-4172-a36c-c965add054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华文仿宋" w:hAnsi="华文仿宋" w:eastAsia="华文仿宋" w:cs="华文仿宋"/>
                </w:rPr>
                <w:t xml:space="preserve">4. </w:t>
              </w:r>
              <w:r>
                <w:rPr>
                  <w:rFonts w:hint="eastAsia" w:ascii="华文仿宋" w:hAnsi="华文仿宋" w:eastAsia="华文仿宋" w:cs="华文仿宋"/>
                </w:rPr>
                <w:t>典型变化曲线：</w:t>
              </w:r>
            </w:sdtContent>
          </w:sdt>
          <w:r>
            <w:tab/>
          </w:r>
          <w:bookmarkStart w:id="5" w:name="_Toc7253_WPSOffice_Level1Page"/>
          <w:r>
            <w:t>4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ecd0193c-6284-4230-b023-9cc70435ad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华文仿宋" w:hAnsi="华文仿宋" w:eastAsia="华文仿宋" w:cs="华文仿宋"/>
                </w:rPr>
                <w:t xml:space="preserve">5. </w:t>
              </w:r>
              <w:r>
                <w:rPr>
                  <w:rFonts w:hint="eastAsia" w:ascii="华文仿宋" w:hAnsi="华文仿宋" w:eastAsia="华文仿宋" w:cs="华文仿宋"/>
                </w:rPr>
                <w:t>实验体会</w:t>
              </w:r>
            </w:sdtContent>
          </w:sdt>
          <w:r>
            <w:tab/>
          </w:r>
          <w:bookmarkStart w:id="6" w:name="_Toc22862_WPSOffice_Level1Page"/>
          <w:r>
            <w:t>5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_Toc29714_WPSOffice_Level1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f7fd36b5-db51-4631-a635-7d6fc10aafb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华文仿宋" w:hAnsi="华文仿宋" w:eastAsia="华文仿宋" w:cs="华文仿宋"/>
                </w:rPr>
                <w:t>6. 算法的特点</w:t>
              </w:r>
            </w:sdtContent>
          </w:sdt>
          <w:r>
            <w:tab/>
          </w:r>
          <w:bookmarkStart w:id="7" w:name="_Toc29714_WPSOffice_Level1Page"/>
          <w:r>
            <w:t>5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db04017a-aaa8-424e-9f59-8a99150ef92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华文仿宋" w:hAnsi="华文仿宋" w:eastAsia="华文仿宋" w:cs="华文仿宋"/>
                </w:rPr>
                <w:t>【方案二】使用遗传算法找最优解</w:t>
              </w:r>
            </w:sdtContent>
          </w:sdt>
          <w:r>
            <w:tab/>
          </w:r>
          <w:bookmarkStart w:id="8" w:name="_Toc26985_WPSOffice_Level1Page"/>
          <w:r>
            <w:t>6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_Toc18540_WPSOffice_Level1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8d285a85-d9a1-4e2e-a5cb-0bfccb3ccf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华文仿宋" w:hAnsi="华文仿宋" w:eastAsia="华文仿宋" w:cs="华文仿宋"/>
                </w:rPr>
                <w:t xml:space="preserve">1. </w:t>
              </w:r>
              <w:r>
                <w:rPr>
                  <w:rFonts w:hint="eastAsia" w:ascii="华文仿宋" w:hAnsi="华文仿宋" w:eastAsia="华文仿宋" w:cs="华文仿宋"/>
                </w:rPr>
                <w:t>函数：</w:t>
              </w:r>
            </w:sdtContent>
          </w:sdt>
          <w:r>
            <w:tab/>
          </w:r>
          <w:bookmarkStart w:id="9" w:name="_Toc18540_WPSOffice_Level1Page"/>
          <w:r>
            <w:t>6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c02eff50-a5db-4c96-947f-ac747af78a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华文仿宋" w:hAnsi="华文仿宋" w:eastAsia="华文仿宋" w:cs="华文仿宋"/>
                </w:rPr>
                <w:t xml:space="preserve">2. </w:t>
              </w:r>
              <w:r>
                <w:rPr>
                  <w:rFonts w:hint="eastAsia" w:ascii="华文仿宋" w:hAnsi="华文仿宋" w:eastAsia="华文仿宋" w:cs="华文仿宋"/>
                </w:rPr>
                <w:t>算法：遗传算法</w:t>
              </w:r>
            </w:sdtContent>
          </w:sdt>
          <w:r>
            <w:tab/>
          </w:r>
          <w:bookmarkStart w:id="10" w:name="_Toc32385_WPSOffice_Level1Page"/>
          <w:r>
            <w:t>6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a2cc7b79-42cf-4253-be65-67a01dd5f9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华文仿宋" w:hAnsi="华文仿宋" w:eastAsia="华文仿宋" w:cs="华文仿宋"/>
                </w:rPr>
                <w:t xml:space="preserve">3. </w:t>
              </w:r>
              <w:r>
                <w:rPr>
                  <w:rFonts w:hint="eastAsia" w:ascii="华文仿宋" w:hAnsi="华文仿宋" w:eastAsia="华文仿宋" w:cs="华文仿宋"/>
                </w:rPr>
                <w:t>实验结果</w:t>
              </w:r>
            </w:sdtContent>
          </w:sdt>
          <w:r>
            <w:tab/>
          </w:r>
          <w:bookmarkStart w:id="11" w:name="_Toc29273_WPSOffice_Level1Page"/>
          <w:r>
            <w:t>6</w:t>
          </w:r>
          <w:bookmarkEnd w:id="1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_Toc26166_WPSOffice_Level1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88bcf6d6-3f58-4ade-9284-e6e2477951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华文仿宋" w:hAnsi="华文仿宋" w:eastAsia="华文仿宋" w:cs="华文仿宋"/>
                </w:rPr>
                <w:t xml:space="preserve">4. </w:t>
              </w:r>
              <w:r>
                <w:rPr>
                  <w:rFonts w:hint="eastAsia" w:ascii="华文仿宋" w:hAnsi="华文仿宋" w:eastAsia="华文仿宋" w:cs="华文仿宋"/>
                </w:rPr>
                <w:t>实验过程当中最后化结果的变化曲线</w:t>
              </w:r>
            </w:sdtContent>
          </w:sdt>
          <w:r>
            <w:tab/>
          </w:r>
          <w:bookmarkStart w:id="12" w:name="_Toc26166_WPSOffice_Level1Page"/>
          <w:r>
            <w:t>7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fa880785-a3cd-49a2-a5ea-6b340ae5dc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华文仿宋" w:hAnsi="华文仿宋" w:eastAsia="华文仿宋" w:cs="华文仿宋"/>
                </w:rPr>
                <w:t xml:space="preserve">5. </w:t>
              </w:r>
              <w:r>
                <w:rPr>
                  <w:rFonts w:hint="eastAsia" w:ascii="华文仿宋" w:hAnsi="华文仿宋" w:eastAsia="华文仿宋" w:cs="华文仿宋"/>
                </w:rPr>
                <w:t>实验体会</w:t>
              </w:r>
            </w:sdtContent>
          </w:sdt>
          <w:r>
            <w:tab/>
          </w:r>
          <w:bookmarkStart w:id="13" w:name="_Toc10077_WPSOffice_Level1Page"/>
          <w:r>
            <w:t>8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8427"/>
              <w:placeholder>
                <w:docPart w:val="{0b8a76ec-1e0d-467d-b222-f6939a843f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华文仿宋" w:hAnsi="华文仿宋" w:eastAsia="华文仿宋" w:cs="华文仿宋"/>
                </w:rPr>
                <w:t>6. 算法特点</w:t>
              </w:r>
            </w:sdtContent>
          </w:sdt>
          <w:r>
            <w:tab/>
          </w:r>
          <w:bookmarkStart w:id="14" w:name="_Toc11487_WPSOffice_Level1Page"/>
          <w:r>
            <w:t>9</w:t>
          </w:r>
          <w:bookmarkEnd w:id="14"/>
          <w:r>
            <w:fldChar w:fldCharType="end"/>
          </w:r>
          <w:bookmarkEnd w:id="0"/>
        </w:p>
      </w:sdtContent>
    </w:sdt>
    <w:p>
      <w:pPr>
        <w:jc w:val="center"/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华文仿宋" w:hAnsi="华文仿宋" w:eastAsia="华文仿宋" w:cs="华文仿宋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华文仿宋" w:hAnsi="华文仿宋" w:eastAsia="华文仿宋" w:cs="华文仿宋"/>
          <w:b/>
          <w:bCs/>
          <w:sz w:val="32"/>
          <w:szCs w:val="32"/>
          <w:lang w:val="en-US" w:eastAsia="zh-CN"/>
        </w:rPr>
      </w:pPr>
      <w:bookmarkStart w:id="15" w:name="_Toc25875_WPSOffice_Level1"/>
      <w:r>
        <w:rPr>
          <w:rFonts w:hint="eastAsia" w:ascii="华文仿宋" w:hAnsi="华文仿宋" w:eastAsia="华文仿宋" w:cs="华文仿宋"/>
          <w:b/>
          <w:bCs/>
          <w:sz w:val="32"/>
          <w:szCs w:val="32"/>
          <w:lang w:val="en-US" w:eastAsia="zh-CN"/>
        </w:rPr>
        <w:t>【方案一】SA模拟退火算法求解函数极小值</w:t>
      </w:r>
      <w:bookmarkEnd w:id="15"/>
    </w:p>
    <w:p>
      <w:pPr>
        <w:jc w:val="center"/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bookmarkStart w:id="16" w:name="_Toc18681_WPSOffice_Level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优化函数</w:t>
      </w:r>
      <w:bookmarkEnd w:id="16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36"/>
          <w:szCs w:val="36"/>
          <w:lang w:val="en-US" w:eastAsia="zh-CN"/>
        </w:rPr>
        <w:t>minimize：</w:t>
      </w:r>
      <w:r>
        <w:rPr>
          <w:rFonts w:hint="eastAsia" w:ascii="华文仿宋" w:hAnsi="华文仿宋" w:eastAsia="华文仿宋" w:cs="华文仿宋"/>
          <w:position w:val="-10"/>
          <w:sz w:val="24"/>
          <w:szCs w:val="24"/>
          <w:lang w:val="en-US" w:eastAsia="zh-CN"/>
        </w:rPr>
        <w:object>
          <v:shape id="_x0000_i1025" o:spt="75" type="#_x0000_t75" style="height:26.6pt;width:164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解析解：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position w:val="-16"/>
          <w:sz w:val="24"/>
          <w:szCs w:val="24"/>
          <w:lang w:val="en-US" w:eastAsia="zh-CN"/>
        </w:rPr>
        <w:object>
          <v:shape id="_x0000_i1026" o:spt="75" type="#_x0000_t75" style="height:34.7pt;width:320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drawing>
          <wp:inline distT="0" distB="0" distL="114300" distR="114300">
            <wp:extent cx="4937760" cy="2430780"/>
            <wp:effectExtent l="0" t="0" r="0" b="762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华文仿宋" w:hAnsi="华文仿宋" w:eastAsia="华文仿宋" w:cs="华文仿宋"/>
          <w:sz w:val="24"/>
          <w:szCs w:val="24"/>
          <w:lang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eastAsia="zh-CN"/>
        </w:rPr>
        <w:t>（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红点为真实的最小值点</w:t>
      </w:r>
      <w:r>
        <w:rPr>
          <w:rFonts w:hint="eastAsia" w:ascii="华文仿宋" w:hAnsi="华文仿宋" w:eastAsia="华文仿宋" w:cs="华文仿宋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</w:pPr>
      <w:bookmarkStart w:id="17" w:name="_Toc26667_WPSOffice_Level1"/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算法设计</w:t>
      </w:r>
      <w:bookmarkEnd w:id="17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使用基本的模拟退火算法。搜索区间：0—2π。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【算法步骤】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【1】给定初始温度，随机产生状态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【2】循环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【2.1】循环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【2.1.1】产生新的状态（在算法实现当中是随机产生）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【2.1.2】按概率选取该新解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【2.1.3】直到满足抽样稳定准则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【2.2】退温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【3】直到算法满足终止准则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【4】打印输出结果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bookmarkStart w:id="18" w:name="_Toc9875_WPSOffice_Level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实验结果</w:t>
      </w:r>
      <w:bookmarkEnd w:id="18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124"/>
        <w:gridCol w:w="2126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实验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优化结果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实验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优化结果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-10.88358490738886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-10.79859651531527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-10.8637555375710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-10.81687203491084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-10.82359755974696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13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-10.85412946665669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-10.87493054370122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-10.79446508068858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-10.69066054328291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-10.88182081113809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-10.85044565593578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16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-10.76647507568300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-10.7949153967929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17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-10.88624197476412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-10.88607775803634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-10.80057041809656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-10.80170972440511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19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-10.88803324365304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-10.8871908978588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-10.85954864725442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统计结果：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平均性能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 xml:space="preserve">-10.835181089644037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最佳性能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 xml:space="preserve">-10.888033243653041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最差性能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-10.690660543282913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方差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0.002590423903365339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bookmarkStart w:id="19" w:name="_Toc7253_WPSOffice_Level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典型变化曲线：</w:t>
      </w:r>
      <w:bookmarkEnd w:id="19"/>
    </w:p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2" name="图片 2" descr="模拟退火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模拟退火算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6" name="图片 6" descr="模拟退火算法的优化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模拟退火算法的优化结果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华文仿宋" w:hAnsi="华文仿宋" w:eastAsia="华文仿宋" w:cs="华文仿宋"/>
          <w:b/>
          <w:bCs/>
          <w:sz w:val="28"/>
          <w:szCs w:val="28"/>
          <w:lang w:val="en-US" w:eastAsia="zh-CN"/>
        </w:rPr>
      </w:pPr>
      <w:bookmarkStart w:id="20" w:name="_Toc22862_WPSOffice_Level1"/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实验体会</w:t>
      </w:r>
      <w:bookmarkEnd w:id="20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模拟退火算法作为一种经典的随机寻优算法，有其独特的好处，对于一般的优化问题，其都能得到比较好的优化结果。同时在阅读了相关文献之后发现，模拟退火算法有较强的通用性，在多个领域当中都有较好的表现。因此，复杂的算法并不一定是好的，相反，一些简单的算法，稍加变形，将可以在多个问题上表现出较好的结果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</w:pPr>
      <w:bookmarkStart w:id="21" w:name="_Toc29714_WPSOffice_Level1"/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算法的特点</w:t>
      </w:r>
      <w:bookmarkEnd w:id="21"/>
    </w:p>
    <w:p>
      <w:pPr>
        <w:numPr>
          <w:ilvl w:val="0"/>
          <w:numId w:val="0"/>
        </w:numPr>
        <w:pBdr>
          <w:bottom w:val="single" w:color="auto" w:sz="4" w:space="0"/>
        </w:pBdr>
        <w:ind w:left="420" w:leftChars="0" w:firstLine="420" w:firstLineChars="0"/>
        <w:jc w:val="left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通过实验可以发现，模拟退火算法计算过程比较简单，且鲁棒性强，多次实验都能达到较好的结果，且结果方差小，统计结果都有较好的表现。同时也发现了模拟退火算法的一些缺点，如果温度下降较快，很容易得到的不是全局最优解。为了得到全局最优解，就得使温度下降的足够慢，这样导致执行时间比较长。</w:t>
      </w:r>
    </w:p>
    <w:p>
      <w:pPr>
        <w:numPr>
          <w:ilvl w:val="0"/>
          <w:numId w:val="0"/>
        </w:numPr>
        <w:jc w:val="left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华文仿宋" w:hAnsi="华文仿宋" w:eastAsia="华文仿宋" w:cs="华文仿宋"/>
          <w:b/>
          <w:bCs/>
          <w:sz w:val="32"/>
          <w:szCs w:val="32"/>
          <w:lang w:val="en-US" w:eastAsia="zh-CN"/>
        </w:rPr>
      </w:pPr>
      <w:bookmarkStart w:id="22" w:name="_Toc26985_WPSOffice_Level1"/>
      <w:r>
        <w:rPr>
          <w:rFonts w:hint="eastAsia" w:ascii="华文仿宋" w:hAnsi="华文仿宋" w:eastAsia="华文仿宋" w:cs="华文仿宋"/>
          <w:b/>
          <w:bCs/>
          <w:sz w:val="32"/>
          <w:szCs w:val="32"/>
          <w:lang w:val="en-US" w:eastAsia="zh-CN"/>
        </w:rPr>
        <w:t>【方案二】使用遗传算法找最优解</w:t>
      </w:r>
      <w:bookmarkEnd w:id="22"/>
    </w:p>
    <w:p>
      <w:pPr>
        <w:numPr>
          <w:ilvl w:val="0"/>
          <w:numId w:val="2"/>
        </w:numPr>
        <w:jc w:val="left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bookmarkStart w:id="23" w:name="_Toc18540_WPSOffice_Level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函数：</w:t>
      </w:r>
      <w:bookmarkEnd w:id="23"/>
    </w:p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优化函数：minimize：</w:t>
      </w:r>
      <w:r>
        <w:rPr>
          <w:rFonts w:hint="eastAsia" w:ascii="华文仿宋" w:hAnsi="华文仿宋" w:eastAsia="华文仿宋" w:cs="华文仿宋"/>
          <w:position w:val="-10"/>
          <w:sz w:val="24"/>
          <w:szCs w:val="24"/>
          <w:lang w:val="en-US" w:eastAsia="zh-CN"/>
        </w:rPr>
        <w:object>
          <v:shape id="_x0000_i1027" o:spt="75" type="#_x0000_t75" style="height:26.6pt;width:164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解析解：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position w:val="-16"/>
          <w:sz w:val="24"/>
          <w:szCs w:val="24"/>
          <w:lang w:val="en-US" w:eastAsia="zh-CN"/>
        </w:rPr>
        <w:object>
          <v:shape id="_x0000_i1028" o:spt="75" type="#_x0000_t75" style="height:34.7pt;width:320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drawing>
          <wp:inline distT="0" distB="0" distL="114300" distR="114300">
            <wp:extent cx="4937760" cy="2430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华文仿宋" w:hAnsi="华文仿宋" w:eastAsia="华文仿宋" w:cs="华文仿宋"/>
          <w:b/>
          <w:bCs/>
          <w:sz w:val="28"/>
          <w:szCs w:val="28"/>
          <w:lang w:val="en-US" w:eastAsia="zh-CN"/>
        </w:rPr>
      </w:pPr>
      <w:bookmarkStart w:id="24" w:name="_Toc32385_WPSOffice_Level1"/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算法：遗传算法</w:t>
      </w:r>
      <w:bookmarkEnd w:id="24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【1】随机产生初始种群，直接用函数作为适配值函数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【2】判断算法是否满足收敛准则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【3】按照适配值函数的结果以一定的方式执行复制操作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【4】按照交叉概率执行交叉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【5】按照变异概率执行变异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【6】返回第【2】步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华文仿宋" w:hAnsi="华文仿宋" w:eastAsia="华文仿宋" w:cs="华文仿宋"/>
          <w:b/>
          <w:bCs/>
          <w:sz w:val="28"/>
          <w:szCs w:val="28"/>
          <w:lang w:val="en-US" w:eastAsia="zh-CN"/>
        </w:rPr>
      </w:pPr>
      <w:bookmarkStart w:id="25" w:name="_Toc29273_WPSOffice_Level1"/>
      <w:r>
        <w:rPr>
          <w:rFonts w:hint="eastAsia" w:ascii="华文仿宋" w:hAnsi="华文仿宋" w:eastAsia="华文仿宋" w:cs="华文仿宋"/>
          <w:b/>
          <w:bCs/>
          <w:sz w:val="28"/>
          <w:szCs w:val="28"/>
          <w:lang w:val="en-US" w:eastAsia="zh-CN"/>
        </w:rPr>
        <w:t>实验结果</w:t>
      </w:r>
      <w:bookmarkEnd w:id="25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124"/>
        <w:gridCol w:w="2126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实验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优化结果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实验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优化结果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-10.197681399252223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-10.884220133355495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-9.975894292041833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-9.975894292041833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-9.975894292041833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13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-10.197681399252223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-9.975894292041833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-9.975894292041833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-10.884220133355495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-5.952244933859539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-9.975894292041833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16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-9.975894292041833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-10.627440360235237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17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-5.80543856968869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-10.884220133355495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-9.975894292041833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-9.975894292041833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19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-10.627440360235237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-10.627440360235237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2"/>
                <w:szCs w:val="22"/>
                <w:vertAlign w:val="baseline"/>
                <w:lang w:val="en-US" w:eastAsia="zh-CN"/>
              </w:rPr>
              <w:t>-9.975894292041833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统计结果：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平均性能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-9.82234853516216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最佳性能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-10.884220133355495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最差性能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-5.80543856968869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方差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1.8479006240686353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bookmarkStart w:id="26" w:name="_Toc26166_WPSOffice_Level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实验过程当中最后化结果的变化曲线</w:t>
      </w:r>
      <w:bookmarkEnd w:id="26"/>
    </w:p>
    <w:p>
      <w:pPr>
        <w:numPr>
          <w:ilvl w:val="0"/>
          <w:numId w:val="0"/>
        </w:numPr>
        <w:ind w:leftChars="0"/>
        <w:jc w:val="left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4" name="图片 4" descr="遗传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遗传算法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drawing>
          <wp:inline distT="0" distB="0" distL="114300" distR="114300">
            <wp:extent cx="5273040" cy="3896995"/>
            <wp:effectExtent l="0" t="0" r="0" b="4445"/>
            <wp:docPr id="5" name="图片 5" descr="遗传算法的优化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遗传算法的优化结果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bookmarkStart w:id="27" w:name="_Toc10077_WPSOffice_Level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实验体会</w:t>
      </w:r>
      <w:bookmarkEnd w:id="27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使用遗传算法在进行对极小函数时，对于问题的编码和解码的过程比较麻烦，实现起来也比上面的模拟退缩要难。因此，就目前的体验来讲，对于一般的比较简单的组合优化问题，使用原理简单、容易实现的算法就可以得到比较不错的解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bookmarkStart w:id="28" w:name="_Toc11487_WPSOffice_Level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算法特点</w:t>
      </w:r>
      <w:bookmarkEnd w:id="28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通过实验发现，算法能在较短的时间当中得到最优值，且种群的概念使得算法有并行的模式，多的个体同时搜索最优值。但算法的实现比较麻烦，设计到问题的编码和解码，且参数较多，不同的参数选择选择也没有理论的好坏，只能通过多次尝试。同时由于遗传算法的迭代眼里，使得初始解对最终解的影响比较大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特别的，由于本次实验所采用的函数比较简单，对于所使用的函数比较简单，如果参数选择不太合适，有时得到的解会在别的局部极小，比如：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  <w:drawing>
          <wp:inline distT="0" distB="0" distL="114300" distR="114300">
            <wp:extent cx="3977640" cy="2939415"/>
            <wp:effectExtent l="0" t="0" r="0" b="1905"/>
            <wp:docPr id="7" name="图片 7" descr="遗传算法的优化出现的BUG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遗传算法的优化出现的BUG解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F9dL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MDRKkBZadP/l8/3X7/ffPqHUwbNVZgxWCwV2dncld9Dm&#10;/tzAoat6V+nW/aEeBHoA+u4ALttZRN2ldJCmEago6PoN+A+P15U29gWTLXJChjV0z4NKNnNjO9Pe&#10;xEUTsmg49x3kAm0zPDw9i/yFgwacc+FsIQvwsZe6znwYRaPr9DpNgmQwvA6SKM+DaTFLgmERn5/l&#10;p/lslscfnb84GddNWTLh4vVTEid/1oX9vHb9PcyJkbwpnTuXktGr5YxrtCEwpYX/HMKQ/AOz8HEa&#10;Xg1VPSkpHiTR1WAUFMP0PEiK5CwYnUdpEMWjq9EwSkZJXjwuad4I9u8lPUL/QdJk7Bp2qG3JCX33&#10;29JcOsfSAIG+caGbw27enGR3yx1A5MSlLO9gNrXsHrdRtGgg6JwYe0s0vGaYOWAoewNLxSXMidxL&#10;GNVSv//VubOH9oIWoy2wQ4YF0BdG/KWAx+eIpBd0Lyx7QazbmYRGxsB8inoRLmjLe7HSsn0LtDV1&#10;MUBFBIVIGba9OLMdQwHtUTadeqO10s2q7i4AdShi52KhqAvjR0hN1xbeg38mR1QASrcB8vCg7onO&#10;sdPDvbc60vH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DxfXS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华文楷体" w:hAnsi="华文楷体" w:eastAsia="华文楷体" w:cs="华文楷体"/>
        <w:sz w:val="18"/>
        <w:szCs w:val="24"/>
        <w:lang w:val="en-US" w:eastAsia="zh-CN"/>
      </w:rPr>
    </w:pPr>
    <w:r>
      <w:rPr>
        <w:rFonts w:hint="eastAsia" w:ascii="华文楷体" w:hAnsi="华文楷体" w:eastAsia="华文楷体" w:cs="华文楷体"/>
        <w:sz w:val="18"/>
        <w:szCs w:val="24"/>
        <w:lang w:val="en-US" w:eastAsia="zh-CN"/>
      </w:rPr>
      <w:t>智能优化算法——作业1    自61    张嘉玮    2016011528</w:t>
    </w:r>
  </w:p>
  <w:p>
    <w:pPr>
      <w:pStyle w:val="3"/>
      <w:jc w:val="center"/>
      <w:rPr>
        <w:rFonts w:hint="eastAsia" w:ascii="华文楷体" w:hAnsi="华文楷体" w:eastAsia="华文楷体" w:cs="华文楷体"/>
        <w:sz w:val="18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79671"/>
    <w:multiLevelType w:val="singleLevel"/>
    <w:tmpl w:val="E4E796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4205B8"/>
    <w:multiLevelType w:val="singleLevel"/>
    <w:tmpl w:val="424205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04A97"/>
    <w:rsid w:val="1039739C"/>
    <w:rsid w:val="14DB7D38"/>
    <w:rsid w:val="164A14B4"/>
    <w:rsid w:val="17403B5A"/>
    <w:rsid w:val="184051FB"/>
    <w:rsid w:val="1C830DD0"/>
    <w:rsid w:val="2AD50189"/>
    <w:rsid w:val="2E594BDF"/>
    <w:rsid w:val="467F30DC"/>
    <w:rsid w:val="4B8F5874"/>
    <w:rsid w:val="4C534A49"/>
    <w:rsid w:val="4C6064E9"/>
    <w:rsid w:val="504C6EC8"/>
    <w:rsid w:val="5FEF6091"/>
    <w:rsid w:val="62152F8B"/>
    <w:rsid w:val="65B653D0"/>
    <w:rsid w:val="6D154BF3"/>
    <w:rsid w:val="6D7D179C"/>
    <w:rsid w:val="72597E81"/>
    <w:rsid w:val="74670B1A"/>
    <w:rsid w:val="74EC49BC"/>
    <w:rsid w:val="78E07422"/>
    <w:rsid w:val="7CD457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8c8a8a1-8ae3-4208-8d2d-f757d0f30e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c8a8a1-8ae3-4208-8d2d-f757d0f30e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0c22b-3768-4df3-a2b6-8499b02b24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0c22b-3768-4df3-a2b6-8499b02b24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b4e6db-f09f-45ff-8b84-f020f87053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b4e6db-f09f-45ff-8b84-f020f87053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b8f443-b8dd-487b-abbb-f231e816d4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b8f443-b8dd-487b-abbb-f231e816d4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560abd-6224-4172-a36c-c965add05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560abd-6224-4172-a36c-c965add054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d0193c-6284-4230-b023-9cc70435ad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d0193c-6284-4230-b023-9cc70435ad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fd36b5-db51-4631-a635-7d6fc10aaf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fd36b5-db51-4631-a635-7d6fc10aaf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04017a-aaa8-424e-9f59-8a99150ef9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04017a-aaa8-424e-9f59-8a99150ef9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285a85-d9a1-4e2e-a5cb-0bfccb3ccf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285a85-d9a1-4e2e-a5cb-0bfccb3ccf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2eff50-a5db-4c96-947f-ac747af78a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2eff50-a5db-4c96-947f-ac747af78a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cc7b79-42cf-4253-be65-67a01dd5f9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cc7b79-42cf-4253-be65-67a01dd5f9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bcf6d6-3f58-4ade-9284-e6e2477951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bcf6d6-3f58-4ade-9284-e6e2477951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880785-a3cd-49a2-a5ea-6b340ae5dc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880785-a3cd-49a2-a5ea-6b340ae5dc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8a76ec-1e0d-467d-b222-f6939a843f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8a76ec-1e0d-467d-b222-f6939a843f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zjw</dc:creator>
  <cp:lastModifiedBy>上善若水</cp:lastModifiedBy>
  <dcterms:modified xsi:type="dcterms:W3CDTF">2019-05-03T04:47:55Z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