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A8A" w:rsidRDefault="00257A8A">
      <w:pPr>
        <w:spacing w:line="200" w:lineRule="exact"/>
        <w:rPr>
          <w:sz w:val="24"/>
          <w:szCs w:val="24"/>
        </w:rPr>
      </w:pPr>
    </w:p>
    <w:p w:rsidR="00257A8A" w:rsidRDefault="00257A8A">
      <w:pPr>
        <w:spacing w:line="283" w:lineRule="exact"/>
        <w:rPr>
          <w:sz w:val="24"/>
          <w:szCs w:val="24"/>
        </w:rPr>
      </w:pPr>
    </w:p>
    <w:p w:rsidR="00257A8A" w:rsidRDefault="00D201BE">
      <w:pPr>
        <w:spacing w:line="366" w:lineRule="exact"/>
        <w:ind w:right="-13"/>
        <w:jc w:val="center"/>
        <w:rPr>
          <w:sz w:val="20"/>
          <w:szCs w:val="20"/>
        </w:rPr>
      </w:pPr>
      <w:r>
        <w:rPr>
          <w:rFonts w:ascii="黑体" w:eastAsia="黑体" w:hAnsi="黑体" w:cs="黑体"/>
          <w:sz w:val="32"/>
          <w:szCs w:val="32"/>
        </w:rPr>
        <w:t>《系统工程导论》系统决策</w:t>
      </w:r>
    </w:p>
    <w:p w:rsidR="00257A8A" w:rsidRDefault="00257A8A">
      <w:pPr>
        <w:spacing w:line="200" w:lineRule="exact"/>
        <w:rPr>
          <w:sz w:val="24"/>
          <w:szCs w:val="24"/>
        </w:rPr>
      </w:pPr>
    </w:p>
    <w:p w:rsidR="00257A8A" w:rsidRDefault="00257A8A">
      <w:pPr>
        <w:spacing w:line="262" w:lineRule="exact"/>
        <w:rPr>
          <w:sz w:val="24"/>
          <w:szCs w:val="24"/>
        </w:rPr>
      </w:pPr>
    </w:p>
    <w:p w:rsidR="00257A8A" w:rsidRDefault="00D201BE">
      <w:pPr>
        <w:spacing w:line="290" w:lineRule="exact"/>
        <w:ind w:left="360" w:right="36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【</w:t>
      </w:r>
      <w:r>
        <w:rPr>
          <w:rFonts w:ascii="Calibri" w:eastAsia="Calibri" w:hAnsi="Calibri" w:cs="Calibri"/>
          <w:sz w:val="21"/>
          <w:szCs w:val="21"/>
        </w:rPr>
        <w:t>1</w:t>
      </w:r>
      <w:r>
        <w:rPr>
          <w:rFonts w:ascii="宋体" w:eastAsia="宋体" w:hAnsi="宋体" w:cs="宋体"/>
          <w:sz w:val="21"/>
          <w:szCs w:val="21"/>
        </w:rPr>
        <w:t>】某公司需要对生产某种新产品建大厂和建小厂作出决定。该新产品计划生产</w:t>
      </w:r>
      <w:r>
        <w:rPr>
          <w:rFonts w:ascii="Calibri" w:eastAsia="Calibri" w:hAnsi="Calibri" w:cs="Calibri"/>
          <w:sz w:val="21"/>
          <w:szCs w:val="21"/>
        </w:rPr>
        <w:t xml:space="preserve"> 10 </w:t>
      </w:r>
      <w:r>
        <w:rPr>
          <w:rFonts w:ascii="宋体" w:eastAsia="宋体" w:hAnsi="宋体" w:cs="宋体"/>
          <w:sz w:val="21"/>
          <w:szCs w:val="21"/>
        </w:rPr>
        <w:t>年。已知建大厂的投资费用为</w:t>
      </w:r>
      <w:r>
        <w:rPr>
          <w:rFonts w:ascii="Calibri" w:eastAsia="Calibri" w:hAnsi="Calibri" w:cs="Calibri"/>
          <w:sz w:val="21"/>
          <w:szCs w:val="21"/>
        </w:rPr>
        <w:t xml:space="preserve"> 280 </w:t>
      </w:r>
      <w:r>
        <w:rPr>
          <w:rFonts w:ascii="宋体" w:eastAsia="宋体" w:hAnsi="宋体" w:cs="宋体"/>
          <w:sz w:val="21"/>
          <w:szCs w:val="21"/>
        </w:rPr>
        <w:t>万元，而建小厂的投资费用为</w:t>
      </w:r>
      <w:r>
        <w:rPr>
          <w:rFonts w:ascii="Calibri" w:eastAsia="Calibri" w:hAnsi="Calibri" w:cs="Calibri"/>
          <w:sz w:val="21"/>
          <w:szCs w:val="21"/>
        </w:rPr>
        <w:t xml:space="preserve"> 140 </w:t>
      </w:r>
      <w:r>
        <w:rPr>
          <w:rFonts w:ascii="宋体" w:eastAsia="宋体" w:hAnsi="宋体" w:cs="宋体"/>
          <w:sz w:val="21"/>
          <w:szCs w:val="21"/>
        </w:rPr>
        <w:t>万元</w:t>
      </w:r>
    </w:p>
    <w:p w:rsidR="00257A8A" w:rsidRDefault="00257A8A">
      <w:pPr>
        <w:spacing w:line="44" w:lineRule="exact"/>
        <w:rPr>
          <w:sz w:val="24"/>
          <w:szCs w:val="24"/>
        </w:rPr>
      </w:pPr>
    </w:p>
    <w:p w:rsidR="00257A8A" w:rsidRDefault="00D201BE">
      <w:pPr>
        <w:spacing w:line="290" w:lineRule="exact"/>
        <w:ind w:left="360" w:right="406" w:firstLine="37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预见在</w:t>
      </w:r>
      <w:r>
        <w:rPr>
          <w:rFonts w:ascii="Calibri" w:eastAsia="Calibri" w:hAnsi="Calibri" w:cs="Calibri"/>
          <w:sz w:val="21"/>
          <w:szCs w:val="21"/>
        </w:rPr>
        <w:t xml:space="preserve"> 10 </w:t>
      </w:r>
      <w:r>
        <w:rPr>
          <w:rFonts w:ascii="宋体" w:eastAsia="宋体" w:hAnsi="宋体" w:cs="宋体"/>
          <w:sz w:val="21"/>
          <w:szCs w:val="21"/>
        </w:rPr>
        <w:t>年内该产品的销售情况的离散分布状态是：销售量高的概率为</w:t>
      </w:r>
      <w:r>
        <w:rPr>
          <w:rFonts w:ascii="Calibri" w:eastAsia="Calibri" w:hAnsi="Calibri" w:cs="Calibri"/>
          <w:sz w:val="21"/>
          <w:szCs w:val="21"/>
        </w:rPr>
        <w:t xml:space="preserve"> 0.5</w:t>
      </w:r>
      <w:r>
        <w:rPr>
          <w:rFonts w:ascii="宋体" w:eastAsia="宋体" w:hAnsi="宋体" w:cs="宋体"/>
          <w:sz w:val="21"/>
          <w:szCs w:val="21"/>
        </w:rPr>
        <w:t>；中等的概率为</w:t>
      </w:r>
      <w:r>
        <w:rPr>
          <w:rFonts w:ascii="Calibri" w:eastAsia="Calibri" w:hAnsi="Calibri" w:cs="Calibri"/>
          <w:sz w:val="21"/>
          <w:szCs w:val="21"/>
        </w:rPr>
        <w:t xml:space="preserve"> 0.3</w:t>
      </w:r>
      <w:r>
        <w:rPr>
          <w:rFonts w:ascii="宋体" w:eastAsia="宋体" w:hAnsi="宋体" w:cs="宋体"/>
          <w:sz w:val="21"/>
          <w:szCs w:val="21"/>
        </w:rPr>
        <w:t>；销售低的概率为</w:t>
      </w:r>
      <w:r>
        <w:rPr>
          <w:rFonts w:ascii="Calibri" w:eastAsia="Calibri" w:hAnsi="Calibri" w:cs="Calibri"/>
          <w:sz w:val="21"/>
          <w:szCs w:val="21"/>
        </w:rPr>
        <w:t xml:space="preserve"> 0.2</w:t>
      </w:r>
      <w:r>
        <w:rPr>
          <w:rFonts w:ascii="宋体" w:eastAsia="宋体" w:hAnsi="宋体" w:cs="宋体"/>
          <w:sz w:val="21"/>
          <w:szCs w:val="21"/>
        </w:rPr>
        <w:t>。</w:t>
      </w:r>
    </w:p>
    <w:p w:rsidR="00257A8A" w:rsidRDefault="00257A8A">
      <w:pPr>
        <w:spacing w:line="44" w:lineRule="exact"/>
        <w:rPr>
          <w:sz w:val="24"/>
          <w:szCs w:val="24"/>
        </w:rPr>
      </w:pPr>
    </w:p>
    <w:p w:rsidR="00257A8A" w:rsidRDefault="00D201BE">
      <w:pPr>
        <w:spacing w:line="272" w:lineRule="exact"/>
        <w:ind w:left="360" w:right="36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公司进行了产量</w:t>
      </w:r>
      <w:r>
        <w:rPr>
          <w:rFonts w:ascii="Calibri" w:eastAsia="Calibri" w:hAnsi="Calibri" w:cs="Calibri"/>
          <w:sz w:val="21"/>
          <w:szCs w:val="21"/>
        </w:rPr>
        <w:t>-</w:t>
      </w:r>
      <w:r>
        <w:rPr>
          <w:rFonts w:ascii="宋体" w:eastAsia="宋体" w:hAnsi="宋体" w:cs="宋体"/>
          <w:sz w:val="21"/>
          <w:szCs w:val="21"/>
        </w:rPr>
        <w:t>成本</w:t>
      </w:r>
      <w:r>
        <w:rPr>
          <w:rFonts w:ascii="Calibri" w:eastAsia="Calibri" w:hAnsi="Calibri" w:cs="Calibri"/>
          <w:sz w:val="21"/>
          <w:szCs w:val="21"/>
        </w:rPr>
        <w:t>-</w:t>
      </w:r>
      <w:r>
        <w:rPr>
          <w:rFonts w:ascii="宋体" w:eastAsia="宋体" w:hAnsi="宋体" w:cs="宋体"/>
          <w:sz w:val="21"/>
          <w:szCs w:val="21"/>
        </w:rPr>
        <w:t>利润分析，在工厂规模和市场销售量的不同组合下，其益损情况如下：</w:t>
      </w:r>
    </w:p>
    <w:p w:rsidR="00257A8A" w:rsidRDefault="00257A8A">
      <w:pPr>
        <w:spacing w:line="98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1</w:t>
      </w:r>
      <w:r>
        <w:rPr>
          <w:rFonts w:ascii="宋体" w:eastAsia="宋体" w:hAnsi="宋体" w:cs="宋体"/>
          <w:sz w:val="21"/>
          <w:szCs w:val="21"/>
        </w:rPr>
        <w:t>）大工厂，销售量高，每年可获得</w:t>
      </w:r>
      <w:r>
        <w:rPr>
          <w:rFonts w:ascii="Calibri" w:eastAsia="Calibri" w:hAnsi="Calibri" w:cs="Calibri"/>
          <w:sz w:val="21"/>
          <w:szCs w:val="21"/>
        </w:rPr>
        <w:t xml:space="preserve"> 100 </w:t>
      </w:r>
      <w:r>
        <w:rPr>
          <w:rFonts w:ascii="宋体" w:eastAsia="宋体" w:hAnsi="宋体" w:cs="宋体"/>
          <w:sz w:val="21"/>
          <w:szCs w:val="21"/>
        </w:rPr>
        <w:t>万元收益。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2</w:t>
      </w:r>
      <w:r>
        <w:rPr>
          <w:rFonts w:ascii="宋体" w:eastAsia="宋体" w:hAnsi="宋体" w:cs="宋体"/>
          <w:sz w:val="21"/>
          <w:szCs w:val="21"/>
        </w:rPr>
        <w:t>）大工厂，销售量中等，每年可获得</w:t>
      </w:r>
      <w:r>
        <w:rPr>
          <w:rFonts w:ascii="Calibri" w:eastAsia="Calibri" w:hAnsi="Calibri" w:cs="Calibri"/>
          <w:sz w:val="21"/>
          <w:szCs w:val="21"/>
        </w:rPr>
        <w:t xml:space="preserve"> 60 </w:t>
      </w:r>
      <w:r>
        <w:rPr>
          <w:rFonts w:ascii="宋体" w:eastAsia="宋体" w:hAnsi="宋体" w:cs="宋体"/>
          <w:sz w:val="21"/>
          <w:szCs w:val="21"/>
        </w:rPr>
        <w:t>万元收益。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3</w:t>
      </w:r>
      <w:r>
        <w:rPr>
          <w:rFonts w:ascii="宋体" w:eastAsia="宋体" w:hAnsi="宋体" w:cs="宋体"/>
          <w:sz w:val="21"/>
          <w:szCs w:val="21"/>
        </w:rPr>
        <w:t>）大工厂，销售量低，由于开工不足，每年要亏损</w:t>
      </w:r>
      <w:r>
        <w:rPr>
          <w:rFonts w:ascii="Calibri" w:eastAsia="Calibri" w:hAnsi="Calibri" w:cs="Calibri"/>
          <w:sz w:val="21"/>
          <w:szCs w:val="21"/>
        </w:rPr>
        <w:t xml:space="preserve"> 20 </w:t>
      </w:r>
      <w:r>
        <w:rPr>
          <w:rFonts w:ascii="宋体" w:eastAsia="宋体" w:hAnsi="宋体" w:cs="宋体"/>
          <w:sz w:val="21"/>
          <w:szCs w:val="21"/>
        </w:rPr>
        <w:t>万元。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4</w:t>
      </w:r>
      <w:r>
        <w:rPr>
          <w:rFonts w:ascii="宋体" w:eastAsia="宋体" w:hAnsi="宋体" w:cs="宋体"/>
          <w:sz w:val="21"/>
          <w:szCs w:val="21"/>
        </w:rPr>
        <w:t>）小工厂，销售量高，由于供不应求，每年只获得</w:t>
      </w:r>
      <w:r>
        <w:rPr>
          <w:rFonts w:ascii="Calibri" w:eastAsia="Calibri" w:hAnsi="Calibri" w:cs="Calibri"/>
          <w:sz w:val="21"/>
          <w:szCs w:val="21"/>
        </w:rPr>
        <w:t xml:space="preserve"> 25 </w:t>
      </w:r>
      <w:r>
        <w:rPr>
          <w:rFonts w:ascii="宋体" w:eastAsia="宋体" w:hAnsi="宋体" w:cs="宋体"/>
          <w:sz w:val="21"/>
          <w:szCs w:val="21"/>
        </w:rPr>
        <w:t>万元收益。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5</w:t>
      </w:r>
      <w:r>
        <w:rPr>
          <w:rFonts w:ascii="宋体" w:eastAsia="宋体" w:hAnsi="宋体" w:cs="宋体"/>
          <w:sz w:val="21"/>
          <w:szCs w:val="21"/>
        </w:rPr>
        <w:t>）小工厂，销售量中等，每年可获得</w:t>
      </w:r>
      <w:r>
        <w:rPr>
          <w:rFonts w:ascii="Calibri" w:eastAsia="Calibri" w:hAnsi="Calibri" w:cs="Calibri"/>
          <w:sz w:val="21"/>
          <w:szCs w:val="21"/>
        </w:rPr>
        <w:t xml:space="preserve"> 20 </w:t>
      </w:r>
      <w:r>
        <w:rPr>
          <w:rFonts w:ascii="宋体" w:eastAsia="宋体" w:hAnsi="宋体" w:cs="宋体"/>
          <w:sz w:val="21"/>
          <w:szCs w:val="21"/>
        </w:rPr>
        <w:t>万元收益。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67" w:lineRule="exact"/>
        <w:ind w:left="78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3</w:t>
      </w:r>
      <w:r>
        <w:rPr>
          <w:rFonts w:ascii="宋体" w:eastAsia="宋体" w:hAnsi="宋体" w:cs="宋体"/>
          <w:sz w:val="21"/>
          <w:szCs w:val="21"/>
        </w:rPr>
        <w:t>）大工厂，销售量低，每年仍可获得</w:t>
      </w:r>
      <w:r>
        <w:rPr>
          <w:rFonts w:ascii="Calibri" w:eastAsia="Calibri" w:hAnsi="Calibri" w:cs="Calibri"/>
          <w:sz w:val="21"/>
          <w:szCs w:val="21"/>
        </w:rPr>
        <w:t xml:space="preserve"> 18 </w:t>
      </w:r>
      <w:r>
        <w:rPr>
          <w:rFonts w:ascii="宋体" w:eastAsia="宋体" w:hAnsi="宋体" w:cs="宋体"/>
          <w:sz w:val="21"/>
          <w:szCs w:val="21"/>
        </w:rPr>
        <w:t>万元收益。</w:t>
      </w:r>
    </w:p>
    <w:p w:rsidR="00257A8A" w:rsidRDefault="00257A8A">
      <w:pPr>
        <w:spacing w:line="40" w:lineRule="exact"/>
        <w:rPr>
          <w:sz w:val="24"/>
          <w:szCs w:val="24"/>
        </w:rPr>
      </w:pPr>
    </w:p>
    <w:p w:rsidR="000B1A20" w:rsidRDefault="00D201BE" w:rsidP="00C32DE9">
      <w:pPr>
        <w:spacing w:line="240" w:lineRule="exact"/>
        <w:ind w:left="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请绘制决策树，并使用决策树法进行决策。</w:t>
      </w:r>
    </w:p>
    <w:p w:rsidR="000B1A20" w:rsidRDefault="005703E4">
      <w:pPr>
        <w:spacing w:line="240" w:lineRule="exact"/>
        <w:ind w:left="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A</w:t>
      </w:r>
      <w:r>
        <w:rPr>
          <w:rFonts w:ascii="宋体" w:eastAsia="宋体" w:hAnsi="宋体" w:cs="宋体"/>
          <w:sz w:val="21"/>
          <w:szCs w:val="21"/>
        </w:rPr>
        <w:t>={A1,A2},A1</w:t>
      </w:r>
      <w:r>
        <w:rPr>
          <w:rFonts w:ascii="宋体" w:eastAsia="宋体" w:hAnsi="宋体" w:cs="宋体" w:hint="eastAsia"/>
          <w:sz w:val="21"/>
          <w:szCs w:val="21"/>
        </w:rPr>
        <w:t>表示建大工厂，</w:t>
      </w:r>
      <w:r>
        <w:rPr>
          <w:rFonts w:ascii="宋体" w:eastAsia="宋体" w:hAnsi="宋体" w:cs="宋体"/>
          <w:sz w:val="21"/>
          <w:szCs w:val="21"/>
        </w:rPr>
        <w:t>A2</w:t>
      </w:r>
      <w:r>
        <w:rPr>
          <w:rFonts w:ascii="宋体" w:eastAsia="宋体" w:hAnsi="宋体" w:cs="宋体" w:hint="eastAsia"/>
          <w:sz w:val="21"/>
          <w:szCs w:val="21"/>
        </w:rPr>
        <w:t>表示建小工厂</w:t>
      </w:r>
    </w:p>
    <w:p w:rsidR="000B1A20" w:rsidRDefault="007953D4" w:rsidP="007953D4">
      <w:pPr>
        <w:spacing w:line="240" w:lineRule="exact"/>
        <w:ind w:left="780"/>
        <w:rPr>
          <w:rFonts w:ascii="宋体" w:eastAsia="宋体" w:hAnsi="宋体" w:cs="宋体" w:hint="eastAsia"/>
          <w:sz w:val="21"/>
          <w:szCs w:val="21"/>
        </w:rPr>
      </w:pPr>
      <w:r w:rsidRPr="007953D4">
        <w:rPr>
          <w:rFonts w:ascii="宋体" w:eastAsia="宋体" w:hAnsi="宋体" w:cs="宋体"/>
          <w:noProof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4E131A9D" wp14:editId="4DF0C96F">
            <wp:simplePos x="0" y="0"/>
            <wp:positionH relativeFrom="column">
              <wp:posOffset>513715</wp:posOffset>
            </wp:positionH>
            <wp:positionV relativeFrom="page">
              <wp:posOffset>4276090</wp:posOffset>
            </wp:positionV>
            <wp:extent cx="4162425" cy="3121660"/>
            <wp:effectExtent l="0" t="0" r="9525" b="2540"/>
            <wp:wrapTopAndBottom/>
            <wp:docPr id="4" name="图片 4" descr="C:\Users\yijing\AppData\Local\Temp\WeChat Files\6c68a1cbec5bca763e83ebaa2458b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jing\AppData\Local\Temp\WeChat Files\6c68a1cbec5bca763e83ebaa2458bc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3E4">
        <w:rPr>
          <w:rFonts w:ascii="宋体" w:eastAsia="宋体" w:hAnsi="宋体" w:cs="宋体"/>
          <w:sz w:val="21"/>
          <w:szCs w:val="21"/>
        </w:rPr>
        <w:t>S={S1,S2,S3}</w:t>
      </w:r>
      <w:r w:rsidR="005703E4">
        <w:rPr>
          <w:rFonts w:ascii="宋体" w:eastAsia="宋体" w:hAnsi="宋体" w:cs="宋体" w:hint="eastAsia"/>
          <w:sz w:val="21"/>
          <w:szCs w:val="21"/>
        </w:rPr>
        <w:t>，</w:t>
      </w:r>
      <w:r w:rsidR="005703E4">
        <w:rPr>
          <w:rFonts w:ascii="宋体" w:eastAsia="宋体" w:hAnsi="宋体" w:cs="宋体"/>
          <w:sz w:val="21"/>
          <w:szCs w:val="21"/>
        </w:rPr>
        <w:t>S1</w:t>
      </w:r>
      <w:r w:rsidR="005703E4">
        <w:rPr>
          <w:rFonts w:ascii="宋体" w:eastAsia="宋体" w:hAnsi="宋体" w:cs="宋体" w:hint="eastAsia"/>
          <w:sz w:val="21"/>
          <w:szCs w:val="21"/>
        </w:rPr>
        <w:t>表示销售量高，</w:t>
      </w:r>
      <w:r w:rsidR="005703E4">
        <w:rPr>
          <w:rFonts w:ascii="宋体" w:eastAsia="宋体" w:hAnsi="宋体" w:cs="宋体"/>
          <w:sz w:val="21"/>
          <w:szCs w:val="21"/>
        </w:rPr>
        <w:t>S2</w:t>
      </w:r>
      <w:r w:rsidR="005703E4">
        <w:rPr>
          <w:rFonts w:ascii="宋体" w:eastAsia="宋体" w:hAnsi="宋体" w:cs="宋体" w:hint="eastAsia"/>
          <w:sz w:val="21"/>
          <w:szCs w:val="21"/>
        </w:rPr>
        <w:t>表示销售量中等，</w:t>
      </w:r>
      <w:r w:rsidR="005703E4">
        <w:rPr>
          <w:rFonts w:ascii="宋体" w:eastAsia="宋体" w:hAnsi="宋体" w:cs="宋体"/>
          <w:sz w:val="21"/>
          <w:szCs w:val="21"/>
        </w:rPr>
        <w:t>S3</w:t>
      </w:r>
      <w:r>
        <w:rPr>
          <w:rFonts w:ascii="宋体" w:eastAsia="宋体" w:hAnsi="宋体" w:cs="宋体" w:hint="eastAsia"/>
          <w:sz w:val="21"/>
          <w:szCs w:val="21"/>
        </w:rPr>
        <w:t>表示销售量</w:t>
      </w:r>
    </w:p>
    <w:p w:rsidR="000B1A20" w:rsidRDefault="000B1A20">
      <w:pPr>
        <w:spacing w:line="240" w:lineRule="exact"/>
        <w:ind w:left="780"/>
        <w:rPr>
          <w:rFonts w:ascii="宋体" w:eastAsia="宋体" w:hAnsi="宋体" w:cs="宋体"/>
          <w:sz w:val="21"/>
          <w:szCs w:val="21"/>
        </w:rPr>
      </w:pPr>
    </w:p>
    <w:p w:rsidR="000B1A20" w:rsidRDefault="000B1A20">
      <w:pPr>
        <w:spacing w:line="240" w:lineRule="exact"/>
        <w:ind w:left="780"/>
        <w:rPr>
          <w:rFonts w:hint="eastAsia"/>
          <w:sz w:val="20"/>
          <w:szCs w:val="20"/>
        </w:rPr>
      </w:pPr>
    </w:p>
    <w:p w:rsidR="00257A8A" w:rsidRDefault="00257A8A">
      <w:pPr>
        <w:spacing w:line="391" w:lineRule="exact"/>
        <w:rPr>
          <w:sz w:val="24"/>
          <w:szCs w:val="24"/>
        </w:rPr>
      </w:pPr>
    </w:p>
    <w:p w:rsidR="009E7215" w:rsidRDefault="009E7215">
      <w:pPr>
        <w:spacing w:line="391" w:lineRule="exact"/>
        <w:rPr>
          <w:sz w:val="24"/>
          <w:szCs w:val="24"/>
        </w:rPr>
      </w:pPr>
    </w:p>
    <w:p w:rsidR="009E7215" w:rsidRDefault="009E7215">
      <w:pPr>
        <w:spacing w:line="391" w:lineRule="exact"/>
        <w:rPr>
          <w:rFonts w:hint="eastAsia"/>
          <w:sz w:val="24"/>
          <w:szCs w:val="24"/>
        </w:rPr>
      </w:pPr>
    </w:p>
    <w:p w:rsidR="00257A8A" w:rsidRDefault="00D201BE">
      <w:pPr>
        <w:spacing w:line="304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【</w:t>
      </w:r>
      <w:r>
        <w:rPr>
          <w:rFonts w:ascii="Calibri" w:eastAsia="Calibri" w:hAnsi="Calibri" w:cs="Calibri"/>
          <w:sz w:val="21"/>
          <w:szCs w:val="21"/>
        </w:rPr>
        <w:t>2</w:t>
      </w:r>
      <w:r>
        <w:rPr>
          <w:rFonts w:ascii="宋体" w:eastAsia="宋体" w:hAnsi="宋体" w:cs="宋体"/>
          <w:sz w:val="21"/>
          <w:szCs w:val="21"/>
        </w:rPr>
        <w:t>】生产空气污染检测器的关键零件——薄膜，其材料是某种化学溶剂，该化学溶剂的质量较难控制。按过去生产资料统计，其质量可分为</w:t>
      </w:r>
      <w:r>
        <w:rPr>
          <w:rFonts w:ascii="Calibri" w:eastAsia="Calibri" w:hAnsi="Calibri" w:cs="Calibri"/>
          <w:sz w:val="21"/>
          <w:szCs w:val="21"/>
        </w:rPr>
        <w:t xml:space="preserve"> 5 </w:t>
      </w:r>
      <w:r>
        <w:rPr>
          <w:rFonts w:ascii="宋体" w:eastAsia="宋体" w:hAnsi="宋体" w:cs="宋体"/>
          <w:sz w:val="21"/>
          <w:szCs w:val="21"/>
        </w:rPr>
        <w:t>种状态，不同状态所出现的废品率及状态概率如表</w:t>
      </w:r>
      <w:r>
        <w:rPr>
          <w:rFonts w:ascii="Calibri" w:eastAsia="Calibri" w:hAnsi="Calibri" w:cs="Calibri"/>
          <w:sz w:val="21"/>
          <w:szCs w:val="21"/>
        </w:rPr>
        <w:t xml:space="preserve"> 1 </w:t>
      </w:r>
      <w:r>
        <w:rPr>
          <w:rFonts w:ascii="宋体" w:eastAsia="宋体" w:hAnsi="宋体" w:cs="宋体"/>
          <w:sz w:val="21"/>
          <w:szCs w:val="21"/>
        </w:rPr>
        <w:t>所示。工厂对提高化学溶剂质量的态度有：方案</w:t>
      </w:r>
      <w:r>
        <w:rPr>
          <w:rFonts w:ascii="Calibri" w:eastAsia="Calibri" w:hAnsi="Calibri" w:cs="Calibri"/>
          <w:sz w:val="21"/>
          <w:szCs w:val="21"/>
        </w:rPr>
        <w:t xml:space="preserve"> A1</w:t>
      </w:r>
      <w:r>
        <w:rPr>
          <w:rFonts w:ascii="宋体" w:eastAsia="宋体" w:hAnsi="宋体" w:cs="宋体"/>
          <w:sz w:val="21"/>
          <w:szCs w:val="21"/>
        </w:rPr>
        <w:t>（提纯处理），方案</w:t>
      </w:r>
      <w:r>
        <w:rPr>
          <w:rFonts w:ascii="Calibri" w:eastAsia="Calibri" w:hAnsi="Calibri" w:cs="Calibri"/>
          <w:sz w:val="21"/>
          <w:szCs w:val="21"/>
        </w:rPr>
        <w:t xml:space="preserve"> A2</w:t>
      </w:r>
      <w:r>
        <w:rPr>
          <w:rFonts w:ascii="宋体" w:eastAsia="宋体" w:hAnsi="宋体" w:cs="宋体"/>
          <w:sz w:val="21"/>
          <w:szCs w:val="21"/>
        </w:rPr>
        <w:t>（不提纯处理），提纯处理后化学溶剂质量可以提高到</w:t>
      </w:r>
      <w:r>
        <w:rPr>
          <w:rFonts w:ascii="Calibri" w:eastAsia="Calibri" w:hAnsi="Calibri" w:cs="Calibri"/>
          <w:sz w:val="21"/>
          <w:szCs w:val="21"/>
        </w:rPr>
        <w:t xml:space="preserve"> S1 </w:t>
      </w:r>
      <w:r>
        <w:rPr>
          <w:rFonts w:ascii="宋体" w:eastAsia="宋体" w:hAnsi="宋体" w:cs="宋体"/>
          <w:sz w:val="21"/>
          <w:szCs w:val="21"/>
        </w:rPr>
        <w:t>状态。但所需提纯费用也相当可观，两方案的益损值表如表</w:t>
      </w:r>
      <w:r>
        <w:rPr>
          <w:rFonts w:ascii="Calibri" w:eastAsia="Calibri" w:hAnsi="Calibri" w:cs="Calibri"/>
          <w:sz w:val="21"/>
          <w:szCs w:val="21"/>
        </w:rPr>
        <w:t xml:space="preserve"> 2 </w:t>
      </w:r>
      <w:r>
        <w:rPr>
          <w:rFonts w:ascii="宋体" w:eastAsia="宋体" w:hAnsi="宋体" w:cs="宋体"/>
          <w:sz w:val="21"/>
          <w:szCs w:val="21"/>
        </w:rPr>
        <w:t>所示。</w:t>
      </w:r>
    </w:p>
    <w:p w:rsidR="00257A8A" w:rsidRDefault="00257A8A">
      <w:pPr>
        <w:spacing w:line="67" w:lineRule="exact"/>
        <w:rPr>
          <w:sz w:val="24"/>
          <w:szCs w:val="24"/>
        </w:rPr>
      </w:pPr>
    </w:p>
    <w:p w:rsidR="00257A8A" w:rsidRDefault="00D201BE">
      <w:pPr>
        <w:spacing w:line="262" w:lineRule="exact"/>
        <w:ind w:left="360" w:right="34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为既保证化学溶剂质量，又使益损期望值获得较大，工厂准备在应用化学溶剂前增加一道检验工序，以决定在不同质量状态下是否需要提纯的问题，但增加一道工序需增加费用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numPr>
          <w:ilvl w:val="0"/>
          <w:numId w:val="1"/>
        </w:numPr>
        <w:tabs>
          <w:tab w:val="left" w:pos="740"/>
        </w:tabs>
        <w:spacing w:line="267" w:lineRule="exact"/>
        <w:ind w:left="740" w:hanging="380"/>
        <w:rPr>
          <w:rFonts w:ascii="Calibri" w:eastAsia="Calibri" w:hAnsi="Calibri" w:cs="Calibri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万元，请对是否值得增加该道检验工序进行决策。</w:t>
      </w:r>
    </w:p>
    <w:p w:rsidR="00257A8A" w:rsidRDefault="00257A8A">
      <w:pPr>
        <w:spacing w:line="390" w:lineRule="exact"/>
        <w:rPr>
          <w:rFonts w:ascii="Calibri" w:eastAsia="Calibri" w:hAnsi="Calibri" w:cs="Calibri"/>
          <w:sz w:val="21"/>
          <w:szCs w:val="21"/>
        </w:rPr>
      </w:pPr>
    </w:p>
    <w:p w:rsidR="00257A8A" w:rsidRDefault="00D201BE">
      <w:pPr>
        <w:numPr>
          <w:ilvl w:val="1"/>
          <w:numId w:val="1"/>
        </w:numPr>
        <w:tabs>
          <w:tab w:val="left" w:pos="2760"/>
        </w:tabs>
        <w:spacing w:line="267" w:lineRule="exact"/>
        <w:ind w:left="2760" w:hanging="269"/>
        <w:rPr>
          <w:rFonts w:ascii="宋体" w:eastAsia="宋体" w:hAnsi="宋体" w:cs="宋体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lastRenderedPageBreak/>
        <w:t xml:space="preserve">1 </w:t>
      </w:r>
      <w:r>
        <w:rPr>
          <w:rFonts w:ascii="宋体" w:eastAsia="宋体" w:hAnsi="宋体" w:cs="宋体"/>
          <w:sz w:val="21"/>
          <w:szCs w:val="21"/>
        </w:rPr>
        <w:t>不同状态下的废品率及状态概率分布表</w:t>
      </w:r>
    </w:p>
    <w:p w:rsidR="00257A8A" w:rsidRDefault="00257A8A">
      <w:pPr>
        <w:spacing w:line="1" w:lineRule="exact"/>
        <w:rPr>
          <w:sz w:val="24"/>
          <w:szCs w:val="24"/>
        </w:rPr>
      </w:pPr>
    </w:p>
    <w:tbl>
      <w:tblPr>
        <w:tblW w:w="0" w:type="auto"/>
        <w:tblInd w:w="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420"/>
        <w:gridCol w:w="1420"/>
        <w:gridCol w:w="1420"/>
        <w:gridCol w:w="1420"/>
        <w:gridCol w:w="1420"/>
        <w:gridCol w:w="1420"/>
      </w:tblGrid>
      <w:tr w:rsidR="00257A8A">
        <w:trPr>
          <w:trHeight w:val="311"/>
        </w:trPr>
        <w:tc>
          <w:tcPr>
            <w:tcW w:w="20" w:type="dxa"/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57A8A" w:rsidRDefault="00D201BE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9"/>
                <w:sz w:val="20"/>
                <w:szCs w:val="20"/>
              </w:rPr>
              <w:t>状态</w:t>
            </w: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S1</w:t>
            </w: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S2</w:t>
            </w: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S3</w:t>
            </w: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S4</w:t>
            </w:r>
          </w:p>
        </w:tc>
        <w:tc>
          <w:tcPr>
            <w:tcW w:w="1420" w:type="dxa"/>
            <w:tcBorders>
              <w:top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S5</w:t>
            </w:r>
          </w:p>
        </w:tc>
      </w:tr>
      <w:tr w:rsidR="00257A8A">
        <w:trPr>
          <w:trHeight w:val="26"/>
        </w:trPr>
        <w:tc>
          <w:tcPr>
            <w:tcW w:w="20" w:type="dxa"/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</w:tr>
      <w:tr w:rsidR="00257A8A">
        <w:trPr>
          <w:trHeight w:val="278"/>
        </w:trPr>
        <w:tc>
          <w:tcPr>
            <w:tcW w:w="20" w:type="dxa"/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9"/>
                <w:sz w:val="20"/>
                <w:szCs w:val="20"/>
              </w:rPr>
              <w:t>废品率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0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0.1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0.2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0.3</w:t>
            </w:r>
          </w:p>
        </w:tc>
        <w:tc>
          <w:tcPr>
            <w:tcW w:w="1420" w:type="dxa"/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0.4</w:t>
            </w:r>
          </w:p>
        </w:tc>
      </w:tr>
      <w:tr w:rsidR="00257A8A">
        <w:trPr>
          <w:trHeight w:val="26"/>
        </w:trPr>
        <w:tc>
          <w:tcPr>
            <w:tcW w:w="20" w:type="dxa"/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</w:tr>
      <w:tr w:rsidR="00257A8A">
        <w:trPr>
          <w:trHeight w:val="275"/>
        </w:trPr>
        <w:tc>
          <w:tcPr>
            <w:tcW w:w="20" w:type="dxa"/>
            <w:vAlign w:val="bottom"/>
          </w:tcPr>
          <w:p w:rsidR="00257A8A" w:rsidRDefault="00257A8A">
            <w:pPr>
              <w:rPr>
                <w:sz w:val="23"/>
                <w:szCs w:val="23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spacing w:line="229" w:lineRule="exact"/>
              <w:jc w:val="center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9"/>
                <w:sz w:val="20"/>
                <w:szCs w:val="20"/>
              </w:rPr>
              <w:t>状态概率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0.2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0.2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0.1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0"/>
                <w:szCs w:val="20"/>
              </w:rPr>
              <w:t>0.2</w:t>
            </w:r>
          </w:p>
        </w:tc>
        <w:tc>
          <w:tcPr>
            <w:tcW w:w="1420" w:type="dxa"/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0.3</w:t>
            </w:r>
          </w:p>
        </w:tc>
      </w:tr>
      <w:tr w:rsidR="00257A8A">
        <w:trPr>
          <w:trHeight w:val="35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</w:tr>
    </w:tbl>
    <w:p w:rsidR="00257A8A" w:rsidRDefault="00257A8A">
      <w:pPr>
        <w:spacing w:line="34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260"/>
        <w:gridCol w:w="1220"/>
        <w:gridCol w:w="200"/>
        <w:gridCol w:w="1020"/>
        <w:gridCol w:w="1220"/>
        <w:gridCol w:w="1220"/>
        <w:gridCol w:w="320"/>
        <w:gridCol w:w="900"/>
        <w:gridCol w:w="1200"/>
        <w:gridCol w:w="20"/>
      </w:tblGrid>
      <w:tr w:rsidR="00257A8A">
        <w:trPr>
          <w:trHeight w:val="292"/>
        </w:trPr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:rsidR="00257A8A" w:rsidRDefault="00D201BE">
            <w:pPr>
              <w:spacing w:line="267" w:lineRule="exact"/>
              <w:ind w:left="10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表</w:t>
            </w:r>
            <w:r>
              <w:rPr>
                <w:rFonts w:ascii="Calibri" w:eastAsia="Calibri" w:hAnsi="Calibri" w:cs="Calibri"/>
                <w:sz w:val="21"/>
                <w:szCs w:val="21"/>
              </w:rPr>
              <w:t xml:space="preserve"> 2</w:t>
            </w:r>
          </w:p>
        </w:tc>
        <w:tc>
          <w:tcPr>
            <w:tcW w:w="3780" w:type="dxa"/>
            <w:gridSpan w:val="4"/>
            <w:tcBorders>
              <w:bottom w:val="single" w:sz="8" w:space="0" w:color="auto"/>
            </w:tcBorders>
            <w:vAlign w:val="bottom"/>
          </w:tcPr>
          <w:p w:rsidR="00257A8A" w:rsidRDefault="00D201BE">
            <w:pPr>
              <w:spacing w:line="267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方案</w:t>
            </w:r>
            <w:r>
              <w:rPr>
                <w:rFonts w:ascii="Calibri" w:eastAsia="Calibri" w:hAnsi="Calibri" w:cs="Calibri"/>
                <w:sz w:val="21"/>
                <w:szCs w:val="21"/>
              </w:rPr>
              <w:t xml:space="preserve"> A1 </w:t>
            </w:r>
            <w:r>
              <w:rPr>
                <w:rFonts w:ascii="宋体" w:eastAsia="宋体" w:hAnsi="宋体" w:cs="宋体"/>
                <w:sz w:val="21"/>
                <w:szCs w:val="21"/>
              </w:rPr>
              <w:t>与</w:t>
            </w:r>
            <w:r>
              <w:rPr>
                <w:rFonts w:ascii="Calibri" w:eastAsia="Calibri" w:hAnsi="Calibri" w:cs="Calibri"/>
                <w:sz w:val="21"/>
                <w:szCs w:val="21"/>
              </w:rPr>
              <w:t xml:space="preserve"> A2 </w:t>
            </w:r>
            <w:r>
              <w:rPr>
                <w:rFonts w:ascii="宋体" w:eastAsia="宋体" w:hAnsi="宋体" w:cs="宋体"/>
                <w:sz w:val="21"/>
                <w:szCs w:val="21"/>
              </w:rPr>
              <w:t>在不同状态下的益损值表</w:t>
            </w: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288"/>
        </w:trPr>
        <w:tc>
          <w:tcPr>
            <w:tcW w:w="960" w:type="dxa"/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spacing w:line="229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0"/>
                <w:szCs w:val="20"/>
              </w:rPr>
              <w:t>状态</w:t>
            </w:r>
          </w:p>
        </w:tc>
        <w:tc>
          <w:tcPr>
            <w:tcW w:w="200" w:type="dxa"/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139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S1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S2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S3</w:t>
            </w:r>
          </w:p>
        </w:tc>
        <w:tc>
          <w:tcPr>
            <w:tcW w:w="320" w:type="dxa"/>
            <w:vAlign w:val="bottom"/>
          </w:tcPr>
          <w:p w:rsidR="00257A8A" w:rsidRDefault="00257A8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2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S4</w:t>
            </w:r>
          </w:p>
        </w:tc>
        <w:tc>
          <w:tcPr>
            <w:tcW w:w="1200" w:type="dxa"/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0"/>
                <w:szCs w:val="20"/>
              </w:rPr>
              <w:t>S5</w:t>
            </w: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26"/>
        </w:trPr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275"/>
        </w:trPr>
        <w:tc>
          <w:tcPr>
            <w:tcW w:w="960" w:type="dxa"/>
            <w:vMerge w:val="restart"/>
            <w:vAlign w:val="bottom"/>
          </w:tcPr>
          <w:p w:rsidR="00257A8A" w:rsidRDefault="00D201BE">
            <w:pPr>
              <w:spacing w:line="229" w:lineRule="exact"/>
              <w:ind w:left="3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0"/>
                <w:szCs w:val="20"/>
              </w:rPr>
              <w:t>益损值</w:t>
            </w: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left="48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A1</w:t>
            </w:r>
          </w:p>
        </w:tc>
        <w:tc>
          <w:tcPr>
            <w:tcW w:w="200" w:type="dxa"/>
            <w:vAlign w:val="bottom"/>
          </w:tcPr>
          <w:p w:rsidR="00257A8A" w:rsidRDefault="00257A8A">
            <w:pPr>
              <w:rPr>
                <w:sz w:val="23"/>
                <w:szCs w:val="23"/>
              </w:rPr>
            </w:pPr>
          </w:p>
        </w:tc>
        <w:tc>
          <w:tcPr>
            <w:tcW w:w="10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139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500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500</w:t>
            </w: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500</w:t>
            </w:r>
          </w:p>
        </w:tc>
        <w:tc>
          <w:tcPr>
            <w:tcW w:w="320" w:type="dxa"/>
            <w:vAlign w:val="bottom"/>
          </w:tcPr>
          <w:p w:rsidR="00257A8A" w:rsidRDefault="00257A8A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2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500</w:t>
            </w:r>
          </w:p>
        </w:tc>
        <w:tc>
          <w:tcPr>
            <w:tcW w:w="1200" w:type="dxa"/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500</w:t>
            </w: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26"/>
        </w:trPr>
        <w:tc>
          <w:tcPr>
            <w:tcW w:w="960" w:type="dxa"/>
            <w:vMerge/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82"/>
        </w:trPr>
        <w:tc>
          <w:tcPr>
            <w:tcW w:w="960" w:type="dxa"/>
            <w:vMerge/>
            <w:vAlign w:val="bottom"/>
          </w:tcPr>
          <w:p w:rsidR="00257A8A" w:rsidRDefault="00257A8A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7"/>
                <w:szCs w:val="7"/>
              </w:rPr>
            </w:pPr>
          </w:p>
        </w:tc>
        <w:tc>
          <w:tcPr>
            <w:tcW w:w="1220" w:type="dxa"/>
            <w:vMerge w:val="restart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left="48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A2</w:t>
            </w:r>
          </w:p>
        </w:tc>
        <w:tc>
          <w:tcPr>
            <w:tcW w:w="200" w:type="dxa"/>
            <w:vAlign w:val="bottom"/>
          </w:tcPr>
          <w:p w:rsidR="00257A8A" w:rsidRDefault="00257A8A">
            <w:pPr>
              <w:rPr>
                <w:sz w:val="7"/>
                <w:szCs w:val="7"/>
              </w:rPr>
            </w:pPr>
          </w:p>
        </w:tc>
        <w:tc>
          <w:tcPr>
            <w:tcW w:w="1020" w:type="dxa"/>
            <w:vMerge w:val="restart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119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2200</w:t>
            </w:r>
          </w:p>
        </w:tc>
        <w:tc>
          <w:tcPr>
            <w:tcW w:w="1220" w:type="dxa"/>
            <w:vMerge w:val="restart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1600</w:t>
            </w:r>
          </w:p>
        </w:tc>
        <w:tc>
          <w:tcPr>
            <w:tcW w:w="1220" w:type="dxa"/>
            <w:vMerge w:val="restart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1000</w:t>
            </w:r>
          </w:p>
        </w:tc>
        <w:tc>
          <w:tcPr>
            <w:tcW w:w="320" w:type="dxa"/>
            <w:vAlign w:val="bottom"/>
          </w:tcPr>
          <w:p w:rsidR="00257A8A" w:rsidRDefault="00257A8A">
            <w:pPr>
              <w:rPr>
                <w:sz w:val="7"/>
                <w:szCs w:val="7"/>
              </w:rPr>
            </w:pPr>
          </w:p>
        </w:tc>
        <w:tc>
          <w:tcPr>
            <w:tcW w:w="900" w:type="dxa"/>
            <w:vMerge w:val="restart"/>
            <w:tcBorders>
              <w:right w:val="single" w:sz="8" w:space="0" w:color="auto"/>
            </w:tcBorders>
            <w:vAlign w:val="bottom"/>
          </w:tcPr>
          <w:p w:rsidR="00257A8A" w:rsidRDefault="00D201BE">
            <w:pPr>
              <w:ind w:right="2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0"/>
                <w:szCs w:val="20"/>
              </w:rPr>
              <w:t>400</w:t>
            </w:r>
          </w:p>
        </w:tc>
        <w:tc>
          <w:tcPr>
            <w:tcW w:w="1200" w:type="dxa"/>
            <w:vMerge w:val="restart"/>
            <w:vAlign w:val="bottom"/>
          </w:tcPr>
          <w:p w:rsidR="00257A8A" w:rsidRDefault="00D201BE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0"/>
                <w:szCs w:val="20"/>
              </w:rPr>
              <w:t>-200</w:t>
            </w: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193"/>
        </w:trPr>
        <w:tc>
          <w:tcPr>
            <w:tcW w:w="960" w:type="dxa"/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Merge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200" w:type="dxa"/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1020" w:type="dxa"/>
            <w:vMerge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Merge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Merge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Merge/>
            <w:tcBorders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1200" w:type="dxa"/>
            <w:vMerge/>
            <w:vAlign w:val="bottom"/>
          </w:tcPr>
          <w:p w:rsidR="00257A8A" w:rsidRDefault="00257A8A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  <w:tr w:rsidR="00257A8A">
        <w:trPr>
          <w:trHeight w:val="38"/>
        </w:trPr>
        <w:tc>
          <w:tcPr>
            <w:tcW w:w="96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257A8A" w:rsidRDefault="00257A8A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257A8A" w:rsidRDefault="00257A8A">
            <w:pPr>
              <w:rPr>
                <w:sz w:val="1"/>
                <w:szCs w:val="1"/>
              </w:rPr>
            </w:pPr>
          </w:p>
        </w:tc>
      </w:tr>
    </w:tbl>
    <w:p w:rsidR="00257A8A" w:rsidRDefault="00E27E58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不增加检验工序</w:t>
      </w:r>
    </w:p>
    <w:p w:rsidR="00E27E58" w:rsidRDefault="00E27E58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若采取方案一</w:t>
      </w:r>
    </w:p>
    <w:p w:rsidR="00E27E58" w:rsidRDefault="00E27E58">
      <w:pPr>
        <w:spacing w:line="341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(A1)=500*0.2+500*0.2+500*0.1+500*0.2+500*0.3=500</w:t>
      </w:r>
      <w:r>
        <w:rPr>
          <w:rFonts w:hint="eastAsia"/>
          <w:sz w:val="24"/>
          <w:szCs w:val="24"/>
        </w:rPr>
        <w:t>万元</w:t>
      </w:r>
    </w:p>
    <w:p w:rsidR="00E27E58" w:rsidRDefault="00E27E58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若采取方案二</w:t>
      </w:r>
    </w:p>
    <w:p w:rsidR="00E27E58" w:rsidRDefault="00E27E58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(A2)=2200*0.2+1600*0.2+1000*0.1+400*0.2+(-200)*0.3=880</w:t>
      </w:r>
      <w:r>
        <w:rPr>
          <w:rFonts w:hint="eastAsia"/>
          <w:sz w:val="24"/>
          <w:szCs w:val="24"/>
        </w:rPr>
        <w:t>万元</w:t>
      </w:r>
    </w:p>
    <w:p w:rsidR="00E27E58" w:rsidRDefault="00E27E58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在不增加检验工序的情况下，方案</w:t>
      </w:r>
      <w:proofErr w:type="gramStart"/>
      <w:r>
        <w:rPr>
          <w:rFonts w:hint="eastAsia"/>
          <w:sz w:val="24"/>
          <w:szCs w:val="24"/>
        </w:rPr>
        <w:t>二</w:t>
      </w:r>
      <w:r w:rsidR="00236E30">
        <w:rPr>
          <w:rFonts w:hint="eastAsia"/>
          <w:sz w:val="24"/>
          <w:szCs w:val="24"/>
        </w:rPr>
        <w:t>得到</w:t>
      </w:r>
      <w:proofErr w:type="gramEnd"/>
      <w:r w:rsidR="00236E30">
        <w:rPr>
          <w:rFonts w:hint="eastAsia"/>
          <w:sz w:val="24"/>
          <w:szCs w:val="24"/>
        </w:rPr>
        <w:t>的期望益损值更</w:t>
      </w:r>
      <w:r>
        <w:rPr>
          <w:rFonts w:hint="eastAsia"/>
          <w:sz w:val="24"/>
          <w:szCs w:val="24"/>
        </w:rPr>
        <w:t>高，为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万元</w:t>
      </w:r>
    </w:p>
    <w:p w:rsidR="00E27E58" w:rsidRPr="00236E30" w:rsidRDefault="00E27E58">
      <w:pPr>
        <w:spacing w:line="341" w:lineRule="exact"/>
        <w:rPr>
          <w:rFonts w:hint="eastAsia"/>
          <w:sz w:val="24"/>
          <w:szCs w:val="24"/>
        </w:rPr>
      </w:pPr>
    </w:p>
    <w:p w:rsidR="00E27E58" w:rsidRDefault="00E27E58">
      <w:pPr>
        <w:spacing w:line="341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增加检验工序</w:t>
      </w:r>
    </w:p>
    <w:p w:rsidR="00594930" w:rsidRDefault="00236E30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相当于花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万元</w:t>
      </w:r>
      <w:proofErr w:type="gramStart"/>
      <w:r>
        <w:rPr>
          <w:rFonts w:hint="eastAsia"/>
          <w:sz w:val="24"/>
          <w:szCs w:val="24"/>
        </w:rPr>
        <w:t>买完全</w:t>
      </w:r>
      <w:proofErr w:type="gramEnd"/>
      <w:r>
        <w:rPr>
          <w:rFonts w:hint="eastAsia"/>
          <w:sz w:val="24"/>
          <w:szCs w:val="24"/>
        </w:rPr>
        <w:t>情报，在不同的状态下根据</w:t>
      </w:r>
      <w:proofErr w:type="gramStart"/>
      <w:r>
        <w:rPr>
          <w:rFonts w:hint="eastAsia"/>
          <w:sz w:val="24"/>
          <w:szCs w:val="24"/>
        </w:rPr>
        <w:t>益损值分别</w:t>
      </w:r>
      <w:proofErr w:type="gramEnd"/>
      <w:r>
        <w:rPr>
          <w:rFonts w:hint="eastAsia"/>
          <w:sz w:val="24"/>
          <w:szCs w:val="24"/>
        </w:rPr>
        <w:t>选择方案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还是方案二。</w:t>
      </w:r>
    </w:p>
    <w:p w:rsidR="00236E30" w:rsidRDefault="00236E30">
      <w:pPr>
        <w:spacing w:line="341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S2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1.</w:t>
      </w:r>
    </w:p>
    <w:p w:rsidR="00236E30" w:rsidRDefault="00236E30">
      <w:pPr>
        <w:spacing w:line="341" w:lineRule="exact"/>
        <w:rPr>
          <w:sz w:val="24"/>
          <w:szCs w:val="24"/>
        </w:rPr>
      </w:pPr>
      <w:r>
        <w:rPr>
          <w:sz w:val="24"/>
          <w:szCs w:val="24"/>
        </w:rPr>
        <w:t>E(A)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0.2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2200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0.2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1600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0.1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0.2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500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0.3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500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150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960</w:t>
      </w:r>
      <w:r>
        <w:rPr>
          <w:rFonts w:hint="eastAsia"/>
          <w:sz w:val="24"/>
          <w:szCs w:val="24"/>
        </w:rPr>
        <w:t>万元</w:t>
      </w:r>
    </w:p>
    <w:p w:rsidR="00236E30" w:rsidRDefault="00236E30">
      <w:pPr>
        <w:spacing w:line="341" w:lineRule="exact"/>
        <w:rPr>
          <w:sz w:val="24"/>
          <w:szCs w:val="24"/>
        </w:rPr>
      </w:pPr>
    </w:p>
    <w:p w:rsidR="00236E30" w:rsidRDefault="00236E30">
      <w:pPr>
        <w:spacing w:line="341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增加检验工序时期望</w:t>
      </w:r>
      <w:proofErr w:type="gramStart"/>
      <w:r>
        <w:rPr>
          <w:rFonts w:hint="eastAsia"/>
          <w:sz w:val="24"/>
          <w:szCs w:val="24"/>
        </w:rPr>
        <w:t>益损值比</w:t>
      </w:r>
      <w:proofErr w:type="gramEnd"/>
      <w:r>
        <w:rPr>
          <w:rFonts w:hint="eastAsia"/>
          <w:sz w:val="24"/>
          <w:szCs w:val="24"/>
        </w:rPr>
        <w:t>不增加时高，故应该增加工序。</w:t>
      </w:r>
    </w:p>
    <w:p w:rsidR="00594930" w:rsidRDefault="00594930">
      <w:pPr>
        <w:spacing w:line="341" w:lineRule="exact"/>
        <w:rPr>
          <w:sz w:val="24"/>
          <w:szCs w:val="24"/>
        </w:rPr>
      </w:pPr>
    </w:p>
    <w:p w:rsidR="00594930" w:rsidRDefault="00594930">
      <w:pPr>
        <w:spacing w:line="341" w:lineRule="exact"/>
        <w:rPr>
          <w:rFonts w:hint="eastAsia"/>
          <w:sz w:val="24"/>
          <w:szCs w:val="24"/>
        </w:rPr>
      </w:pPr>
    </w:p>
    <w:p w:rsidR="00257A8A" w:rsidRDefault="00D201BE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【</w:t>
      </w:r>
      <w:r>
        <w:rPr>
          <w:rFonts w:ascii="Calibri" w:eastAsia="Calibri" w:hAnsi="Calibri" w:cs="Calibri"/>
          <w:sz w:val="21"/>
          <w:szCs w:val="21"/>
        </w:rPr>
        <w:t>3</w:t>
      </w:r>
      <w:r>
        <w:rPr>
          <w:rFonts w:ascii="宋体" w:eastAsia="宋体" w:hAnsi="宋体" w:cs="宋体"/>
          <w:sz w:val="21"/>
          <w:szCs w:val="21"/>
        </w:rPr>
        <w:t>】某商店经营者要确定某种商品的进货量。该商品以</w:t>
      </w:r>
      <w:r>
        <w:rPr>
          <w:rFonts w:ascii="Calibri" w:eastAsia="Calibri" w:hAnsi="Calibri" w:cs="Calibri"/>
          <w:sz w:val="21"/>
          <w:szCs w:val="21"/>
        </w:rPr>
        <w:t xml:space="preserve"> 50 </w:t>
      </w:r>
      <w:r>
        <w:rPr>
          <w:rFonts w:ascii="宋体" w:eastAsia="宋体" w:hAnsi="宋体" w:cs="宋体"/>
          <w:sz w:val="21"/>
          <w:szCs w:val="21"/>
        </w:rPr>
        <w:t>箱为单位批发。批发</w:t>
      </w:r>
      <w:r>
        <w:rPr>
          <w:rFonts w:ascii="Calibri" w:eastAsia="Calibri" w:hAnsi="Calibri" w:cs="Calibri"/>
          <w:sz w:val="21"/>
          <w:szCs w:val="21"/>
        </w:rPr>
        <w:t xml:space="preserve"> 50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100</w:t>
      </w:r>
      <w:r>
        <w:rPr>
          <w:rFonts w:ascii="宋体" w:eastAsia="宋体" w:hAnsi="宋体" w:cs="宋体"/>
          <w:sz w:val="21"/>
          <w:szCs w:val="21"/>
        </w:rPr>
        <w:t>、</w:t>
      </w:r>
    </w:p>
    <w:p w:rsidR="00257A8A" w:rsidRDefault="00257A8A">
      <w:pPr>
        <w:spacing w:line="46" w:lineRule="exact"/>
        <w:rPr>
          <w:sz w:val="24"/>
          <w:szCs w:val="24"/>
        </w:rPr>
      </w:pPr>
    </w:p>
    <w:p w:rsidR="00257A8A" w:rsidRDefault="00D201BE">
      <w:pPr>
        <w:spacing w:line="290" w:lineRule="exact"/>
        <w:ind w:left="360" w:right="366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1"/>
          <w:szCs w:val="21"/>
        </w:rPr>
        <w:t xml:space="preserve">150 </w:t>
      </w:r>
      <w:r>
        <w:rPr>
          <w:rFonts w:ascii="宋体" w:eastAsia="宋体" w:hAnsi="宋体" w:cs="宋体"/>
          <w:sz w:val="21"/>
          <w:szCs w:val="21"/>
        </w:rPr>
        <w:t>和大于或等于</w:t>
      </w:r>
      <w:r>
        <w:rPr>
          <w:rFonts w:ascii="Calibri" w:eastAsia="Calibri" w:hAnsi="Calibri" w:cs="Calibri"/>
          <w:sz w:val="21"/>
          <w:szCs w:val="21"/>
        </w:rPr>
        <w:t xml:space="preserve"> 200 </w:t>
      </w:r>
      <w:r>
        <w:rPr>
          <w:rFonts w:ascii="宋体" w:eastAsia="宋体" w:hAnsi="宋体" w:cs="宋体"/>
          <w:sz w:val="21"/>
          <w:szCs w:val="21"/>
        </w:rPr>
        <w:t>箱的价格分别是每箱</w:t>
      </w:r>
      <w:r>
        <w:rPr>
          <w:rFonts w:ascii="Calibri" w:eastAsia="Calibri" w:hAnsi="Calibri" w:cs="Calibri"/>
          <w:sz w:val="21"/>
          <w:szCs w:val="21"/>
        </w:rPr>
        <w:t xml:space="preserve"> 100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90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 xml:space="preserve">80 </w:t>
      </w:r>
      <w:r>
        <w:rPr>
          <w:rFonts w:ascii="宋体" w:eastAsia="宋体" w:hAnsi="宋体" w:cs="宋体"/>
          <w:sz w:val="21"/>
          <w:szCs w:val="21"/>
        </w:rPr>
        <w:t>和</w:t>
      </w:r>
      <w:r>
        <w:rPr>
          <w:rFonts w:ascii="Calibri" w:eastAsia="Calibri" w:hAnsi="Calibri" w:cs="Calibri"/>
          <w:sz w:val="21"/>
          <w:szCs w:val="21"/>
        </w:rPr>
        <w:t xml:space="preserve"> 70 </w:t>
      </w:r>
      <w:r>
        <w:rPr>
          <w:rFonts w:ascii="宋体" w:eastAsia="宋体" w:hAnsi="宋体" w:cs="宋体"/>
          <w:sz w:val="21"/>
          <w:szCs w:val="21"/>
        </w:rPr>
        <w:t>元。该商品在计划期的零售价是每箱</w:t>
      </w:r>
      <w:r>
        <w:rPr>
          <w:rFonts w:ascii="Calibri" w:eastAsia="Calibri" w:hAnsi="Calibri" w:cs="Calibri"/>
          <w:sz w:val="21"/>
          <w:szCs w:val="21"/>
        </w:rPr>
        <w:t xml:space="preserve"> 140 </w:t>
      </w:r>
      <w:r>
        <w:rPr>
          <w:rFonts w:ascii="宋体" w:eastAsia="宋体" w:hAnsi="宋体" w:cs="宋体"/>
          <w:sz w:val="21"/>
          <w:szCs w:val="21"/>
        </w:rPr>
        <w:t>元。经营者估计在计划期卖出</w:t>
      </w:r>
      <w:r>
        <w:rPr>
          <w:rFonts w:ascii="Calibri" w:eastAsia="Calibri" w:hAnsi="Calibri" w:cs="Calibri"/>
          <w:sz w:val="21"/>
          <w:szCs w:val="21"/>
        </w:rPr>
        <w:t xml:space="preserve"> 50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100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150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200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 xml:space="preserve">250 </w:t>
      </w:r>
      <w:r>
        <w:rPr>
          <w:rFonts w:ascii="宋体" w:eastAsia="宋体" w:hAnsi="宋体" w:cs="宋体"/>
          <w:sz w:val="21"/>
          <w:szCs w:val="21"/>
        </w:rPr>
        <w:t>和</w:t>
      </w:r>
      <w:r>
        <w:rPr>
          <w:rFonts w:ascii="Calibri" w:eastAsia="Calibri" w:hAnsi="Calibri" w:cs="Calibri"/>
          <w:sz w:val="21"/>
          <w:szCs w:val="21"/>
        </w:rPr>
        <w:t xml:space="preserve"> 300 </w:t>
      </w:r>
      <w:r>
        <w:rPr>
          <w:rFonts w:ascii="宋体" w:eastAsia="宋体" w:hAnsi="宋体" w:cs="宋体"/>
          <w:sz w:val="21"/>
          <w:szCs w:val="21"/>
        </w:rPr>
        <w:t>箱的概率分别</w:t>
      </w:r>
    </w:p>
    <w:p w:rsidR="00257A8A" w:rsidRDefault="00257A8A">
      <w:pPr>
        <w:spacing w:line="44" w:lineRule="exact"/>
        <w:rPr>
          <w:sz w:val="24"/>
          <w:szCs w:val="24"/>
        </w:rPr>
      </w:pPr>
    </w:p>
    <w:p w:rsidR="00257A8A" w:rsidRDefault="00D201BE">
      <w:pPr>
        <w:numPr>
          <w:ilvl w:val="0"/>
          <w:numId w:val="2"/>
        </w:numPr>
        <w:tabs>
          <w:tab w:val="left" w:pos="624"/>
        </w:tabs>
        <w:spacing w:line="272" w:lineRule="exact"/>
        <w:ind w:left="360" w:right="346"/>
        <w:rPr>
          <w:rFonts w:ascii="宋体" w:eastAsia="宋体" w:hAnsi="宋体" w:cs="宋体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0.1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0.3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0.2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>0.2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 xml:space="preserve">0.1 </w:t>
      </w:r>
      <w:r>
        <w:rPr>
          <w:rFonts w:ascii="宋体" w:eastAsia="宋体" w:hAnsi="宋体" w:cs="宋体"/>
          <w:sz w:val="21"/>
          <w:szCs w:val="21"/>
        </w:rPr>
        <w:t>和</w:t>
      </w:r>
      <w:r>
        <w:rPr>
          <w:rFonts w:ascii="Calibri" w:eastAsia="Calibri" w:hAnsi="Calibri" w:cs="Calibri"/>
          <w:sz w:val="21"/>
          <w:szCs w:val="21"/>
        </w:rPr>
        <w:t xml:space="preserve"> 0.1</w:t>
      </w:r>
      <w:r>
        <w:rPr>
          <w:rFonts w:ascii="宋体" w:eastAsia="宋体" w:hAnsi="宋体" w:cs="宋体"/>
          <w:sz w:val="21"/>
          <w:szCs w:val="21"/>
        </w:rPr>
        <w:t>。计划期结束时所有剩下的商品将以每箱</w:t>
      </w:r>
      <w:r>
        <w:rPr>
          <w:rFonts w:ascii="Calibri" w:eastAsia="Calibri" w:hAnsi="Calibri" w:cs="Calibri"/>
          <w:sz w:val="21"/>
          <w:szCs w:val="21"/>
        </w:rPr>
        <w:t xml:space="preserve"> 60 </w:t>
      </w:r>
      <w:r>
        <w:rPr>
          <w:rFonts w:ascii="宋体" w:eastAsia="宋体" w:hAnsi="宋体" w:cs="宋体"/>
          <w:sz w:val="21"/>
          <w:szCs w:val="21"/>
        </w:rPr>
        <w:t>元的价格处理掉。假定该经营者是中立型决策者。</w:t>
      </w:r>
    </w:p>
    <w:p w:rsidR="00257A8A" w:rsidRDefault="00257A8A">
      <w:pPr>
        <w:spacing w:line="79" w:lineRule="exact"/>
        <w:rPr>
          <w:rFonts w:ascii="宋体" w:eastAsia="宋体" w:hAnsi="宋体" w:cs="宋体"/>
          <w:sz w:val="21"/>
          <w:szCs w:val="21"/>
        </w:rPr>
      </w:pPr>
    </w:p>
    <w:p w:rsidR="00257A8A" w:rsidRPr="009E7215" w:rsidRDefault="00D201BE" w:rsidP="009E7215">
      <w:pPr>
        <w:pStyle w:val="a3"/>
        <w:numPr>
          <w:ilvl w:val="0"/>
          <w:numId w:val="3"/>
        </w:numPr>
        <w:spacing w:line="267" w:lineRule="exact"/>
        <w:ind w:firstLineChars="0"/>
        <w:rPr>
          <w:rFonts w:ascii="宋体" w:eastAsia="宋体" w:hAnsi="宋体" w:cs="宋体"/>
          <w:sz w:val="21"/>
          <w:szCs w:val="21"/>
        </w:rPr>
      </w:pPr>
      <w:r w:rsidRPr="009E7215">
        <w:rPr>
          <w:rFonts w:ascii="宋体" w:eastAsia="宋体" w:hAnsi="宋体" w:cs="宋体"/>
          <w:sz w:val="21"/>
          <w:szCs w:val="21"/>
        </w:rPr>
        <w:t>根据效用理论确定其最优的进货数量；</w:t>
      </w:r>
    </w:p>
    <w:p w:rsidR="009E7215" w:rsidRDefault="00236E30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解：</w:t>
      </w:r>
    </w:p>
    <w:p w:rsidR="000C2267" w:rsidRDefault="000C2267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方案：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A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={50</m:t>
        </m:r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,1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00</m:t>
        </m:r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,1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50</m:t>
        </m:r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,2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00</m:t>
        </m:r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,2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50</m:t>
        </m:r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,3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00}</m:t>
        </m:r>
      </m:oMath>
    </w:p>
    <w:p w:rsidR="000C2267" w:rsidRDefault="000C2267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状态：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1"/>
            <w:szCs w:val="21"/>
          </w:rPr>
          <m:t>S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={50,100,150,200,250,300}</m:t>
        </m:r>
      </m:oMath>
      <w:r w:rsidR="00AE2347">
        <w:rPr>
          <w:rFonts w:ascii="宋体" w:eastAsia="宋体" w:hAnsi="宋体" w:cs="宋体" w:hint="eastAsia"/>
          <w:sz w:val="21"/>
          <w:szCs w:val="21"/>
        </w:rPr>
        <w:t>，方案</w:t>
      </w:r>
      <m:oMath>
        <m:sSub>
          <m:sSub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 w:cs="宋体"/>
                <w:sz w:val="21"/>
                <w:szCs w:val="21"/>
              </w:rPr>
              <m:t>a</m:t>
            </m:r>
          </m:e>
          <m:sub>
            <m:r>
              <w:rPr>
                <w:rFonts w:ascii="Cambria Math" w:eastAsia="宋体" w:hAnsi="Cambria Math" w:cs="宋体"/>
                <w:sz w:val="21"/>
                <w:szCs w:val="21"/>
              </w:rPr>
              <m:t>i</m:t>
            </m:r>
          </m:sub>
        </m:sSub>
      </m:oMath>
      <w:r w:rsidR="00AE2347">
        <w:rPr>
          <w:rFonts w:ascii="宋体" w:eastAsia="宋体" w:hAnsi="宋体" w:cs="宋体" w:hint="eastAsia"/>
          <w:sz w:val="21"/>
          <w:szCs w:val="21"/>
        </w:rPr>
        <w:t>只能产生状态</w:t>
      </w:r>
      <m:oMath>
        <m:sSub>
          <m:sSub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 w:cs="宋体"/>
                <w:sz w:val="21"/>
                <w:szCs w:val="21"/>
              </w:rPr>
              <m:t>s</m:t>
            </m:r>
          </m:e>
          <m:sub>
            <m:r>
              <w:rPr>
                <w:rFonts w:ascii="Cambria Math" w:eastAsia="宋体" w:hAnsi="Cambria Math" w:cs="宋体"/>
                <w:sz w:val="21"/>
                <w:szCs w:val="21"/>
              </w:rPr>
              <m:t>j</m:t>
            </m:r>
          </m:sub>
        </m:sSub>
        <m:r>
          <w:rPr>
            <w:rFonts w:ascii="Cambria Math" w:eastAsia="宋体" w:hAnsi="Cambria Math" w:cs="宋体"/>
            <w:sz w:val="21"/>
            <w:szCs w:val="21"/>
          </w:rPr>
          <m:t>(j≤i)</m:t>
        </m:r>
      </m:oMath>
    </w:p>
    <w:p w:rsidR="00CB64CC" w:rsidRPr="00CB64CC" w:rsidRDefault="00CB64CC" w:rsidP="00CB64CC">
      <w:pPr>
        <w:spacing w:line="267" w:lineRule="exact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ab/>
        <w:t xml:space="preserve">    </w:t>
      </w:r>
      <w:r w:rsidR="002C361C">
        <w:rPr>
          <w:rFonts w:ascii="宋体" w:eastAsia="宋体" w:hAnsi="宋体" w:cs="宋体" w:hint="eastAsia"/>
          <w:sz w:val="21"/>
          <w:szCs w:val="21"/>
        </w:rPr>
        <w:t>概率</w:t>
      </w:r>
      <w:r>
        <w:rPr>
          <w:rFonts w:ascii="宋体" w:eastAsia="宋体" w:hAnsi="宋体" w:cs="宋体" w:hint="eastAsia"/>
          <w:sz w:val="21"/>
          <w:szCs w:val="21"/>
        </w:rPr>
        <w:t>如下：</w:t>
      </w:r>
    </w:p>
    <w:p w:rsidR="00AE2347" w:rsidRPr="00AE2347" w:rsidRDefault="00AE2347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p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=1</m:t>
          </m:r>
        </m:oMath>
      </m:oMathPara>
    </w:p>
    <w:p w:rsidR="00AE2347" w:rsidRDefault="00AE2347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  <w:r w:rsidR="00CB64CC"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=0.9</m:t>
        </m:r>
      </m:oMath>
    </w:p>
    <w:p w:rsidR="00CB64CC" w:rsidRDefault="00CB64CC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=0.3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=0.6</m:t>
        </m:r>
      </m:oMath>
    </w:p>
    <w:p w:rsidR="00CB64CC" w:rsidRDefault="00CB64CC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=0.3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=0.4</m:t>
        </m:r>
      </m:oMath>
    </w:p>
    <w:p w:rsidR="00CB64CC" w:rsidRPr="00AE2347" w:rsidRDefault="00CB64CC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=0.3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</w:p>
    <w:p w:rsidR="00CB64CC" w:rsidRDefault="00CB64CC" w:rsidP="00CB64CC">
      <w:pPr>
        <w:spacing w:line="267" w:lineRule="exact"/>
        <w:ind w:left="720" w:firstLine="42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=0.3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=0.2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p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=0.1</m:t>
        </m:r>
      </m:oMath>
    </w:p>
    <w:p w:rsidR="000C2267" w:rsidRPr="00CB64CC" w:rsidRDefault="00CB64CC" w:rsidP="00CB64CC">
      <w:pPr>
        <w:spacing w:line="267" w:lineRule="exact"/>
        <w:ind w:leftChars="518" w:left="1140" w:firstLineChars="200" w:firstLine="420"/>
        <w:rPr>
          <w:rFonts w:ascii="宋体" w:eastAsia="宋体" w:hAnsi="宋体" w:cs="宋体"/>
          <w:sz w:val="21"/>
          <w:szCs w:val="21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p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=0.</m:t>
          </m:r>
          <m:r>
            <w:rPr>
              <w:rFonts w:ascii="Cambria Math" w:eastAsia="宋体" w:hAnsi="Cambria Math" w:cs="宋体"/>
              <w:sz w:val="21"/>
              <w:szCs w:val="21"/>
            </w:rPr>
            <m:t>1</m:t>
          </m:r>
        </m:oMath>
      </m:oMathPara>
    </w:p>
    <w:p w:rsidR="00CB64CC" w:rsidRDefault="002C361C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后果：</w:t>
      </w:r>
    </w:p>
    <w:p w:rsidR="002C361C" w:rsidRPr="002C361C" w:rsidRDefault="006C42E8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</m:t>
          </m:r>
          <m:r>
            <w:rPr>
              <w:rFonts w:ascii="Cambria Math" w:eastAsia="宋体" w:hAnsi="Cambria Math" w:cs="宋体"/>
              <w:sz w:val="21"/>
              <w:szCs w:val="21"/>
            </w:rPr>
            <m:t>50*(140-100)=</m:t>
          </m:r>
          <m:r>
            <w:rPr>
              <w:rFonts w:ascii="Cambria Math" w:eastAsia="宋体" w:hAnsi="Cambria Math" w:cs="宋体"/>
              <w:sz w:val="21"/>
              <w:szCs w:val="21"/>
            </w:rPr>
            <m:t>2000</m:t>
          </m:r>
        </m:oMath>
      </m:oMathPara>
    </w:p>
    <w:p w:rsidR="00AE57BF" w:rsidRDefault="002C361C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=50*140+50*60-90*100=1000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2C361C" w:rsidRPr="00AE57BF" w:rsidRDefault="002C361C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2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2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</m:t>
          </m:r>
          <m:r>
            <w:rPr>
              <w:rFonts w:ascii="Cambria Math" w:eastAsia="宋体" w:hAnsi="Cambria Math" w:cs="宋体"/>
              <w:sz w:val="21"/>
              <w:szCs w:val="21"/>
            </w:rPr>
            <m:t>100*</m:t>
          </m:r>
          <m:d>
            <m:dP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140-90</m:t>
              </m: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=5000</m:t>
          </m:r>
        </m:oMath>
      </m:oMathPara>
    </w:p>
    <w:p w:rsid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=50*140+100*60-80*150=1000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=100*140+50*60-80*150=5000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AE57BF" w:rsidRP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3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3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=150*140-150*80=9000</m:t>
          </m:r>
        </m:oMath>
      </m:oMathPara>
    </w:p>
    <w:p w:rsid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=50*140+150*60-200*70=2000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100*140+100*60-200*70=6000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AE57BF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150*140+50*60-200*70=10000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AE57BF" w:rsidRPr="00D201BE" w:rsidRDefault="00AE57BF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4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4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200*140-200*70=14000</m:t>
          </m:r>
        </m:oMath>
      </m:oMathPara>
    </w:p>
    <w:p w:rsidR="00D201BE" w:rsidRDefault="00D201BE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=50*140+200*60-250*70=1500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=100*140+150*60-250*70=5500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=150*140+100*60-250*70=9500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5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=200*140+50*60-250*70=13500</m:t>
        </m:r>
      </m:oMath>
      <w:r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Pr="00D201BE" w:rsidRDefault="00D201BE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5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5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=250*140-250*70=17500</m:t>
          </m:r>
        </m:oMath>
      </m:oMathPara>
    </w:p>
    <w:p w:rsidR="00D201BE" w:rsidRDefault="00D201BE" w:rsidP="00D201BE">
      <w:pPr>
        <w:spacing w:line="267" w:lineRule="exact"/>
        <w:ind w:left="720" w:firstLine="42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</m:t>
        </m:r>
        <m:r>
          <w:rPr>
            <w:rFonts w:ascii="Cambria Math" w:eastAsia="宋体" w:hAnsi="Cambria Math" w:cs="宋体"/>
            <w:sz w:val="21"/>
            <w:szCs w:val="21"/>
          </w:rPr>
          <m:t>50*140+250*60-300*70=</m:t>
        </m:r>
        <m:r>
          <w:rPr>
            <w:rFonts w:ascii="Cambria Math" w:eastAsia="宋体" w:hAnsi="Cambria Math" w:cs="宋体"/>
            <w:sz w:val="21"/>
            <w:szCs w:val="21"/>
          </w:rPr>
          <m:t>1000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D201BE">
      <w:pPr>
        <w:spacing w:line="267" w:lineRule="exact"/>
        <w:ind w:left="720" w:firstLine="42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2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=100*140+200*60-300*70=5000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D201BE">
      <w:pPr>
        <w:spacing w:line="267" w:lineRule="exact"/>
        <w:ind w:left="720" w:firstLine="42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3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=150*140+150*60-300*70=9000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Default="00D201BE" w:rsidP="00D201BE">
      <w:pPr>
        <w:spacing w:line="267" w:lineRule="exact"/>
        <w:ind w:left="720" w:firstLine="420"/>
        <w:rPr>
          <w:rFonts w:ascii="宋体" w:eastAsia="宋体" w:hAnsi="宋体" w:cs="宋体"/>
          <w:sz w:val="21"/>
          <w:szCs w:val="21"/>
        </w:rPr>
      </w:pP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4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  <m:e>
            <m:sSub>
              <m:sSubPr>
                <m:ctrlPr>
                  <w:rPr>
                    <w:rFonts w:ascii="Cambria Math" w:eastAsia="宋体" w:hAnsi="Cambria Math" w:cs="宋体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 w:cs="宋体"/>
                    <w:sz w:val="21"/>
                    <w:szCs w:val="21"/>
                  </w:rPr>
                  <m:t>6</m:t>
                </m:r>
              </m:sub>
            </m:sSub>
            <m:ctrlPr>
              <w:rPr>
                <w:rFonts w:ascii="Cambria Math" w:eastAsia="宋体" w:hAnsi="Cambria Math" w:cs="宋体"/>
                <w:i/>
                <w:sz w:val="21"/>
                <w:szCs w:val="21"/>
              </w:rPr>
            </m:ctrlPr>
          </m:e>
        </m:d>
        <m:r>
          <w:rPr>
            <w:rFonts w:ascii="Cambria Math" w:eastAsia="宋体" w:hAnsi="Cambria Math" w:cs="宋体"/>
            <w:sz w:val="21"/>
            <w:szCs w:val="21"/>
          </w:rPr>
          <m:t>=200*140+100*60-300*70=13000</m:t>
        </m:r>
      </m:oMath>
      <w:r w:rsidRPr="00CB64CC">
        <w:rPr>
          <w:rFonts w:ascii="宋体" w:eastAsia="宋体" w:hAnsi="宋体" w:cs="宋体" w:hint="eastAsia"/>
          <w:sz w:val="21"/>
          <w:szCs w:val="21"/>
        </w:rPr>
        <w:t xml:space="preserve"> </w:t>
      </w:r>
    </w:p>
    <w:p w:rsidR="00D201BE" w:rsidRPr="00D201BE" w:rsidRDefault="00D201BE" w:rsidP="00D201BE">
      <w:pPr>
        <w:spacing w:line="267" w:lineRule="exact"/>
        <w:ind w:left="720" w:firstLineChars="342" w:firstLine="718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 xml:space="preserve">         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5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=250*140+50*60-300*70=17000</m:t>
          </m:r>
        </m:oMath>
      </m:oMathPara>
    </w:p>
    <w:p w:rsidR="00D201BE" w:rsidRPr="002C361C" w:rsidRDefault="00D201BE" w:rsidP="00D201BE">
      <w:pPr>
        <w:pStyle w:val="a3"/>
        <w:spacing w:line="267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g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e>
          </m:d>
          <m:r>
            <w:rPr>
              <w:rFonts w:ascii="Cambria Math" w:eastAsia="宋体" w:hAnsi="Cambria Math" w:cs="宋体"/>
              <w:sz w:val="21"/>
              <w:szCs w:val="21"/>
            </w:rPr>
            <m:t>=300*140-300*70=21000</m:t>
          </m:r>
        </m:oMath>
      </m:oMathPara>
    </w:p>
    <w:p w:rsidR="00CB64CC" w:rsidRDefault="00CB64CC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</w:p>
    <w:p w:rsid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根据效用理论，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v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宋体"/>
                <w:sz w:val="21"/>
                <w:szCs w:val="21"/>
              </w:rPr>
              <m:t>1000</m:t>
            </m:r>
          </m:e>
        </m:d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=0</m:t>
        </m:r>
      </m:oMath>
      <w:r>
        <w:rPr>
          <w:rFonts w:ascii="宋体" w:eastAsia="宋体" w:hAnsi="宋体" w:cs="宋体" w:hint="eastAsia"/>
          <w:sz w:val="21"/>
          <w:szCs w:val="21"/>
        </w:rPr>
        <w:t>，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v</m:t>
        </m:r>
        <m:d>
          <m:d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宋体"/>
                <w:sz w:val="21"/>
                <w:szCs w:val="21"/>
              </w:rPr>
              <m:t>21000</m:t>
            </m:r>
          </m:e>
        </m:d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=1</m:t>
        </m:r>
      </m:oMath>
    </w:p>
    <w:p w:rsidR="00590A30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r>
            <w:rPr>
              <w:rFonts w:ascii="Cambria Math" w:eastAsia="宋体" w:hAnsi="Cambria Math" w:cs="宋体"/>
              <w:sz w:val="21"/>
              <w:szCs w:val="21"/>
            </w:rPr>
            <m:t>(50)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=v(2000)</m:t>
          </m:r>
        </m:oMath>
      </m:oMathPara>
    </w:p>
    <w:p w:rsidR="0010570D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+0.9*v(5000)</m:t>
          </m:r>
        </m:oMath>
      </m:oMathPara>
    </w:p>
    <w:p w:rsidR="0010570D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+0.3*v(5000)+0.6*v(9000)</m:t>
          </m:r>
        </m:oMath>
      </m:oMathPara>
    </w:p>
    <w:p w:rsidR="0010570D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+0.3*v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6000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+0.4*v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14000</m:t>
              </m:r>
            </m:e>
          </m:d>
        </m:oMath>
      </m:oMathPara>
    </w:p>
    <w:p w:rsidR="0010570D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1500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+0.3*v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5500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9500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13500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+0.2*v(17500)</m:t>
          </m:r>
        </m:oMath>
      </m:oMathPara>
    </w:p>
    <w:p w:rsidR="0010570D" w:rsidRP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300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+0.3*v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5000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9000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+0.2*v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13000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+0.1*v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17000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+0.1*v(21000)</m:t>
          </m:r>
        </m:oMath>
      </m:oMathPara>
    </w:p>
    <w:p w:rsidR="0010570D" w:rsidRDefault="0010570D" w:rsidP="009E7215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</w:p>
    <w:p w:rsidR="00C20AC8" w:rsidRDefault="00C20AC8" w:rsidP="00071B4F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由于</w:t>
      </w:r>
      <w:r>
        <w:rPr>
          <w:rFonts w:ascii="宋体" w:eastAsia="宋体" w:hAnsi="宋体" w:cs="宋体"/>
          <w:sz w:val="21"/>
          <w:szCs w:val="21"/>
        </w:rPr>
        <w:t>该经营者是中立型决策者</w:t>
      </w:r>
      <w:r>
        <w:rPr>
          <w:rFonts w:ascii="宋体" w:eastAsia="宋体" w:hAnsi="宋体" w:cs="宋体" w:hint="eastAsia"/>
          <w:sz w:val="21"/>
          <w:szCs w:val="21"/>
        </w:rPr>
        <w:t>，故</w:t>
      </w:r>
      <m:oMath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v(</m:t>
        </m:r>
        <m:sSub>
          <m:sSubPr>
            <m:ctrlPr>
              <w:rPr>
                <w:rFonts w:ascii="Cambria Math" w:eastAsia="宋体" w:hAnsi="Cambria Math" w:cs="宋体"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 w:cs="宋体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宋体"/>
                <w:sz w:val="21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sz w:val="21"/>
            <w:szCs w:val="21"/>
          </w:rPr>
          <m:t>)</m:t>
        </m:r>
      </m:oMath>
      <w:r>
        <w:rPr>
          <w:rFonts w:ascii="宋体" w:eastAsia="宋体" w:hAnsi="宋体" w:cs="宋体" w:hint="eastAsia"/>
          <w:sz w:val="21"/>
          <w:szCs w:val="21"/>
        </w:rPr>
        <w:t>满足线性</w:t>
      </w:r>
    </w:p>
    <w:p w:rsidR="00071B4F" w:rsidRPr="00071B4F" w:rsidRDefault="00071B4F" w:rsidP="00071B4F">
      <w:pPr>
        <w:pStyle w:val="a3"/>
        <w:spacing w:line="267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</m:t>
          </m:r>
        </m:oMath>
      </m:oMathPara>
    </w:p>
    <w:p w:rsidR="00C20AC8" w:rsidRPr="00071B4F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500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0.025</m:t>
          </m:r>
        </m:oMath>
      </m:oMathPara>
    </w:p>
    <w:p w:rsidR="00071B4F" w:rsidRPr="00C20AC8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=0.05</m:t>
          </m:r>
        </m:oMath>
      </m:oMathPara>
    </w:p>
    <w:p w:rsidR="00C20AC8" w:rsidRPr="00C20AC8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5000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4000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=0.2</m:t>
          </m:r>
        </m:oMath>
      </m:oMathPara>
    </w:p>
    <w:p w:rsidR="00C20AC8" w:rsidRPr="00071B4F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5500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4500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=0.2</m:t>
          </m:r>
          <m:r>
            <w:rPr>
              <w:rFonts w:ascii="Cambria Math" w:eastAsia="宋体" w:hAnsi="Cambria Math" w:cs="宋体"/>
              <w:sz w:val="21"/>
              <w:szCs w:val="21"/>
            </w:rPr>
            <m:t>25</m:t>
          </m:r>
        </m:oMath>
      </m:oMathPara>
    </w:p>
    <w:p w:rsidR="00071B4F" w:rsidRPr="00C20AC8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6000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5000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=0.25</m:t>
          </m:r>
        </m:oMath>
      </m:oMathPara>
    </w:p>
    <w:p w:rsidR="00C20AC8" w:rsidRPr="00C20AC8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9000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8000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=0.4</m:t>
          </m:r>
        </m:oMath>
      </m:oMathPara>
    </w:p>
    <w:p w:rsidR="00C20AC8" w:rsidRPr="00C20AC8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9500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8500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=0.425</m:t>
          </m:r>
        </m:oMath>
      </m:oMathPara>
    </w:p>
    <w:p w:rsidR="00C20AC8" w:rsidRPr="00071B4F" w:rsidRDefault="00C20AC8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9000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=0.45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13000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12000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=0.6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13500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12500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=0.625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14000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13000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=0.65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17000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16000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=0.8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17500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/>
                  <w:sz w:val="21"/>
                  <w:szCs w:val="21"/>
                </w:rPr>
                <m:t>16500</m:t>
              </m:r>
              <m:ctrlPr>
                <w:rPr>
                  <w:rFonts w:ascii="Cambria Math" w:eastAsia="宋体" w:hAnsi="Cambria Math" w:cs="宋体"/>
                  <w:i/>
                  <w:sz w:val="21"/>
                  <w:szCs w:val="21"/>
                </w:rPr>
              </m:ctrlPr>
            </m:num>
            <m:den>
              <m:r>
                <w:rPr>
                  <w:rFonts w:ascii="Cambria Math" w:eastAsia="宋体" w:hAnsi="Cambria Math" w:cs="宋体"/>
                  <w:sz w:val="21"/>
                  <w:szCs w:val="21"/>
                </w:rPr>
                <m:t>20000</m:t>
              </m:r>
            </m:den>
          </m:f>
          <m:r>
            <w:rPr>
              <w:rFonts w:ascii="Cambria Math" w:eastAsia="宋体" w:hAnsi="Cambria Math" w:cs="宋体"/>
              <w:sz w:val="21"/>
              <w:szCs w:val="21"/>
            </w:rPr>
            <m:t>=0.825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21000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=1</m:t>
          </m:r>
        </m:oMath>
      </m:oMathPara>
    </w:p>
    <w:p w:rsid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求得</w:t>
      </w:r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=0.05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=0.18</m:t>
          </m:r>
        </m:oMath>
      </m:oMathPara>
    </w:p>
    <w:p w:rsidR="00071B4F" w:rsidRPr="00071B4F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=0.1*0+0.3*0.2+0.6*0.4=0.3</m:t>
          </m:r>
        </m:oMath>
      </m:oMathPara>
    </w:p>
    <w:p w:rsidR="00071B4F" w:rsidRPr="00674EA3" w:rsidRDefault="00071B4F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=0.1*0.05+0.3*0.25+0.2*0.45+0.4*0.65=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0.43</m:t>
          </m:r>
        </m:oMath>
      </m:oMathPara>
    </w:p>
    <w:p w:rsidR="00674EA3" w:rsidRPr="00674EA3" w:rsidRDefault="00674EA3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=0.1*0.025+0.3*0.225+0.2*0.425+0.2*0.625+0.2*0.825=0.445</m:t>
          </m:r>
        </m:oMath>
      </m:oMathPara>
    </w:p>
    <w:p w:rsidR="00674EA3" w:rsidRPr="00674EA3" w:rsidRDefault="00674EA3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300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=0.1*0+0.3*0.2+0.2*0.4+0.2*0.6+0.1*0.8+0.1*1=0.44</m:t>
          </m:r>
        </m:oMath>
      </m:oMathPara>
    </w:p>
    <w:p w:rsidR="00674EA3" w:rsidRPr="00071B4F" w:rsidRDefault="00674EA3" w:rsidP="00C20AC8">
      <w:pPr>
        <w:pStyle w:val="a3"/>
        <w:spacing w:line="360" w:lineRule="auto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所以最优的进货箱数为2</w:t>
      </w:r>
      <w:r>
        <w:rPr>
          <w:rFonts w:ascii="宋体" w:eastAsia="宋体" w:hAnsi="宋体" w:cs="宋体"/>
          <w:sz w:val="21"/>
          <w:szCs w:val="21"/>
        </w:rPr>
        <w:t>50</w:t>
      </w:r>
      <w:r>
        <w:rPr>
          <w:rFonts w:ascii="宋体" w:eastAsia="宋体" w:hAnsi="宋体" w:cs="宋体" w:hint="eastAsia"/>
          <w:sz w:val="21"/>
          <w:szCs w:val="21"/>
        </w:rPr>
        <w:t>箱</w:t>
      </w:r>
    </w:p>
    <w:p w:rsidR="00257A8A" w:rsidRDefault="00257A8A">
      <w:pPr>
        <w:spacing w:line="45" w:lineRule="exact"/>
        <w:rPr>
          <w:rFonts w:ascii="宋体" w:eastAsia="宋体" w:hAnsi="宋体" w:cs="宋体"/>
          <w:sz w:val="21"/>
          <w:szCs w:val="21"/>
        </w:rPr>
      </w:pPr>
    </w:p>
    <w:p w:rsidR="00257A8A" w:rsidRPr="000C2267" w:rsidRDefault="00D201BE" w:rsidP="000C2267">
      <w:pPr>
        <w:pStyle w:val="a3"/>
        <w:numPr>
          <w:ilvl w:val="0"/>
          <w:numId w:val="3"/>
        </w:numPr>
        <w:spacing w:line="267" w:lineRule="exact"/>
        <w:ind w:firstLineChars="0"/>
        <w:rPr>
          <w:rFonts w:ascii="Calibri" w:eastAsia="Calibri" w:hAnsi="Calibri" w:cs="Calibri"/>
          <w:sz w:val="21"/>
          <w:szCs w:val="21"/>
        </w:rPr>
      </w:pPr>
      <w:r w:rsidRPr="000C2267">
        <w:rPr>
          <w:rFonts w:ascii="宋体" w:eastAsia="宋体" w:hAnsi="宋体" w:cs="宋体"/>
          <w:sz w:val="21"/>
          <w:szCs w:val="21"/>
        </w:rPr>
        <w:t>根据极小化最大后悔值准则确定其最优的进货数量</w:t>
      </w:r>
      <w:r w:rsidRPr="000C2267">
        <w:rPr>
          <w:rFonts w:ascii="Calibri" w:eastAsia="Calibri" w:hAnsi="Calibri" w:cs="Calibri"/>
          <w:sz w:val="21"/>
          <w:szCs w:val="21"/>
        </w:rPr>
        <w:t>.</w:t>
      </w:r>
    </w:p>
    <w:p w:rsidR="000C2267" w:rsidRDefault="000C2267" w:rsidP="000C2267">
      <w:pPr>
        <w:pStyle w:val="a3"/>
        <w:spacing w:line="267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解：</w:t>
      </w:r>
    </w:p>
    <w:p w:rsidR="006C42E8" w:rsidRPr="006C42E8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6C42E8" w:rsidRPr="006C42E8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2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6</m:t>
              </m:r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6C42E8" w:rsidRPr="006C42E8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3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10000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6C42E8" w:rsidRPr="006C42E8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4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14</m:t>
              </m:r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4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6C42E8" w:rsidRPr="006C42E8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5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175</m:t>
              </m:r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5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6C42E8" w:rsidRPr="009E3D2F" w:rsidRDefault="006C42E8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6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21</m:t>
              </m:r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000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-v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sz w:val="21"/>
                          <w:szCs w:val="21"/>
                        </w:rPr>
                        <m:t>6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a</m:t>
                  </m:r>
                </m:e>
              </m:d>
            </m:e>
          </m:d>
        </m:oMath>
      </m:oMathPara>
    </w:p>
    <w:p w:rsidR="009E3D2F" w:rsidRPr="009E3D2F" w:rsidRDefault="009E3D2F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</w:p>
    <w:p w:rsidR="009E3D2F" w:rsidRPr="009E3D2F" w:rsidRDefault="009E3D2F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0.05-0.05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</m:t>
          </m:r>
        </m:oMath>
      </m:oMathPara>
    </w:p>
    <w:p w:rsidR="009E3D2F" w:rsidRPr="009E3D2F" w:rsidRDefault="009E3D2F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100</m:t>
              </m:r>
            </m:e>
          </m:d>
          <m:r>
            <m:rPr>
              <m:sty m:val="p"/>
            </m:rP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0.05-0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0.25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0.2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0.05</m:t>
          </m:r>
        </m:oMath>
      </m:oMathPara>
    </w:p>
    <w:p w:rsidR="009E3D2F" w:rsidRPr="009E3D2F" w:rsidRDefault="009E3D2F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150</m:t>
              </m:r>
            </m:e>
          </m:d>
          <m:r>
            <m:rPr>
              <m:sty m:val="p"/>
            </m:rP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0.05-0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0.25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0.2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0.45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0.4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=0.05</m:t>
          </m:r>
        </m:oMath>
      </m:oMathPara>
    </w:p>
    <w:p w:rsidR="009E3D2F" w:rsidRPr="001C227A" w:rsidRDefault="009E3D2F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0.05-0.05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0.25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0.45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0.45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0.65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  <w:sz w:val="21"/>
                      <w:szCs w:val="21"/>
                    </w:rPr>
                    <m:t>0.65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</m:t>
          </m:r>
        </m:oMath>
      </m:oMathPara>
    </w:p>
    <w:p w:rsidR="001C227A" w:rsidRPr="001C227A" w:rsidRDefault="001C227A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250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0.025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0.25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0.225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0.45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0.425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0.65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0.625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0.825</m:t>
                  </m:r>
                  <m: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0.825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=0.025</m:t>
          </m:r>
        </m:oMath>
      </m:oMathPara>
    </w:p>
    <w:p w:rsidR="001C227A" w:rsidRPr="001C227A" w:rsidRDefault="001C227A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R</m:t>
          </m:r>
          <m:d>
            <m:d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300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0.05-0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0.25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0.45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0.4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0.65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0.825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0.8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  <w:sz w:val="21"/>
                      <w:szCs w:val="21"/>
                    </w:rPr>
                    <m:t>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eastAsia="宋体" w:hAnsi="Cambria Math" w:cs="宋体"/>
              <w:sz w:val="21"/>
              <w:szCs w:val="21"/>
            </w:rPr>
            <m:t>0.05</m:t>
          </m:r>
        </m:oMath>
      </m:oMathPara>
    </w:p>
    <w:p w:rsidR="001C227A" w:rsidRPr="009E3D2F" w:rsidRDefault="001C227A" w:rsidP="006C42E8">
      <w:pPr>
        <w:pStyle w:val="a3"/>
        <w:spacing w:line="320" w:lineRule="exact"/>
        <w:ind w:left="1140" w:firstLineChars="0" w:firstLine="0"/>
        <w:rPr>
          <w:rFonts w:ascii="宋体" w:eastAsia="宋体" w:hAnsi="宋体" w:cs="宋体" w:hint="eastAsia"/>
          <w:sz w:val="21"/>
          <w:szCs w:val="21"/>
        </w:rPr>
      </w:pPr>
      <m:oMathPara>
        <m:oMath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min</m:t>
              </m:r>
            </m:fName>
            <m:e>
              <m:r>
                <w:rPr>
                  <w:rFonts w:ascii="Cambria Math" w:eastAsia="宋体" w:hAnsi="Cambria Math" w:cs="宋体"/>
                  <w:sz w:val="21"/>
                  <w:szCs w:val="21"/>
                </w:rPr>
                <m:t>R(a)</m:t>
              </m:r>
            </m:e>
          </m:func>
          <m:r>
            <w:rPr>
              <w:rFonts w:ascii="Cambria Math" w:eastAsia="宋体" w:hAnsi="Cambria Math" w:cs="宋体"/>
              <w:sz w:val="21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宋体"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sz w:val="21"/>
                  <w:szCs w:val="21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1"/>
                  <w:szCs w:val="21"/>
                </w:rPr>
                <m:t>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 w:cs="宋体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0.025</m:t>
                  </m:r>
                  <m:r>
                    <w:rPr>
                      <w:rFonts w:ascii="Cambria Math" w:eastAsia="宋体" w:hAnsi="Cambria Math" w:cs="宋体" w:hint="eastAsia"/>
                      <w:sz w:val="21"/>
                      <w:szCs w:val="21"/>
                    </w:rPr>
                    <m:t>，</m:t>
                  </m:r>
                  <m:r>
                    <w:rPr>
                      <w:rFonts w:ascii="Cambria Math" w:eastAsia="宋体" w:hAnsi="Cambria Math" w:cs="宋体"/>
                      <w:sz w:val="21"/>
                      <w:szCs w:val="21"/>
                    </w:rPr>
                    <m:t>0.05</m:t>
                  </m:r>
                </m:e>
              </m:d>
            </m:e>
          </m:func>
          <m:r>
            <w:rPr>
              <w:rFonts w:ascii="Cambria Math" w:eastAsia="宋体" w:hAnsi="Cambria Math" w:cs="宋体" w:hint="eastAsia"/>
              <w:sz w:val="21"/>
              <w:szCs w:val="21"/>
            </w:rPr>
            <m:t>=</m:t>
          </m:r>
          <m:r>
            <w:rPr>
              <w:rFonts w:ascii="Cambria Math" w:eastAsia="宋体" w:hAnsi="Cambria Math" w:cs="宋体"/>
              <w:sz w:val="21"/>
              <w:szCs w:val="21"/>
            </w:rPr>
            <m:t>0</m:t>
          </m:r>
          <m:r>
            <w:rPr>
              <w:rFonts w:ascii="Cambria Math" w:eastAsia="宋体" w:hAnsi="Cambria Math" w:cs="宋体"/>
              <w:sz w:val="21"/>
              <w:szCs w:val="21"/>
            </w:rPr>
            <m:t>.05</m:t>
          </m:r>
        </m:oMath>
      </m:oMathPara>
    </w:p>
    <w:p w:rsidR="00257A8A" w:rsidRDefault="00257A8A">
      <w:pPr>
        <w:spacing w:line="20" w:lineRule="exact"/>
        <w:rPr>
          <w:sz w:val="24"/>
          <w:szCs w:val="24"/>
        </w:rPr>
      </w:pPr>
    </w:p>
    <w:p w:rsidR="006C42E8" w:rsidRDefault="006C42E8">
      <w:pPr>
        <w:spacing w:line="20" w:lineRule="exact"/>
        <w:rPr>
          <w:rFonts w:hint="eastAsia"/>
          <w:sz w:val="24"/>
          <w:szCs w:val="24"/>
        </w:rPr>
      </w:pPr>
    </w:p>
    <w:p w:rsidR="00257A8A" w:rsidRDefault="00257A8A">
      <w:pPr>
        <w:rPr>
          <w:rFonts w:hint="eastAsia"/>
        </w:rPr>
        <w:sectPr w:rsidR="00257A8A">
          <w:pgSz w:w="11900" w:h="16838"/>
          <w:pgMar w:top="852" w:right="1440" w:bottom="665" w:left="1440" w:header="0" w:footer="0" w:gutter="0"/>
          <w:cols w:space="720" w:equalWidth="0">
            <w:col w:w="9026"/>
          </w:cols>
        </w:sectPr>
      </w:pPr>
    </w:p>
    <w:p w:rsidR="00257A8A" w:rsidRPr="00115429" w:rsidRDefault="00115429" w:rsidP="00115429">
      <w:pPr>
        <w:spacing w:line="360" w:lineRule="auto"/>
        <w:rPr>
          <w:rFonts w:hint="eastAsia"/>
          <w:sz w:val="24"/>
          <w:szCs w:val="24"/>
        </w:rPr>
        <w:sectPr w:rsidR="00257A8A" w:rsidRPr="00115429">
          <w:type w:val="continuous"/>
          <w:pgSz w:w="11900" w:h="16838"/>
          <w:pgMar w:top="852" w:right="1440" w:bottom="665" w:left="1440" w:header="0" w:footer="0" w:gutter="0"/>
          <w:cols w:space="720" w:equalWidth="0">
            <w:col w:w="9026"/>
          </w:cols>
        </w:sectPr>
      </w:pPr>
      <w:r>
        <w:rPr>
          <w:rFonts w:hint="eastAsia"/>
          <w:sz w:val="24"/>
          <w:szCs w:val="24"/>
        </w:rPr>
        <w:t>根据极小化最大后悔值准则，</w:t>
      </w:r>
      <w:r>
        <w:rPr>
          <w:rFonts w:hint="eastAsia"/>
        </w:rPr>
        <w:t>最优的进货量为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箱或者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箱。</w:t>
      </w:r>
      <w:bookmarkStart w:id="0" w:name="_GoBack"/>
      <w:bookmarkEnd w:id="0"/>
    </w:p>
    <w:p w:rsidR="00257A8A" w:rsidRDefault="00257A8A" w:rsidP="00115429">
      <w:pPr>
        <w:spacing w:line="360" w:lineRule="auto"/>
        <w:rPr>
          <w:sz w:val="20"/>
          <w:szCs w:val="20"/>
        </w:rPr>
      </w:pPr>
      <w:bookmarkStart w:id="1" w:name="page2"/>
      <w:bookmarkEnd w:id="1"/>
    </w:p>
    <w:sectPr w:rsidR="00257A8A">
      <w:type w:val="continuous"/>
      <w:pgSz w:w="11900" w:h="16838"/>
      <w:pgMar w:top="864" w:right="1440" w:bottom="665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E20" w:rsidRDefault="00A05E20" w:rsidP="00E27E58">
      <w:r>
        <w:separator/>
      </w:r>
    </w:p>
  </w:endnote>
  <w:endnote w:type="continuationSeparator" w:id="0">
    <w:p w:rsidR="00A05E20" w:rsidRDefault="00A05E20" w:rsidP="00E27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E20" w:rsidRDefault="00A05E20" w:rsidP="00E27E58">
      <w:r>
        <w:separator/>
      </w:r>
    </w:p>
  </w:footnote>
  <w:footnote w:type="continuationSeparator" w:id="0">
    <w:p w:rsidR="00A05E20" w:rsidRDefault="00A05E20" w:rsidP="00E27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F90"/>
    <w:multiLevelType w:val="hybridMultilevel"/>
    <w:tmpl w:val="FB489E82"/>
    <w:lvl w:ilvl="0" w:tplc="860C1604">
      <w:start w:val="1"/>
      <w:numFmt w:val="bullet"/>
      <w:lvlText w:val="是"/>
      <w:lvlJc w:val="left"/>
    </w:lvl>
    <w:lvl w:ilvl="1" w:tplc="1C02E91E">
      <w:numFmt w:val="decimal"/>
      <w:lvlText w:val=""/>
      <w:lvlJc w:val="left"/>
    </w:lvl>
    <w:lvl w:ilvl="2" w:tplc="AEE4DE0C">
      <w:numFmt w:val="decimal"/>
      <w:lvlText w:val=""/>
      <w:lvlJc w:val="left"/>
    </w:lvl>
    <w:lvl w:ilvl="3" w:tplc="0FE2D7D2">
      <w:numFmt w:val="decimal"/>
      <w:lvlText w:val=""/>
      <w:lvlJc w:val="left"/>
    </w:lvl>
    <w:lvl w:ilvl="4" w:tplc="255CBD1A">
      <w:numFmt w:val="decimal"/>
      <w:lvlText w:val=""/>
      <w:lvlJc w:val="left"/>
    </w:lvl>
    <w:lvl w:ilvl="5" w:tplc="18D89A14">
      <w:numFmt w:val="decimal"/>
      <w:lvlText w:val=""/>
      <w:lvlJc w:val="left"/>
    </w:lvl>
    <w:lvl w:ilvl="6" w:tplc="9ACE3A10">
      <w:numFmt w:val="decimal"/>
      <w:lvlText w:val=""/>
      <w:lvlJc w:val="left"/>
    </w:lvl>
    <w:lvl w:ilvl="7" w:tplc="FCFE65B6">
      <w:numFmt w:val="decimal"/>
      <w:lvlText w:val=""/>
      <w:lvlJc w:val="left"/>
    </w:lvl>
    <w:lvl w:ilvl="8" w:tplc="4BD0F748">
      <w:numFmt w:val="decimal"/>
      <w:lvlText w:val=""/>
      <w:lvlJc w:val="left"/>
    </w:lvl>
  </w:abstractNum>
  <w:abstractNum w:abstractNumId="1" w15:restartNumberingAfterBreak="0">
    <w:nsid w:val="00006952"/>
    <w:multiLevelType w:val="hybridMultilevel"/>
    <w:tmpl w:val="EF24EF40"/>
    <w:lvl w:ilvl="0" w:tplc="2D9C176C">
      <w:start w:val="150"/>
      <w:numFmt w:val="decimal"/>
      <w:lvlText w:val="%1"/>
      <w:lvlJc w:val="left"/>
    </w:lvl>
    <w:lvl w:ilvl="1" w:tplc="F9DCFAAC">
      <w:start w:val="1"/>
      <w:numFmt w:val="bullet"/>
      <w:lvlText w:val="表"/>
      <w:lvlJc w:val="left"/>
    </w:lvl>
    <w:lvl w:ilvl="2" w:tplc="1C44D9B4">
      <w:numFmt w:val="decimal"/>
      <w:lvlText w:val=""/>
      <w:lvlJc w:val="left"/>
    </w:lvl>
    <w:lvl w:ilvl="3" w:tplc="4D202690">
      <w:numFmt w:val="decimal"/>
      <w:lvlText w:val=""/>
      <w:lvlJc w:val="left"/>
    </w:lvl>
    <w:lvl w:ilvl="4" w:tplc="CC1AA234">
      <w:numFmt w:val="decimal"/>
      <w:lvlText w:val=""/>
      <w:lvlJc w:val="left"/>
    </w:lvl>
    <w:lvl w:ilvl="5" w:tplc="337C7EF4">
      <w:numFmt w:val="decimal"/>
      <w:lvlText w:val=""/>
      <w:lvlJc w:val="left"/>
    </w:lvl>
    <w:lvl w:ilvl="6" w:tplc="E3802E4E">
      <w:numFmt w:val="decimal"/>
      <w:lvlText w:val=""/>
      <w:lvlJc w:val="left"/>
    </w:lvl>
    <w:lvl w:ilvl="7" w:tplc="ABBAB1EC">
      <w:numFmt w:val="decimal"/>
      <w:lvlText w:val=""/>
      <w:lvlJc w:val="left"/>
    </w:lvl>
    <w:lvl w:ilvl="8" w:tplc="42729C98">
      <w:numFmt w:val="decimal"/>
      <w:lvlText w:val=""/>
      <w:lvlJc w:val="left"/>
    </w:lvl>
  </w:abstractNum>
  <w:abstractNum w:abstractNumId="2" w15:restartNumberingAfterBreak="0">
    <w:nsid w:val="6DD66E0C"/>
    <w:multiLevelType w:val="hybridMultilevel"/>
    <w:tmpl w:val="3E20AA66"/>
    <w:lvl w:ilvl="0" w:tplc="CFC6714E">
      <w:start w:val="1"/>
      <w:numFmt w:val="decimal"/>
      <w:lvlText w:val="%1）"/>
      <w:lvlJc w:val="left"/>
      <w:pPr>
        <w:ind w:left="114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A8A"/>
    <w:rsid w:val="00071B4F"/>
    <w:rsid w:val="000B1A20"/>
    <w:rsid w:val="000C2267"/>
    <w:rsid w:val="0010570D"/>
    <w:rsid w:val="00115429"/>
    <w:rsid w:val="001C227A"/>
    <w:rsid w:val="00236E30"/>
    <w:rsid w:val="00257A8A"/>
    <w:rsid w:val="002C361C"/>
    <w:rsid w:val="005703E4"/>
    <w:rsid w:val="00590A30"/>
    <w:rsid w:val="00594930"/>
    <w:rsid w:val="00674EA3"/>
    <w:rsid w:val="006C42E8"/>
    <w:rsid w:val="007953D4"/>
    <w:rsid w:val="009E3D2F"/>
    <w:rsid w:val="009E7215"/>
    <w:rsid w:val="00A05E20"/>
    <w:rsid w:val="00AE2347"/>
    <w:rsid w:val="00AE57BF"/>
    <w:rsid w:val="00C20AC8"/>
    <w:rsid w:val="00C32DE9"/>
    <w:rsid w:val="00CB64CC"/>
    <w:rsid w:val="00D201BE"/>
    <w:rsid w:val="00E2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8A100"/>
  <w15:docId w15:val="{68DAA8C1-7F6A-4FFB-AD92-9AF3F781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21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7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7E5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7E5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7E58"/>
    <w:rPr>
      <w:sz w:val="18"/>
      <w:szCs w:val="18"/>
    </w:rPr>
  </w:style>
  <w:style w:type="character" w:styleId="a8">
    <w:name w:val="Placeholder Text"/>
    <w:basedOn w:val="a0"/>
    <w:uiPriority w:val="99"/>
    <w:semiHidden/>
    <w:rsid w:val="00AE23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86381-AA36-4CB1-A3DA-BCD864197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4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yijing</cp:lastModifiedBy>
  <cp:revision>3</cp:revision>
  <dcterms:created xsi:type="dcterms:W3CDTF">2019-05-19T20:42:00Z</dcterms:created>
  <dcterms:modified xsi:type="dcterms:W3CDTF">2019-05-19T18:09:00Z</dcterms:modified>
</cp:coreProperties>
</file>