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A73F5" w14:textId="1662BC68" w:rsidR="008D5636" w:rsidRPr="005739B4" w:rsidRDefault="008D5636" w:rsidP="008D5636">
      <w:pPr>
        <w:pStyle w:val="afff9"/>
        <w:rPr>
          <w:rStyle w:val="ac"/>
          <w:color w:val="0000CC"/>
          <w:sz w:val="28"/>
          <w:szCs w:val="36"/>
        </w:rPr>
      </w:pPr>
      <w:bookmarkStart w:id="0" w:name="_Hlk536691221"/>
      <w:bookmarkEnd w:id="0"/>
      <w:r w:rsidRPr="005739B4">
        <w:rPr>
          <w:rStyle w:val="ac"/>
          <w:color w:val="0000CC"/>
          <w:sz w:val="28"/>
          <w:szCs w:val="36"/>
        </w:rPr>
        <w:t xml:space="preserve">Supporting information Data </w:t>
      </w:r>
      <w:r w:rsidR="004B283C">
        <w:rPr>
          <w:rStyle w:val="ac"/>
          <w:color w:val="0000CC"/>
          <w:sz w:val="28"/>
          <w:szCs w:val="36"/>
        </w:rPr>
        <w:t>3</w:t>
      </w:r>
    </w:p>
    <w:p w14:paraId="424F33BA" w14:textId="77777777" w:rsidR="008D5636" w:rsidRDefault="008D5636" w:rsidP="008D5636">
      <w:pPr>
        <w:jc w:val="center"/>
      </w:pPr>
      <w:r w:rsidRPr="005F72F4">
        <w:t>of thesis entitled</w:t>
      </w:r>
    </w:p>
    <w:p w14:paraId="73804979" w14:textId="0EE16B8E" w:rsidR="008D5636" w:rsidRPr="00112626" w:rsidRDefault="008D5636" w:rsidP="008D5636">
      <w:pPr>
        <w:pStyle w:val="aff8"/>
        <w:jc w:val="center"/>
        <w:rPr>
          <w:rFonts w:cs="Times New Roman"/>
          <w:b/>
          <w:sz w:val="28"/>
          <w:szCs w:val="28"/>
        </w:rPr>
      </w:pPr>
      <w:bookmarkStart w:id="1" w:name="_Hlk119622236"/>
      <w:r w:rsidRPr="00ED3860">
        <w:rPr>
          <w:rFonts w:cs="Times New Roman"/>
          <w:b/>
          <w:sz w:val="28"/>
          <w:szCs w:val="28"/>
        </w:rPr>
        <w:t>Improving practicality and reliability of ecological risk assessment of emerging contaminants: development of an integrated framework</w:t>
      </w:r>
    </w:p>
    <w:bookmarkEnd w:id="1"/>
    <w:p w14:paraId="1B8F9E2C" w14:textId="77777777" w:rsidR="008D5636" w:rsidRPr="00DB0CE7" w:rsidRDefault="008D5636" w:rsidP="008D5636">
      <w:pPr>
        <w:pStyle w:val="aff8"/>
        <w:jc w:val="center"/>
        <w:rPr>
          <w:rFonts w:cs="Times New Roman"/>
        </w:rPr>
      </w:pPr>
      <w:r w:rsidRPr="00DB0CE7">
        <w:rPr>
          <w:rFonts w:cs="Times New Roman"/>
        </w:rPr>
        <w:t>Submitted by</w:t>
      </w:r>
    </w:p>
    <w:p w14:paraId="6FB3B128" w14:textId="77777777" w:rsidR="008D5636" w:rsidRPr="00DB0CE7" w:rsidRDefault="008D5636" w:rsidP="008D5636">
      <w:pPr>
        <w:pStyle w:val="aff8"/>
        <w:jc w:val="center"/>
        <w:rPr>
          <w:rFonts w:eastAsia="MS Mincho" w:cs="Times New Roman"/>
          <w:b/>
        </w:rPr>
      </w:pPr>
      <w:r w:rsidRPr="00DB0CE7">
        <w:rPr>
          <w:rFonts w:cs="Times New Roman"/>
          <w:b/>
        </w:rPr>
        <w:t>ZHANG Jiawei</w:t>
      </w:r>
    </w:p>
    <w:p w14:paraId="5BA04E0E" w14:textId="77777777" w:rsidR="008D5636" w:rsidRPr="00DB0CE7" w:rsidRDefault="008D5636" w:rsidP="008D5636">
      <w:pPr>
        <w:pStyle w:val="aff8"/>
        <w:jc w:val="center"/>
        <w:rPr>
          <w:rFonts w:cs="Times New Roman"/>
        </w:rPr>
      </w:pPr>
      <w:r w:rsidRPr="00DB0CE7">
        <w:rPr>
          <w:rFonts w:cs="Times New Roman"/>
        </w:rPr>
        <w:t xml:space="preserve">for the Degree of Doctor of Philosophy </w:t>
      </w:r>
    </w:p>
    <w:p w14:paraId="2FDF591C" w14:textId="77777777" w:rsidR="008D5636" w:rsidRPr="00DB0CE7" w:rsidRDefault="008D5636" w:rsidP="008D5636">
      <w:pPr>
        <w:pStyle w:val="aff8"/>
        <w:jc w:val="center"/>
        <w:rPr>
          <w:rFonts w:cs="Times New Roman"/>
        </w:rPr>
      </w:pPr>
      <w:r w:rsidRPr="00DB0CE7">
        <w:rPr>
          <w:rFonts w:cs="Times New Roman"/>
        </w:rPr>
        <w:t>at the University of Hong Kong</w:t>
      </w:r>
    </w:p>
    <w:p w14:paraId="266A61D6" w14:textId="77777777" w:rsidR="008D5636" w:rsidRPr="00C82E9A" w:rsidRDefault="008D5636" w:rsidP="008D5636">
      <w:pPr>
        <w:pStyle w:val="aff8"/>
        <w:jc w:val="center"/>
        <w:rPr>
          <w:rFonts w:cs="Times New Roman"/>
          <w:sz w:val="20"/>
          <w:szCs w:val="20"/>
        </w:rPr>
      </w:pPr>
      <w:r w:rsidRPr="00DB0CE7">
        <w:rPr>
          <w:rFonts w:cs="Times New Roman"/>
        </w:rPr>
        <w:t>in December 2022</w:t>
      </w:r>
    </w:p>
    <w:p w14:paraId="626B375D" w14:textId="01D6679B" w:rsidR="007A1228" w:rsidRDefault="007A1228" w:rsidP="007A1228">
      <w:pPr>
        <w:rPr>
          <w:rFonts w:cs="Times New Roman"/>
        </w:rPr>
      </w:pPr>
    </w:p>
    <w:p w14:paraId="05EA502F" w14:textId="39DAECB6" w:rsidR="008D5636" w:rsidRDefault="008D5636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"Figure" </w:instrText>
      </w:r>
      <w:r>
        <w:rPr>
          <w:rFonts w:cs="Times New Roman"/>
        </w:rPr>
        <w:fldChar w:fldCharType="separate"/>
      </w:r>
      <w:hyperlink w:anchor="_Toc122103659" w:history="1">
        <w:r w:rsidRPr="00120275">
          <w:rPr>
            <w:rStyle w:val="aff2"/>
            <w:noProof/>
          </w:rPr>
          <w:t>Figure S1 The visual goodness of fit of SSD models based on the log-normal, log-logistic, log-Gumbel, and Weibull distributions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_Toc122103659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A328C2" w14:textId="77777777" w:rsidR="008D5636" w:rsidRDefault="008D5636" w:rsidP="008D5636">
      <w:pPr>
        <w:spacing w:line="360" w:lineRule="auto"/>
        <w:rPr>
          <w:noProof/>
        </w:rPr>
      </w:pP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"Table" </w:instrText>
      </w:r>
      <w:r>
        <w:rPr>
          <w:rFonts w:cs="Times New Roman"/>
        </w:rPr>
        <w:fldChar w:fldCharType="separate"/>
      </w:r>
    </w:p>
    <w:p w14:paraId="505F5991" w14:textId="42CD0856" w:rsidR="008D5636" w:rsidRDefault="00000000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4" w:history="1">
        <w:r w:rsidR="008D5636" w:rsidRPr="00042575">
          <w:rPr>
            <w:rStyle w:val="aff2"/>
            <w:noProof/>
          </w:rPr>
          <w:t>Table S1 Selected acute toxicity data of NP</w:t>
        </w:r>
        <w:r w:rsidR="008D5636">
          <w:rPr>
            <w:noProof/>
            <w:webHidden/>
          </w:rPr>
          <w:tab/>
        </w:r>
        <w:r w:rsidR="008D5636">
          <w:rPr>
            <w:noProof/>
            <w:webHidden/>
          </w:rPr>
          <w:fldChar w:fldCharType="begin"/>
        </w:r>
        <w:r w:rsidR="008D5636">
          <w:rPr>
            <w:noProof/>
            <w:webHidden/>
          </w:rPr>
          <w:instrText xml:space="preserve"> PAGEREF _Toc122103664 \h </w:instrText>
        </w:r>
        <w:r w:rsidR="008D5636">
          <w:rPr>
            <w:noProof/>
            <w:webHidden/>
          </w:rPr>
        </w:r>
        <w:r w:rsidR="008D5636">
          <w:rPr>
            <w:noProof/>
            <w:webHidden/>
          </w:rPr>
          <w:fldChar w:fldCharType="separate"/>
        </w:r>
        <w:r w:rsidR="008D5636">
          <w:rPr>
            <w:noProof/>
            <w:webHidden/>
          </w:rPr>
          <w:t>6</w:t>
        </w:r>
        <w:r w:rsidR="008D5636">
          <w:rPr>
            <w:noProof/>
            <w:webHidden/>
          </w:rPr>
          <w:fldChar w:fldCharType="end"/>
        </w:r>
      </w:hyperlink>
    </w:p>
    <w:p w14:paraId="74FBE744" w14:textId="5F2BDFC6" w:rsidR="008D5636" w:rsidRDefault="00000000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5" w:history="1">
        <w:r w:rsidR="008D5636" w:rsidRPr="00042575">
          <w:rPr>
            <w:rStyle w:val="aff2"/>
            <w:noProof/>
          </w:rPr>
          <w:t>Table S2 Selected acute toxicity data of TBBPA</w:t>
        </w:r>
        <w:r w:rsidR="008D5636">
          <w:rPr>
            <w:noProof/>
            <w:webHidden/>
          </w:rPr>
          <w:tab/>
        </w:r>
        <w:r w:rsidR="008D5636">
          <w:rPr>
            <w:noProof/>
            <w:webHidden/>
          </w:rPr>
          <w:fldChar w:fldCharType="begin"/>
        </w:r>
        <w:r w:rsidR="008D5636">
          <w:rPr>
            <w:noProof/>
            <w:webHidden/>
          </w:rPr>
          <w:instrText xml:space="preserve"> PAGEREF _Toc122103665 \h </w:instrText>
        </w:r>
        <w:r w:rsidR="008D5636">
          <w:rPr>
            <w:noProof/>
            <w:webHidden/>
          </w:rPr>
        </w:r>
        <w:r w:rsidR="008D5636">
          <w:rPr>
            <w:noProof/>
            <w:webHidden/>
          </w:rPr>
          <w:fldChar w:fldCharType="separate"/>
        </w:r>
        <w:r w:rsidR="008D5636">
          <w:rPr>
            <w:noProof/>
            <w:webHidden/>
          </w:rPr>
          <w:t>10</w:t>
        </w:r>
        <w:r w:rsidR="008D5636">
          <w:rPr>
            <w:noProof/>
            <w:webHidden/>
          </w:rPr>
          <w:fldChar w:fldCharType="end"/>
        </w:r>
      </w:hyperlink>
    </w:p>
    <w:p w14:paraId="7EE40280" w14:textId="7EF3A19F" w:rsidR="008D5636" w:rsidRDefault="00000000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6" w:history="1">
        <w:r w:rsidR="008D5636" w:rsidRPr="00042575">
          <w:rPr>
            <w:rStyle w:val="aff2"/>
            <w:noProof/>
          </w:rPr>
          <w:t>Table S3 Selected reproductive toxicity data of NP</w:t>
        </w:r>
        <w:r w:rsidR="008D5636">
          <w:rPr>
            <w:noProof/>
            <w:webHidden/>
          </w:rPr>
          <w:tab/>
        </w:r>
        <w:r w:rsidR="008D5636">
          <w:rPr>
            <w:noProof/>
            <w:webHidden/>
          </w:rPr>
          <w:fldChar w:fldCharType="begin"/>
        </w:r>
        <w:r w:rsidR="008D5636">
          <w:rPr>
            <w:noProof/>
            <w:webHidden/>
          </w:rPr>
          <w:instrText xml:space="preserve"> PAGEREF _Toc122103666 \h </w:instrText>
        </w:r>
        <w:r w:rsidR="008D5636">
          <w:rPr>
            <w:noProof/>
            <w:webHidden/>
          </w:rPr>
        </w:r>
        <w:r w:rsidR="008D5636">
          <w:rPr>
            <w:noProof/>
            <w:webHidden/>
          </w:rPr>
          <w:fldChar w:fldCharType="separate"/>
        </w:r>
        <w:r w:rsidR="008D5636">
          <w:rPr>
            <w:noProof/>
            <w:webHidden/>
          </w:rPr>
          <w:t>12</w:t>
        </w:r>
        <w:r w:rsidR="008D5636">
          <w:rPr>
            <w:noProof/>
            <w:webHidden/>
          </w:rPr>
          <w:fldChar w:fldCharType="end"/>
        </w:r>
      </w:hyperlink>
    </w:p>
    <w:p w14:paraId="0C40F0CC" w14:textId="288A4A14" w:rsidR="008D5636" w:rsidRDefault="00000000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7" w:history="1">
        <w:r w:rsidR="008D5636" w:rsidRPr="00042575">
          <w:rPr>
            <w:rStyle w:val="aff2"/>
            <w:noProof/>
          </w:rPr>
          <w:t>Table S4 Selected reproductive toxicity data of TBBPA</w:t>
        </w:r>
        <w:r w:rsidR="008D5636">
          <w:rPr>
            <w:noProof/>
            <w:webHidden/>
          </w:rPr>
          <w:tab/>
        </w:r>
        <w:r w:rsidR="008D5636">
          <w:rPr>
            <w:noProof/>
            <w:webHidden/>
          </w:rPr>
          <w:fldChar w:fldCharType="begin"/>
        </w:r>
        <w:r w:rsidR="008D5636">
          <w:rPr>
            <w:noProof/>
            <w:webHidden/>
          </w:rPr>
          <w:instrText xml:space="preserve"> PAGEREF _Toc122103667 \h </w:instrText>
        </w:r>
        <w:r w:rsidR="008D5636">
          <w:rPr>
            <w:noProof/>
            <w:webHidden/>
          </w:rPr>
        </w:r>
        <w:r w:rsidR="008D5636">
          <w:rPr>
            <w:noProof/>
            <w:webHidden/>
          </w:rPr>
          <w:fldChar w:fldCharType="separate"/>
        </w:r>
        <w:r w:rsidR="008D5636">
          <w:rPr>
            <w:noProof/>
            <w:webHidden/>
          </w:rPr>
          <w:t>14</w:t>
        </w:r>
        <w:r w:rsidR="008D5636">
          <w:rPr>
            <w:noProof/>
            <w:webHidden/>
          </w:rPr>
          <w:fldChar w:fldCharType="end"/>
        </w:r>
      </w:hyperlink>
    </w:p>
    <w:p w14:paraId="3262852C" w14:textId="7C279058" w:rsidR="008D5636" w:rsidRDefault="00000000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8" w:history="1">
        <w:r w:rsidR="008D5636" w:rsidRPr="00042575">
          <w:rPr>
            <w:rStyle w:val="aff2"/>
            <w:noProof/>
          </w:rPr>
          <w:t>Table S5 The goodness of fit of SSD models</w:t>
        </w:r>
        <w:r w:rsidR="008D5636">
          <w:rPr>
            <w:noProof/>
            <w:webHidden/>
          </w:rPr>
          <w:tab/>
        </w:r>
        <w:r w:rsidR="008D5636">
          <w:rPr>
            <w:noProof/>
            <w:webHidden/>
          </w:rPr>
          <w:fldChar w:fldCharType="begin"/>
        </w:r>
        <w:r w:rsidR="008D5636">
          <w:rPr>
            <w:noProof/>
            <w:webHidden/>
          </w:rPr>
          <w:instrText xml:space="preserve"> PAGEREF _Toc122103668 \h </w:instrText>
        </w:r>
        <w:r w:rsidR="008D5636">
          <w:rPr>
            <w:noProof/>
            <w:webHidden/>
          </w:rPr>
        </w:r>
        <w:r w:rsidR="008D5636">
          <w:rPr>
            <w:noProof/>
            <w:webHidden/>
          </w:rPr>
          <w:fldChar w:fldCharType="separate"/>
        </w:r>
        <w:r w:rsidR="008D5636">
          <w:rPr>
            <w:noProof/>
            <w:webHidden/>
          </w:rPr>
          <w:t>15</w:t>
        </w:r>
        <w:r w:rsidR="008D5636">
          <w:rPr>
            <w:noProof/>
            <w:webHidden/>
          </w:rPr>
          <w:fldChar w:fldCharType="end"/>
        </w:r>
      </w:hyperlink>
    </w:p>
    <w:p w14:paraId="19514AA0" w14:textId="29E3FE65" w:rsidR="008D5636" w:rsidRDefault="008D5636" w:rsidP="008D5636">
      <w:pPr>
        <w:spacing w:line="360" w:lineRule="auto"/>
        <w:rPr>
          <w:rFonts w:cs="Times New Roman"/>
        </w:rPr>
      </w:pPr>
      <w:r>
        <w:rPr>
          <w:rFonts w:cs="Times New Roman"/>
        </w:rPr>
        <w:fldChar w:fldCharType="end"/>
      </w:r>
    </w:p>
    <w:p w14:paraId="65ABC7C1" w14:textId="77777777" w:rsidR="008D5636" w:rsidRPr="00547ECB" w:rsidRDefault="008D5636" w:rsidP="007A1228">
      <w:pPr>
        <w:rPr>
          <w:rFonts w:cs="Times New Roman"/>
        </w:rPr>
      </w:pPr>
    </w:p>
    <w:p w14:paraId="42DC43A3" w14:textId="0679D4F0" w:rsidR="00FC4165" w:rsidRPr="00547ECB" w:rsidRDefault="002C2495" w:rsidP="00E615C8">
      <w:pPr>
        <w:widowControl/>
        <w:jc w:val="left"/>
        <w:rPr>
          <w:rFonts w:cs="Times New Roman"/>
          <w:szCs w:val="24"/>
        </w:rPr>
      </w:pPr>
      <w:r w:rsidRPr="00547ECB">
        <w:rPr>
          <w:rFonts w:cs="Times New Roman"/>
          <w:szCs w:val="24"/>
        </w:rPr>
        <w:br w:type="page"/>
      </w:r>
    </w:p>
    <w:p w14:paraId="1DBFE73C" w14:textId="19C19BDD" w:rsidR="0063359D" w:rsidRPr="00547ECB" w:rsidRDefault="0063359D" w:rsidP="0063359D"/>
    <w:tbl>
      <w:tblPr>
        <w:tblStyle w:val="afffff6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"/>
        <w:gridCol w:w="8736"/>
      </w:tblGrid>
      <w:tr w:rsidR="0063359D" w:rsidRPr="00547ECB" w14:paraId="03CCA0F7" w14:textId="77777777" w:rsidTr="0063359D">
        <w:tc>
          <w:tcPr>
            <w:tcW w:w="336" w:type="dxa"/>
            <w:vAlign w:val="center"/>
          </w:tcPr>
          <w:p w14:paraId="11B5B7EB" w14:textId="77777777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035D5B49" w14:textId="3B21DEAB" w:rsidR="0063359D" w:rsidRPr="00547ECB" w:rsidRDefault="0063359D" w:rsidP="008C02BA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>P Acute SSD All species</w:t>
            </w:r>
          </w:p>
        </w:tc>
      </w:tr>
      <w:tr w:rsidR="0063359D" w:rsidRPr="00547ECB" w14:paraId="47C433F6" w14:textId="77777777" w:rsidTr="0063359D">
        <w:tc>
          <w:tcPr>
            <w:tcW w:w="336" w:type="dxa"/>
            <w:vAlign w:val="center"/>
          </w:tcPr>
          <w:p w14:paraId="25B6489D" w14:textId="577F99D8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8736" w:type="dxa"/>
            <w:vAlign w:val="center"/>
          </w:tcPr>
          <w:p w14:paraId="5D0C7AB6" w14:textId="1B83C4BA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51A0A434" wp14:editId="3B7D1227">
                  <wp:extent cx="5040000" cy="2520000"/>
                  <wp:effectExtent l="0" t="0" r="825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59D" w:rsidRPr="00547ECB" w14:paraId="419026BC" w14:textId="77777777" w:rsidTr="0063359D">
        <w:tc>
          <w:tcPr>
            <w:tcW w:w="336" w:type="dxa"/>
            <w:vAlign w:val="center"/>
          </w:tcPr>
          <w:p w14:paraId="5C79A307" w14:textId="77777777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41701A3C" w14:textId="6458B060" w:rsidR="0063359D" w:rsidRPr="00547ECB" w:rsidRDefault="0063359D" w:rsidP="008C02BA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>P Acute SSD Native species</w:t>
            </w:r>
          </w:p>
        </w:tc>
      </w:tr>
      <w:tr w:rsidR="0063359D" w:rsidRPr="00547ECB" w14:paraId="25261ABE" w14:textId="77777777" w:rsidTr="0063359D">
        <w:tc>
          <w:tcPr>
            <w:tcW w:w="336" w:type="dxa"/>
            <w:vAlign w:val="center"/>
          </w:tcPr>
          <w:p w14:paraId="2F5088EE" w14:textId="3AB9B57F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8736" w:type="dxa"/>
            <w:vAlign w:val="center"/>
          </w:tcPr>
          <w:p w14:paraId="3FA1DD51" w14:textId="7358A66B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51D569C9" wp14:editId="40E0CBD3">
                  <wp:extent cx="5040000" cy="2520000"/>
                  <wp:effectExtent l="0" t="0" r="825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59D" w:rsidRPr="00547ECB" w14:paraId="2FFF676C" w14:textId="77777777" w:rsidTr="0063359D">
        <w:tc>
          <w:tcPr>
            <w:tcW w:w="336" w:type="dxa"/>
            <w:vAlign w:val="center"/>
          </w:tcPr>
          <w:p w14:paraId="2071FCF9" w14:textId="77777777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50029B06" w14:textId="2D02DC81" w:rsidR="0063359D" w:rsidRPr="00547ECB" w:rsidRDefault="0063359D" w:rsidP="008C02BA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>TBBPA Acute SSD Native species</w:t>
            </w:r>
          </w:p>
        </w:tc>
      </w:tr>
      <w:tr w:rsidR="0063359D" w:rsidRPr="00547ECB" w14:paraId="749064F4" w14:textId="77777777" w:rsidTr="0063359D">
        <w:tc>
          <w:tcPr>
            <w:tcW w:w="336" w:type="dxa"/>
            <w:vAlign w:val="center"/>
          </w:tcPr>
          <w:p w14:paraId="6A6C8D05" w14:textId="7FFA8026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8736" w:type="dxa"/>
            <w:vAlign w:val="center"/>
          </w:tcPr>
          <w:p w14:paraId="616AF9D7" w14:textId="4812C705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60716FEA" wp14:editId="66DBA3D0">
                  <wp:extent cx="5040000" cy="2520000"/>
                  <wp:effectExtent l="0" t="0" r="825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86EEE" w14:textId="49D310E0" w:rsidR="0063359D" w:rsidRPr="00547ECB" w:rsidRDefault="0063359D" w:rsidP="0063359D"/>
    <w:tbl>
      <w:tblPr>
        <w:tblStyle w:val="afffff6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"/>
        <w:gridCol w:w="8736"/>
      </w:tblGrid>
      <w:tr w:rsidR="0011524F" w:rsidRPr="00547ECB" w14:paraId="175DEFE2" w14:textId="77777777" w:rsidTr="001F0347">
        <w:tc>
          <w:tcPr>
            <w:tcW w:w="336" w:type="dxa"/>
            <w:vAlign w:val="center"/>
          </w:tcPr>
          <w:p w14:paraId="61A946C2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1747352E" w14:textId="6DE9D486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 xml:space="preserve">P Reproductive SSD </w:t>
            </w:r>
            <w:r w:rsidRPr="00547ECB">
              <w:rPr>
                <w:kern w:val="0"/>
                <w:sz w:val="24"/>
                <w:szCs w:val="24"/>
              </w:rPr>
              <w:t>Measured data of All species</w:t>
            </w:r>
          </w:p>
        </w:tc>
      </w:tr>
      <w:tr w:rsidR="0011524F" w:rsidRPr="00547ECB" w14:paraId="544D1D2B" w14:textId="77777777" w:rsidTr="001F0347">
        <w:tc>
          <w:tcPr>
            <w:tcW w:w="336" w:type="dxa"/>
            <w:vAlign w:val="center"/>
          </w:tcPr>
          <w:p w14:paraId="493F6754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8736" w:type="dxa"/>
            <w:vAlign w:val="center"/>
          </w:tcPr>
          <w:p w14:paraId="206BD5BD" w14:textId="7BEBC425" w:rsidR="0011524F" w:rsidRPr="00547ECB" w:rsidRDefault="00124A29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47EC2DBE" wp14:editId="44D7DDAA">
                  <wp:extent cx="5040000" cy="2520000"/>
                  <wp:effectExtent l="0" t="0" r="825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5B2E3CF3" w14:textId="77777777" w:rsidTr="001F0347">
        <w:tc>
          <w:tcPr>
            <w:tcW w:w="336" w:type="dxa"/>
            <w:vAlign w:val="center"/>
          </w:tcPr>
          <w:p w14:paraId="63C8188C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77602DD1" w14:textId="778BBBC3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 xml:space="preserve">P Reproductive SSD </w:t>
            </w:r>
            <w:r w:rsidRPr="00547ECB">
              <w:rPr>
                <w:kern w:val="0"/>
                <w:sz w:val="24"/>
                <w:szCs w:val="24"/>
              </w:rPr>
              <w:t>Measured data of Native species</w:t>
            </w:r>
          </w:p>
        </w:tc>
      </w:tr>
      <w:tr w:rsidR="0011524F" w:rsidRPr="00547ECB" w14:paraId="3A3FD4BC" w14:textId="77777777" w:rsidTr="001F0347">
        <w:tc>
          <w:tcPr>
            <w:tcW w:w="336" w:type="dxa"/>
            <w:vAlign w:val="center"/>
          </w:tcPr>
          <w:p w14:paraId="65589A63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e</w:t>
            </w:r>
          </w:p>
        </w:tc>
        <w:tc>
          <w:tcPr>
            <w:tcW w:w="8736" w:type="dxa"/>
            <w:vAlign w:val="center"/>
          </w:tcPr>
          <w:p w14:paraId="1327ADA5" w14:textId="2ECBF9D7" w:rsidR="0011524F" w:rsidRPr="00547ECB" w:rsidRDefault="00124A29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12A78603" wp14:editId="2CB45AAE">
                  <wp:extent cx="5040000" cy="2520000"/>
                  <wp:effectExtent l="0" t="0" r="825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1B67A13D" w14:textId="77777777" w:rsidTr="001F0347">
        <w:tc>
          <w:tcPr>
            <w:tcW w:w="336" w:type="dxa"/>
            <w:vAlign w:val="center"/>
          </w:tcPr>
          <w:p w14:paraId="1F97878F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6D777E7B" w14:textId="46F972AE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 xml:space="preserve">P Reproductive SSD </w:t>
            </w:r>
            <w:r w:rsidRPr="00547ECB">
              <w:rPr>
                <w:kern w:val="0"/>
                <w:sz w:val="24"/>
                <w:szCs w:val="24"/>
              </w:rPr>
              <w:t>Measured and ACR data of Native species</w:t>
            </w:r>
          </w:p>
        </w:tc>
      </w:tr>
      <w:tr w:rsidR="0011524F" w:rsidRPr="00547ECB" w14:paraId="2410544F" w14:textId="77777777" w:rsidTr="001F0347">
        <w:tc>
          <w:tcPr>
            <w:tcW w:w="336" w:type="dxa"/>
            <w:vAlign w:val="center"/>
          </w:tcPr>
          <w:p w14:paraId="24F96962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f</w:t>
            </w:r>
          </w:p>
        </w:tc>
        <w:tc>
          <w:tcPr>
            <w:tcW w:w="8736" w:type="dxa"/>
            <w:vAlign w:val="center"/>
          </w:tcPr>
          <w:p w14:paraId="0F4CABAC" w14:textId="0AA2D2DF" w:rsidR="0011524F" w:rsidRPr="00547ECB" w:rsidRDefault="00124A29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134D71BF" wp14:editId="32687A3C">
                  <wp:extent cx="5040000" cy="2520000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00FF1DB2" w14:textId="77777777" w:rsidTr="001F0347">
        <w:tc>
          <w:tcPr>
            <w:tcW w:w="336" w:type="dxa"/>
            <w:vAlign w:val="center"/>
          </w:tcPr>
          <w:p w14:paraId="5AC11B91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0F4F9AF9" w14:textId="65C4B613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 xml:space="preserve">P Reproductive SSD </w:t>
            </w:r>
            <w:r w:rsidRPr="00547ECB">
              <w:rPr>
                <w:kern w:val="0"/>
                <w:sz w:val="24"/>
                <w:szCs w:val="24"/>
              </w:rPr>
              <w:t>Measured and ICE data of Native species</w:t>
            </w:r>
          </w:p>
        </w:tc>
      </w:tr>
      <w:tr w:rsidR="0011524F" w:rsidRPr="00547ECB" w14:paraId="2005B9DE" w14:textId="77777777" w:rsidTr="001F0347">
        <w:tc>
          <w:tcPr>
            <w:tcW w:w="336" w:type="dxa"/>
            <w:vAlign w:val="center"/>
          </w:tcPr>
          <w:p w14:paraId="106F534F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g</w:t>
            </w:r>
          </w:p>
        </w:tc>
        <w:tc>
          <w:tcPr>
            <w:tcW w:w="8736" w:type="dxa"/>
            <w:vAlign w:val="center"/>
          </w:tcPr>
          <w:p w14:paraId="19DBAB68" w14:textId="3A65D38D" w:rsidR="0011524F" w:rsidRPr="00547ECB" w:rsidRDefault="00124A29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6E43024F" wp14:editId="1286B57C">
                  <wp:extent cx="5040000" cy="2520000"/>
                  <wp:effectExtent l="0" t="0" r="825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59707DCA" w14:textId="77777777" w:rsidTr="001F0347">
        <w:tc>
          <w:tcPr>
            <w:tcW w:w="336" w:type="dxa"/>
            <w:vAlign w:val="center"/>
          </w:tcPr>
          <w:p w14:paraId="4E6C0649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46AC4218" w14:textId="12DEE769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 xml:space="preserve">TBBPA Reproductive SSD </w:t>
            </w:r>
            <w:r w:rsidRPr="00547ECB">
              <w:rPr>
                <w:kern w:val="0"/>
                <w:sz w:val="24"/>
                <w:szCs w:val="24"/>
              </w:rPr>
              <w:t>Measured data of All species</w:t>
            </w:r>
          </w:p>
        </w:tc>
      </w:tr>
      <w:tr w:rsidR="0011524F" w:rsidRPr="00547ECB" w14:paraId="0E9C2108" w14:textId="77777777" w:rsidTr="001F0347">
        <w:tc>
          <w:tcPr>
            <w:tcW w:w="336" w:type="dxa"/>
            <w:vAlign w:val="center"/>
          </w:tcPr>
          <w:p w14:paraId="4B969DE0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h</w:t>
            </w:r>
          </w:p>
        </w:tc>
        <w:tc>
          <w:tcPr>
            <w:tcW w:w="8736" w:type="dxa"/>
            <w:vAlign w:val="center"/>
          </w:tcPr>
          <w:p w14:paraId="6C337F00" w14:textId="333B7113" w:rsidR="0011524F" w:rsidRPr="00547ECB" w:rsidRDefault="00CA1ABE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</w:rPr>
              <w:drawing>
                <wp:inline distT="0" distB="0" distL="0" distR="0" wp14:anchorId="48D832B9" wp14:editId="0D60F5D9">
                  <wp:extent cx="5040000" cy="2520000"/>
                  <wp:effectExtent l="0" t="0" r="825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06D732DC" w14:textId="77777777" w:rsidTr="001F0347">
        <w:tc>
          <w:tcPr>
            <w:tcW w:w="336" w:type="dxa"/>
            <w:vAlign w:val="center"/>
          </w:tcPr>
          <w:p w14:paraId="16ABF777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0B7E4985" w14:textId="57931A96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 xml:space="preserve">TBBPA Reproductive SSD </w:t>
            </w:r>
            <w:r w:rsidRPr="00547ECB">
              <w:rPr>
                <w:kern w:val="0"/>
                <w:sz w:val="24"/>
                <w:szCs w:val="24"/>
              </w:rPr>
              <w:t>Measured data of Native species</w:t>
            </w:r>
          </w:p>
        </w:tc>
      </w:tr>
      <w:tr w:rsidR="0011524F" w:rsidRPr="00547ECB" w14:paraId="1EFF0636" w14:textId="77777777" w:rsidTr="001F0347">
        <w:tc>
          <w:tcPr>
            <w:tcW w:w="336" w:type="dxa"/>
            <w:vAlign w:val="center"/>
          </w:tcPr>
          <w:p w14:paraId="08C6D69A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i</w:t>
            </w:r>
          </w:p>
        </w:tc>
        <w:tc>
          <w:tcPr>
            <w:tcW w:w="8736" w:type="dxa"/>
            <w:vAlign w:val="center"/>
          </w:tcPr>
          <w:p w14:paraId="6AA354A7" w14:textId="77777777" w:rsidR="0011524F" w:rsidRPr="00547ECB" w:rsidRDefault="00CA1ABE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</w:rPr>
              <w:drawing>
                <wp:inline distT="0" distB="0" distL="0" distR="0" wp14:anchorId="181FB713" wp14:editId="071D3738">
                  <wp:extent cx="5040000" cy="2520000"/>
                  <wp:effectExtent l="0" t="0" r="825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BB252" w14:textId="77777777" w:rsidR="001F0347" w:rsidRPr="00547ECB" w:rsidRDefault="001F0347" w:rsidP="00946483">
            <w:pPr>
              <w:pStyle w:val="affffff"/>
              <w:rPr>
                <w:sz w:val="24"/>
                <w:szCs w:val="24"/>
              </w:rPr>
            </w:pPr>
          </w:p>
          <w:p w14:paraId="4F2379A8" w14:textId="34BCA892" w:rsidR="001F0347" w:rsidRPr="00547ECB" w:rsidRDefault="001F0347" w:rsidP="00946483">
            <w:pPr>
              <w:pStyle w:val="affffff"/>
              <w:rPr>
                <w:sz w:val="24"/>
                <w:szCs w:val="24"/>
              </w:rPr>
            </w:pPr>
          </w:p>
        </w:tc>
      </w:tr>
      <w:tr w:rsidR="0011524F" w:rsidRPr="00547ECB" w14:paraId="1FD128DA" w14:textId="77777777" w:rsidTr="001F0347">
        <w:tc>
          <w:tcPr>
            <w:tcW w:w="336" w:type="dxa"/>
            <w:vAlign w:val="center"/>
          </w:tcPr>
          <w:p w14:paraId="6BEAC1AD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476C4649" w14:textId="7E6DE714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 xml:space="preserve">TBBPA Reproductive SSD </w:t>
            </w:r>
            <w:r w:rsidRPr="00547ECB">
              <w:rPr>
                <w:kern w:val="0"/>
                <w:sz w:val="24"/>
                <w:szCs w:val="24"/>
              </w:rPr>
              <w:t>Measured and ACR data of Native species</w:t>
            </w:r>
          </w:p>
        </w:tc>
      </w:tr>
      <w:tr w:rsidR="0011524F" w:rsidRPr="00547ECB" w14:paraId="026A5B6E" w14:textId="77777777" w:rsidTr="001F0347">
        <w:tc>
          <w:tcPr>
            <w:tcW w:w="336" w:type="dxa"/>
            <w:vAlign w:val="center"/>
          </w:tcPr>
          <w:p w14:paraId="3618EDDD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j</w:t>
            </w:r>
          </w:p>
        </w:tc>
        <w:tc>
          <w:tcPr>
            <w:tcW w:w="8736" w:type="dxa"/>
            <w:vAlign w:val="center"/>
          </w:tcPr>
          <w:p w14:paraId="756A19BD" w14:textId="3DFF97A6" w:rsidR="0011524F" w:rsidRPr="00547ECB" w:rsidRDefault="00CA1ABE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</w:rPr>
              <w:drawing>
                <wp:inline distT="0" distB="0" distL="0" distR="0" wp14:anchorId="3137A2E3" wp14:editId="592A6924">
                  <wp:extent cx="5040000" cy="2520000"/>
                  <wp:effectExtent l="0" t="0" r="825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4590265F" w14:textId="77777777" w:rsidTr="001F0347">
        <w:tc>
          <w:tcPr>
            <w:tcW w:w="336" w:type="dxa"/>
            <w:vAlign w:val="center"/>
          </w:tcPr>
          <w:p w14:paraId="45423080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45576A27" w14:textId="2E88A375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 xml:space="preserve">TBBPA Reproductive SSD </w:t>
            </w:r>
            <w:r w:rsidRPr="00547ECB">
              <w:rPr>
                <w:kern w:val="0"/>
                <w:sz w:val="24"/>
                <w:szCs w:val="24"/>
              </w:rPr>
              <w:t>Measured and ICE data of Native species</w:t>
            </w:r>
          </w:p>
        </w:tc>
      </w:tr>
      <w:tr w:rsidR="0011524F" w:rsidRPr="00547ECB" w14:paraId="7804CABC" w14:textId="77777777" w:rsidTr="001F0347">
        <w:tc>
          <w:tcPr>
            <w:tcW w:w="336" w:type="dxa"/>
            <w:vAlign w:val="center"/>
          </w:tcPr>
          <w:p w14:paraId="461CD9F0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8736" w:type="dxa"/>
            <w:vAlign w:val="center"/>
          </w:tcPr>
          <w:p w14:paraId="5BE19458" w14:textId="681DBFF7" w:rsidR="0011524F" w:rsidRPr="00547ECB" w:rsidRDefault="00CA1ABE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</w:rPr>
              <w:drawing>
                <wp:inline distT="0" distB="0" distL="0" distR="0" wp14:anchorId="0CD7D79A" wp14:editId="30198A55">
                  <wp:extent cx="5040000" cy="2520000"/>
                  <wp:effectExtent l="0" t="0" r="825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9F4F4" w14:textId="102D317E" w:rsidR="00320483" w:rsidRPr="00547ECB" w:rsidRDefault="008D5636" w:rsidP="008D5636">
      <w:pPr>
        <w:pStyle w:val="a7"/>
        <w:jc w:val="center"/>
      </w:pPr>
      <w:bookmarkStart w:id="2" w:name="_Toc122103659"/>
      <w:r>
        <w:t xml:space="preserve">Figure </w:t>
      </w:r>
      <w:r>
        <w:rPr>
          <w:rFonts w:hint="eastAsia"/>
        </w:rPr>
        <w:t>S</w:t>
      </w:r>
      <w:fldSimple w:instr=" SEQ Figure \* ARABIC ">
        <w:r>
          <w:rPr>
            <w:noProof/>
          </w:rPr>
          <w:t>1</w:t>
        </w:r>
      </w:fldSimple>
      <w:r w:rsidR="00DF2266" w:rsidRPr="00547ECB">
        <w:t xml:space="preserve"> </w:t>
      </w:r>
      <w:bookmarkStart w:id="3" w:name="OLE_LINK2"/>
      <w:r w:rsidR="00126EAC" w:rsidRPr="00547ECB">
        <w:t xml:space="preserve">The </w:t>
      </w:r>
      <w:r w:rsidR="00850EAC" w:rsidRPr="00547ECB">
        <w:t xml:space="preserve">visual </w:t>
      </w:r>
      <w:r w:rsidR="00126EAC" w:rsidRPr="00547ECB">
        <w:t>goodness of fit of SSD models</w:t>
      </w:r>
      <w:bookmarkEnd w:id="3"/>
      <w:r w:rsidR="00EA7940" w:rsidRPr="00547ECB">
        <w:t xml:space="preserve"> </w:t>
      </w:r>
      <w:r w:rsidR="00EA7940" w:rsidRPr="00547ECB">
        <w:rPr>
          <w:rFonts w:hint="eastAsia"/>
        </w:rPr>
        <w:t>based</w:t>
      </w:r>
      <w:r w:rsidR="00EA7940" w:rsidRPr="00547ECB">
        <w:t xml:space="preserve"> on the log-normal, log-logistic, log-Gumbel, and Weibull distributions</w:t>
      </w:r>
      <w:bookmarkEnd w:id="2"/>
    </w:p>
    <w:p w14:paraId="5920EC2F" w14:textId="5A03C277" w:rsidR="00FC7C6B" w:rsidRPr="008D5636" w:rsidRDefault="00FC7C6B" w:rsidP="00AA17B0"/>
    <w:p w14:paraId="36C716E1" w14:textId="24A7EC4C" w:rsidR="00FC7C6B" w:rsidRPr="00547ECB" w:rsidRDefault="00FC7C6B" w:rsidP="00AA17B0">
      <w:pPr>
        <w:rPr>
          <w:rFonts w:cs="Times New Roman"/>
          <w:szCs w:val="24"/>
        </w:rPr>
        <w:sectPr w:rsidR="00FC7C6B" w:rsidRPr="00547ECB" w:rsidSect="00AA17B0">
          <w:footerReference w:type="default" r:id="rId19"/>
          <w:pgSz w:w="11906" w:h="16838"/>
          <w:pgMar w:top="1418" w:right="1418" w:bottom="1418" w:left="1418" w:header="851" w:footer="992" w:gutter="0"/>
          <w:lnNumType w:countBy="1" w:restart="continuous"/>
          <w:cols w:space="425"/>
          <w:docGrid w:type="lines" w:linePitch="312"/>
        </w:sectPr>
      </w:pPr>
    </w:p>
    <w:p w14:paraId="5C12812E" w14:textId="6C4AE763" w:rsidR="00266670" w:rsidRPr="00547ECB" w:rsidRDefault="008D5636" w:rsidP="008D5636">
      <w:pPr>
        <w:pStyle w:val="a7"/>
        <w:jc w:val="center"/>
      </w:pPr>
      <w:bookmarkStart w:id="4" w:name="_Toc122103664"/>
      <w:r>
        <w:lastRenderedPageBreak/>
        <w:t>Table S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 w:rsidR="000C5238" w:rsidRPr="00547ECB">
        <w:t xml:space="preserve">Selected </w:t>
      </w:r>
      <w:r w:rsidR="00537031" w:rsidRPr="00547ECB">
        <w:t xml:space="preserve">acute </w:t>
      </w:r>
      <w:r w:rsidR="00CB6F6A" w:rsidRPr="00547ECB">
        <w:t>toxicity</w:t>
      </w:r>
      <w:r w:rsidR="000C5238" w:rsidRPr="00547ECB">
        <w:t xml:space="preserve"> data of </w:t>
      </w:r>
      <w:r w:rsidR="00CB6F6A" w:rsidRPr="00547ECB">
        <w:t>NP</w:t>
      </w:r>
      <w:bookmarkEnd w:id="4"/>
    </w:p>
    <w:tbl>
      <w:tblPr>
        <w:tblStyle w:val="afffffe"/>
        <w:tblW w:w="13424" w:type="dxa"/>
        <w:tblLook w:val="04A0" w:firstRow="1" w:lastRow="0" w:firstColumn="1" w:lastColumn="0" w:noHBand="0" w:noVBand="1"/>
      </w:tblPr>
      <w:tblGrid>
        <w:gridCol w:w="511"/>
        <w:gridCol w:w="2886"/>
        <w:gridCol w:w="1088"/>
        <w:gridCol w:w="1702"/>
        <w:gridCol w:w="1836"/>
        <w:gridCol w:w="1478"/>
        <w:gridCol w:w="1334"/>
        <w:gridCol w:w="2589"/>
      </w:tblGrid>
      <w:tr w:rsidR="00970FA5" w:rsidRPr="00547ECB" w14:paraId="54C9F45D" w14:textId="77777777" w:rsidTr="00970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511" w:type="dxa"/>
          </w:tcPr>
          <w:p w14:paraId="4CD0FF5B" w14:textId="2259BD9C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886" w:type="dxa"/>
            <w:noWrap/>
            <w:hideMark/>
          </w:tcPr>
          <w:p w14:paraId="25566957" w14:textId="360DDC81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1088" w:type="dxa"/>
            <w:noWrap/>
            <w:hideMark/>
          </w:tcPr>
          <w:p w14:paraId="7F13FDF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LC</w:t>
            </w:r>
            <w:r w:rsidRPr="00547ECB">
              <w:rPr>
                <w:rFonts w:cs="Times New Roman"/>
                <w:b/>
                <w:bCs/>
                <w:sz w:val="20"/>
                <w:szCs w:val="20"/>
                <w:vertAlign w:val="subscript"/>
              </w:rPr>
              <w:t>50</w:t>
            </w:r>
            <w:r w:rsidRPr="00547ECB">
              <w:rPr>
                <w:rFonts w:cs="Times New Roman"/>
                <w:b/>
                <w:bCs/>
                <w:sz w:val="20"/>
                <w:szCs w:val="20"/>
              </w:rPr>
              <w:t>/EC</w:t>
            </w:r>
            <w:r w:rsidRPr="00547ECB">
              <w:rPr>
                <w:rFonts w:cs="Times New Roman"/>
                <w:b/>
                <w:bCs/>
                <w:sz w:val="20"/>
                <w:szCs w:val="20"/>
                <w:vertAlign w:val="subscript"/>
              </w:rPr>
              <w:t>50</w:t>
            </w:r>
            <w:r w:rsidRPr="00547ECB">
              <w:rPr>
                <w:rFonts w:cs="Times New Roman"/>
                <w:b/>
                <w:bCs/>
                <w:sz w:val="20"/>
                <w:szCs w:val="20"/>
              </w:rPr>
              <w:t xml:space="preserve"> (μg/L)</w:t>
            </w:r>
          </w:p>
        </w:tc>
        <w:tc>
          <w:tcPr>
            <w:tcW w:w="1702" w:type="dxa"/>
            <w:noWrap/>
            <w:hideMark/>
          </w:tcPr>
          <w:p w14:paraId="3D02613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Phylum</w:t>
            </w:r>
          </w:p>
        </w:tc>
        <w:tc>
          <w:tcPr>
            <w:tcW w:w="1836" w:type="dxa"/>
            <w:noWrap/>
            <w:hideMark/>
          </w:tcPr>
          <w:p w14:paraId="1F576FD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Family</w:t>
            </w:r>
          </w:p>
        </w:tc>
        <w:tc>
          <w:tcPr>
            <w:tcW w:w="1478" w:type="dxa"/>
            <w:noWrap/>
            <w:hideMark/>
          </w:tcPr>
          <w:p w14:paraId="786A592D" w14:textId="64ECB055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 taxa</w:t>
            </w:r>
          </w:p>
        </w:tc>
        <w:tc>
          <w:tcPr>
            <w:tcW w:w="1334" w:type="dxa"/>
            <w:noWrap/>
            <w:hideMark/>
          </w:tcPr>
          <w:p w14:paraId="22EC1DE4" w14:textId="074E8E89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2589" w:type="dxa"/>
          </w:tcPr>
          <w:p w14:paraId="5743881F" w14:textId="6209A79A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Reference</w:t>
            </w:r>
          </w:p>
        </w:tc>
      </w:tr>
      <w:tr w:rsidR="00970FA5" w:rsidRPr="00547ECB" w14:paraId="42DC2CBB" w14:textId="77777777" w:rsidTr="00970FA5">
        <w:trPr>
          <w:trHeight w:val="283"/>
        </w:trPr>
        <w:tc>
          <w:tcPr>
            <w:tcW w:w="511" w:type="dxa"/>
          </w:tcPr>
          <w:p w14:paraId="3A35F67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33DEA68" w14:textId="61B47F6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Acipenser brevirostrum</w:t>
            </w:r>
          </w:p>
        </w:tc>
        <w:tc>
          <w:tcPr>
            <w:tcW w:w="1088" w:type="dxa"/>
            <w:noWrap/>
          </w:tcPr>
          <w:p w14:paraId="39567F2F" w14:textId="5C70BBE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80</w:t>
            </w:r>
          </w:p>
        </w:tc>
        <w:tc>
          <w:tcPr>
            <w:tcW w:w="1702" w:type="dxa"/>
            <w:noWrap/>
          </w:tcPr>
          <w:p w14:paraId="4659FB07" w14:textId="372DDB4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050003ED" w14:textId="754175A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Acipenseridae</w:t>
            </w:r>
          </w:p>
        </w:tc>
        <w:tc>
          <w:tcPr>
            <w:tcW w:w="1478" w:type="dxa"/>
            <w:noWrap/>
          </w:tcPr>
          <w:p w14:paraId="6CA3606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52B6504B" w14:textId="62EA997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7333745" w14:textId="276FB0D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5560857F" w14:textId="77777777" w:rsidTr="00970FA5">
        <w:trPr>
          <w:trHeight w:val="283"/>
        </w:trPr>
        <w:tc>
          <w:tcPr>
            <w:tcW w:w="511" w:type="dxa"/>
          </w:tcPr>
          <w:p w14:paraId="6FB1392E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7CEB7EF0" w14:textId="64877D8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Acipenser oxyrhynchus</w:t>
            </w:r>
          </w:p>
        </w:tc>
        <w:tc>
          <w:tcPr>
            <w:tcW w:w="1088" w:type="dxa"/>
            <w:noWrap/>
          </w:tcPr>
          <w:p w14:paraId="7171A64F" w14:textId="6BE5721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50</w:t>
            </w:r>
          </w:p>
        </w:tc>
        <w:tc>
          <w:tcPr>
            <w:tcW w:w="1702" w:type="dxa"/>
            <w:noWrap/>
          </w:tcPr>
          <w:p w14:paraId="30061EE9" w14:textId="6B4B591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75DC8E02" w14:textId="44A6987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Acipenseridae</w:t>
            </w:r>
          </w:p>
        </w:tc>
        <w:tc>
          <w:tcPr>
            <w:tcW w:w="1478" w:type="dxa"/>
            <w:noWrap/>
          </w:tcPr>
          <w:p w14:paraId="2940D9D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7F2C5EF" w14:textId="7353A4B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77A022B6" w14:textId="02DFDF2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568F9BC2" w14:textId="77777777" w:rsidTr="00970FA5">
        <w:trPr>
          <w:trHeight w:val="283"/>
        </w:trPr>
        <w:tc>
          <w:tcPr>
            <w:tcW w:w="511" w:type="dxa"/>
          </w:tcPr>
          <w:p w14:paraId="155FF36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1D0A2538" w14:textId="3CE7CDA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Alosa sapidissima</w:t>
            </w:r>
          </w:p>
        </w:tc>
        <w:tc>
          <w:tcPr>
            <w:tcW w:w="1088" w:type="dxa"/>
            <w:noWrap/>
          </w:tcPr>
          <w:p w14:paraId="2942900D" w14:textId="5C55FE9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50</w:t>
            </w:r>
          </w:p>
        </w:tc>
        <w:tc>
          <w:tcPr>
            <w:tcW w:w="1702" w:type="dxa"/>
            <w:noWrap/>
          </w:tcPr>
          <w:p w14:paraId="799D157A" w14:textId="4633A22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1A4DEE35" w14:textId="45DFE63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Clupeidae</w:t>
            </w:r>
          </w:p>
        </w:tc>
        <w:tc>
          <w:tcPr>
            <w:tcW w:w="1478" w:type="dxa"/>
            <w:noWrap/>
          </w:tcPr>
          <w:p w14:paraId="3AB8334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47951F30" w14:textId="5116679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EDA44D6" w14:textId="6181AE9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4D4B1225" w14:textId="77777777" w:rsidTr="00970FA5">
        <w:trPr>
          <w:trHeight w:val="283"/>
        </w:trPr>
        <w:tc>
          <w:tcPr>
            <w:tcW w:w="511" w:type="dxa"/>
          </w:tcPr>
          <w:p w14:paraId="707E0E20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EF0C3C8" w14:textId="23CA6F0B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Anaxyrus boreas</w:t>
            </w:r>
          </w:p>
        </w:tc>
        <w:tc>
          <w:tcPr>
            <w:tcW w:w="1088" w:type="dxa"/>
            <w:noWrap/>
          </w:tcPr>
          <w:p w14:paraId="6593A7B2" w14:textId="6A15EAC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120</w:t>
            </w:r>
          </w:p>
        </w:tc>
        <w:tc>
          <w:tcPr>
            <w:tcW w:w="1702" w:type="dxa"/>
            <w:noWrap/>
          </w:tcPr>
          <w:p w14:paraId="6C9541E9" w14:textId="398EB89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350E7737" w14:textId="334C946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Bufonidae</w:t>
            </w:r>
          </w:p>
        </w:tc>
        <w:tc>
          <w:tcPr>
            <w:tcW w:w="1478" w:type="dxa"/>
            <w:noWrap/>
          </w:tcPr>
          <w:p w14:paraId="07003E4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2F627766" w14:textId="332CB1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Amphibians</w:t>
            </w:r>
          </w:p>
        </w:tc>
        <w:tc>
          <w:tcPr>
            <w:tcW w:w="2589" w:type="dxa"/>
          </w:tcPr>
          <w:p w14:paraId="6F8B47B6" w14:textId="4713D09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7247EDFD" w14:textId="77777777" w:rsidTr="00970FA5">
        <w:trPr>
          <w:trHeight w:val="283"/>
        </w:trPr>
        <w:tc>
          <w:tcPr>
            <w:tcW w:w="511" w:type="dxa"/>
          </w:tcPr>
          <w:p w14:paraId="0A7AA438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2B06B3A" w14:textId="301E038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Ankistrodesmus convolutus</w:t>
            </w:r>
          </w:p>
        </w:tc>
        <w:tc>
          <w:tcPr>
            <w:tcW w:w="1088" w:type="dxa"/>
            <w:noWrap/>
            <w:hideMark/>
          </w:tcPr>
          <w:p w14:paraId="250E68F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1520</w:t>
            </w:r>
          </w:p>
        </w:tc>
        <w:tc>
          <w:tcPr>
            <w:tcW w:w="1702" w:type="dxa"/>
            <w:noWrap/>
            <w:hideMark/>
          </w:tcPr>
          <w:p w14:paraId="34DC830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0A9A593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Selenastraceae</w:t>
            </w:r>
          </w:p>
        </w:tc>
        <w:tc>
          <w:tcPr>
            <w:tcW w:w="1478" w:type="dxa"/>
            <w:noWrap/>
            <w:hideMark/>
          </w:tcPr>
          <w:p w14:paraId="5E5E4283" w14:textId="2E5C7B9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12A951F" w14:textId="534B758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39A7B7EE" w14:textId="5E370E3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(Sun, 2012)</w:t>
            </w:r>
          </w:p>
        </w:tc>
      </w:tr>
      <w:tr w:rsidR="00970FA5" w:rsidRPr="00547ECB" w14:paraId="7DA70DAE" w14:textId="77777777" w:rsidTr="00970FA5">
        <w:trPr>
          <w:trHeight w:val="283"/>
        </w:trPr>
        <w:tc>
          <w:tcPr>
            <w:tcW w:w="511" w:type="dxa"/>
          </w:tcPr>
          <w:p w14:paraId="50E8878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  <w:bookmarkStart w:id="5" w:name="_Hlk62137474"/>
          </w:p>
        </w:tc>
        <w:tc>
          <w:tcPr>
            <w:tcW w:w="2886" w:type="dxa"/>
            <w:noWrap/>
          </w:tcPr>
          <w:p w14:paraId="03A4F548" w14:textId="4D015E9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Brachionus calyciflorus</w:t>
            </w:r>
          </w:p>
        </w:tc>
        <w:tc>
          <w:tcPr>
            <w:tcW w:w="1088" w:type="dxa"/>
            <w:noWrap/>
          </w:tcPr>
          <w:p w14:paraId="6A628273" w14:textId="57A5E4F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580</w:t>
            </w:r>
          </w:p>
        </w:tc>
        <w:tc>
          <w:tcPr>
            <w:tcW w:w="1702" w:type="dxa"/>
            <w:noWrap/>
          </w:tcPr>
          <w:p w14:paraId="603377ED" w14:textId="1170B3B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Rotifera</w:t>
            </w:r>
          </w:p>
        </w:tc>
        <w:tc>
          <w:tcPr>
            <w:tcW w:w="1836" w:type="dxa"/>
            <w:noWrap/>
          </w:tcPr>
          <w:p w14:paraId="318CAC7F" w14:textId="2BAA7DE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Brachionidae</w:t>
            </w:r>
          </w:p>
        </w:tc>
        <w:tc>
          <w:tcPr>
            <w:tcW w:w="1478" w:type="dxa"/>
            <w:noWrap/>
          </w:tcPr>
          <w:p w14:paraId="7CC23F1A" w14:textId="261AD95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42FBC6C6" w14:textId="016D2A5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Invertebrates</w:t>
            </w:r>
          </w:p>
        </w:tc>
        <w:tc>
          <w:tcPr>
            <w:tcW w:w="2589" w:type="dxa"/>
          </w:tcPr>
          <w:p w14:paraId="50057D5C" w14:textId="7EA4B18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(Radix et al., 2002)</w:t>
            </w:r>
          </w:p>
        </w:tc>
      </w:tr>
      <w:bookmarkEnd w:id="5"/>
      <w:tr w:rsidR="00970FA5" w:rsidRPr="00547ECB" w14:paraId="20C1B0B5" w14:textId="77777777" w:rsidTr="00970FA5">
        <w:trPr>
          <w:trHeight w:val="283"/>
        </w:trPr>
        <w:tc>
          <w:tcPr>
            <w:tcW w:w="511" w:type="dxa"/>
          </w:tcPr>
          <w:p w14:paraId="08012AD1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4C81FC85" w14:textId="70DDCCA8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Bufo boreas</w:t>
            </w:r>
          </w:p>
        </w:tc>
        <w:tc>
          <w:tcPr>
            <w:tcW w:w="1088" w:type="dxa"/>
            <w:noWrap/>
            <w:hideMark/>
          </w:tcPr>
          <w:p w14:paraId="31C14CA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120</w:t>
            </w:r>
          </w:p>
        </w:tc>
        <w:tc>
          <w:tcPr>
            <w:tcW w:w="1702" w:type="dxa"/>
            <w:noWrap/>
            <w:hideMark/>
          </w:tcPr>
          <w:p w14:paraId="5FA6E12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017CB3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Bufonidae</w:t>
            </w:r>
          </w:p>
        </w:tc>
        <w:tc>
          <w:tcPr>
            <w:tcW w:w="1478" w:type="dxa"/>
            <w:noWrap/>
            <w:hideMark/>
          </w:tcPr>
          <w:p w14:paraId="4BDBCC1B" w14:textId="583DB68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4A31FA74" w14:textId="643AECF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Amphibians</w:t>
            </w:r>
          </w:p>
        </w:tc>
        <w:tc>
          <w:tcPr>
            <w:tcW w:w="2589" w:type="dxa"/>
          </w:tcPr>
          <w:p w14:paraId="7A621B63" w14:textId="51BF31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05B5ADA1" w14:textId="77777777" w:rsidTr="00970FA5">
        <w:trPr>
          <w:trHeight w:val="283"/>
        </w:trPr>
        <w:tc>
          <w:tcPr>
            <w:tcW w:w="511" w:type="dxa"/>
          </w:tcPr>
          <w:p w14:paraId="138EFD2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41A4E074" w14:textId="5F1DC15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Carassius auratus red variety</w:t>
            </w:r>
          </w:p>
        </w:tc>
        <w:tc>
          <w:tcPr>
            <w:tcW w:w="1088" w:type="dxa"/>
            <w:noWrap/>
            <w:hideMark/>
          </w:tcPr>
          <w:p w14:paraId="6D438DA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251.3</w:t>
            </w:r>
          </w:p>
        </w:tc>
        <w:tc>
          <w:tcPr>
            <w:tcW w:w="1702" w:type="dxa"/>
            <w:noWrap/>
            <w:hideMark/>
          </w:tcPr>
          <w:p w14:paraId="539EB68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0ACE52E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  <w:hideMark/>
          </w:tcPr>
          <w:p w14:paraId="284F68A6" w14:textId="6C30C53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096E5E08" w14:textId="734BE09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6A1A1572" w14:textId="2EE9BF7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(Lv et al., 2012)</w:t>
            </w:r>
          </w:p>
        </w:tc>
      </w:tr>
      <w:tr w:rsidR="00970FA5" w:rsidRPr="00547ECB" w14:paraId="42424678" w14:textId="77777777" w:rsidTr="00970FA5">
        <w:trPr>
          <w:trHeight w:val="283"/>
        </w:trPr>
        <w:tc>
          <w:tcPr>
            <w:tcW w:w="511" w:type="dxa"/>
          </w:tcPr>
          <w:p w14:paraId="33F73CA3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EDE098A" w14:textId="7CEEF09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Caridina sp.</w:t>
            </w:r>
          </w:p>
        </w:tc>
        <w:tc>
          <w:tcPr>
            <w:tcW w:w="1088" w:type="dxa"/>
            <w:noWrap/>
          </w:tcPr>
          <w:p w14:paraId="1720C22F" w14:textId="2F55279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366</w:t>
            </w:r>
          </w:p>
        </w:tc>
        <w:tc>
          <w:tcPr>
            <w:tcW w:w="1702" w:type="dxa"/>
            <w:noWrap/>
          </w:tcPr>
          <w:p w14:paraId="5EC650C0" w14:textId="351986B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</w:tcPr>
          <w:p w14:paraId="7914C11E" w14:textId="0E2C8A0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Atyidae</w:t>
            </w:r>
          </w:p>
        </w:tc>
        <w:tc>
          <w:tcPr>
            <w:tcW w:w="1478" w:type="dxa"/>
            <w:noWrap/>
          </w:tcPr>
          <w:p w14:paraId="2C41A744" w14:textId="260B82B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6DBAAFD8" w14:textId="7010705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2DF8F100" w14:textId="5862E9A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433B017E" w14:textId="77777777" w:rsidTr="00970FA5">
        <w:trPr>
          <w:trHeight w:val="283"/>
        </w:trPr>
        <w:tc>
          <w:tcPr>
            <w:tcW w:w="511" w:type="dxa"/>
          </w:tcPr>
          <w:p w14:paraId="30302BC6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30C27C4" w14:textId="7590B8B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Ceriodaphnia cornuta</w:t>
            </w:r>
          </w:p>
        </w:tc>
        <w:tc>
          <w:tcPr>
            <w:tcW w:w="1088" w:type="dxa"/>
            <w:noWrap/>
          </w:tcPr>
          <w:p w14:paraId="445E6611" w14:textId="1D4EDBF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20</w:t>
            </w:r>
          </w:p>
        </w:tc>
        <w:tc>
          <w:tcPr>
            <w:tcW w:w="1702" w:type="dxa"/>
            <w:noWrap/>
          </w:tcPr>
          <w:p w14:paraId="747E682C" w14:textId="5DB92AB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</w:tcPr>
          <w:p w14:paraId="306F638F" w14:textId="23A9142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</w:tcPr>
          <w:p w14:paraId="3C4B3D4A" w14:textId="22A259F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2D7B1FA5" w14:textId="4D20930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6779B5A9" w14:textId="65ABB3E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0ACA360E" w14:textId="77777777" w:rsidTr="00970FA5">
        <w:trPr>
          <w:trHeight w:val="283"/>
        </w:trPr>
        <w:tc>
          <w:tcPr>
            <w:tcW w:w="511" w:type="dxa"/>
          </w:tcPr>
          <w:p w14:paraId="74DF6566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5D2AC97" w14:textId="152984F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Ceriodaphnia dubia</w:t>
            </w:r>
          </w:p>
        </w:tc>
        <w:tc>
          <w:tcPr>
            <w:tcW w:w="1088" w:type="dxa"/>
            <w:noWrap/>
            <w:hideMark/>
          </w:tcPr>
          <w:p w14:paraId="1E33F20D" w14:textId="583B6CD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92.4</w:t>
            </w:r>
          </w:p>
        </w:tc>
        <w:tc>
          <w:tcPr>
            <w:tcW w:w="1702" w:type="dxa"/>
            <w:noWrap/>
            <w:hideMark/>
          </w:tcPr>
          <w:p w14:paraId="49D9A45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3D83036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6626B081" w14:textId="0298009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1334" w:type="dxa"/>
            <w:noWrap/>
            <w:hideMark/>
          </w:tcPr>
          <w:p w14:paraId="754E2B23" w14:textId="321A8E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52D9DB98" w14:textId="072213F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(TenEyck and Markee, 2007)</w:t>
            </w:r>
          </w:p>
        </w:tc>
      </w:tr>
      <w:tr w:rsidR="00970FA5" w:rsidRPr="00547ECB" w14:paraId="7301558D" w14:textId="77777777" w:rsidTr="00970FA5">
        <w:trPr>
          <w:trHeight w:val="283"/>
        </w:trPr>
        <w:tc>
          <w:tcPr>
            <w:tcW w:w="511" w:type="dxa"/>
          </w:tcPr>
          <w:p w14:paraId="5FB169D0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0A8876C7" w14:textId="30C06362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Chironomus riparius</w:t>
            </w:r>
          </w:p>
        </w:tc>
        <w:tc>
          <w:tcPr>
            <w:tcW w:w="1088" w:type="dxa"/>
            <w:noWrap/>
            <w:hideMark/>
          </w:tcPr>
          <w:p w14:paraId="304172E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688</w:t>
            </w:r>
          </w:p>
        </w:tc>
        <w:tc>
          <w:tcPr>
            <w:tcW w:w="1702" w:type="dxa"/>
            <w:noWrap/>
            <w:hideMark/>
          </w:tcPr>
          <w:p w14:paraId="59E1F41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4C5EE17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Chironomidae</w:t>
            </w:r>
          </w:p>
        </w:tc>
        <w:tc>
          <w:tcPr>
            <w:tcW w:w="1478" w:type="dxa"/>
            <w:noWrap/>
            <w:hideMark/>
          </w:tcPr>
          <w:p w14:paraId="6EFC5F67" w14:textId="7A8F656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2E4F611" w14:textId="600CBE1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Insects</w:t>
            </w:r>
          </w:p>
        </w:tc>
        <w:tc>
          <w:tcPr>
            <w:tcW w:w="2589" w:type="dxa"/>
          </w:tcPr>
          <w:p w14:paraId="04C0C990" w14:textId="4163C8A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(Ha and Choi, 2008b)</w:t>
            </w:r>
          </w:p>
        </w:tc>
      </w:tr>
      <w:tr w:rsidR="00970FA5" w:rsidRPr="00547ECB" w14:paraId="206A45F7" w14:textId="77777777" w:rsidTr="00970FA5">
        <w:trPr>
          <w:trHeight w:val="283"/>
        </w:trPr>
        <w:tc>
          <w:tcPr>
            <w:tcW w:w="511" w:type="dxa"/>
          </w:tcPr>
          <w:p w14:paraId="37CD90A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53C03ED" w14:textId="2619689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Chironomus tentans</w:t>
            </w:r>
          </w:p>
        </w:tc>
        <w:tc>
          <w:tcPr>
            <w:tcW w:w="1088" w:type="dxa"/>
            <w:noWrap/>
            <w:hideMark/>
          </w:tcPr>
          <w:p w14:paraId="3A6F5EC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1271</w:t>
            </w:r>
          </w:p>
        </w:tc>
        <w:tc>
          <w:tcPr>
            <w:tcW w:w="1702" w:type="dxa"/>
            <w:noWrap/>
            <w:hideMark/>
          </w:tcPr>
          <w:p w14:paraId="5D93132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6E521DA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Chironomidae</w:t>
            </w:r>
          </w:p>
        </w:tc>
        <w:tc>
          <w:tcPr>
            <w:tcW w:w="1478" w:type="dxa"/>
            <w:noWrap/>
            <w:hideMark/>
          </w:tcPr>
          <w:p w14:paraId="5F494844" w14:textId="013F28E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1966516A" w14:textId="02B1EFB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Insects</w:t>
            </w:r>
          </w:p>
        </w:tc>
        <w:tc>
          <w:tcPr>
            <w:tcW w:w="2589" w:type="dxa"/>
          </w:tcPr>
          <w:p w14:paraId="054E1AE4" w14:textId="2C15D98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(Ha and Choi, 2008a)</w:t>
            </w:r>
          </w:p>
        </w:tc>
      </w:tr>
      <w:tr w:rsidR="00970FA5" w:rsidRPr="00547ECB" w14:paraId="3FB33561" w14:textId="77777777" w:rsidTr="00970FA5">
        <w:trPr>
          <w:trHeight w:val="283"/>
        </w:trPr>
        <w:tc>
          <w:tcPr>
            <w:tcW w:w="511" w:type="dxa"/>
          </w:tcPr>
          <w:p w14:paraId="06FF7B4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80AE3DB" w14:textId="45BD374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Clarias gariepinus</w:t>
            </w:r>
          </w:p>
        </w:tc>
        <w:tc>
          <w:tcPr>
            <w:tcW w:w="1088" w:type="dxa"/>
            <w:noWrap/>
            <w:hideMark/>
          </w:tcPr>
          <w:p w14:paraId="44D41B3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3480</w:t>
            </w:r>
          </w:p>
        </w:tc>
        <w:tc>
          <w:tcPr>
            <w:tcW w:w="1702" w:type="dxa"/>
            <w:noWrap/>
            <w:hideMark/>
          </w:tcPr>
          <w:p w14:paraId="1824812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B7B277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Clariidae</w:t>
            </w:r>
          </w:p>
        </w:tc>
        <w:tc>
          <w:tcPr>
            <w:tcW w:w="1478" w:type="dxa"/>
            <w:noWrap/>
            <w:hideMark/>
          </w:tcPr>
          <w:p w14:paraId="4EA58420" w14:textId="70CA936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3ECAAA8C" w14:textId="7C3D508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7FFD9E6A" w14:textId="5D46091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(Kumaran et al., 2011)</w:t>
            </w:r>
          </w:p>
        </w:tc>
      </w:tr>
      <w:tr w:rsidR="00970FA5" w:rsidRPr="00547ECB" w14:paraId="51DB23F8" w14:textId="77777777" w:rsidTr="00970FA5">
        <w:trPr>
          <w:trHeight w:val="283"/>
        </w:trPr>
        <w:tc>
          <w:tcPr>
            <w:tcW w:w="511" w:type="dxa"/>
          </w:tcPr>
          <w:p w14:paraId="2EB616B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913A13B" w14:textId="45F3A2B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Corbicula fluminea</w:t>
            </w:r>
          </w:p>
        </w:tc>
        <w:tc>
          <w:tcPr>
            <w:tcW w:w="1088" w:type="dxa"/>
            <w:noWrap/>
            <w:hideMark/>
          </w:tcPr>
          <w:p w14:paraId="611D29D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1090</w:t>
            </w:r>
          </w:p>
        </w:tc>
        <w:tc>
          <w:tcPr>
            <w:tcW w:w="1702" w:type="dxa"/>
            <w:noWrap/>
            <w:hideMark/>
          </w:tcPr>
          <w:p w14:paraId="36DB6CB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  <w:hideMark/>
          </w:tcPr>
          <w:p w14:paraId="1AE7284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Cyrenidae</w:t>
            </w:r>
          </w:p>
        </w:tc>
        <w:tc>
          <w:tcPr>
            <w:tcW w:w="1478" w:type="dxa"/>
            <w:noWrap/>
            <w:hideMark/>
          </w:tcPr>
          <w:p w14:paraId="31015701" w14:textId="67731CB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1B739D14" w14:textId="427F7B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3D5DC854" w14:textId="62D7D8C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(Zeng et al., 2014)</w:t>
            </w:r>
          </w:p>
        </w:tc>
      </w:tr>
      <w:tr w:rsidR="00970FA5" w:rsidRPr="00547ECB" w14:paraId="08DCA0BA" w14:textId="77777777" w:rsidTr="00970FA5">
        <w:trPr>
          <w:trHeight w:val="283"/>
        </w:trPr>
        <w:tc>
          <w:tcPr>
            <w:tcW w:w="511" w:type="dxa"/>
          </w:tcPr>
          <w:p w14:paraId="1CDA006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EFFB8AF" w14:textId="5E69D33F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Ctenopharyngodon idellus</w:t>
            </w:r>
          </w:p>
        </w:tc>
        <w:tc>
          <w:tcPr>
            <w:tcW w:w="1088" w:type="dxa"/>
            <w:noWrap/>
            <w:hideMark/>
          </w:tcPr>
          <w:p w14:paraId="135CF86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155.8</w:t>
            </w:r>
          </w:p>
        </w:tc>
        <w:tc>
          <w:tcPr>
            <w:tcW w:w="1702" w:type="dxa"/>
            <w:noWrap/>
            <w:hideMark/>
          </w:tcPr>
          <w:p w14:paraId="70B15CC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5F42342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  <w:hideMark/>
          </w:tcPr>
          <w:p w14:paraId="09D8D7E7" w14:textId="7AE96C3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5EDF70D0" w14:textId="0506137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3CF7C8BC" w14:textId="0DA3215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(Lv et al., 2012)</w:t>
            </w:r>
          </w:p>
        </w:tc>
      </w:tr>
      <w:tr w:rsidR="00970FA5" w:rsidRPr="00547ECB" w14:paraId="2528AF25" w14:textId="77777777" w:rsidTr="00970FA5">
        <w:trPr>
          <w:trHeight w:val="283"/>
        </w:trPr>
        <w:tc>
          <w:tcPr>
            <w:tcW w:w="511" w:type="dxa"/>
          </w:tcPr>
          <w:p w14:paraId="19CB6E4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C532391" w14:textId="667800F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Cyprinodon bovinus</w:t>
            </w:r>
          </w:p>
        </w:tc>
        <w:tc>
          <w:tcPr>
            <w:tcW w:w="1088" w:type="dxa"/>
            <w:noWrap/>
          </w:tcPr>
          <w:p w14:paraId="0C882FDF" w14:textId="4B4597B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480</w:t>
            </w:r>
          </w:p>
        </w:tc>
        <w:tc>
          <w:tcPr>
            <w:tcW w:w="1702" w:type="dxa"/>
            <w:noWrap/>
          </w:tcPr>
          <w:p w14:paraId="5FA12858" w14:textId="7C139A3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4495A9DC" w14:textId="170F45A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Cyprinodontidae</w:t>
            </w:r>
          </w:p>
        </w:tc>
        <w:tc>
          <w:tcPr>
            <w:tcW w:w="1478" w:type="dxa"/>
            <w:noWrap/>
          </w:tcPr>
          <w:p w14:paraId="3CA23A5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6A5A24E" w14:textId="64A5AE8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0B505DBC" w14:textId="46427CB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4A8B7C39" w14:textId="77777777" w:rsidTr="00970FA5">
        <w:trPr>
          <w:trHeight w:val="283"/>
        </w:trPr>
        <w:tc>
          <w:tcPr>
            <w:tcW w:w="511" w:type="dxa"/>
          </w:tcPr>
          <w:p w14:paraId="1F0A72D3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6EE3CA70" w14:textId="24C9E4D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Cyprinodon variegatus</w:t>
            </w:r>
          </w:p>
        </w:tc>
        <w:tc>
          <w:tcPr>
            <w:tcW w:w="1088" w:type="dxa"/>
            <w:noWrap/>
          </w:tcPr>
          <w:p w14:paraId="33DA16F6" w14:textId="47DAB57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460</w:t>
            </w:r>
          </w:p>
        </w:tc>
        <w:tc>
          <w:tcPr>
            <w:tcW w:w="1702" w:type="dxa"/>
            <w:noWrap/>
          </w:tcPr>
          <w:p w14:paraId="50AFA0FA" w14:textId="3FF0219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7CBF66D7" w14:textId="7A4646D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Cyprinodontidae</w:t>
            </w:r>
          </w:p>
        </w:tc>
        <w:tc>
          <w:tcPr>
            <w:tcW w:w="1478" w:type="dxa"/>
            <w:noWrap/>
          </w:tcPr>
          <w:p w14:paraId="55D9460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0B5F96F8" w14:textId="70172B9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6D2F4C35" w14:textId="7FB7533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19F2337D" w14:textId="77777777" w:rsidTr="00970FA5">
        <w:trPr>
          <w:trHeight w:val="283"/>
        </w:trPr>
        <w:tc>
          <w:tcPr>
            <w:tcW w:w="511" w:type="dxa"/>
          </w:tcPr>
          <w:p w14:paraId="50485AE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2D52811" w14:textId="705CCF2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Cyprinus carpio</w:t>
            </w:r>
          </w:p>
        </w:tc>
        <w:tc>
          <w:tcPr>
            <w:tcW w:w="1088" w:type="dxa"/>
            <w:noWrap/>
          </w:tcPr>
          <w:p w14:paraId="466ED237" w14:textId="2C6FF8C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540</w:t>
            </w:r>
          </w:p>
        </w:tc>
        <w:tc>
          <w:tcPr>
            <w:tcW w:w="1702" w:type="dxa"/>
            <w:noWrap/>
          </w:tcPr>
          <w:p w14:paraId="2483711C" w14:textId="7519B3B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61970394" w14:textId="7611A56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</w:tcPr>
          <w:p w14:paraId="79713EBF" w14:textId="67EA174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08811A81" w14:textId="35EBA16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5BE276BE" w14:textId="0F3AEDF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(Jung et al., 2020)</w:t>
            </w:r>
          </w:p>
        </w:tc>
      </w:tr>
      <w:tr w:rsidR="00970FA5" w:rsidRPr="00547ECB" w14:paraId="71F8229F" w14:textId="77777777" w:rsidTr="00970FA5">
        <w:trPr>
          <w:trHeight w:val="283"/>
        </w:trPr>
        <w:tc>
          <w:tcPr>
            <w:tcW w:w="511" w:type="dxa"/>
          </w:tcPr>
          <w:p w14:paraId="75EC41BE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30EBD8A" w14:textId="1ACB7B61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 Embroy</w:t>
            </w:r>
          </w:p>
        </w:tc>
        <w:tc>
          <w:tcPr>
            <w:tcW w:w="1088" w:type="dxa"/>
            <w:noWrap/>
            <w:hideMark/>
          </w:tcPr>
          <w:p w14:paraId="378A12ED" w14:textId="293A0A4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1500</w:t>
            </w:r>
          </w:p>
        </w:tc>
        <w:tc>
          <w:tcPr>
            <w:tcW w:w="1702" w:type="dxa"/>
            <w:noWrap/>
            <w:hideMark/>
          </w:tcPr>
          <w:p w14:paraId="4704E5F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1F7F73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  <w:hideMark/>
          </w:tcPr>
          <w:p w14:paraId="40D41728" w14:textId="620DC2E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 xml:space="preserve">Native (Model) </w:t>
            </w: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species</w:t>
            </w:r>
          </w:p>
        </w:tc>
        <w:tc>
          <w:tcPr>
            <w:tcW w:w="1334" w:type="dxa"/>
            <w:noWrap/>
            <w:hideMark/>
          </w:tcPr>
          <w:p w14:paraId="23891E05" w14:textId="2E47A86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Fish</w:t>
            </w:r>
          </w:p>
        </w:tc>
        <w:tc>
          <w:tcPr>
            <w:tcW w:w="2589" w:type="dxa"/>
          </w:tcPr>
          <w:p w14:paraId="5E515A0A" w14:textId="62C8206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(Stengel et al., 2017)</w:t>
            </w:r>
          </w:p>
        </w:tc>
      </w:tr>
      <w:tr w:rsidR="00970FA5" w:rsidRPr="00547ECB" w14:paraId="7C92F1E2" w14:textId="77777777" w:rsidTr="00970FA5">
        <w:trPr>
          <w:trHeight w:val="283"/>
        </w:trPr>
        <w:tc>
          <w:tcPr>
            <w:tcW w:w="511" w:type="dxa"/>
          </w:tcPr>
          <w:p w14:paraId="6487579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7552AAB" w14:textId="1F0D83D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carinata</w:t>
            </w:r>
          </w:p>
        </w:tc>
        <w:tc>
          <w:tcPr>
            <w:tcW w:w="1088" w:type="dxa"/>
            <w:noWrap/>
            <w:hideMark/>
          </w:tcPr>
          <w:p w14:paraId="7952B42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159</w:t>
            </w:r>
          </w:p>
        </w:tc>
        <w:tc>
          <w:tcPr>
            <w:tcW w:w="1702" w:type="dxa"/>
            <w:noWrap/>
            <w:hideMark/>
          </w:tcPr>
          <w:p w14:paraId="74D6AB7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6A7DBA8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746A4221" w14:textId="76FE24D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2B77F1D0" w14:textId="30A69CF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33847BED" w14:textId="6641696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(Guo and Xie, 2009)</w:t>
            </w:r>
          </w:p>
        </w:tc>
      </w:tr>
      <w:tr w:rsidR="00970FA5" w:rsidRPr="00547ECB" w14:paraId="08F51A81" w14:textId="77777777" w:rsidTr="00970FA5">
        <w:trPr>
          <w:trHeight w:val="283"/>
        </w:trPr>
        <w:tc>
          <w:tcPr>
            <w:tcW w:w="511" w:type="dxa"/>
          </w:tcPr>
          <w:p w14:paraId="70FCF789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C56738C" w14:textId="628A5C1F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galeata</w:t>
            </w:r>
          </w:p>
        </w:tc>
        <w:tc>
          <w:tcPr>
            <w:tcW w:w="1088" w:type="dxa"/>
            <w:noWrap/>
            <w:hideMark/>
          </w:tcPr>
          <w:p w14:paraId="0B9B92D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60.8</w:t>
            </w:r>
          </w:p>
        </w:tc>
        <w:tc>
          <w:tcPr>
            <w:tcW w:w="1702" w:type="dxa"/>
            <w:noWrap/>
            <w:hideMark/>
          </w:tcPr>
          <w:p w14:paraId="6A5DC2F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2A0D245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5537262B" w14:textId="284B2A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3FC02B4B" w14:textId="72B2FFF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4A49B6C2" w14:textId="76746D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(Tanaka and Nakanishi, 2002)</w:t>
            </w:r>
          </w:p>
        </w:tc>
      </w:tr>
      <w:tr w:rsidR="00970FA5" w:rsidRPr="00547ECB" w14:paraId="44657DB2" w14:textId="77777777" w:rsidTr="00970FA5">
        <w:trPr>
          <w:trHeight w:val="283"/>
        </w:trPr>
        <w:tc>
          <w:tcPr>
            <w:tcW w:w="511" w:type="dxa"/>
          </w:tcPr>
          <w:p w14:paraId="4DF35C2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E067B2A" w14:textId="44B424C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magna</w:t>
            </w:r>
          </w:p>
        </w:tc>
        <w:tc>
          <w:tcPr>
            <w:tcW w:w="1088" w:type="dxa"/>
            <w:noWrap/>
            <w:hideMark/>
          </w:tcPr>
          <w:p w14:paraId="19AFCBDB" w14:textId="662DE01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180</w:t>
            </w:r>
          </w:p>
        </w:tc>
        <w:tc>
          <w:tcPr>
            <w:tcW w:w="1702" w:type="dxa"/>
            <w:noWrap/>
            <w:hideMark/>
          </w:tcPr>
          <w:p w14:paraId="082C62F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29DE098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462071C9" w14:textId="296BF73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1334" w:type="dxa"/>
            <w:noWrap/>
            <w:hideMark/>
          </w:tcPr>
          <w:p w14:paraId="65B9FB84" w14:textId="396D218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2AF2EC71" w14:textId="328F088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(Hirano et al., 2004)</w:t>
            </w:r>
          </w:p>
        </w:tc>
      </w:tr>
      <w:tr w:rsidR="00970FA5" w:rsidRPr="00547ECB" w14:paraId="49BDDB6D" w14:textId="77777777" w:rsidTr="00970FA5">
        <w:trPr>
          <w:trHeight w:val="283"/>
        </w:trPr>
        <w:tc>
          <w:tcPr>
            <w:tcW w:w="511" w:type="dxa"/>
          </w:tcPr>
          <w:p w14:paraId="11BF9238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0493FCEB" w14:textId="0E669DC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pulex</w:t>
            </w:r>
          </w:p>
        </w:tc>
        <w:tc>
          <w:tcPr>
            <w:tcW w:w="1088" w:type="dxa"/>
            <w:noWrap/>
            <w:hideMark/>
          </w:tcPr>
          <w:p w14:paraId="3C5A8263" w14:textId="22415C6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140</w:t>
            </w:r>
          </w:p>
        </w:tc>
        <w:tc>
          <w:tcPr>
            <w:tcW w:w="1702" w:type="dxa"/>
            <w:noWrap/>
            <w:hideMark/>
          </w:tcPr>
          <w:p w14:paraId="7748E09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41DCC56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4D8E5524" w14:textId="6185F25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865138D" w14:textId="0F3C64A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08AC0163" w14:textId="067162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(Ernst et al., 1980)</w:t>
            </w:r>
          </w:p>
        </w:tc>
      </w:tr>
      <w:tr w:rsidR="00970FA5" w:rsidRPr="00547ECB" w14:paraId="042CA5FA" w14:textId="77777777" w:rsidTr="00970FA5">
        <w:trPr>
          <w:trHeight w:val="283"/>
        </w:trPr>
        <w:tc>
          <w:tcPr>
            <w:tcW w:w="511" w:type="dxa"/>
          </w:tcPr>
          <w:p w14:paraId="4A123473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37730023" w14:textId="27E6CBA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Desmodesmus subspicatus</w:t>
            </w:r>
          </w:p>
        </w:tc>
        <w:tc>
          <w:tcPr>
            <w:tcW w:w="1088" w:type="dxa"/>
            <w:noWrap/>
          </w:tcPr>
          <w:p w14:paraId="51D908D1" w14:textId="56646E4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870</w:t>
            </w:r>
          </w:p>
        </w:tc>
        <w:tc>
          <w:tcPr>
            <w:tcW w:w="1702" w:type="dxa"/>
            <w:noWrap/>
          </w:tcPr>
          <w:p w14:paraId="0E342C6B" w14:textId="3D935F4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</w:tcPr>
          <w:p w14:paraId="0298CD55" w14:textId="59BB813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Scenedesmaceae</w:t>
            </w:r>
          </w:p>
        </w:tc>
        <w:tc>
          <w:tcPr>
            <w:tcW w:w="1478" w:type="dxa"/>
            <w:noWrap/>
          </w:tcPr>
          <w:p w14:paraId="3B09DBCB" w14:textId="6AAFA65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0441D125" w14:textId="2B4913B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6C012D1D" w14:textId="46E9DD1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(Hense et al., 2003)</w:t>
            </w:r>
          </w:p>
        </w:tc>
      </w:tr>
      <w:tr w:rsidR="00970FA5" w:rsidRPr="00547ECB" w14:paraId="0900D6A5" w14:textId="77777777" w:rsidTr="00970FA5">
        <w:trPr>
          <w:trHeight w:val="283"/>
        </w:trPr>
        <w:tc>
          <w:tcPr>
            <w:tcW w:w="511" w:type="dxa"/>
          </w:tcPr>
          <w:p w14:paraId="3DDDAD5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7C50870C" w14:textId="5C1F081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Dugesia japonica</w:t>
            </w:r>
          </w:p>
        </w:tc>
        <w:tc>
          <w:tcPr>
            <w:tcW w:w="1088" w:type="dxa"/>
            <w:noWrap/>
          </w:tcPr>
          <w:p w14:paraId="3859D564" w14:textId="65E729D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508</w:t>
            </w:r>
          </w:p>
        </w:tc>
        <w:tc>
          <w:tcPr>
            <w:tcW w:w="1702" w:type="dxa"/>
            <w:noWrap/>
          </w:tcPr>
          <w:p w14:paraId="695C24E2" w14:textId="0958BA9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Platyhelminthes</w:t>
            </w:r>
          </w:p>
        </w:tc>
        <w:tc>
          <w:tcPr>
            <w:tcW w:w="1836" w:type="dxa"/>
            <w:noWrap/>
          </w:tcPr>
          <w:p w14:paraId="0EFFDDDA" w14:textId="2BFB727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Planariidae</w:t>
            </w:r>
          </w:p>
        </w:tc>
        <w:tc>
          <w:tcPr>
            <w:tcW w:w="1478" w:type="dxa"/>
            <w:noWrap/>
          </w:tcPr>
          <w:p w14:paraId="08EEAF51" w14:textId="6F8E09A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47C875F7" w14:textId="24E6029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Worms</w:t>
            </w:r>
          </w:p>
        </w:tc>
        <w:tc>
          <w:tcPr>
            <w:tcW w:w="2589" w:type="dxa"/>
          </w:tcPr>
          <w:p w14:paraId="70625FC4" w14:textId="14D3DFC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59AF0701" w14:textId="77777777" w:rsidTr="00970FA5">
        <w:trPr>
          <w:trHeight w:val="283"/>
        </w:trPr>
        <w:tc>
          <w:tcPr>
            <w:tcW w:w="511" w:type="dxa"/>
          </w:tcPr>
          <w:p w14:paraId="5E004F40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CED2A4F" w14:textId="2D85B54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Erimonax monachus</w:t>
            </w:r>
          </w:p>
        </w:tc>
        <w:tc>
          <w:tcPr>
            <w:tcW w:w="1088" w:type="dxa"/>
            <w:noWrap/>
          </w:tcPr>
          <w:p w14:paraId="417CED4B" w14:textId="703C7EE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80</w:t>
            </w:r>
          </w:p>
        </w:tc>
        <w:tc>
          <w:tcPr>
            <w:tcW w:w="1702" w:type="dxa"/>
            <w:noWrap/>
          </w:tcPr>
          <w:p w14:paraId="70A832DB" w14:textId="68626AB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7FB3E8E0" w14:textId="22A4A62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</w:tcPr>
          <w:p w14:paraId="33F9DA2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1333D37B" w14:textId="1613ECF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4644D513" w14:textId="1F3B902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6799137D" w14:textId="77777777" w:rsidTr="00970FA5">
        <w:trPr>
          <w:trHeight w:val="283"/>
        </w:trPr>
        <w:tc>
          <w:tcPr>
            <w:tcW w:w="511" w:type="dxa"/>
          </w:tcPr>
          <w:p w14:paraId="7681990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64D922EB" w14:textId="7D87CEE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Etheostoma fonticola</w:t>
            </w:r>
          </w:p>
        </w:tc>
        <w:tc>
          <w:tcPr>
            <w:tcW w:w="1088" w:type="dxa"/>
            <w:noWrap/>
          </w:tcPr>
          <w:p w14:paraId="791D8F2C" w14:textId="5BDD82C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110</w:t>
            </w:r>
          </w:p>
        </w:tc>
        <w:tc>
          <w:tcPr>
            <w:tcW w:w="1702" w:type="dxa"/>
            <w:noWrap/>
          </w:tcPr>
          <w:p w14:paraId="7E0A8A36" w14:textId="2186FE7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756523F0" w14:textId="52DBC11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Percidae</w:t>
            </w:r>
          </w:p>
        </w:tc>
        <w:tc>
          <w:tcPr>
            <w:tcW w:w="1478" w:type="dxa"/>
            <w:noWrap/>
          </w:tcPr>
          <w:p w14:paraId="4420A4C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35F14A1" w14:textId="0A1F698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61A73B41" w14:textId="4B162C5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57D91535" w14:textId="77777777" w:rsidTr="00970FA5">
        <w:trPr>
          <w:trHeight w:val="283"/>
        </w:trPr>
        <w:tc>
          <w:tcPr>
            <w:tcW w:w="511" w:type="dxa"/>
          </w:tcPr>
          <w:p w14:paraId="1432B361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397C1BD" w14:textId="568A56D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Etheostoma lepidum</w:t>
            </w:r>
          </w:p>
        </w:tc>
        <w:tc>
          <w:tcPr>
            <w:tcW w:w="1088" w:type="dxa"/>
            <w:noWrap/>
            <w:hideMark/>
          </w:tcPr>
          <w:p w14:paraId="3FF01AA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190</w:t>
            </w:r>
          </w:p>
        </w:tc>
        <w:tc>
          <w:tcPr>
            <w:tcW w:w="1702" w:type="dxa"/>
            <w:noWrap/>
            <w:hideMark/>
          </w:tcPr>
          <w:p w14:paraId="793BF5F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0C593CB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Percidae</w:t>
            </w:r>
          </w:p>
        </w:tc>
        <w:tc>
          <w:tcPr>
            <w:tcW w:w="1478" w:type="dxa"/>
            <w:noWrap/>
            <w:hideMark/>
          </w:tcPr>
          <w:p w14:paraId="567ADC5F" w14:textId="2B425D3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42650293" w14:textId="7217458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3820A7FB" w14:textId="2CAFEF5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30FA7203" w14:textId="77777777" w:rsidTr="00970FA5">
        <w:trPr>
          <w:trHeight w:val="283"/>
        </w:trPr>
        <w:tc>
          <w:tcPr>
            <w:tcW w:w="511" w:type="dxa"/>
          </w:tcPr>
          <w:p w14:paraId="5E8E53E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E0F87F7" w14:textId="5EA7986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Etheostoma rubrum</w:t>
            </w:r>
          </w:p>
        </w:tc>
        <w:tc>
          <w:tcPr>
            <w:tcW w:w="1088" w:type="dxa"/>
            <w:noWrap/>
            <w:hideMark/>
          </w:tcPr>
          <w:p w14:paraId="74DFF64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110</w:t>
            </w:r>
          </w:p>
        </w:tc>
        <w:tc>
          <w:tcPr>
            <w:tcW w:w="1702" w:type="dxa"/>
            <w:noWrap/>
            <w:hideMark/>
          </w:tcPr>
          <w:p w14:paraId="4EF8030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1B99A39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Percidae</w:t>
            </w:r>
          </w:p>
        </w:tc>
        <w:tc>
          <w:tcPr>
            <w:tcW w:w="1478" w:type="dxa"/>
            <w:noWrap/>
            <w:hideMark/>
          </w:tcPr>
          <w:p w14:paraId="70250B6D" w14:textId="4CFCB78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58344A4F" w14:textId="3384443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6913A053" w14:textId="747D4EA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09A168D8" w14:textId="77777777" w:rsidTr="00970FA5">
        <w:trPr>
          <w:trHeight w:val="283"/>
        </w:trPr>
        <w:tc>
          <w:tcPr>
            <w:tcW w:w="511" w:type="dxa"/>
          </w:tcPr>
          <w:p w14:paraId="25F0300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A6FA642" w14:textId="1311800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Eurytemora affinis</w:t>
            </w:r>
          </w:p>
        </w:tc>
        <w:tc>
          <w:tcPr>
            <w:tcW w:w="1088" w:type="dxa"/>
            <w:noWrap/>
          </w:tcPr>
          <w:p w14:paraId="7849F569" w14:textId="256C996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38</w:t>
            </w:r>
          </w:p>
        </w:tc>
        <w:tc>
          <w:tcPr>
            <w:tcW w:w="1702" w:type="dxa"/>
            <w:noWrap/>
          </w:tcPr>
          <w:p w14:paraId="4858A944" w14:textId="54DC890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</w:tcPr>
          <w:p w14:paraId="0C6273BE" w14:textId="2B80EF8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Temoridae</w:t>
            </w:r>
          </w:p>
        </w:tc>
        <w:tc>
          <w:tcPr>
            <w:tcW w:w="1478" w:type="dxa"/>
            <w:noWrap/>
          </w:tcPr>
          <w:p w14:paraId="37FEF1E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4A93E9E3" w14:textId="2273DB7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27808CAC" w14:textId="3447BE7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(Forget-Leray et al., 2005)</w:t>
            </w:r>
          </w:p>
        </w:tc>
      </w:tr>
      <w:tr w:rsidR="00970FA5" w:rsidRPr="00547ECB" w14:paraId="1C45D93F" w14:textId="77777777" w:rsidTr="00970FA5">
        <w:trPr>
          <w:trHeight w:val="283"/>
        </w:trPr>
        <w:tc>
          <w:tcPr>
            <w:tcW w:w="511" w:type="dxa"/>
          </w:tcPr>
          <w:p w14:paraId="74B4A074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507C85CA" w14:textId="2169141D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Fusconaia masoni</w:t>
            </w:r>
          </w:p>
        </w:tc>
        <w:tc>
          <w:tcPr>
            <w:tcW w:w="1088" w:type="dxa"/>
            <w:noWrap/>
          </w:tcPr>
          <w:p w14:paraId="542575C4" w14:textId="5245900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70</w:t>
            </w:r>
          </w:p>
        </w:tc>
        <w:tc>
          <w:tcPr>
            <w:tcW w:w="1702" w:type="dxa"/>
            <w:noWrap/>
          </w:tcPr>
          <w:p w14:paraId="3C23C2CF" w14:textId="0C72447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42F55A89" w14:textId="16BA7A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</w:p>
        </w:tc>
        <w:tc>
          <w:tcPr>
            <w:tcW w:w="1478" w:type="dxa"/>
            <w:noWrap/>
          </w:tcPr>
          <w:p w14:paraId="599F23B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492A1D8A" w14:textId="4602CF0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6FBC0CD9" w14:textId="5A5613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(Black, 2003)</w:t>
            </w:r>
          </w:p>
        </w:tc>
      </w:tr>
      <w:tr w:rsidR="00970FA5" w:rsidRPr="00547ECB" w14:paraId="4F17C989" w14:textId="77777777" w:rsidTr="00970FA5">
        <w:trPr>
          <w:trHeight w:val="283"/>
        </w:trPr>
        <w:tc>
          <w:tcPr>
            <w:tcW w:w="511" w:type="dxa"/>
          </w:tcPr>
          <w:p w14:paraId="77D06956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2F4991C" w14:textId="59FDC73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Gila elegans</w:t>
            </w:r>
          </w:p>
        </w:tc>
        <w:tc>
          <w:tcPr>
            <w:tcW w:w="1088" w:type="dxa"/>
            <w:noWrap/>
            <w:hideMark/>
          </w:tcPr>
          <w:p w14:paraId="4CA28D9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289.3</w:t>
            </w:r>
          </w:p>
        </w:tc>
        <w:tc>
          <w:tcPr>
            <w:tcW w:w="1702" w:type="dxa"/>
            <w:noWrap/>
            <w:hideMark/>
          </w:tcPr>
          <w:p w14:paraId="131F434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31640D8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  <w:hideMark/>
          </w:tcPr>
          <w:p w14:paraId="66689424" w14:textId="31C10F3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55081294" w14:textId="693618F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31BD8804" w14:textId="3345D2D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11253883" w14:textId="77777777" w:rsidTr="00970FA5">
        <w:trPr>
          <w:trHeight w:val="283"/>
        </w:trPr>
        <w:tc>
          <w:tcPr>
            <w:tcW w:w="511" w:type="dxa"/>
          </w:tcPr>
          <w:p w14:paraId="6B67152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E9B5C91" w14:textId="647B5B3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Hyalella azteca</w:t>
            </w:r>
          </w:p>
        </w:tc>
        <w:tc>
          <w:tcPr>
            <w:tcW w:w="1088" w:type="dxa"/>
            <w:noWrap/>
            <w:hideMark/>
          </w:tcPr>
          <w:p w14:paraId="093B11AD" w14:textId="01633F7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38</w:t>
            </w:r>
          </w:p>
        </w:tc>
        <w:tc>
          <w:tcPr>
            <w:tcW w:w="1702" w:type="dxa"/>
            <w:noWrap/>
            <w:hideMark/>
          </w:tcPr>
          <w:p w14:paraId="3A21DC0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4002217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Hyalellidae</w:t>
            </w:r>
          </w:p>
        </w:tc>
        <w:tc>
          <w:tcPr>
            <w:tcW w:w="1478" w:type="dxa"/>
            <w:noWrap/>
            <w:hideMark/>
          </w:tcPr>
          <w:p w14:paraId="2CCB1C9D" w14:textId="70F4FF7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07157DF8" w14:textId="4942BD4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5E8E38C8" w14:textId="18B75B9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(Spehar et al., 2010)</w:t>
            </w:r>
          </w:p>
        </w:tc>
      </w:tr>
      <w:tr w:rsidR="00970FA5" w:rsidRPr="00547ECB" w14:paraId="2F471E6C" w14:textId="77777777" w:rsidTr="00970FA5">
        <w:trPr>
          <w:trHeight w:val="283"/>
        </w:trPr>
        <w:tc>
          <w:tcPr>
            <w:tcW w:w="511" w:type="dxa"/>
          </w:tcPr>
          <w:p w14:paraId="7495B616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E774EFF" w14:textId="3A51F99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bookmarkStart w:id="6" w:name="OLE_LINK7"/>
            <w:bookmarkStart w:id="7" w:name="OLE_LINK8"/>
            <w:r w:rsidRPr="00547ECB">
              <w:rPr>
                <w:rFonts w:cs="Times New Roman"/>
                <w:i/>
                <w:iCs/>
                <w:sz w:val="20"/>
                <w:szCs w:val="20"/>
              </w:rPr>
              <w:t>Hydra vulgaris</w:t>
            </w:r>
            <w:bookmarkEnd w:id="6"/>
            <w:bookmarkEnd w:id="7"/>
          </w:p>
        </w:tc>
        <w:tc>
          <w:tcPr>
            <w:tcW w:w="1088" w:type="dxa"/>
            <w:noWrap/>
          </w:tcPr>
          <w:p w14:paraId="321E60C8" w14:textId="440CEA7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74</w:t>
            </w:r>
          </w:p>
        </w:tc>
        <w:tc>
          <w:tcPr>
            <w:tcW w:w="1702" w:type="dxa"/>
            <w:noWrap/>
          </w:tcPr>
          <w:p w14:paraId="5273B1D2" w14:textId="7B94F5F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Cnidaria</w:t>
            </w:r>
          </w:p>
        </w:tc>
        <w:tc>
          <w:tcPr>
            <w:tcW w:w="1836" w:type="dxa"/>
            <w:noWrap/>
          </w:tcPr>
          <w:p w14:paraId="3B79A4F9" w14:textId="1CAD477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Hydridae</w:t>
            </w:r>
          </w:p>
        </w:tc>
        <w:tc>
          <w:tcPr>
            <w:tcW w:w="1478" w:type="dxa"/>
            <w:noWrap/>
          </w:tcPr>
          <w:p w14:paraId="44BABC93" w14:textId="37167ED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4AE11E41" w14:textId="51C69E2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Invertebrates</w:t>
            </w:r>
          </w:p>
        </w:tc>
        <w:tc>
          <w:tcPr>
            <w:tcW w:w="2589" w:type="dxa"/>
          </w:tcPr>
          <w:p w14:paraId="39528F10" w14:textId="4D41EB5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(Pachura et al., 2005)</w:t>
            </w:r>
          </w:p>
        </w:tc>
      </w:tr>
      <w:tr w:rsidR="00970FA5" w:rsidRPr="00547ECB" w14:paraId="0BE959DD" w14:textId="77777777" w:rsidTr="00970FA5">
        <w:trPr>
          <w:trHeight w:val="283"/>
        </w:trPr>
        <w:tc>
          <w:tcPr>
            <w:tcW w:w="511" w:type="dxa"/>
          </w:tcPr>
          <w:p w14:paraId="03B2A6B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BF5A3A0" w14:textId="5246DDA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Hypophthalmichthys molitrix</w:t>
            </w:r>
          </w:p>
        </w:tc>
        <w:tc>
          <w:tcPr>
            <w:tcW w:w="1088" w:type="dxa"/>
            <w:noWrap/>
            <w:hideMark/>
          </w:tcPr>
          <w:p w14:paraId="7993072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187</w:t>
            </w:r>
          </w:p>
        </w:tc>
        <w:tc>
          <w:tcPr>
            <w:tcW w:w="1702" w:type="dxa"/>
            <w:noWrap/>
            <w:hideMark/>
          </w:tcPr>
          <w:p w14:paraId="1885DE0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62A26B7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  <w:hideMark/>
          </w:tcPr>
          <w:p w14:paraId="0C014FF5" w14:textId="19D66C0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2965256C" w14:textId="3AB157E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28597BA6" w14:textId="74EDBAD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(Lv et al., 2012)</w:t>
            </w:r>
          </w:p>
        </w:tc>
      </w:tr>
      <w:tr w:rsidR="00970FA5" w:rsidRPr="00547ECB" w14:paraId="7B65DDCE" w14:textId="77777777" w:rsidTr="00970FA5">
        <w:trPr>
          <w:trHeight w:val="283"/>
        </w:trPr>
        <w:tc>
          <w:tcPr>
            <w:tcW w:w="511" w:type="dxa"/>
          </w:tcPr>
          <w:p w14:paraId="3899496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2291C80" w14:textId="6E5B1DF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Kirchneriella obesa</w:t>
            </w:r>
          </w:p>
        </w:tc>
        <w:tc>
          <w:tcPr>
            <w:tcW w:w="1088" w:type="dxa"/>
            <w:noWrap/>
            <w:hideMark/>
          </w:tcPr>
          <w:p w14:paraId="4E370A3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1310</w:t>
            </w:r>
          </w:p>
        </w:tc>
        <w:tc>
          <w:tcPr>
            <w:tcW w:w="1702" w:type="dxa"/>
            <w:noWrap/>
            <w:hideMark/>
          </w:tcPr>
          <w:p w14:paraId="309047F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2A2569A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Selenastraceae</w:t>
            </w:r>
          </w:p>
        </w:tc>
        <w:tc>
          <w:tcPr>
            <w:tcW w:w="1478" w:type="dxa"/>
            <w:noWrap/>
            <w:hideMark/>
          </w:tcPr>
          <w:p w14:paraId="78522757" w14:textId="11BA774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02BC3D5B" w14:textId="157A510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0A8A6C35" w14:textId="5F250B2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(Sun, 2012)</w:t>
            </w:r>
          </w:p>
        </w:tc>
      </w:tr>
      <w:tr w:rsidR="00970FA5" w:rsidRPr="00547ECB" w14:paraId="4E32F3D1" w14:textId="77777777" w:rsidTr="00970FA5">
        <w:trPr>
          <w:trHeight w:val="283"/>
        </w:trPr>
        <w:tc>
          <w:tcPr>
            <w:tcW w:w="511" w:type="dxa"/>
          </w:tcPr>
          <w:p w14:paraId="5174B9E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60D5FFD" w14:textId="561CD22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Lampsilis cardium</w:t>
            </w:r>
          </w:p>
        </w:tc>
        <w:tc>
          <w:tcPr>
            <w:tcW w:w="1088" w:type="dxa"/>
            <w:noWrap/>
          </w:tcPr>
          <w:p w14:paraId="4A282ACD" w14:textId="5FF5AF0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1190</w:t>
            </w:r>
          </w:p>
        </w:tc>
        <w:tc>
          <w:tcPr>
            <w:tcW w:w="1702" w:type="dxa"/>
            <w:noWrap/>
          </w:tcPr>
          <w:p w14:paraId="01FED5AA" w14:textId="52F5232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28579069" w14:textId="2153520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</w:p>
        </w:tc>
        <w:tc>
          <w:tcPr>
            <w:tcW w:w="1478" w:type="dxa"/>
            <w:noWrap/>
          </w:tcPr>
          <w:p w14:paraId="424BC1B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6F539BD0" w14:textId="701A87A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758D70F2" w14:textId="2B2A344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tr w:rsidR="00970FA5" w:rsidRPr="00547ECB" w14:paraId="50F12A43" w14:textId="77777777" w:rsidTr="00970FA5">
        <w:trPr>
          <w:trHeight w:val="283"/>
        </w:trPr>
        <w:tc>
          <w:tcPr>
            <w:tcW w:w="511" w:type="dxa"/>
          </w:tcPr>
          <w:p w14:paraId="40E5DF5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DB67076" w14:textId="2AB8221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Lampsilis siliquoidea</w:t>
            </w:r>
          </w:p>
        </w:tc>
        <w:tc>
          <w:tcPr>
            <w:tcW w:w="1088" w:type="dxa"/>
            <w:noWrap/>
          </w:tcPr>
          <w:p w14:paraId="6B0546DE" w14:textId="6F48E0A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490</w:t>
            </w:r>
          </w:p>
        </w:tc>
        <w:tc>
          <w:tcPr>
            <w:tcW w:w="1702" w:type="dxa"/>
            <w:noWrap/>
          </w:tcPr>
          <w:p w14:paraId="447C90FC" w14:textId="147EF13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79D2E165" w14:textId="64F7E16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</w:p>
        </w:tc>
        <w:tc>
          <w:tcPr>
            <w:tcW w:w="1478" w:type="dxa"/>
            <w:noWrap/>
          </w:tcPr>
          <w:p w14:paraId="2A1DD55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558DD83F" w14:textId="549F8D8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3DADD5D5" w14:textId="0D2488D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tr w:rsidR="00970FA5" w:rsidRPr="00547ECB" w14:paraId="7D9732F9" w14:textId="77777777" w:rsidTr="00970FA5">
        <w:trPr>
          <w:trHeight w:val="283"/>
        </w:trPr>
        <w:tc>
          <w:tcPr>
            <w:tcW w:w="511" w:type="dxa"/>
          </w:tcPr>
          <w:p w14:paraId="08268EB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A3CF970" w14:textId="75010ECB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Lasmigona subviridis</w:t>
            </w:r>
          </w:p>
        </w:tc>
        <w:tc>
          <w:tcPr>
            <w:tcW w:w="1088" w:type="dxa"/>
            <w:noWrap/>
          </w:tcPr>
          <w:p w14:paraId="203A0F10" w14:textId="59DE841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420</w:t>
            </w:r>
          </w:p>
        </w:tc>
        <w:tc>
          <w:tcPr>
            <w:tcW w:w="1702" w:type="dxa"/>
            <w:noWrap/>
          </w:tcPr>
          <w:p w14:paraId="6E609653" w14:textId="148F2F3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0A73F33B" w14:textId="54143CE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</w:p>
        </w:tc>
        <w:tc>
          <w:tcPr>
            <w:tcW w:w="1478" w:type="dxa"/>
            <w:noWrap/>
          </w:tcPr>
          <w:p w14:paraId="1D46C25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E99C437" w14:textId="4B21686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2C09588F" w14:textId="4DA1B1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(Black, 2003)</w:t>
            </w:r>
          </w:p>
        </w:tc>
      </w:tr>
      <w:tr w:rsidR="00970FA5" w:rsidRPr="00547ECB" w14:paraId="1AC7E7E4" w14:textId="77777777" w:rsidTr="00970FA5">
        <w:trPr>
          <w:trHeight w:val="283"/>
        </w:trPr>
        <w:tc>
          <w:tcPr>
            <w:tcW w:w="511" w:type="dxa"/>
          </w:tcPr>
          <w:p w14:paraId="563EF2C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7F49575" w14:textId="44A1694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Lepomis macrochirus</w:t>
            </w:r>
          </w:p>
        </w:tc>
        <w:tc>
          <w:tcPr>
            <w:tcW w:w="1088" w:type="dxa"/>
            <w:noWrap/>
          </w:tcPr>
          <w:p w14:paraId="0D168931" w14:textId="487D322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135</w:t>
            </w:r>
          </w:p>
        </w:tc>
        <w:tc>
          <w:tcPr>
            <w:tcW w:w="1702" w:type="dxa"/>
            <w:noWrap/>
          </w:tcPr>
          <w:p w14:paraId="3499CE8E" w14:textId="277172E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0B95E871" w14:textId="465149C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Centrarchidae</w:t>
            </w:r>
          </w:p>
        </w:tc>
        <w:tc>
          <w:tcPr>
            <w:tcW w:w="1478" w:type="dxa"/>
            <w:noWrap/>
          </w:tcPr>
          <w:p w14:paraId="1102FC23" w14:textId="397E8DE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3A8F9053" w14:textId="26A61F8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0A0902D" w14:textId="4F3223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1993a)</w:t>
            </w:r>
          </w:p>
        </w:tc>
      </w:tr>
      <w:tr w:rsidR="00970FA5" w:rsidRPr="00547ECB" w14:paraId="119DD332" w14:textId="77777777" w:rsidTr="00970FA5">
        <w:trPr>
          <w:trHeight w:val="283"/>
        </w:trPr>
        <w:tc>
          <w:tcPr>
            <w:tcW w:w="511" w:type="dxa"/>
          </w:tcPr>
          <w:p w14:paraId="0463E7C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7C04365" w14:textId="7F5163A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Leptodea fragilis</w:t>
            </w:r>
          </w:p>
        </w:tc>
        <w:tc>
          <w:tcPr>
            <w:tcW w:w="1088" w:type="dxa"/>
            <w:noWrap/>
          </w:tcPr>
          <w:p w14:paraId="75E63BB3" w14:textId="05F9E1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570</w:t>
            </w:r>
          </w:p>
        </w:tc>
        <w:tc>
          <w:tcPr>
            <w:tcW w:w="1702" w:type="dxa"/>
            <w:noWrap/>
          </w:tcPr>
          <w:p w14:paraId="1C8D4335" w14:textId="3789276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7258016C" w14:textId="23BA2D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</w:p>
        </w:tc>
        <w:tc>
          <w:tcPr>
            <w:tcW w:w="1478" w:type="dxa"/>
            <w:noWrap/>
          </w:tcPr>
          <w:p w14:paraId="353B7CC7" w14:textId="383813F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bookmarkStart w:id="8" w:name="OLE_LINK88"/>
            <w:r w:rsidRPr="00547ECB">
              <w:rPr>
                <w:rFonts w:eastAsia="等线" w:cs="Times New Roman"/>
                <w:sz w:val="20"/>
                <w:szCs w:val="20"/>
              </w:rPr>
              <w:t xml:space="preserve">Native (Introduced) </w:t>
            </w: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species</w:t>
            </w:r>
            <w:bookmarkEnd w:id="8"/>
          </w:p>
        </w:tc>
        <w:tc>
          <w:tcPr>
            <w:tcW w:w="1334" w:type="dxa"/>
            <w:noWrap/>
          </w:tcPr>
          <w:p w14:paraId="462EB18A" w14:textId="6513AB5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Molluscs</w:t>
            </w:r>
          </w:p>
        </w:tc>
        <w:tc>
          <w:tcPr>
            <w:tcW w:w="2589" w:type="dxa"/>
          </w:tcPr>
          <w:p w14:paraId="085DCD68" w14:textId="51978D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tr w:rsidR="00970FA5" w:rsidRPr="00547ECB" w14:paraId="0B10242E" w14:textId="77777777" w:rsidTr="00970FA5">
        <w:trPr>
          <w:trHeight w:val="283"/>
        </w:trPr>
        <w:tc>
          <w:tcPr>
            <w:tcW w:w="511" w:type="dxa"/>
          </w:tcPr>
          <w:p w14:paraId="6DBCD0FF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7FAABDFE" w14:textId="7068A561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Ligumia subrostrata</w:t>
            </w:r>
          </w:p>
        </w:tc>
        <w:tc>
          <w:tcPr>
            <w:tcW w:w="1088" w:type="dxa"/>
            <w:noWrap/>
          </w:tcPr>
          <w:p w14:paraId="5447C71D" w14:textId="5E5D202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1040</w:t>
            </w:r>
          </w:p>
        </w:tc>
        <w:tc>
          <w:tcPr>
            <w:tcW w:w="1702" w:type="dxa"/>
            <w:noWrap/>
          </w:tcPr>
          <w:p w14:paraId="60AE7787" w14:textId="3880D92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202C67A3" w14:textId="42188BC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</w:p>
        </w:tc>
        <w:tc>
          <w:tcPr>
            <w:tcW w:w="1478" w:type="dxa"/>
            <w:noWrap/>
          </w:tcPr>
          <w:p w14:paraId="629099C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60683EA8" w14:textId="085C806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1A38AB4B" w14:textId="3E282FF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tr w:rsidR="00970FA5" w:rsidRPr="00547ECB" w14:paraId="76512A6D" w14:textId="77777777" w:rsidTr="00970FA5">
        <w:trPr>
          <w:trHeight w:val="283"/>
        </w:trPr>
        <w:tc>
          <w:tcPr>
            <w:tcW w:w="511" w:type="dxa"/>
          </w:tcPr>
          <w:p w14:paraId="459CB27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77696A2" w14:textId="799D5E9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Lithobates sphenocephalus</w:t>
            </w:r>
          </w:p>
        </w:tc>
        <w:tc>
          <w:tcPr>
            <w:tcW w:w="1088" w:type="dxa"/>
            <w:noWrap/>
          </w:tcPr>
          <w:p w14:paraId="0B7D88D1" w14:textId="35A871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332</w:t>
            </w:r>
          </w:p>
        </w:tc>
        <w:tc>
          <w:tcPr>
            <w:tcW w:w="1702" w:type="dxa"/>
            <w:noWrap/>
          </w:tcPr>
          <w:p w14:paraId="69F663BC" w14:textId="42B6675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2C5D0AC6" w14:textId="6AA77AF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Ranidae</w:t>
            </w:r>
          </w:p>
        </w:tc>
        <w:tc>
          <w:tcPr>
            <w:tcW w:w="1478" w:type="dxa"/>
            <w:noWrap/>
          </w:tcPr>
          <w:p w14:paraId="087321DA" w14:textId="6BCF646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(Introduced) species</w:t>
            </w:r>
          </w:p>
        </w:tc>
        <w:tc>
          <w:tcPr>
            <w:tcW w:w="1334" w:type="dxa"/>
            <w:noWrap/>
          </w:tcPr>
          <w:p w14:paraId="43E66C74" w14:textId="7A95495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Amphibians</w:t>
            </w:r>
          </w:p>
        </w:tc>
        <w:tc>
          <w:tcPr>
            <w:tcW w:w="2589" w:type="dxa"/>
          </w:tcPr>
          <w:p w14:paraId="79DB8A2F" w14:textId="26C4000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(Mayer et al., 2008)</w:t>
            </w:r>
          </w:p>
        </w:tc>
      </w:tr>
      <w:tr w:rsidR="00970FA5" w:rsidRPr="00547ECB" w14:paraId="5EB59D1B" w14:textId="77777777" w:rsidTr="00970FA5">
        <w:trPr>
          <w:trHeight w:val="283"/>
        </w:trPr>
        <w:tc>
          <w:tcPr>
            <w:tcW w:w="511" w:type="dxa"/>
          </w:tcPr>
          <w:p w14:paraId="6D94268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C3AE778" w14:textId="74C6115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Lumbriculus variegatus</w:t>
            </w:r>
          </w:p>
        </w:tc>
        <w:tc>
          <w:tcPr>
            <w:tcW w:w="1088" w:type="dxa"/>
            <w:noWrap/>
            <w:hideMark/>
          </w:tcPr>
          <w:p w14:paraId="1ACE9B6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342</w:t>
            </w:r>
          </w:p>
        </w:tc>
        <w:tc>
          <w:tcPr>
            <w:tcW w:w="1702" w:type="dxa"/>
            <w:noWrap/>
            <w:hideMark/>
          </w:tcPr>
          <w:p w14:paraId="032D33E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Annelida</w:t>
            </w:r>
          </w:p>
        </w:tc>
        <w:tc>
          <w:tcPr>
            <w:tcW w:w="1836" w:type="dxa"/>
            <w:noWrap/>
            <w:hideMark/>
          </w:tcPr>
          <w:p w14:paraId="782C410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Lumbriculidae</w:t>
            </w:r>
          </w:p>
        </w:tc>
        <w:tc>
          <w:tcPr>
            <w:tcW w:w="1478" w:type="dxa"/>
            <w:noWrap/>
            <w:hideMark/>
          </w:tcPr>
          <w:p w14:paraId="54C7F19A" w14:textId="6032B0A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158C911E" w14:textId="1E1494A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Worms</w:t>
            </w:r>
          </w:p>
        </w:tc>
        <w:tc>
          <w:tcPr>
            <w:tcW w:w="2589" w:type="dxa"/>
          </w:tcPr>
          <w:p w14:paraId="4CA7DC27" w14:textId="4842C1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1993b)</w:t>
            </w:r>
          </w:p>
        </w:tc>
      </w:tr>
      <w:tr w:rsidR="00970FA5" w:rsidRPr="00547ECB" w14:paraId="23B65285" w14:textId="77777777" w:rsidTr="00970FA5">
        <w:trPr>
          <w:trHeight w:val="283"/>
        </w:trPr>
        <w:tc>
          <w:tcPr>
            <w:tcW w:w="511" w:type="dxa"/>
          </w:tcPr>
          <w:p w14:paraId="7555424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  <w:bookmarkStart w:id="9" w:name="_Hlk62139074"/>
          </w:p>
        </w:tc>
        <w:tc>
          <w:tcPr>
            <w:tcW w:w="2886" w:type="dxa"/>
            <w:noWrap/>
          </w:tcPr>
          <w:p w14:paraId="62DD0DDD" w14:textId="2AFA74A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Megalonaias nervosa</w:t>
            </w:r>
          </w:p>
        </w:tc>
        <w:tc>
          <w:tcPr>
            <w:tcW w:w="1088" w:type="dxa"/>
            <w:noWrap/>
          </w:tcPr>
          <w:p w14:paraId="5569B039" w14:textId="71C1B0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560</w:t>
            </w:r>
          </w:p>
        </w:tc>
        <w:tc>
          <w:tcPr>
            <w:tcW w:w="1702" w:type="dxa"/>
            <w:noWrap/>
          </w:tcPr>
          <w:p w14:paraId="529A6BD9" w14:textId="3EAE97B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09284851" w14:textId="4AFF5F6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</w:p>
        </w:tc>
        <w:tc>
          <w:tcPr>
            <w:tcW w:w="1478" w:type="dxa"/>
            <w:noWrap/>
          </w:tcPr>
          <w:p w14:paraId="696AEECA" w14:textId="344BD82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(Introduced) species</w:t>
            </w:r>
          </w:p>
        </w:tc>
        <w:tc>
          <w:tcPr>
            <w:tcW w:w="1334" w:type="dxa"/>
            <w:noWrap/>
          </w:tcPr>
          <w:p w14:paraId="4657B165" w14:textId="65762C8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2D3D4CC1" w14:textId="4413747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bookmarkEnd w:id="9"/>
      <w:tr w:rsidR="00970FA5" w:rsidRPr="00547ECB" w14:paraId="0C525105" w14:textId="77777777" w:rsidTr="00970FA5">
        <w:trPr>
          <w:trHeight w:val="283"/>
        </w:trPr>
        <w:tc>
          <w:tcPr>
            <w:tcW w:w="511" w:type="dxa"/>
          </w:tcPr>
          <w:p w14:paraId="384AD1E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785905F2" w14:textId="3660BD4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Misgurnus anguillicaudatus</w:t>
            </w:r>
          </w:p>
        </w:tc>
        <w:tc>
          <w:tcPr>
            <w:tcW w:w="1088" w:type="dxa"/>
            <w:noWrap/>
            <w:hideMark/>
          </w:tcPr>
          <w:p w14:paraId="0A461FC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9740</w:t>
            </w:r>
          </w:p>
        </w:tc>
        <w:tc>
          <w:tcPr>
            <w:tcW w:w="1702" w:type="dxa"/>
            <w:noWrap/>
            <w:hideMark/>
          </w:tcPr>
          <w:p w14:paraId="3F3D1F4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6E5E3C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Cobitidae</w:t>
            </w:r>
          </w:p>
        </w:tc>
        <w:tc>
          <w:tcPr>
            <w:tcW w:w="1478" w:type="dxa"/>
            <w:noWrap/>
            <w:hideMark/>
          </w:tcPr>
          <w:p w14:paraId="5C5FFBDE" w14:textId="4E684A8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94E64CA" w14:textId="1F3F601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7F7D7DDC" w14:textId="3968539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(Lei et al., 2014)</w:t>
            </w:r>
          </w:p>
        </w:tc>
      </w:tr>
      <w:tr w:rsidR="00970FA5" w:rsidRPr="00547ECB" w14:paraId="4C2E44E8" w14:textId="77777777" w:rsidTr="00970FA5">
        <w:trPr>
          <w:trHeight w:val="283"/>
        </w:trPr>
        <w:tc>
          <w:tcPr>
            <w:tcW w:w="511" w:type="dxa"/>
          </w:tcPr>
          <w:p w14:paraId="6FEC34A1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4CFAD61A" w14:textId="40C8BC4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Moina macrocopa</w:t>
            </w:r>
          </w:p>
        </w:tc>
        <w:tc>
          <w:tcPr>
            <w:tcW w:w="1088" w:type="dxa"/>
            <w:noWrap/>
            <w:hideMark/>
          </w:tcPr>
          <w:p w14:paraId="4DF4808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65</w:t>
            </w:r>
          </w:p>
        </w:tc>
        <w:tc>
          <w:tcPr>
            <w:tcW w:w="1702" w:type="dxa"/>
            <w:noWrap/>
            <w:hideMark/>
          </w:tcPr>
          <w:p w14:paraId="37F2C5A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7794997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Moinidae</w:t>
            </w:r>
          </w:p>
        </w:tc>
        <w:tc>
          <w:tcPr>
            <w:tcW w:w="1478" w:type="dxa"/>
            <w:noWrap/>
            <w:hideMark/>
          </w:tcPr>
          <w:p w14:paraId="1AD12EBF" w14:textId="21AF64C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5FB233C" w14:textId="0EB0AEB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6E83AA6F" w14:textId="725AED6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(Hu et al., 2011)</w:t>
            </w:r>
          </w:p>
        </w:tc>
      </w:tr>
      <w:tr w:rsidR="00970FA5" w:rsidRPr="00547ECB" w14:paraId="69E5C391" w14:textId="77777777" w:rsidTr="00970FA5">
        <w:trPr>
          <w:trHeight w:val="283"/>
        </w:trPr>
        <w:tc>
          <w:tcPr>
            <w:tcW w:w="511" w:type="dxa"/>
          </w:tcPr>
          <w:p w14:paraId="68F248A9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616575E" w14:textId="6989DD0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Moina micrura</w:t>
            </w:r>
          </w:p>
        </w:tc>
        <w:tc>
          <w:tcPr>
            <w:tcW w:w="1088" w:type="dxa"/>
            <w:noWrap/>
            <w:hideMark/>
          </w:tcPr>
          <w:p w14:paraId="422277E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126</w:t>
            </w:r>
          </w:p>
        </w:tc>
        <w:tc>
          <w:tcPr>
            <w:tcW w:w="1702" w:type="dxa"/>
            <w:noWrap/>
            <w:hideMark/>
          </w:tcPr>
          <w:p w14:paraId="3F5DDE8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0F2FFC6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Moinidae</w:t>
            </w:r>
          </w:p>
        </w:tc>
        <w:tc>
          <w:tcPr>
            <w:tcW w:w="1478" w:type="dxa"/>
            <w:noWrap/>
            <w:hideMark/>
          </w:tcPr>
          <w:p w14:paraId="3EF2B6D6" w14:textId="7243D9E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005D0B29" w14:textId="1F83B6A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0C81C817" w14:textId="2552F27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(Guo and Xie, 2009)</w:t>
            </w:r>
          </w:p>
        </w:tc>
      </w:tr>
      <w:tr w:rsidR="00970FA5" w:rsidRPr="00547ECB" w14:paraId="64484216" w14:textId="77777777" w:rsidTr="00970FA5">
        <w:trPr>
          <w:trHeight w:val="283"/>
        </w:trPr>
        <w:tc>
          <w:tcPr>
            <w:tcW w:w="511" w:type="dxa"/>
          </w:tcPr>
          <w:p w14:paraId="49ABF69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6520BE93" w14:textId="5575D6A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Neocaridina denticulata</w:t>
            </w:r>
          </w:p>
        </w:tc>
        <w:tc>
          <w:tcPr>
            <w:tcW w:w="1088" w:type="dxa"/>
            <w:noWrap/>
          </w:tcPr>
          <w:p w14:paraId="343BE991" w14:textId="228E698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371</w:t>
            </w:r>
          </w:p>
        </w:tc>
        <w:tc>
          <w:tcPr>
            <w:tcW w:w="1702" w:type="dxa"/>
            <w:noWrap/>
          </w:tcPr>
          <w:p w14:paraId="797C232F" w14:textId="1D4519D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</w:tcPr>
          <w:p w14:paraId="2A5EB52A" w14:textId="7EFD2FC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Atyidae</w:t>
            </w:r>
          </w:p>
        </w:tc>
        <w:tc>
          <w:tcPr>
            <w:tcW w:w="1478" w:type="dxa"/>
            <w:noWrap/>
          </w:tcPr>
          <w:p w14:paraId="0E58E61A" w14:textId="300C0B8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03801EC2" w14:textId="0970972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6528AB80" w14:textId="7A2DB6B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5893D6E4" w14:textId="77777777" w:rsidTr="00970FA5">
        <w:trPr>
          <w:trHeight w:val="283"/>
        </w:trPr>
        <w:tc>
          <w:tcPr>
            <w:tcW w:w="511" w:type="dxa"/>
          </w:tcPr>
          <w:p w14:paraId="730A4FA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6D9EA989" w14:textId="24B96D1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Notropis mekistocholas</w:t>
            </w:r>
          </w:p>
        </w:tc>
        <w:tc>
          <w:tcPr>
            <w:tcW w:w="1088" w:type="dxa"/>
            <w:noWrap/>
          </w:tcPr>
          <w:p w14:paraId="7ADACDF3" w14:textId="4C7236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140</w:t>
            </w:r>
          </w:p>
        </w:tc>
        <w:tc>
          <w:tcPr>
            <w:tcW w:w="1702" w:type="dxa"/>
            <w:noWrap/>
          </w:tcPr>
          <w:p w14:paraId="371BD3BF" w14:textId="521F145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41971297" w14:textId="0D5B99F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</w:tcPr>
          <w:p w14:paraId="5BB0FA4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2F7E6450" w14:textId="2E61F75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1EDB27D5" w14:textId="46C6AC3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2863890C" w14:textId="77777777" w:rsidTr="00970FA5">
        <w:trPr>
          <w:trHeight w:val="283"/>
        </w:trPr>
        <w:tc>
          <w:tcPr>
            <w:tcW w:w="511" w:type="dxa"/>
          </w:tcPr>
          <w:p w14:paraId="57229AE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E8C7626" w14:textId="52BDD1B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Oncorhynchus apache</w:t>
            </w:r>
          </w:p>
        </w:tc>
        <w:tc>
          <w:tcPr>
            <w:tcW w:w="1088" w:type="dxa"/>
            <w:noWrap/>
            <w:hideMark/>
          </w:tcPr>
          <w:p w14:paraId="5D9D4A3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169.7</w:t>
            </w:r>
          </w:p>
        </w:tc>
        <w:tc>
          <w:tcPr>
            <w:tcW w:w="1702" w:type="dxa"/>
            <w:noWrap/>
            <w:hideMark/>
          </w:tcPr>
          <w:p w14:paraId="763646C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1B47003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1478" w:type="dxa"/>
            <w:noWrap/>
            <w:hideMark/>
          </w:tcPr>
          <w:p w14:paraId="0DE0EF04" w14:textId="10AE3BA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093E318A" w14:textId="3D8850C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1FF40BE" w14:textId="4EC9CD5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32E001F9" w14:textId="77777777" w:rsidTr="00970FA5">
        <w:trPr>
          <w:trHeight w:val="283"/>
        </w:trPr>
        <w:tc>
          <w:tcPr>
            <w:tcW w:w="511" w:type="dxa"/>
          </w:tcPr>
          <w:p w14:paraId="0708064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0D8D6AE7" w14:textId="7A360FC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Oncorhynchus clarki henshawi</w:t>
            </w:r>
          </w:p>
        </w:tc>
        <w:tc>
          <w:tcPr>
            <w:tcW w:w="1088" w:type="dxa"/>
            <w:noWrap/>
            <w:hideMark/>
          </w:tcPr>
          <w:p w14:paraId="054AD5B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166.6</w:t>
            </w:r>
          </w:p>
        </w:tc>
        <w:tc>
          <w:tcPr>
            <w:tcW w:w="1702" w:type="dxa"/>
            <w:noWrap/>
            <w:hideMark/>
          </w:tcPr>
          <w:p w14:paraId="22F5B75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787EAC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1478" w:type="dxa"/>
            <w:noWrap/>
            <w:hideMark/>
          </w:tcPr>
          <w:p w14:paraId="4446FADC" w14:textId="0C2767B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72129B97" w14:textId="172C645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4EE7EF9C" w14:textId="2ED84DA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6D443DAE" w14:textId="77777777" w:rsidTr="00970FA5">
        <w:trPr>
          <w:trHeight w:val="283"/>
        </w:trPr>
        <w:tc>
          <w:tcPr>
            <w:tcW w:w="511" w:type="dxa"/>
          </w:tcPr>
          <w:p w14:paraId="3271692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6B8802D" w14:textId="39FCCDD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Oncorhynchus mykiss</w:t>
            </w:r>
          </w:p>
        </w:tc>
        <w:tc>
          <w:tcPr>
            <w:tcW w:w="1088" w:type="dxa"/>
            <w:noWrap/>
            <w:hideMark/>
          </w:tcPr>
          <w:p w14:paraId="7F1A2C9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221</w:t>
            </w:r>
          </w:p>
        </w:tc>
        <w:tc>
          <w:tcPr>
            <w:tcW w:w="1702" w:type="dxa"/>
            <w:noWrap/>
            <w:hideMark/>
          </w:tcPr>
          <w:p w14:paraId="2A2C97E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0BCD7CF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1478" w:type="dxa"/>
            <w:noWrap/>
            <w:hideMark/>
          </w:tcPr>
          <w:p w14:paraId="65402B6E" w14:textId="2D6908B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69CF0608" w14:textId="36CF8B7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46275066" w14:textId="3B2752C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1993b)</w:t>
            </w:r>
          </w:p>
        </w:tc>
      </w:tr>
      <w:tr w:rsidR="00970FA5" w:rsidRPr="00547ECB" w14:paraId="16EEDBEB" w14:textId="77777777" w:rsidTr="00970FA5">
        <w:trPr>
          <w:trHeight w:val="283"/>
        </w:trPr>
        <w:tc>
          <w:tcPr>
            <w:tcW w:w="511" w:type="dxa"/>
          </w:tcPr>
          <w:p w14:paraId="57D2B0D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DFF3A3D" w14:textId="14F6B6E2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Oreochromis aureus</w:t>
            </w:r>
          </w:p>
        </w:tc>
        <w:tc>
          <w:tcPr>
            <w:tcW w:w="1088" w:type="dxa"/>
            <w:noWrap/>
            <w:hideMark/>
          </w:tcPr>
          <w:p w14:paraId="736A241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264.6</w:t>
            </w:r>
          </w:p>
        </w:tc>
        <w:tc>
          <w:tcPr>
            <w:tcW w:w="1702" w:type="dxa"/>
            <w:noWrap/>
            <w:hideMark/>
          </w:tcPr>
          <w:p w14:paraId="49F6FF1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3A4D78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Cichlidae</w:t>
            </w:r>
          </w:p>
        </w:tc>
        <w:tc>
          <w:tcPr>
            <w:tcW w:w="1478" w:type="dxa"/>
            <w:noWrap/>
            <w:hideMark/>
          </w:tcPr>
          <w:p w14:paraId="05ECCBB5" w14:textId="7D9A40B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684F8FAE" w14:textId="1EA781A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4F47F780" w14:textId="6E9FCA6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(Huang et al., 2006)</w:t>
            </w:r>
          </w:p>
        </w:tc>
      </w:tr>
      <w:tr w:rsidR="00970FA5" w:rsidRPr="00547ECB" w14:paraId="784A73D3" w14:textId="77777777" w:rsidTr="00970FA5">
        <w:trPr>
          <w:trHeight w:val="283"/>
        </w:trPr>
        <w:tc>
          <w:tcPr>
            <w:tcW w:w="511" w:type="dxa"/>
          </w:tcPr>
          <w:p w14:paraId="25287FC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47787DB" w14:textId="05839CF1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Oryzias latipes</w:t>
            </w:r>
          </w:p>
        </w:tc>
        <w:tc>
          <w:tcPr>
            <w:tcW w:w="1088" w:type="dxa"/>
            <w:noWrap/>
            <w:hideMark/>
          </w:tcPr>
          <w:p w14:paraId="58A3D352" w14:textId="499A627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130</w:t>
            </w:r>
          </w:p>
        </w:tc>
        <w:tc>
          <w:tcPr>
            <w:tcW w:w="1702" w:type="dxa"/>
            <w:noWrap/>
            <w:hideMark/>
          </w:tcPr>
          <w:p w14:paraId="1FEEC6C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64DBAC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Adrianichthyidae</w:t>
            </w:r>
          </w:p>
        </w:tc>
        <w:tc>
          <w:tcPr>
            <w:tcW w:w="1478" w:type="dxa"/>
            <w:noWrap/>
            <w:hideMark/>
          </w:tcPr>
          <w:p w14:paraId="0F0269DD" w14:textId="7E035B6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1334" w:type="dxa"/>
            <w:noWrap/>
            <w:hideMark/>
          </w:tcPr>
          <w:p w14:paraId="6AA3FE67" w14:textId="16E7060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0639B52" w14:textId="5506323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(Kashiwada et al., 2002)</w:t>
            </w:r>
          </w:p>
        </w:tc>
      </w:tr>
      <w:tr w:rsidR="00970FA5" w:rsidRPr="00547ECB" w14:paraId="3A8590C1" w14:textId="77777777" w:rsidTr="00970FA5">
        <w:trPr>
          <w:trHeight w:val="283"/>
        </w:trPr>
        <w:tc>
          <w:tcPr>
            <w:tcW w:w="511" w:type="dxa"/>
          </w:tcPr>
          <w:p w14:paraId="024F531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B4A5A17" w14:textId="0C71BC3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bookmarkStart w:id="10" w:name="OLE_LINK9"/>
            <w:bookmarkStart w:id="11" w:name="OLE_LINK10"/>
            <w:r w:rsidRPr="00547ECB">
              <w:rPr>
                <w:rFonts w:cs="Times New Roman"/>
                <w:i/>
                <w:iCs/>
                <w:sz w:val="20"/>
                <w:szCs w:val="20"/>
              </w:rPr>
              <w:t>Paphia undulata</w:t>
            </w:r>
            <w:bookmarkEnd w:id="10"/>
            <w:bookmarkEnd w:id="11"/>
          </w:p>
        </w:tc>
        <w:tc>
          <w:tcPr>
            <w:tcW w:w="1088" w:type="dxa"/>
            <w:noWrap/>
            <w:hideMark/>
          </w:tcPr>
          <w:p w14:paraId="4E6F08A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260</w:t>
            </w:r>
          </w:p>
        </w:tc>
        <w:tc>
          <w:tcPr>
            <w:tcW w:w="1702" w:type="dxa"/>
            <w:noWrap/>
            <w:hideMark/>
          </w:tcPr>
          <w:p w14:paraId="14AD03B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  <w:hideMark/>
          </w:tcPr>
          <w:p w14:paraId="4C74F4D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Veneridae</w:t>
            </w:r>
          </w:p>
        </w:tc>
        <w:tc>
          <w:tcPr>
            <w:tcW w:w="1478" w:type="dxa"/>
            <w:noWrap/>
            <w:hideMark/>
          </w:tcPr>
          <w:p w14:paraId="3DE11EF7" w14:textId="60973A8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006DBB2F" w14:textId="2AB1503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0CB29833" w14:textId="540CBEA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(Gong, 2012)</w:t>
            </w:r>
          </w:p>
        </w:tc>
      </w:tr>
      <w:tr w:rsidR="00970FA5" w:rsidRPr="00547ECB" w14:paraId="18536EF3" w14:textId="77777777" w:rsidTr="00970FA5">
        <w:trPr>
          <w:trHeight w:val="283"/>
        </w:trPr>
        <w:tc>
          <w:tcPr>
            <w:tcW w:w="511" w:type="dxa"/>
          </w:tcPr>
          <w:p w14:paraId="4F4DFCA5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10F123F" w14:textId="609BAD2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Physa virgata</w:t>
            </w:r>
          </w:p>
        </w:tc>
        <w:tc>
          <w:tcPr>
            <w:tcW w:w="1088" w:type="dxa"/>
            <w:noWrap/>
            <w:hideMark/>
          </w:tcPr>
          <w:p w14:paraId="2A3BB9A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774</w:t>
            </w:r>
          </w:p>
        </w:tc>
        <w:tc>
          <w:tcPr>
            <w:tcW w:w="1702" w:type="dxa"/>
            <w:noWrap/>
            <w:hideMark/>
          </w:tcPr>
          <w:p w14:paraId="504F03E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  <w:hideMark/>
          </w:tcPr>
          <w:p w14:paraId="0256926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Physidae</w:t>
            </w:r>
          </w:p>
        </w:tc>
        <w:tc>
          <w:tcPr>
            <w:tcW w:w="1478" w:type="dxa"/>
            <w:noWrap/>
            <w:hideMark/>
          </w:tcPr>
          <w:p w14:paraId="4E3A9A09" w14:textId="5FF34B5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9341C58" w14:textId="1A955E2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1F303AFB" w14:textId="07FA6E4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1993b)</w:t>
            </w:r>
          </w:p>
        </w:tc>
      </w:tr>
      <w:tr w:rsidR="00970FA5" w:rsidRPr="00547ECB" w14:paraId="3709F8A3" w14:textId="77777777" w:rsidTr="00970FA5">
        <w:trPr>
          <w:trHeight w:val="283"/>
        </w:trPr>
        <w:tc>
          <w:tcPr>
            <w:tcW w:w="511" w:type="dxa"/>
          </w:tcPr>
          <w:p w14:paraId="6664E21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7431F91" w14:textId="573605D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Physella acuta</w:t>
            </w:r>
          </w:p>
        </w:tc>
        <w:tc>
          <w:tcPr>
            <w:tcW w:w="1088" w:type="dxa"/>
            <w:noWrap/>
          </w:tcPr>
          <w:p w14:paraId="751EDDE1" w14:textId="53E46BF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319</w:t>
            </w:r>
          </w:p>
        </w:tc>
        <w:tc>
          <w:tcPr>
            <w:tcW w:w="1702" w:type="dxa"/>
            <w:noWrap/>
          </w:tcPr>
          <w:p w14:paraId="3C3309A2" w14:textId="3F417C0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0D05604D" w14:textId="4E40BEF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Physidae</w:t>
            </w:r>
          </w:p>
        </w:tc>
        <w:tc>
          <w:tcPr>
            <w:tcW w:w="1478" w:type="dxa"/>
            <w:noWrap/>
          </w:tcPr>
          <w:p w14:paraId="224C1249" w14:textId="24ACC7C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5B6649B8" w14:textId="36782B7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7E26F174" w14:textId="2D64617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7FF5B463" w14:textId="77777777" w:rsidTr="00970FA5">
        <w:trPr>
          <w:trHeight w:val="283"/>
        </w:trPr>
        <w:tc>
          <w:tcPr>
            <w:tcW w:w="511" w:type="dxa"/>
          </w:tcPr>
          <w:p w14:paraId="0F402CD4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C048A26" w14:textId="4E8A965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Physella virgata</w:t>
            </w:r>
          </w:p>
        </w:tc>
        <w:tc>
          <w:tcPr>
            <w:tcW w:w="1088" w:type="dxa"/>
            <w:noWrap/>
          </w:tcPr>
          <w:p w14:paraId="45349212" w14:textId="7D0F9E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774</w:t>
            </w:r>
          </w:p>
        </w:tc>
        <w:tc>
          <w:tcPr>
            <w:tcW w:w="1702" w:type="dxa"/>
            <w:noWrap/>
          </w:tcPr>
          <w:p w14:paraId="0CD49435" w14:textId="24E9CA3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52467CA9" w14:textId="37FF6F5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Physidae</w:t>
            </w:r>
          </w:p>
        </w:tc>
        <w:tc>
          <w:tcPr>
            <w:tcW w:w="1478" w:type="dxa"/>
            <w:noWrap/>
          </w:tcPr>
          <w:p w14:paraId="75293D3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4A1DDD9D" w14:textId="6BCC513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76CBB543" w14:textId="7EFC18B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(Spehar et al., 2010)</w:t>
            </w:r>
          </w:p>
        </w:tc>
      </w:tr>
      <w:tr w:rsidR="00970FA5" w:rsidRPr="00547ECB" w14:paraId="75017F6C" w14:textId="77777777" w:rsidTr="00970FA5">
        <w:trPr>
          <w:trHeight w:val="283"/>
        </w:trPr>
        <w:tc>
          <w:tcPr>
            <w:tcW w:w="511" w:type="dxa"/>
          </w:tcPr>
          <w:p w14:paraId="58E6081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3D429DB" w14:textId="6F92417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Pimephales promelas</w:t>
            </w:r>
          </w:p>
        </w:tc>
        <w:tc>
          <w:tcPr>
            <w:tcW w:w="1088" w:type="dxa"/>
            <w:noWrap/>
            <w:hideMark/>
          </w:tcPr>
          <w:p w14:paraId="0D569EA3" w14:textId="7E4A646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128</w:t>
            </w:r>
          </w:p>
        </w:tc>
        <w:tc>
          <w:tcPr>
            <w:tcW w:w="1702" w:type="dxa"/>
            <w:noWrap/>
            <w:hideMark/>
          </w:tcPr>
          <w:p w14:paraId="4F10922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9C3D22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  <w:hideMark/>
          </w:tcPr>
          <w:p w14:paraId="7863441D" w14:textId="3F0D2A4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 xml:space="preserve">Native (Model) </w:t>
            </w: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species</w:t>
            </w:r>
          </w:p>
        </w:tc>
        <w:tc>
          <w:tcPr>
            <w:tcW w:w="1334" w:type="dxa"/>
            <w:noWrap/>
            <w:hideMark/>
          </w:tcPr>
          <w:p w14:paraId="13391415" w14:textId="7D5091C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Fish</w:t>
            </w:r>
          </w:p>
        </w:tc>
        <w:tc>
          <w:tcPr>
            <w:tcW w:w="2589" w:type="dxa"/>
          </w:tcPr>
          <w:p w14:paraId="0FC433BC" w14:textId="284D732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1993b)</w:t>
            </w:r>
          </w:p>
        </w:tc>
      </w:tr>
      <w:tr w:rsidR="00970FA5" w:rsidRPr="00547ECB" w14:paraId="1F6C83E9" w14:textId="77777777" w:rsidTr="00970FA5">
        <w:trPr>
          <w:trHeight w:val="283"/>
        </w:trPr>
        <w:tc>
          <w:tcPr>
            <w:tcW w:w="511" w:type="dxa"/>
          </w:tcPr>
          <w:p w14:paraId="1C589BB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582410D" w14:textId="5990A00B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Poeciliopsis occidentalis</w:t>
            </w:r>
          </w:p>
        </w:tc>
        <w:tc>
          <w:tcPr>
            <w:tcW w:w="1088" w:type="dxa"/>
            <w:noWrap/>
            <w:hideMark/>
          </w:tcPr>
          <w:p w14:paraId="0106827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230</w:t>
            </w:r>
          </w:p>
        </w:tc>
        <w:tc>
          <w:tcPr>
            <w:tcW w:w="1702" w:type="dxa"/>
            <w:noWrap/>
            <w:hideMark/>
          </w:tcPr>
          <w:p w14:paraId="71C6E00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758E12A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Poeciliidae</w:t>
            </w:r>
          </w:p>
        </w:tc>
        <w:tc>
          <w:tcPr>
            <w:tcW w:w="1478" w:type="dxa"/>
            <w:noWrap/>
            <w:hideMark/>
          </w:tcPr>
          <w:p w14:paraId="666DDA58" w14:textId="2B8A7B9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1F5E47CC" w14:textId="1FDD0AC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7EF5312D" w14:textId="3E46B7F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1B81AA2D" w14:textId="77777777" w:rsidTr="00970FA5">
        <w:trPr>
          <w:trHeight w:val="283"/>
        </w:trPr>
        <w:tc>
          <w:tcPr>
            <w:tcW w:w="511" w:type="dxa"/>
          </w:tcPr>
          <w:p w14:paraId="17786E40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22A39B0" w14:textId="6AF1C73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Pseudokirchneriella subcapitata</w:t>
            </w:r>
          </w:p>
        </w:tc>
        <w:tc>
          <w:tcPr>
            <w:tcW w:w="1088" w:type="dxa"/>
            <w:noWrap/>
          </w:tcPr>
          <w:p w14:paraId="28F3BD67" w14:textId="4ACFF3F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410</w:t>
            </w:r>
          </w:p>
        </w:tc>
        <w:tc>
          <w:tcPr>
            <w:tcW w:w="1702" w:type="dxa"/>
            <w:noWrap/>
          </w:tcPr>
          <w:p w14:paraId="29B5CF32" w14:textId="676F6E5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</w:tcPr>
          <w:p w14:paraId="3EDA732D" w14:textId="38E864B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Scenedesmaceae</w:t>
            </w:r>
          </w:p>
        </w:tc>
        <w:tc>
          <w:tcPr>
            <w:tcW w:w="1478" w:type="dxa"/>
            <w:noWrap/>
          </w:tcPr>
          <w:p w14:paraId="5D816029" w14:textId="6CF69FA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1334" w:type="dxa"/>
            <w:noWrap/>
          </w:tcPr>
          <w:p w14:paraId="4752E46E" w14:textId="400A7E2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52121A24" w14:textId="3A0D608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(CMA, 1990)</w:t>
            </w:r>
          </w:p>
        </w:tc>
      </w:tr>
      <w:tr w:rsidR="00970FA5" w:rsidRPr="00547ECB" w14:paraId="7AB74BB4" w14:textId="77777777" w:rsidTr="00970FA5">
        <w:trPr>
          <w:trHeight w:val="283"/>
        </w:trPr>
        <w:tc>
          <w:tcPr>
            <w:tcW w:w="511" w:type="dxa"/>
          </w:tcPr>
          <w:p w14:paraId="7299BA3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10D3F2A" w14:textId="1659157B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Ptychocheilus lucius</w:t>
            </w:r>
          </w:p>
        </w:tc>
        <w:tc>
          <w:tcPr>
            <w:tcW w:w="1088" w:type="dxa"/>
            <w:noWrap/>
            <w:hideMark/>
          </w:tcPr>
          <w:p w14:paraId="143CE69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254.6</w:t>
            </w:r>
          </w:p>
        </w:tc>
        <w:tc>
          <w:tcPr>
            <w:tcW w:w="1702" w:type="dxa"/>
            <w:noWrap/>
            <w:hideMark/>
          </w:tcPr>
          <w:p w14:paraId="7F67928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36E786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  <w:hideMark/>
          </w:tcPr>
          <w:p w14:paraId="000CE19B" w14:textId="0376E45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0937ABE9" w14:textId="06D758C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7CAD0C1" w14:textId="2E3D831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6B635010" w14:textId="77777777" w:rsidTr="00970FA5">
        <w:trPr>
          <w:trHeight w:val="283"/>
        </w:trPr>
        <w:tc>
          <w:tcPr>
            <w:tcW w:w="511" w:type="dxa"/>
          </w:tcPr>
          <w:p w14:paraId="38846F4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4E02CFA" w14:textId="71FAAB2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Puntius conchonius</w:t>
            </w:r>
          </w:p>
        </w:tc>
        <w:tc>
          <w:tcPr>
            <w:tcW w:w="1088" w:type="dxa"/>
            <w:noWrap/>
            <w:hideMark/>
          </w:tcPr>
          <w:p w14:paraId="072A64F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379</w:t>
            </w:r>
          </w:p>
        </w:tc>
        <w:tc>
          <w:tcPr>
            <w:tcW w:w="1702" w:type="dxa"/>
            <w:noWrap/>
            <w:hideMark/>
          </w:tcPr>
          <w:p w14:paraId="006F172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0D8872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1478" w:type="dxa"/>
            <w:noWrap/>
            <w:hideMark/>
          </w:tcPr>
          <w:p w14:paraId="4DC54499" w14:textId="3C6AD76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23E582B1" w14:textId="482DDAB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36D3835D" w14:textId="08DB1E5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(Xiao et al., 2007)</w:t>
            </w:r>
          </w:p>
        </w:tc>
      </w:tr>
      <w:tr w:rsidR="00970FA5" w:rsidRPr="00547ECB" w14:paraId="3B93E7E2" w14:textId="77777777" w:rsidTr="00970FA5">
        <w:trPr>
          <w:trHeight w:val="283"/>
        </w:trPr>
        <w:tc>
          <w:tcPr>
            <w:tcW w:w="511" w:type="dxa"/>
          </w:tcPr>
          <w:p w14:paraId="461E065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C036860" w14:textId="3242C22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Rana chensinensis</w:t>
            </w:r>
          </w:p>
        </w:tc>
        <w:tc>
          <w:tcPr>
            <w:tcW w:w="1088" w:type="dxa"/>
            <w:noWrap/>
            <w:hideMark/>
          </w:tcPr>
          <w:p w14:paraId="09C820B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140</w:t>
            </w:r>
          </w:p>
        </w:tc>
        <w:tc>
          <w:tcPr>
            <w:tcW w:w="1702" w:type="dxa"/>
            <w:noWrap/>
            <w:hideMark/>
          </w:tcPr>
          <w:p w14:paraId="5D9CC1C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61C30EA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Ranidae</w:t>
            </w:r>
          </w:p>
        </w:tc>
        <w:tc>
          <w:tcPr>
            <w:tcW w:w="1478" w:type="dxa"/>
            <w:noWrap/>
            <w:hideMark/>
          </w:tcPr>
          <w:p w14:paraId="13167703" w14:textId="66E943F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5FE06D1A" w14:textId="23D863C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Amphibians</w:t>
            </w:r>
          </w:p>
        </w:tc>
        <w:tc>
          <w:tcPr>
            <w:tcW w:w="2589" w:type="dxa"/>
          </w:tcPr>
          <w:p w14:paraId="3FC6756F" w14:textId="5926C0C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(Zheng and Zhang, 2008)</w:t>
            </w:r>
          </w:p>
        </w:tc>
      </w:tr>
      <w:tr w:rsidR="00970FA5" w:rsidRPr="00547ECB" w14:paraId="56437D41" w14:textId="77777777" w:rsidTr="00970FA5">
        <w:trPr>
          <w:trHeight w:val="283"/>
        </w:trPr>
        <w:tc>
          <w:tcPr>
            <w:tcW w:w="511" w:type="dxa"/>
          </w:tcPr>
          <w:p w14:paraId="237B0B3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433AAA9" w14:textId="6F90DCFF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Ruditapes philippinarum</w:t>
            </w:r>
          </w:p>
        </w:tc>
        <w:tc>
          <w:tcPr>
            <w:tcW w:w="1088" w:type="dxa"/>
            <w:noWrap/>
            <w:hideMark/>
          </w:tcPr>
          <w:p w14:paraId="3D26DBE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469</w:t>
            </w:r>
          </w:p>
        </w:tc>
        <w:tc>
          <w:tcPr>
            <w:tcW w:w="1702" w:type="dxa"/>
            <w:noWrap/>
            <w:hideMark/>
          </w:tcPr>
          <w:p w14:paraId="16CF03D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  <w:hideMark/>
          </w:tcPr>
          <w:p w14:paraId="1ED2F73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Veneridae</w:t>
            </w:r>
          </w:p>
        </w:tc>
        <w:tc>
          <w:tcPr>
            <w:tcW w:w="1478" w:type="dxa"/>
            <w:noWrap/>
            <w:hideMark/>
          </w:tcPr>
          <w:p w14:paraId="1E61F376" w14:textId="596FEC8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2EC5B57C" w14:textId="3931371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71D011B0" w14:textId="3EBF34D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(Gong, 2012)</w:t>
            </w:r>
          </w:p>
        </w:tc>
      </w:tr>
      <w:tr w:rsidR="00970FA5" w:rsidRPr="00547ECB" w14:paraId="7EFE5053" w14:textId="77777777" w:rsidTr="00970FA5">
        <w:trPr>
          <w:trHeight w:val="283"/>
        </w:trPr>
        <w:tc>
          <w:tcPr>
            <w:tcW w:w="511" w:type="dxa"/>
          </w:tcPr>
          <w:p w14:paraId="205C939F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1A97FAD4" w14:textId="0F54A2B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Salmo salar</w:t>
            </w:r>
          </w:p>
        </w:tc>
        <w:tc>
          <w:tcPr>
            <w:tcW w:w="1088" w:type="dxa"/>
            <w:noWrap/>
          </w:tcPr>
          <w:p w14:paraId="537E561B" w14:textId="4C12638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130</w:t>
            </w:r>
          </w:p>
        </w:tc>
        <w:tc>
          <w:tcPr>
            <w:tcW w:w="1702" w:type="dxa"/>
            <w:noWrap/>
          </w:tcPr>
          <w:p w14:paraId="30BA2167" w14:textId="5A00411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6FA02CDB" w14:textId="56CD823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Salmonidae</w:t>
            </w:r>
          </w:p>
        </w:tc>
        <w:tc>
          <w:tcPr>
            <w:tcW w:w="1478" w:type="dxa"/>
            <w:noWrap/>
          </w:tcPr>
          <w:p w14:paraId="6EE5AF7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7C8A37D5" w14:textId="4EB0454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5D8CD618" w14:textId="652CE7E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(McLeese et al., 1981)</w:t>
            </w:r>
          </w:p>
        </w:tc>
      </w:tr>
      <w:tr w:rsidR="00970FA5" w:rsidRPr="00547ECB" w14:paraId="3F637775" w14:textId="77777777" w:rsidTr="00970FA5">
        <w:trPr>
          <w:trHeight w:val="283"/>
        </w:trPr>
        <w:tc>
          <w:tcPr>
            <w:tcW w:w="511" w:type="dxa"/>
          </w:tcPr>
          <w:p w14:paraId="63C8A95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414A45B" w14:textId="3CF1E03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Scaphirhynchus platorynchus</w:t>
            </w:r>
          </w:p>
        </w:tc>
        <w:tc>
          <w:tcPr>
            <w:tcW w:w="1088" w:type="dxa"/>
            <w:noWrap/>
          </w:tcPr>
          <w:p w14:paraId="46F1EA4F" w14:textId="78812EC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200</w:t>
            </w:r>
          </w:p>
        </w:tc>
        <w:tc>
          <w:tcPr>
            <w:tcW w:w="1702" w:type="dxa"/>
            <w:noWrap/>
          </w:tcPr>
          <w:p w14:paraId="49B6BBD4" w14:textId="250A668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025099C6" w14:textId="1B0C395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Acipenseridae</w:t>
            </w:r>
          </w:p>
        </w:tc>
        <w:tc>
          <w:tcPr>
            <w:tcW w:w="1478" w:type="dxa"/>
            <w:noWrap/>
          </w:tcPr>
          <w:p w14:paraId="6927E7A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AEF6171" w14:textId="308C680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0C7A0020" w14:textId="0968AEA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and Hardesty, 1999)</w:t>
            </w:r>
          </w:p>
        </w:tc>
      </w:tr>
      <w:tr w:rsidR="00970FA5" w:rsidRPr="00547ECB" w14:paraId="4A0ECDA9" w14:textId="77777777" w:rsidTr="00970FA5">
        <w:trPr>
          <w:trHeight w:val="283"/>
        </w:trPr>
        <w:tc>
          <w:tcPr>
            <w:tcW w:w="511" w:type="dxa"/>
          </w:tcPr>
          <w:p w14:paraId="69573FF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76290B3D" w14:textId="771B31ED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Scenedesmus obliquus</w:t>
            </w:r>
          </w:p>
        </w:tc>
        <w:tc>
          <w:tcPr>
            <w:tcW w:w="1088" w:type="dxa"/>
            <w:noWrap/>
            <w:hideMark/>
          </w:tcPr>
          <w:p w14:paraId="1FA1213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6050</w:t>
            </w:r>
          </w:p>
        </w:tc>
        <w:tc>
          <w:tcPr>
            <w:tcW w:w="1702" w:type="dxa"/>
            <w:noWrap/>
            <w:hideMark/>
          </w:tcPr>
          <w:p w14:paraId="03831C5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57E3BAC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Scenedesmaceae</w:t>
            </w:r>
          </w:p>
        </w:tc>
        <w:tc>
          <w:tcPr>
            <w:tcW w:w="1478" w:type="dxa"/>
            <w:noWrap/>
            <w:hideMark/>
          </w:tcPr>
          <w:p w14:paraId="56825251" w14:textId="4C69E9B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09CD354" w14:textId="26AD095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7B64188D" w14:textId="1001377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(Zhao et al., 2006)</w:t>
            </w:r>
          </w:p>
        </w:tc>
      </w:tr>
      <w:tr w:rsidR="00970FA5" w:rsidRPr="00547ECB" w14:paraId="77E6A54D" w14:textId="77777777" w:rsidTr="00970FA5">
        <w:trPr>
          <w:trHeight w:val="283"/>
        </w:trPr>
        <w:tc>
          <w:tcPr>
            <w:tcW w:w="511" w:type="dxa"/>
          </w:tcPr>
          <w:p w14:paraId="4F515353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4F4B0B9" w14:textId="41009B4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bookmarkStart w:id="12" w:name="OLE_LINK5"/>
            <w:bookmarkStart w:id="13" w:name="OLE_LINK6"/>
            <w:r w:rsidRPr="00547ECB">
              <w:rPr>
                <w:rFonts w:cs="Times New Roman"/>
                <w:i/>
                <w:iCs/>
                <w:sz w:val="20"/>
                <w:szCs w:val="20"/>
              </w:rPr>
              <w:t>Scenedesmus quadricauda</w:t>
            </w:r>
            <w:bookmarkEnd w:id="12"/>
            <w:bookmarkEnd w:id="13"/>
          </w:p>
        </w:tc>
        <w:tc>
          <w:tcPr>
            <w:tcW w:w="1088" w:type="dxa"/>
            <w:noWrap/>
            <w:hideMark/>
          </w:tcPr>
          <w:p w14:paraId="2A2C8B5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1300</w:t>
            </w:r>
          </w:p>
        </w:tc>
        <w:tc>
          <w:tcPr>
            <w:tcW w:w="1702" w:type="dxa"/>
            <w:noWrap/>
            <w:hideMark/>
          </w:tcPr>
          <w:p w14:paraId="09EB46A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2203372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Scenedesmaceae</w:t>
            </w:r>
          </w:p>
        </w:tc>
        <w:tc>
          <w:tcPr>
            <w:tcW w:w="1478" w:type="dxa"/>
            <w:noWrap/>
            <w:hideMark/>
          </w:tcPr>
          <w:p w14:paraId="7067F157" w14:textId="16388EB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5EA28174" w14:textId="6A7D397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1B4D19E2" w14:textId="19BA11F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(Heidorn et al., 1996)</w:t>
            </w:r>
          </w:p>
        </w:tc>
      </w:tr>
      <w:tr w:rsidR="00970FA5" w:rsidRPr="00547ECB" w14:paraId="2503E519" w14:textId="77777777" w:rsidTr="00970FA5">
        <w:trPr>
          <w:trHeight w:val="283"/>
        </w:trPr>
        <w:tc>
          <w:tcPr>
            <w:tcW w:w="511" w:type="dxa"/>
          </w:tcPr>
          <w:p w14:paraId="7585425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6606FA2" w14:textId="308B92A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Scenedesmus subspicatus</w:t>
            </w:r>
          </w:p>
        </w:tc>
        <w:tc>
          <w:tcPr>
            <w:tcW w:w="1088" w:type="dxa"/>
            <w:noWrap/>
            <w:hideMark/>
          </w:tcPr>
          <w:p w14:paraId="1CA7930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56</w:t>
            </w:r>
          </w:p>
        </w:tc>
        <w:tc>
          <w:tcPr>
            <w:tcW w:w="1702" w:type="dxa"/>
            <w:noWrap/>
            <w:hideMark/>
          </w:tcPr>
          <w:p w14:paraId="63BFA8E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4ABFF62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Scenedesmaceae</w:t>
            </w:r>
          </w:p>
        </w:tc>
        <w:tc>
          <w:tcPr>
            <w:tcW w:w="1478" w:type="dxa"/>
            <w:noWrap/>
            <w:hideMark/>
          </w:tcPr>
          <w:p w14:paraId="4152BAD0" w14:textId="12C8C06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1DD5A172" w14:textId="72181B9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279F4AC3" w14:textId="125132D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(Kopf, 1997)</w:t>
            </w:r>
          </w:p>
        </w:tc>
      </w:tr>
      <w:tr w:rsidR="00970FA5" w:rsidRPr="00547ECB" w14:paraId="62FDBFE7" w14:textId="77777777" w:rsidTr="00970FA5">
        <w:trPr>
          <w:trHeight w:val="283"/>
        </w:trPr>
        <w:tc>
          <w:tcPr>
            <w:tcW w:w="511" w:type="dxa"/>
          </w:tcPr>
          <w:p w14:paraId="77F00C95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178A3C9" w14:textId="393D18E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Selenastrum capricornutum</w:t>
            </w:r>
          </w:p>
        </w:tc>
        <w:tc>
          <w:tcPr>
            <w:tcW w:w="1088" w:type="dxa"/>
            <w:noWrap/>
            <w:hideMark/>
          </w:tcPr>
          <w:p w14:paraId="2C30163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979</w:t>
            </w:r>
          </w:p>
        </w:tc>
        <w:tc>
          <w:tcPr>
            <w:tcW w:w="1702" w:type="dxa"/>
            <w:noWrap/>
            <w:hideMark/>
          </w:tcPr>
          <w:p w14:paraId="4BD1C8D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4A12160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Selenastraceae</w:t>
            </w:r>
          </w:p>
        </w:tc>
        <w:tc>
          <w:tcPr>
            <w:tcW w:w="1478" w:type="dxa"/>
            <w:noWrap/>
            <w:hideMark/>
          </w:tcPr>
          <w:p w14:paraId="32E2E58D" w14:textId="5ADA2E6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458D2D1C" w14:textId="4AAF60C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540871AC" w14:textId="5018155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(Liu et al., 2018)</w:t>
            </w:r>
          </w:p>
        </w:tc>
      </w:tr>
      <w:tr w:rsidR="00970FA5" w:rsidRPr="00547ECB" w14:paraId="4981F7DB" w14:textId="77777777" w:rsidTr="00970FA5">
        <w:trPr>
          <w:trHeight w:val="283"/>
        </w:trPr>
        <w:tc>
          <w:tcPr>
            <w:tcW w:w="511" w:type="dxa"/>
          </w:tcPr>
          <w:p w14:paraId="29BFDA6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02A63BB" w14:textId="0CFFCBA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Tetrahymena pyriformis</w:t>
            </w:r>
          </w:p>
        </w:tc>
        <w:tc>
          <w:tcPr>
            <w:tcW w:w="1088" w:type="dxa"/>
            <w:noWrap/>
          </w:tcPr>
          <w:p w14:paraId="3540CD42" w14:textId="332BB7C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460</w:t>
            </w:r>
          </w:p>
        </w:tc>
        <w:tc>
          <w:tcPr>
            <w:tcW w:w="1702" w:type="dxa"/>
            <w:noWrap/>
          </w:tcPr>
          <w:p w14:paraId="120F2C07" w14:textId="0A50569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Ciliophora</w:t>
            </w:r>
          </w:p>
        </w:tc>
        <w:tc>
          <w:tcPr>
            <w:tcW w:w="1836" w:type="dxa"/>
            <w:noWrap/>
          </w:tcPr>
          <w:p w14:paraId="6B18D438" w14:textId="47168BB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Tetrahymenidae</w:t>
            </w:r>
          </w:p>
        </w:tc>
        <w:tc>
          <w:tcPr>
            <w:tcW w:w="1478" w:type="dxa"/>
            <w:noWrap/>
          </w:tcPr>
          <w:p w14:paraId="329253B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2A2788F" w14:textId="6FE2BB5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Invertebrates</w:t>
            </w:r>
          </w:p>
        </w:tc>
        <w:tc>
          <w:tcPr>
            <w:tcW w:w="2589" w:type="dxa"/>
          </w:tcPr>
          <w:p w14:paraId="1DF7E110" w14:textId="06CA1FA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(Yoshioka et al., 1985)</w:t>
            </w:r>
          </w:p>
        </w:tc>
      </w:tr>
      <w:tr w:rsidR="00970FA5" w:rsidRPr="00547ECB" w14:paraId="1A1BAFFB" w14:textId="77777777" w:rsidTr="00970FA5">
        <w:trPr>
          <w:trHeight w:val="283"/>
        </w:trPr>
        <w:tc>
          <w:tcPr>
            <w:tcW w:w="511" w:type="dxa"/>
          </w:tcPr>
          <w:p w14:paraId="6184EF6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3E205F5" w14:textId="4C34DC2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Utterbackia imbecillis</w:t>
            </w:r>
          </w:p>
        </w:tc>
        <w:tc>
          <w:tcPr>
            <w:tcW w:w="1088" w:type="dxa"/>
            <w:noWrap/>
          </w:tcPr>
          <w:p w14:paraId="510B6E48" w14:textId="2F3670C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390</w:t>
            </w:r>
          </w:p>
        </w:tc>
        <w:tc>
          <w:tcPr>
            <w:tcW w:w="1702" w:type="dxa"/>
            <w:noWrap/>
          </w:tcPr>
          <w:p w14:paraId="3E9297AC" w14:textId="46FBA3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18D18152" w14:textId="3ECCCC3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</w:p>
        </w:tc>
        <w:tc>
          <w:tcPr>
            <w:tcW w:w="1478" w:type="dxa"/>
            <w:noWrap/>
          </w:tcPr>
          <w:p w14:paraId="385AE67B" w14:textId="20FFC26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(Introduced) species</w:t>
            </w:r>
          </w:p>
        </w:tc>
        <w:tc>
          <w:tcPr>
            <w:tcW w:w="1334" w:type="dxa"/>
            <w:noWrap/>
          </w:tcPr>
          <w:p w14:paraId="1248BF4C" w14:textId="4D7205E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</w:p>
        </w:tc>
        <w:tc>
          <w:tcPr>
            <w:tcW w:w="2589" w:type="dxa"/>
          </w:tcPr>
          <w:p w14:paraId="0BDF8C72" w14:textId="3904423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(Black, 2003)</w:t>
            </w:r>
          </w:p>
        </w:tc>
      </w:tr>
      <w:tr w:rsidR="00970FA5" w:rsidRPr="00547ECB" w14:paraId="22AC6B7D" w14:textId="77777777" w:rsidTr="00970FA5">
        <w:trPr>
          <w:trHeight w:val="283"/>
        </w:trPr>
        <w:tc>
          <w:tcPr>
            <w:tcW w:w="511" w:type="dxa"/>
          </w:tcPr>
          <w:p w14:paraId="022E1E2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BB7FAC1" w14:textId="7FAF466F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Xiphophorus helleri</w:t>
            </w:r>
          </w:p>
        </w:tc>
        <w:tc>
          <w:tcPr>
            <w:tcW w:w="1088" w:type="dxa"/>
            <w:noWrap/>
            <w:hideMark/>
          </w:tcPr>
          <w:p w14:paraId="1C1B7EE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205.98</w:t>
            </w:r>
          </w:p>
        </w:tc>
        <w:tc>
          <w:tcPr>
            <w:tcW w:w="1702" w:type="dxa"/>
            <w:noWrap/>
            <w:hideMark/>
          </w:tcPr>
          <w:p w14:paraId="65E1288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09DBD7F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Poeciliidae</w:t>
            </w:r>
          </w:p>
        </w:tc>
        <w:tc>
          <w:tcPr>
            <w:tcW w:w="1478" w:type="dxa"/>
            <w:noWrap/>
            <w:hideMark/>
          </w:tcPr>
          <w:p w14:paraId="51F92FA4" w14:textId="77DEB43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5FA58BA8" w14:textId="1F7EFE5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6CEB8724" w14:textId="736C1EE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(Kwak et al., 2001)</w:t>
            </w:r>
          </w:p>
        </w:tc>
      </w:tr>
      <w:tr w:rsidR="00970FA5" w:rsidRPr="00547ECB" w14:paraId="36B932F0" w14:textId="77777777" w:rsidTr="00970FA5">
        <w:trPr>
          <w:trHeight w:val="283"/>
        </w:trPr>
        <w:tc>
          <w:tcPr>
            <w:tcW w:w="511" w:type="dxa"/>
          </w:tcPr>
          <w:p w14:paraId="2A0E03B9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  <w:bookmarkStart w:id="14" w:name="_Hlk62139690"/>
          </w:p>
        </w:tc>
        <w:tc>
          <w:tcPr>
            <w:tcW w:w="2886" w:type="dxa"/>
            <w:noWrap/>
            <w:hideMark/>
          </w:tcPr>
          <w:p w14:paraId="4BA4542E" w14:textId="17C98C0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Xyrauchen texanus</w:t>
            </w:r>
          </w:p>
        </w:tc>
        <w:tc>
          <w:tcPr>
            <w:tcW w:w="1088" w:type="dxa"/>
            <w:noWrap/>
            <w:hideMark/>
          </w:tcPr>
          <w:p w14:paraId="7A3E444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174.4</w:t>
            </w:r>
          </w:p>
        </w:tc>
        <w:tc>
          <w:tcPr>
            <w:tcW w:w="1702" w:type="dxa"/>
            <w:noWrap/>
            <w:hideMark/>
          </w:tcPr>
          <w:p w14:paraId="41CE09E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185F6A2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Catostomidae</w:t>
            </w:r>
          </w:p>
        </w:tc>
        <w:tc>
          <w:tcPr>
            <w:tcW w:w="1478" w:type="dxa"/>
            <w:noWrap/>
            <w:hideMark/>
          </w:tcPr>
          <w:p w14:paraId="1F77C4E4" w14:textId="6DA6D26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50C92230" w14:textId="70D8CBE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4F317097" w14:textId="15EA5A3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bookmarkEnd w:id="14"/>
    </w:tbl>
    <w:p w14:paraId="2C4B7362" w14:textId="6C2314A6" w:rsidR="00B41349" w:rsidRPr="00547ECB" w:rsidRDefault="00D80F1E" w:rsidP="00AA17B0">
      <w:pPr>
        <w:rPr>
          <w:rFonts w:cs="Times New Roman"/>
          <w:szCs w:val="24"/>
        </w:rPr>
      </w:pPr>
      <w:r w:rsidRPr="00547ECB">
        <w:rPr>
          <w:rFonts w:cs="Times New Roman"/>
          <w:szCs w:val="24"/>
        </w:rPr>
        <w:br w:type="page"/>
      </w:r>
    </w:p>
    <w:p w14:paraId="5AACF8A7" w14:textId="231D4D89" w:rsidR="00555E0A" w:rsidRPr="00547ECB" w:rsidRDefault="008D5636" w:rsidP="00555E0A">
      <w:pPr>
        <w:pStyle w:val="afffffd"/>
      </w:pPr>
      <w:bookmarkStart w:id="15" w:name="_Toc122103665"/>
      <w:r>
        <w:lastRenderedPageBreak/>
        <w:t>Table S</w:t>
      </w:r>
      <w:fldSimple w:instr=" SEQ Table \* ARABIC ">
        <w:r>
          <w:rPr>
            <w:noProof/>
          </w:rPr>
          <w:t>2</w:t>
        </w:r>
      </w:fldSimple>
      <w:r w:rsidR="00555E0A" w:rsidRPr="00547ECB">
        <w:t xml:space="preserve"> Selected acute toxicity data of TBBPA</w:t>
      </w:r>
      <w:bookmarkEnd w:id="15"/>
    </w:p>
    <w:tbl>
      <w:tblPr>
        <w:tblStyle w:val="afffffe"/>
        <w:tblW w:w="0" w:type="auto"/>
        <w:tblLook w:val="04A0" w:firstRow="1" w:lastRow="0" w:firstColumn="1" w:lastColumn="0" w:noHBand="0" w:noVBand="1"/>
      </w:tblPr>
      <w:tblGrid>
        <w:gridCol w:w="511"/>
        <w:gridCol w:w="2041"/>
        <w:gridCol w:w="1701"/>
        <w:gridCol w:w="1449"/>
        <w:gridCol w:w="1560"/>
        <w:gridCol w:w="1814"/>
        <w:gridCol w:w="1260"/>
        <w:gridCol w:w="3100"/>
      </w:tblGrid>
      <w:tr w:rsidR="00E843B1" w:rsidRPr="00547ECB" w14:paraId="022D0D5E" w14:textId="77777777" w:rsidTr="00E84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0" w:type="auto"/>
          </w:tcPr>
          <w:p w14:paraId="38CBFA28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041" w:type="dxa"/>
            <w:noWrap/>
            <w:hideMark/>
          </w:tcPr>
          <w:p w14:paraId="0448A20F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1701" w:type="dxa"/>
            <w:noWrap/>
            <w:hideMark/>
          </w:tcPr>
          <w:p w14:paraId="717DBE89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LC</w:t>
            </w:r>
            <w:r w:rsidRPr="00547ECB">
              <w:rPr>
                <w:rFonts w:cs="Times New Roman"/>
                <w:b/>
                <w:bCs/>
                <w:sz w:val="20"/>
                <w:szCs w:val="20"/>
                <w:vertAlign w:val="subscript"/>
              </w:rPr>
              <w:t>50</w:t>
            </w:r>
            <w:r w:rsidRPr="00547ECB">
              <w:rPr>
                <w:rFonts w:cs="Times New Roman"/>
                <w:b/>
                <w:bCs/>
                <w:sz w:val="20"/>
                <w:szCs w:val="20"/>
              </w:rPr>
              <w:t>/EC</w:t>
            </w:r>
            <w:r w:rsidRPr="00547ECB">
              <w:rPr>
                <w:rFonts w:cs="Times New Roman"/>
                <w:b/>
                <w:bCs/>
                <w:sz w:val="20"/>
                <w:szCs w:val="20"/>
                <w:vertAlign w:val="subscript"/>
              </w:rPr>
              <w:t>50</w:t>
            </w:r>
            <w:r w:rsidRPr="00547ECB">
              <w:rPr>
                <w:rFonts w:cs="Times New Roman"/>
                <w:b/>
                <w:bCs/>
                <w:sz w:val="20"/>
                <w:szCs w:val="20"/>
              </w:rPr>
              <w:t xml:space="preserve"> (μg/L)</w:t>
            </w:r>
          </w:p>
        </w:tc>
        <w:tc>
          <w:tcPr>
            <w:tcW w:w="1449" w:type="dxa"/>
            <w:noWrap/>
            <w:hideMark/>
          </w:tcPr>
          <w:p w14:paraId="00038A9B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Phylum</w:t>
            </w:r>
          </w:p>
        </w:tc>
        <w:tc>
          <w:tcPr>
            <w:tcW w:w="1102" w:type="dxa"/>
            <w:noWrap/>
            <w:hideMark/>
          </w:tcPr>
          <w:p w14:paraId="22E9011A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Family</w:t>
            </w:r>
          </w:p>
        </w:tc>
        <w:tc>
          <w:tcPr>
            <w:tcW w:w="2272" w:type="dxa"/>
            <w:hideMark/>
          </w:tcPr>
          <w:p w14:paraId="5FDBFD0A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 taxa</w:t>
            </w:r>
          </w:p>
        </w:tc>
        <w:tc>
          <w:tcPr>
            <w:tcW w:w="0" w:type="auto"/>
            <w:noWrap/>
            <w:hideMark/>
          </w:tcPr>
          <w:p w14:paraId="158751F3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0" w:type="auto"/>
            <w:noWrap/>
          </w:tcPr>
          <w:p w14:paraId="035F82E4" w14:textId="4B1F494A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Reference</w:t>
            </w:r>
          </w:p>
        </w:tc>
      </w:tr>
      <w:tr w:rsidR="00E843B1" w:rsidRPr="00547ECB" w14:paraId="4EF354C5" w14:textId="77777777" w:rsidTr="00E843B1">
        <w:trPr>
          <w:trHeight w:val="283"/>
        </w:trPr>
        <w:tc>
          <w:tcPr>
            <w:tcW w:w="0" w:type="auto"/>
          </w:tcPr>
          <w:p w14:paraId="15668CE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1A37D416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Brachionus calyciflorus Pallas</w:t>
            </w:r>
          </w:p>
        </w:tc>
        <w:tc>
          <w:tcPr>
            <w:tcW w:w="1701" w:type="dxa"/>
            <w:noWrap/>
            <w:hideMark/>
          </w:tcPr>
          <w:p w14:paraId="6ACFFE8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2180</w:t>
            </w:r>
          </w:p>
        </w:tc>
        <w:tc>
          <w:tcPr>
            <w:tcW w:w="1449" w:type="dxa"/>
            <w:noWrap/>
            <w:hideMark/>
          </w:tcPr>
          <w:p w14:paraId="48642CC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Rotifera</w:t>
            </w:r>
          </w:p>
        </w:tc>
        <w:tc>
          <w:tcPr>
            <w:tcW w:w="1102" w:type="dxa"/>
            <w:noWrap/>
            <w:hideMark/>
          </w:tcPr>
          <w:p w14:paraId="4617914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Brachionidae</w:t>
            </w:r>
          </w:p>
        </w:tc>
        <w:tc>
          <w:tcPr>
            <w:tcW w:w="2272" w:type="dxa"/>
            <w:hideMark/>
          </w:tcPr>
          <w:p w14:paraId="112E5F9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3B14E55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Invertebrates</w:t>
            </w:r>
          </w:p>
        </w:tc>
        <w:tc>
          <w:tcPr>
            <w:tcW w:w="0" w:type="auto"/>
            <w:noWrap/>
          </w:tcPr>
          <w:p w14:paraId="2BAE0B46" w14:textId="0A4B7D4B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(Zhang, 2014)</w:t>
            </w:r>
          </w:p>
        </w:tc>
      </w:tr>
      <w:tr w:rsidR="00E843B1" w:rsidRPr="00547ECB" w14:paraId="2EB372DC" w14:textId="77777777" w:rsidTr="00E843B1">
        <w:trPr>
          <w:trHeight w:val="283"/>
        </w:trPr>
        <w:tc>
          <w:tcPr>
            <w:tcW w:w="0" w:type="auto"/>
          </w:tcPr>
          <w:p w14:paraId="6807E953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128EF43D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Carassius auratus</w:t>
            </w:r>
          </w:p>
        </w:tc>
        <w:tc>
          <w:tcPr>
            <w:tcW w:w="1701" w:type="dxa"/>
            <w:noWrap/>
            <w:hideMark/>
          </w:tcPr>
          <w:p w14:paraId="113C8EE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3134</w:t>
            </w:r>
          </w:p>
        </w:tc>
        <w:tc>
          <w:tcPr>
            <w:tcW w:w="1449" w:type="dxa"/>
            <w:noWrap/>
            <w:hideMark/>
          </w:tcPr>
          <w:p w14:paraId="5B42ACA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27E644C2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2272" w:type="dxa"/>
            <w:hideMark/>
          </w:tcPr>
          <w:p w14:paraId="47E881E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3DCC099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579949DC" w14:textId="0D126A49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7E334313" w14:textId="77777777" w:rsidTr="00E843B1">
        <w:trPr>
          <w:trHeight w:val="283"/>
        </w:trPr>
        <w:tc>
          <w:tcPr>
            <w:tcW w:w="0" w:type="auto"/>
          </w:tcPr>
          <w:p w14:paraId="354A380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7B53BFFA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Chironomus plumosus</w:t>
            </w:r>
          </w:p>
        </w:tc>
        <w:tc>
          <w:tcPr>
            <w:tcW w:w="1701" w:type="dxa"/>
            <w:noWrap/>
          </w:tcPr>
          <w:p w14:paraId="56F8C172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24576</w:t>
            </w:r>
          </w:p>
        </w:tc>
        <w:tc>
          <w:tcPr>
            <w:tcW w:w="1449" w:type="dxa"/>
            <w:noWrap/>
          </w:tcPr>
          <w:p w14:paraId="2022145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102" w:type="dxa"/>
            <w:noWrap/>
          </w:tcPr>
          <w:p w14:paraId="56735D5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Chironomidae</w:t>
            </w:r>
          </w:p>
        </w:tc>
        <w:tc>
          <w:tcPr>
            <w:tcW w:w="2272" w:type="dxa"/>
          </w:tcPr>
          <w:p w14:paraId="22CFD51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1A2F16C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Insects</w:t>
            </w:r>
          </w:p>
        </w:tc>
        <w:tc>
          <w:tcPr>
            <w:tcW w:w="0" w:type="auto"/>
            <w:noWrap/>
          </w:tcPr>
          <w:p w14:paraId="1B89529E" w14:textId="1684234D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1791EE89" w14:textId="77777777" w:rsidTr="00E843B1">
        <w:trPr>
          <w:trHeight w:val="283"/>
        </w:trPr>
        <w:tc>
          <w:tcPr>
            <w:tcW w:w="0" w:type="auto"/>
          </w:tcPr>
          <w:p w14:paraId="0FA11B47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32A03182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</w:t>
            </w:r>
          </w:p>
        </w:tc>
        <w:tc>
          <w:tcPr>
            <w:tcW w:w="1701" w:type="dxa"/>
            <w:noWrap/>
            <w:hideMark/>
          </w:tcPr>
          <w:p w14:paraId="46982357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5270</w:t>
            </w:r>
          </w:p>
        </w:tc>
        <w:tc>
          <w:tcPr>
            <w:tcW w:w="1449" w:type="dxa"/>
            <w:noWrap/>
            <w:hideMark/>
          </w:tcPr>
          <w:p w14:paraId="559095A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26C9E15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2272" w:type="dxa"/>
            <w:hideMark/>
          </w:tcPr>
          <w:p w14:paraId="29D78162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  <w:noWrap/>
            <w:hideMark/>
          </w:tcPr>
          <w:p w14:paraId="4B8B42D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38906C27" w14:textId="664AFDF6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(Chow et al., 2013)</w:t>
            </w:r>
          </w:p>
        </w:tc>
      </w:tr>
      <w:tr w:rsidR="00E843B1" w:rsidRPr="00547ECB" w14:paraId="7E4952FA" w14:textId="77777777" w:rsidTr="00E843B1">
        <w:trPr>
          <w:trHeight w:val="283"/>
        </w:trPr>
        <w:tc>
          <w:tcPr>
            <w:tcW w:w="0" w:type="auto"/>
          </w:tcPr>
          <w:p w14:paraId="5478B37E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358ACBAE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 Embryo</w:t>
            </w:r>
          </w:p>
        </w:tc>
        <w:tc>
          <w:tcPr>
            <w:tcW w:w="1701" w:type="dxa"/>
            <w:noWrap/>
          </w:tcPr>
          <w:p w14:paraId="28B4A30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1090</w:t>
            </w:r>
          </w:p>
        </w:tc>
        <w:tc>
          <w:tcPr>
            <w:tcW w:w="1449" w:type="dxa"/>
            <w:noWrap/>
          </w:tcPr>
          <w:p w14:paraId="34E04FE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</w:tcPr>
          <w:p w14:paraId="1C66993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Cyprinidae</w:t>
            </w:r>
          </w:p>
        </w:tc>
        <w:tc>
          <w:tcPr>
            <w:tcW w:w="2272" w:type="dxa"/>
          </w:tcPr>
          <w:p w14:paraId="2710278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  <w:noWrap/>
          </w:tcPr>
          <w:p w14:paraId="31C90C08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08DF6C45" w14:textId="00B324E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(Chan and Chan, 2012)</w:t>
            </w:r>
          </w:p>
        </w:tc>
      </w:tr>
      <w:tr w:rsidR="00E843B1" w:rsidRPr="00547ECB" w14:paraId="0E546B48" w14:textId="77777777" w:rsidTr="00E843B1">
        <w:trPr>
          <w:trHeight w:val="283"/>
        </w:trPr>
        <w:tc>
          <w:tcPr>
            <w:tcW w:w="0" w:type="auto"/>
          </w:tcPr>
          <w:p w14:paraId="5E013EB3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70CF38DC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magna</w:t>
            </w:r>
          </w:p>
        </w:tc>
        <w:tc>
          <w:tcPr>
            <w:tcW w:w="1701" w:type="dxa"/>
            <w:noWrap/>
            <w:hideMark/>
          </w:tcPr>
          <w:p w14:paraId="58C535F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1336</w:t>
            </w:r>
          </w:p>
        </w:tc>
        <w:tc>
          <w:tcPr>
            <w:tcW w:w="1449" w:type="dxa"/>
            <w:noWrap/>
            <w:hideMark/>
          </w:tcPr>
          <w:p w14:paraId="20B47A9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102" w:type="dxa"/>
            <w:noWrap/>
            <w:hideMark/>
          </w:tcPr>
          <w:p w14:paraId="46CF79E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2272" w:type="dxa"/>
            <w:hideMark/>
          </w:tcPr>
          <w:p w14:paraId="2084493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  <w:noWrap/>
            <w:hideMark/>
          </w:tcPr>
          <w:p w14:paraId="0DFA9D7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0" w:type="auto"/>
            <w:noWrap/>
          </w:tcPr>
          <w:p w14:paraId="62771B05" w14:textId="52E2EA48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17BE2359" w14:textId="77777777" w:rsidTr="00E843B1">
        <w:trPr>
          <w:trHeight w:val="283"/>
        </w:trPr>
        <w:tc>
          <w:tcPr>
            <w:tcW w:w="0" w:type="auto"/>
          </w:tcPr>
          <w:p w14:paraId="57A4622D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58573AF4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Gammarus pulex</w:t>
            </w:r>
          </w:p>
        </w:tc>
        <w:tc>
          <w:tcPr>
            <w:tcW w:w="1701" w:type="dxa"/>
            <w:noWrap/>
          </w:tcPr>
          <w:p w14:paraId="257D7DF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1174</w:t>
            </w:r>
          </w:p>
        </w:tc>
        <w:tc>
          <w:tcPr>
            <w:tcW w:w="1449" w:type="dxa"/>
            <w:noWrap/>
          </w:tcPr>
          <w:p w14:paraId="5A56C9C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102" w:type="dxa"/>
            <w:noWrap/>
          </w:tcPr>
          <w:p w14:paraId="4E875E4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Gammaridae</w:t>
            </w:r>
          </w:p>
        </w:tc>
        <w:tc>
          <w:tcPr>
            <w:tcW w:w="2272" w:type="dxa"/>
          </w:tcPr>
          <w:p w14:paraId="3A38060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124D3F8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0" w:type="auto"/>
            <w:noWrap/>
          </w:tcPr>
          <w:p w14:paraId="3889C101" w14:textId="6642A398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(Mariager, 2001)</w:t>
            </w:r>
          </w:p>
        </w:tc>
      </w:tr>
      <w:tr w:rsidR="00E843B1" w:rsidRPr="00547ECB" w14:paraId="2367F930" w14:textId="77777777" w:rsidTr="00E843B1">
        <w:trPr>
          <w:trHeight w:val="283"/>
        </w:trPr>
        <w:tc>
          <w:tcPr>
            <w:tcW w:w="0" w:type="auto"/>
          </w:tcPr>
          <w:p w14:paraId="745EDAF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7602C9BC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Gobiocypris rarus</w:t>
            </w:r>
          </w:p>
        </w:tc>
        <w:tc>
          <w:tcPr>
            <w:tcW w:w="1701" w:type="dxa"/>
            <w:noWrap/>
            <w:hideMark/>
          </w:tcPr>
          <w:p w14:paraId="64021E5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210</w:t>
            </w:r>
          </w:p>
        </w:tc>
        <w:tc>
          <w:tcPr>
            <w:tcW w:w="1449" w:type="dxa"/>
            <w:noWrap/>
            <w:hideMark/>
          </w:tcPr>
          <w:p w14:paraId="4051EE5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2231E63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2272" w:type="dxa"/>
            <w:hideMark/>
          </w:tcPr>
          <w:p w14:paraId="6F5A691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7A7E29E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0" w:type="auto"/>
            <w:noWrap/>
          </w:tcPr>
          <w:p w14:paraId="551BB7D3" w14:textId="258AFD73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(Zhang, 2014)</w:t>
            </w:r>
          </w:p>
        </w:tc>
      </w:tr>
      <w:tr w:rsidR="00E843B1" w:rsidRPr="00547ECB" w14:paraId="66E42738" w14:textId="77777777" w:rsidTr="00E843B1">
        <w:trPr>
          <w:trHeight w:val="283"/>
        </w:trPr>
        <w:tc>
          <w:tcPr>
            <w:tcW w:w="0" w:type="auto"/>
          </w:tcPr>
          <w:p w14:paraId="66CF709D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3F20307F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Lepomis macrochirus</w:t>
            </w:r>
          </w:p>
        </w:tc>
        <w:tc>
          <w:tcPr>
            <w:tcW w:w="1701" w:type="dxa"/>
            <w:noWrap/>
            <w:hideMark/>
          </w:tcPr>
          <w:p w14:paraId="50F13C78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510</w:t>
            </w:r>
          </w:p>
        </w:tc>
        <w:tc>
          <w:tcPr>
            <w:tcW w:w="1449" w:type="dxa"/>
            <w:noWrap/>
            <w:hideMark/>
          </w:tcPr>
          <w:p w14:paraId="51A9BA9C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7768C58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Centrarchidae</w:t>
            </w:r>
          </w:p>
        </w:tc>
        <w:tc>
          <w:tcPr>
            <w:tcW w:w="2272" w:type="dxa"/>
            <w:hideMark/>
          </w:tcPr>
          <w:p w14:paraId="096F3B4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0B425EF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0C424F2D" w14:textId="6029E896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(WHO/IPCS, 1995)</w:t>
            </w:r>
          </w:p>
        </w:tc>
      </w:tr>
      <w:tr w:rsidR="00E843B1" w:rsidRPr="00547ECB" w14:paraId="0B2C26EB" w14:textId="77777777" w:rsidTr="00E843B1">
        <w:trPr>
          <w:trHeight w:val="283"/>
        </w:trPr>
        <w:tc>
          <w:tcPr>
            <w:tcW w:w="0" w:type="auto"/>
          </w:tcPr>
          <w:p w14:paraId="59C1802F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6F5F7A0A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Limnodrilus hoffmeisteri</w:t>
            </w:r>
          </w:p>
        </w:tc>
        <w:tc>
          <w:tcPr>
            <w:tcW w:w="1701" w:type="dxa"/>
            <w:noWrap/>
            <w:hideMark/>
          </w:tcPr>
          <w:p w14:paraId="3CD9D23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7852</w:t>
            </w:r>
          </w:p>
        </w:tc>
        <w:tc>
          <w:tcPr>
            <w:tcW w:w="1449" w:type="dxa"/>
            <w:noWrap/>
            <w:hideMark/>
          </w:tcPr>
          <w:p w14:paraId="0B622FC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Annelida</w:t>
            </w:r>
          </w:p>
        </w:tc>
        <w:tc>
          <w:tcPr>
            <w:tcW w:w="1102" w:type="dxa"/>
            <w:noWrap/>
            <w:hideMark/>
          </w:tcPr>
          <w:p w14:paraId="50CF5D5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Naididae</w:t>
            </w:r>
          </w:p>
        </w:tc>
        <w:tc>
          <w:tcPr>
            <w:tcW w:w="2272" w:type="dxa"/>
            <w:hideMark/>
          </w:tcPr>
          <w:p w14:paraId="3E3D15C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4879ED4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Worms</w:t>
            </w:r>
          </w:p>
        </w:tc>
        <w:tc>
          <w:tcPr>
            <w:tcW w:w="0" w:type="auto"/>
            <w:noWrap/>
          </w:tcPr>
          <w:p w14:paraId="088FAEA8" w14:textId="42CCAB18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55621D01" w14:textId="77777777" w:rsidTr="00E843B1">
        <w:trPr>
          <w:trHeight w:val="283"/>
        </w:trPr>
        <w:tc>
          <w:tcPr>
            <w:tcW w:w="0" w:type="auto"/>
          </w:tcPr>
          <w:p w14:paraId="37DDCE9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534AC900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Macrobrachium nipponense</w:t>
            </w:r>
          </w:p>
        </w:tc>
        <w:tc>
          <w:tcPr>
            <w:tcW w:w="1701" w:type="dxa"/>
            <w:noWrap/>
            <w:hideMark/>
          </w:tcPr>
          <w:p w14:paraId="770DD88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1216</w:t>
            </w:r>
          </w:p>
        </w:tc>
        <w:tc>
          <w:tcPr>
            <w:tcW w:w="1449" w:type="dxa"/>
            <w:noWrap/>
            <w:hideMark/>
          </w:tcPr>
          <w:p w14:paraId="69393AA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102" w:type="dxa"/>
            <w:noWrap/>
            <w:hideMark/>
          </w:tcPr>
          <w:p w14:paraId="538B800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Palaemonidae</w:t>
            </w:r>
          </w:p>
        </w:tc>
        <w:tc>
          <w:tcPr>
            <w:tcW w:w="2272" w:type="dxa"/>
            <w:hideMark/>
          </w:tcPr>
          <w:p w14:paraId="29BAFC8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0575E60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0" w:type="auto"/>
            <w:noWrap/>
          </w:tcPr>
          <w:p w14:paraId="1705D251" w14:textId="40CC8113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66B9DC1D" w14:textId="77777777" w:rsidTr="00E843B1">
        <w:trPr>
          <w:trHeight w:val="283"/>
        </w:trPr>
        <w:tc>
          <w:tcPr>
            <w:tcW w:w="0" w:type="auto"/>
          </w:tcPr>
          <w:p w14:paraId="2FFF9651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7B366AED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Nitzschia palea</w:t>
            </w:r>
          </w:p>
        </w:tc>
        <w:tc>
          <w:tcPr>
            <w:tcW w:w="1701" w:type="dxa"/>
            <w:noWrap/>
          </w:tcPr>
          <w:p w14:paraId="71B10D9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11095</w:t>
            </w:r>
          </w:p>
        </w:tc>
        <w:tc>
          <w:tcPr>
            <w:tcW w:w="1449" w:type="dxa"/>
            <w:noWrap/>
          </w:tcPr>
          <w:p w14:paraId="30625D1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Bacillariophyta</w:t>
            </w:r>
          </w:p>
        </w:tc>
        <w:tc>
          <w:tcPr>
            <w:tcW w:w="1102" w:type="dxa"/>
            <w:noWrap/>
          </w:tcPr>
          <w:p w14:paraId="489A77C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Bacillariaceae</w:t>
            </w:r>
          </w:p>
        </w:tc>
        <w:tc>
          <w:tcPr>
            <w:tcW w:w="2272" w:type="dxa"/>
          </w:tcPr>
          <w:p w14:paraId="68F2C6A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44BB733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0" w:type="auto"/>
            <w:noWrap/>
          </w:tcPr>
          <w:p w14:paraId="6641006A" w14:textId="00808914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(Debenest et al., 2010)</w:t>
            </w:r>
          </w:p>
        </w:tc>
      </w:tr>
      <w:tr w:rsidR="00E843B1" w:rsidRPr="00547ECB" w14:paraId="355DD0BB" w14:textId="77777777" w:rsidTr="00E843B1">
        <w:trPr>
          <w:trHeight w:val="283"/>
        </w:trPr>
        <w:tc>
          <w:tcPr>
            <w:tcW w:w="0" w:type="auto"/>
          </w:tcPr>
          <w:p w14:paraId="033E3D2C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05BD8566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Oncorhynchus mykiss</w:t>
            </w:r>
          </w:p>
        </w:tc>
        <w:tc>
          <w:tcPr>
            <w:tcW w:w="1701" w:type="dxa"/>
            <w:noWrap/>
            <w:hideMark/>
          </w:tcPr>
          <w:p w14:paraId="52B3475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1100</w:t>
            </w:r>
          </w:p>
        </w:tc>
        <w:tc>
          <w:tcPr>
            <w:tcW w:w="1449" w:type="dxa"/>
            <w:noWrap/>
            <w:hideMark/>
          </w:tcPr>
          <w:p w14:paraId="42C3ADC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67EF9C0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2272" w:type="dxa"/>
            <w:hideMark/>
          </w:tcPr>
          <w:p w14:paraId="6E4119AC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5282BB9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7C647808" w14:textId="5E176934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(Wildlife International, LTD., 2003)</w:t>
            </w:r>
          </w:p>
        </w:tc>
      </w:tr>
      <w:tr w:rsidR="00E843B1" w:rsidRPr="00547ECB" w14:paraId="52920F00" w14:textId="77777777" w:rsidTr="00E843B1">
        <w:trPr>
          <w:trHeight w:val="283"/>
        </w:trPr>
        <w:tc>
          <w:tcPr>
            <w:tcW w:w="0" w:type="auto"/>
          </w:tcPr>
          <w:p w14:paraId="6B1D594B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5FF77766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Pimephales promelas</w:t>
            </w:r>
          </w:p>
        </w:tc>
        <w:tc>
          <w:tcPr>
            <w:tcW w:w="1701" w:type="dxa"/>
            <w:noWrap/>
            <w:hideMark/>
          </w:tcPr>
          <w:p w14:paraId="33AC664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1040</w:t>
            </w:r>
          </w:p>
        </w:tc>
        <w:tc>
          <w:tcPr>
            <w:tcW w:w="1449" w:type="dxa"/>
            <w:noWrap/>
            <w:hideMark/>
          </w:tcPr>
          <w:p w14:paraId="77DCDD6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6F25AA6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2272" w:type="dxa"/>
            <w:hideMark/>
          </w:tcPr>
          <w:p w14:paraId="13080FDC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  <w:noWrap/>
            <w:hideMark/>
          </w:tcPr>
          <w:p w14:paraId="375532E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5A8F9D4A" w14:textId="432BDEC9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1991)</w:t>
            </w:r>
          </w:p>
        </w:tc>
      </w:tr>
      <w:tr w:rsidR="00E843B1" w:rsidRPr="00547ECB" w14:paraId="2A34F31A" w14:textId="77777777" w:rsidTr="00E843B1">
        <w:trPr>
          <w:trHeight w:val="283"/>
        </w:trPr>
        <w:tc>
          <w:tcPr>
            <w:tcW w:w="0" w:type="auto"/>
          </w:tcPr>
          <w:p w14:paraId="48565B26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33F3AD14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Pseudokirchneriella </w:t>
            </w:r>
            <w:r w:rsidRPr="00547ECB">
              <w:rPr>
                <w:rFonts w:cs="Times New Roman"/>
                <w:i/>
                <w:iCs/>
                <w:sz w:val="20"/>
                <w:szCs w:val="20"/>
              </w:rPr>
              <w:lastRenderedPageBreak/>
              <w:t>subcapitata</w:t>
            </w:r>
          </w:p>
        </w:tc>
        <w:tc>
          <w:tcPr>
            <w:tcW w:w="1701" w:type="dxa"/>
            <w:noWrap/>
          </w:tcPr>
          <w:p w14:paraId="26439DC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lastRenderedPageBreak/>
              <w:t>7723</w:t>
            </w:r>
          </w:p>
        </w:tc>
        <w:tc>
          <w:tcPr>
            <w:tcW w:w="1449" w:type="dxa"/>
            <w:noWrap/>
          </w:tcPr>
          <w:p w14:paraId="0B098A88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Chlorophyta</w:t>
            </w:r>
          </w:p>
        </w:tc>
        <w:tc>
          <w:tcPr>
            <w:tcW w:w="1102" w:type="dxa"/>
            <w:noWrap/>
          </w:tcPr>
          <w:p w14:paraId="08143AB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Scenedesmaceae</w:t>
            </w:r>
          </w:p>
        </w:tc>
        <w:tc>
          <w:tcPr>
            <w:tcW w:w="2272" w:type="dxa"/>
          </w:tcPr>
          <w:p w14:paraId="0B1CE72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6EDD96B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0" w:type="auto"/>
            <w:noWrap/>
          </w:tcPr>
          <w:p w14:paraId="45ECD85B" w14:textId="050EA3BC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(Debenest et al., 2010)</w:t>
            </w:r>
          </w:p>
        </w:tc>
      </w:tr>
      <w:tr w:rsidR="00E843B1" w:rsidRPr="00547ECB" w14:paraId="47294D92" w14:textId="77777777" w:rsidTr="00E843B1">
        <w:trPr>
          <w:trHeight w:val="283"/>
        </w:trPr>
        <w:tc>
          <w:tcPr>
            <w:tcW w:w="0" w:type="auto"/>
          </w:tcPr>
          <w:p w14:paraId="4C5EF05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7136B615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Pseudorasbora parva</w:t>
            </w:r>
          </w:p>
        </w:tc>
        <w:tc>
          <w:tcPr>
            <w:tcW w:w="1701" w:type="dxa"/>
            <w:noWrap/>
            <w:hideMark/>
          </w:tcPr>
          <w:p w14:paraId="5AF42F3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860</w:t>
            </w:r>
          </w:p>
        </w:tc>
        <w:tc>
          <w:tcPr>
            <w:tcW w:w="1449" w:type="dxa"/>
            <w:noWrap/>
            <w:hideMark/>
          </w:tcPr>
          <w:p w14:paraId="64C4979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64F9502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2272" w:type="dxa"/>
            <w:hideMark/>
          </w:tcPr>
          <w:p w14:paraId="4B85CF0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6763081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5D3B4DEC" w14:textId="1DAC0731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(Goodman et al., 1988)</w:t>
            </w:r>
          </w:p>
        </w:tc>
      </w:tr>
      <w:tr w:rsidR="00E843B1" w:rsidRPr="00547ECB" w14:paraId="25EE137E" w14:textId="77777777" w:rsidTr="00E843B1">
        <w:trPr>
          <w:trHeight w:val="283"/>
        </w:trPr>
        <w:tc>
          <w:tcPr>
            <w:tcW w:w="0" w:type="auto"/>
          </w:tcPr>
          <w:p w14:paraId="1691B707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6F274AFA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Rana limnocharis</w:t>
            </w:r>
          </w:p>
        </w:tc>
        <w:tc>
          <w:tcPr>
            <w:tcW w:w="1701" w:type="dxa"/>
            <w:noWrap/>
            <w:hideMark/>
          </w:tcPr>
          <w:p w14:paraId="517444F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1254</w:t>
            </w:r>
          </w:p>
        </w:tc>
        <w:tc>
          <w:tcPr>
            <w:tcW w:w="1449" w:type="dxa"/>
            <w:noWrap/>
            <w:hideMark/>
          </w:tcPr>
          <w:p w14:paraId="7485AF9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47ADE5C2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Ranidae</w:t>
            </w:r>
          </w:p>
        </w:tc>
        <w:tc>
          <w:tcPr>
            <w:tcW w:w="2272" w:type="dxa"/>
            <w:hideMark/>
          </w:tcPr>
          <w:p w14:paraId="75541C6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36D2FFA7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Amphibians</w:t>
            </w:r>
          </w:p>
        </w:tc>
        <w:tc>
          <w:tcPr>
            <w:tcW w:w="0" w:type="auto"/>
            <w:noWrap/>
          </w:tcPr>
          <w:p w14:paraId="57A667EF" w14:textId="6B9C9680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0B962746" w14:textId="77777777" w:rsidTr="00E843B1">
        <w:trPr>
          <w:trHeight w:val="283"/>
        </w:trPr>
        <w:tc>
          <w:tcPr>
            <w:tcW w:w="0" w:type="auto"/>
          </w:tcPr>
          <w:p w14:paraId="396E902E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619E1285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Scenedesmus quadricauda</w:t>
            </w:r>
          </w:p>
        </w:tc>
        <w:tc>
          <w:tcPr>
            <w:tcW w:w="1701" w:type="dxa"/>
            <w:noWrap/>
            <w:hideMark/>
          </w:tcPr>
          <w:p w14:paraId="0839620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1202</w:t>
            </w:r>
          </w:p>
        </w:tc>
        <w:tc>
          <w:tcPr>
            <w:tcW w:w="1449" w:type="dxa"/>
            <w:noWrap/>
            <w:hideMark/>
          </w:tcPr>
          <w:p w14:paraId="1C72FEC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102" w:type="dxa"/>
            <w:noWrap/>
            <w:hideMark/>
          </w:tcPr>
          <w:p w14:paraId="02A5471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Scenedesmaceae</w:t>
            </w:r>
          </w:p>
        </w:tc>
        <w:tc>
          <w:tcPr>
            <w:tcW w:w="2272" w:type="dxa"/>
            <w:hideMark/>
          </w:tcPr>
          <w:p w14:paraId="19A5815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7D60D39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0" w:type="auto"/>
            <w:noWrap/>
          </w:tcPr>
          <w:p w14:paraId="06A1E335" w14:textId="71469313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40D04561" w14:textId="77777777" w:rsidTr="00E843B1">
        <w:trPr>
          <w:trHeight w:val="283"/>
        </w:trPr>
        <w:tc>
          <w:tcPr>
            <w:tcW w:w="0" w:type="auto"/>
          </w:tcPr>
          <w:p w14:paraId="1A6D52B1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6F0A14DC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Tubifex sinicus</w:t>
            </w:r>
          </w:p>
        </w:tc>
        <w:tc>
          <w:tcPr>
            <w:tcW w:w="1701" w:type="dxa"/>
            <w:noWrap/>
            <w:hideMark/>
          </w:tcPr>
          <w:p w14:paraId="70CF1D7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2310</w:t>
            </w:r>
          </w:p>
        </w:tc>
        <w:tc>
          <w:tcPr>
            <w:tcW w:w="1449" w:type="dxa"/>
            <w:noWrap/>
            <w:hideMark/>
          </w:tcPr>
          <w:p w14:paraId="54AABE57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Annelida</w:t>
            </w:r>
          </w:p>
        </w:tc>
        <w:tc>
          <w:tcPr>
            <w:tcW w:w="1102" w:type="dxa"/>
            <w:noWrap/>
            <w:hideMark/>
          </w:tcPr>
          <w:p w14:paraId="3554F48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Naididae</w:t>
            </w:r>
          </w:p>
        </w:tc>
        <w:tc>
          <w:tcPr>
            <w:tcW w:w="2272" w:type="dxa"/>
            <w:hideMark/>
          </w:tcPr>
          <w:p w14:paraId="1735F8F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0C9C393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W</w:t>
            </w:r>
            <w:r w:rsidRPr="00547ECB">
              <w:rPr>
                <w:rFonts w:cs="Times New Roman"/>
                <w:sz w:val="20"/>
                <w:szCs w:val="20"/>
              </w:rPr>
              <w:t>orms</w:t>
            </w:r>
          </w:p>
        </w:tc>
        <w:tc>
          <w:tcPr>
            <w:tcW w:w="0" w:type="auto"/>
            <w:noWrap/>
          </w:tcPr>
          <w:p w14:paraId="604B38D6" w14:textId="3B85335E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(Zhang, 2014)</w:t>
            </w:r>
          </w:p>
        </w:tc>
      </w:tr>
    </w:tbl>
    <w:p w14:paraId="2ECF9A76" w14:textId="1FDC8E57" w:rsidR="00E843B1" w:rsidRPr="00547ECB" w:rsidRDefault="00E843B1" w:rsidP="00AA17B0">
      <w:pPr>
        <w:rPr>
          <w:rFonts w:cs="Times New Roman"/>
          <w:szCs w:val="24"/>
        </w:rPr>
      </w:pPr>
      <w:r w:rsidRPr="00547ECB">
        <w:rPr>
          <w:rFonts w:cs="Times New Roman"/>
          <w:szCs w:val="24"/>
        </w:rPr>
        <w:br w:type="page"/>
      </w:r>
    </w:p>
    <w:p w14:paraId="26899A15" w14:textId="7F3543C8" w:rsidR="00537031" w:rsidRPr="00547ECB" w:rsidRDefault="008D5636" w:rsidP="00176FDD">
      <w:pPr>
        <w:pStyle w:val="afffffd"/>
      </w:pPr>
      <w:bookmarkStart w:id="16" w:name="_Toc122103666"/>
      <w:r>
        <w:lastRenderedPageBreak/>
        <w:t>Table S</w:t>
      </w:r>
      <w:fldSimple w:instr=" SEQ Table \* ARABIC ">
        <w:r>
          <w:rPr>
            <w:noProof/>
          </w:rPr>
          <w:t>3</w:t>
        </w:r>
      </w:fldSimple>
      <w:r w:rsidR="00D92E39" w:rsidRPr="00547ECB">
        <w:t xml:space="preserve"> </w:t>
      </w:r>
      <w:r w:rsidR="00B41BC6" w:rsidRPr="00547ECB">
        <w:t>Selected reproducti</w:t>
      </w:r>
      <w:r w:rsidR="0094499F" w:rsidRPr="00547ECB">
        <w:rPr>
          <w:rFonts w:eastAsiaTheme="minorEastAsia"/>
        </w:rPr>
        <w:t>ve</w:t>
      </w:r>
      <w:r w:rsidR="00B41BC6" w:rsidRPr="00547ECB">
        <w:t xml:space="preserve"> </w:t>
      </w:r>
      <w:r w:rsidR="00C92C65" w:rsidRPr="00547ECB">
        <w:t>toxicity data of NP</w:t>
      </w:r>
      <w:bookmarkEnd w:id="16"/>
    </w:p>
    <w:tbl>
      <w:tblPr>
        <w:tblStyle w:val="afffffe"/>
        <w:tblW w:w="13467" w:type="dxa"/>
        <w:tblLook w:val="04A0" w:firstRow="1" w:lastRow="0" w:firstColumn="1" w:lastColumn="0" w:noHBand="0" w:noVBand="1"/>
      </w:tblPr>
      <w:tblGrid>
        <w:gridCol w:w="511"/>
        <w:gridCol w:w="2399"/>
        <w:gridCol w:w="774"/>
        <w:gridCol w:w="1017"/>
        <w:gridCol w:w="1097"/>
        <w:gridCol w:w="1138"/>
        <w:gridCol w:w="1605"/>
        <w:gridCol w:w="921"/>
        <w:gridCol w:w="1260"/>
        <w:gridCol w:w="2745"/>
      </w:tblGrid>
      <w:tr w:rsidR="00774C7B" w:rsidRPr="00547ECB" w14:paraId="1DBABEC3" w14:textId="77777777" w:rsidTr="00774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0" w:type="auto"/>
          </w:tcPr>
          <w:p w14:paraId="047526B0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0" w:type="auto"/>
            <w:noWrap/>
            <w:hideMark/>
          </w:tcPr>
          <w:p w14:paraId="1D59DB4F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0" w:type="auto"/>
            <w:hideMark/>
          </w:tcPr>
          <w:p w14:paraId="1B3F2BB9" w14:textId="516BD2C8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Value (μg/L)</w:t>
            </w:r>
          </w:p>
        </w:tc>
        <w:tc>
          <w:tcPr>
            <w:tcW w:w="0" w:type="auto"/>
            <w:hideMark/>
          </w:tcPr>
          <w:p w14:paraId="169BEA26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Endpoint</w:t>
            </w:r>
          </w:p>
        </w:tc>
        <w:tc>
          <w:tcPr>
            <w:tcW w:w="0" w:type="auto"/>
            <w:hideMark/>
          </w:tcPr>
          <w:p w14:paraId="76726BB3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Observed Duration (Days)</w:t>
            </w:r>
          </w:p>
        </w:tc>
        <w:tc>
          <w:tcPr>
            <w:tcW w:w="0" w:type="auto"/>
            <w:noWrap/>
            <w:hideMark/>
          </w:tcPr>
          <w:p w14:paraId="1E9A9F33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Phylum</w:t>
            </w:r>
          </w:p>
        </w:tc>
        <w:tc>
          <w:tcPr>
            <w:tcW w:w="0" w:type="auto"/>
            <w:noWrap/>
            <w:hideMark/>
          </w:tcPr>
          <w:p w14:paraId="2CDA3408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Family</w:t>
            </w:r>
          </w:p>
        </w:tc>
        <w:tc>
          <w:tcPr>
            <w:tcW w:w="0" w:type="auto"/>
            <w:hideMark/>
          </w:tcPr>
          <w:p w14:paraId="4A0ADBD7" w14:textId="0EF7E42A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Species taxa</w:t>
            </w:r>
          </w:p>
        </w:tc>
        <w:tc>
          <w:tcPr>
            <w:tcW w:w="0" w:type="auto"/>
          </w:tcPr>
          <w:p w14:paraId="1DA0A525" w14:textId="75BDA871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2745" w:type="dxa"/>
          </w:tcPr>
          <w:p w14:paraId="36EC2E58" w14:textId="6BA8F34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Reference</w:t>
            </w:r>
          </w:p>
        </w:tc>
      </w:tr>
      <w:tr w:rsidR="00774C7B" w:rsidRPr="00547ECB" w14:paraId="3BE65947" w14:textId="77777777" w:rsidTr="00774C7B">
        <w:trPr>
          <w:trHeight w:val="283"/>
        </w:trPr>
        <w:tc>
          <w:tcPr>
            <w:tcW w:w="0" w:type="auto"/>
          </w:tcPr>
          <w:p w14:paraId="5EDEF44B" w14:textId="57C9AF2A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2A4ECB7F" w14:textId="20FA3F8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Alburnus tarichi</w:t>
            </w:r>
          </w:p>
        </w:tc>
        <w:tc>
          <w:tcPr>
            <w:tcW w:w="0" w:type="auto"/>
          </w:tcPr>
          <w:p w14:paraId="2BE19058" w14:textId="4B4AA60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</w:tcPr>
          <w:p w14:paraId="394AAF70" w14:textId="7BD17C4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01392379" w14:textId="3C52AEA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32</w:t>
            </w:r>
          </w:p>
        </w:tc>
        <w:tc>
          <w:tcPr>
            <w:tcW w:w="0" w:type="auto"/>
            <w:noWrap/>
          </w:tcPr>
          <w:p w14:paraId="08128CE3" w14:textId="16B9520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4AB38F39" w14:textId="5E8D047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Cyprinidae</w:t>
            </w:r>
          </w:p>
        </w:tc>
        <w:tc>
          <w:tcPr>
            <w:tcW w:w="0" w:type="auto"/>
          </w:tcPr>
          <w:p w14:paraId="658A49D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540CF2D" w14:textId="24B3C99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225898B0" w14:textId="4B89E51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(Kaptaner and Ünal, 2011)</w:t>
            </w:r>
          </w:p>
        </w:tc>
      </w:tr>
      <w:tr w:rsidR="00774C7B" w:rsidRPr="00547ECB" w14:paraId="1F40B4A5" w14:textId="77777777" w:rsidTr="00774C7B">
        <w:trPr>
          <w:trHeight w:val="283"/>
        </w:trPr>
        <w:tc>
          <w:tcPr>
            <w:tcW w:w="0" w:type="auto"/>
          </w:tcPr>
          <w:p w14:paraId="2034FBAF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2BA82EE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Americamysis bahia</w:t>
            </w:r>
          </w:p>
        </w:tc>
        <w:tc>
          <w:tcPr>
            <w:tcW w:w="0" w:type="auto"/>
            <w:hideMark/>
          </w:tcPr>
          <w:p w14:paraId="6E1D4FCD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0035E308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2E53513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14</w:t>
            </w:r>
          </w:p>
        </w:tc>
        <w:tc>
          <w:tcPr>
            <w:tcW w:w="0" w:type="auto"/>
            <w:noWrap/>
            <w:hideMark/>
          </w:tcPr>
          <w:p w14:paraId="4D609F3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  <w:hideMark/>
          </w:tcPr>
          <w:p w14:paraId="0EC944E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Mysidae</w:t>
            </w:r>
          </w:p>
        </w:tc>
        <w:tc>
          <w:tcPr>
            <w:tcW w:w="0" w:type="auto"/>
            <w:hideMark/>
          </w:tcPr>
          <w:p w14:paraId="5A65C4D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D3D1AF0" w14:textId="3176E6E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7C3F30D1" w14:textId="0425F48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(Hirano et al., 2009)</w:t>
            </w:r>
          </w:p>
        </w:tc>
      </w:tr>
      <w:tr w:rsidR="00774C7B" w:rsidRPr="00547ECB" w14:paraId="1FF5A867" w14:textId="77777777" w:rsidTr="00774C7B">
        <w:trPr>
          <w:trHeight w:val="283"/>
        </w:trPr>
        <w:tc>
          <w:tcPr>
            <w:tcW w:w="0" w:type="auto"/>
          </w:tcPr>
          <w:p w14:paraId="105ED504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211EC15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Brachionus calyciflorus</w:t>
            </w:r>
          </w:p>
        </w:tc>
        <w:tc>
          <w:tcPr>
            <w:tcW w:w="0" w:type="auto"/>
            <w:hideMark/>
          </w:tcPr>
          <w:p w14:paraId="33EBD3A3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hideMark/>
          </w:tcPr>
          <w:p w14:paraId="4D07B5C4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3BD4F4A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73BA52F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Rotifera</w:t>
            </w:r>
          </w:p>
        </w:tc>
        <w:tc>
          <w:tcPr>
            <w:tcW w:w="0" w:type="auto"/>
            <w:noWrap/>
            <w:hideMark/>
          </w:tcPr>
          <w:p w14:paraId="4E0E3662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Brachionidae</w:t>
            </w:r>
          </w:p>
        </w:tc>
        <w:tc>
          <w:tcPr>
            <w:tcW w:w="0" w:type="auto"/>
            <w:hideMark/>
          </w:tcPr>
          <w:p w14:paraId="1249274B" w14:textId="026FC0C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1B752BFC" w14:textId="58347F8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Invertebrates</w:t>
            </w:r>
          </w:p>
        </w:tc>
        <w:tc>
          <w:tcPr>
            <w:tcW w:w="2745" w:type="dxa"/>
          </w:tcPr>
          <w:p w14:paraId="79251DD0" w14:textId="3F22A4B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(Preston et al., 2000)</w:t>
            </w:r>
          </w:p>
        </w:tc>
      </w:tr>
      <w:tr w:rsidR="00774C7B" w:rsidRPr="00547ECB" w14:paraId="707F5F6F" w14:textId="77777777" w:rsidTr="00774C7B">
        <w:trPr>
          <w:trHeight w:val="283"/>
        </w:trPr>
        <w:tc>
          <w:tcPr>
            <w:tcW w:w="0" w:type="auto"/>
          </w:tcPr>
          <w:p w14:paraId="3B327153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9325A4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Ceriodaphnia dubia</w:t>
            </w:r>
          </w:p>
        </w:tc>
        <w:tc>
          <w:tcPr>
            <w:tcW w:w="0" w:type="auto"/>
            <w:hideMark/>
          </w:tcPr>
          <w:p w14:paraId="3BBE9A41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125</w:t>
            </w:r>
          </w:p>
        </w:tc>
        <w:tc>
          <w:tcPr>
            <w:tcW w:w="0" w:type="auto"/>
            <w:hideMark/>
          </w:tcPr>
          <w:p w14:paraId="5497277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45D28A4D" w14:textId="4E5ECFE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3910860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  <w:hideMark/>
          </w:tcPr>
          <w:p w14:paraId="49F2EDD9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Daphniidae</w:t>
            </w:r>
          </w:p>
        </w:tc>
        <w:tc>
          <w:tcPr>
            <w:tcW w:w="0" w:type="auto"/>
            <w:hideMark/>
          </w:tcPr>
          <w:p w14:paraId="079B6ADD" w14:textId="509C166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705F4945" w14:textId="26281FD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128AC39F" w14:textId="2F164A9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(Tatarazako et al., 2002)</w:t>
            </w:r>
          </w:p>
        </w:tc>
      </w:tr>
      <w:tr w:rsidR="00774C7B" w:rsidRPr="00547ECB" w14:paraId="5DFFA13F" w14:textId="77777777" w:rsidTr="00774C7B">
        <w:trPr>
          <w:trHeight w:val="283"/>
        </w:trPr>
        <w:tc>
          <w:tcPr>
            <w:tcW w:w="0" w:type="auto"/>
          </w:tcPr>
          <w:p w14:paraId="4FE54240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292B8132" w14:textId="194D85B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Danio rerio</w:t>
            </w:r>
          </w:p>
        </w:tc>
        <w:tc>
          <w:tcPr>
            <w:tcW w:w="0" w:type="auto"/>
          </w:tcPr>
          <w:p w14:paraId="05081CE1" w14:textId="573F0C6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30</w:t>
            </w:r>
          </w:p>
        </w:tc>
        <w:tc>
          <w:tcPr>
            <w:tcW w:w="0" w:type="auto"/>
          </w:tcPr>
          <w:p w14:paraId="2348A2AE" w14:textId="5B69231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3495B6DE" w14:textId="699E0FA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58</w:t>
            </w:r>
          </w:p>
        </w:tc>
        <w:tc>
          <w:tcPr>
            <w:tcW w:w="0" w:type="auto"/>
            <w:noWrap/>
          </w:tcPr>
          <w:p w14:paraId="6E952B54" w14:textId="1C5D28F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6BAC16B2" w14:textId="3CF93B5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Cyprinidae</w:t>
            </w:r>
          </w:p>
        </w:tc>
        <w:tc>
          <w:tcPr>
            <w:tcW w:w="0" w:type="auto"/>
          </w:tcPr>
          <w:p w14:paraId="43EF9B22" w14:textId="264DC8E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5A1F338D" w14:textId="389950C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7A099E02" w14:textId="0B21567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(Weber et al., 2003)</w:t>
            </w:r>
          </w:p>
        </w:tc>
      </w:tr>
      <w:tr w:rsidR="00774C7B" w:rsidRPr="00547ECB" w14:paraId="107D8C65" w14:textId="77777777" w:rsidTr="00774C7B">
        <w:trPr>
          <w:trHeight w:val="283"/>
        </w:trPr>
        <w:tc>
          <w:tcPr>
            <w:tcW w:w="0" w:type="auto"/>
          </w:tcPr>
          <w:p w14:paraId="7B8B1F1B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23353E3B" w14:textId="4E0F8D8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Danio rerio Embroy</w:t>
            </w:r>
          </w:p>
        </w:tc>
        <w:tc>
          <w:tcPr>
            <w:tcW w:w="0" w:type="auto"/>
          </w:tcPr>
          <w:p w14:paraId="4CA114CE" w14:textId="28CCC8B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</w:tcPr>
          <w:p w14:paraId="5AA80597" w14:textId="6B73BD8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7AEB5B20" w14:textId="6FCA562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6.83</w:t>
            </w:r>
          </w:p>
        </w:tc>
        <w:tc>
          <w:tcPr>
            <w:tcW w:w="0" w:type="auto"/>
            <w:noWrap/>
          </w:tcPr>
          <w:p w14:paraId="3213E2B2" w14:textId="406543A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3FEC9B1C" w14:textId="07E1447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Cyprinidae</w:t>
            </w:r>
          </w:p>
        </w:tc>
        <w:tc>
          <w:tcPr>
            <w:tcW w:w="0" w:type="auto"/>
          </w:tcPr>
          <w:p w14:paraId="73074FD8" w14:textId="4AE089B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7A8F0707" w14:textId="38CF1E6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5C0D9798" w14:textId="3561217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(Wu et al., 2011)</w:t>
            </w:r>
          </w:p>
        </w:tc>
      </w:tr>
      <w:tr w:rsidR="00774C7B" w:rsidRPr="00547ECB" w14:paraId="4E81EAA6" w14:textId="77777777" w:rsidTr="00774C7B">
        <w:trPr>
          <w:trHeight w:val="283"/>
        </w:trPr>
        <w:tc>
          <w:tcPr>
            <w:tcW w:w="0" w:type="auto"/>
          </w:tcPr>
          <w:p w14:paraId="2CE118A9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527BDB44" w14:textId="45B4676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Daphnia galeata</w:t>
            </w:r>
          </w:p>
        </w:tc>
        <w:tc>
          <w:tcPr>
            <w:tcW w:w="0" w:type="auto"/>
          </w:tcPr>
          <w:p w14:paraId="7497B1AB" w14:textId="533D6F9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17.3</w:t>
            </w:r>
          </w:p>
        </w:tc>
        <w:tc>
          <w:tcPr>
            <w:tcW w:w="0" w:type="auto"/>
          </w:tcPr>
          <w:p w14:paraId="7A87D186" w14:textId="523A1F1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477DEACE" w14:textId="4058C92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</w:tcPr>
          <w:p w14:paraId="44A5B4AE" w14:textId="680C918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</w:tcPr>
          <w:p w14:paraId="24115ADE" w14:textId="4537AB0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Daphniidae</w:t>
            </w:r>
          </w:p>
        </w:tc>
        <w:tc>
          <w:tcPr>
            <w:tcW w:w="0" w:type="auto"/>
          </w:tcPr>
          <w:p w14:paraId="48D7C074" w14:textId="5DF6E8E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17FEF8C3" w14:textId="545AD01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2B9A036B" w14:textId="6A4DDEF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(Tanaka and Nakanishi, 2002, 2001)</w:t>
            </w:r>
          </w:p>
        </w:tc>
      </w:tr>
      <w:tr w:rsidR="00774C7B" w:rsidRPr="00547ECB" w14:paraId="0795A51C" w14:textId="77777777" w:rsidTr="00774C7B">
        <w:trPr>
          <w:trHeight w:val="283"/>
        </w:trPr>
        <w:tc>
          <w:tcPr>
            <w:tcW w:w="0" w:type="auto"/>
          </w:tcPr>
          <w:p w14:paraId="19C597BB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C5AB1E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Daphnia magna</w:t>
            </w:r>
          </w:p>
        </w:tc>
        <w:tc>
          <w:tcPr>
            <w:tcW w:w="0" w:type="auto"/>
            <w:hideMark/>
          </w:tcPr>
          <w:p w14:paraId="4E68DEDD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77.3</w:t>
            </w:r>
          </w:p>
        </w:tc>
        <w:tc>
          <w:tcPr>
            <w:tcW w:w="0" w:type="auto"/>
            <w:hideMark/>
          </w:tcPr>
          <w:p w14:paraId="69E2998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35292EC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  <w:hideMark/>
          </w:tcPr>
          <w:p w14:paraId="07F56F5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  <w:hideMark/>
          </w:tcPr>
          <w:p w14:paraId="6DBD935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Daphniidae</w:t>
            </w:r>
          </w:p>
        </w:tc>
        <w:tc>
          <w:tcPr>
            <w:tcW w:w="0" w:type="auto"/>
            <w:hideMark/>
          </w:tcPr>
          <w:p w14:paraId="1CCAE4B9" w14:textId="7D3C658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2EB55EF5" w14:textId="0E51BD0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7F0896FF" w14:textId="486EC86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(Brooke, 1993b)</w:t>
            </w:r>
          </w:p>
        </w:tc>
      </w:tr>
      <w:tr w:rsidR="00774C7B" w:rsidRPr="00547ECB" w14:paraId="267E8E27" w14:textId="77777777" w:rsidTr="00774C7B">
        <w:trPr>
          <w:trHeight w:val="283"/>
        </w:trPr>
        <w:tc>
          <w:tcPr>
            <w:tcW w:w="0" w:type="auto"/>
          </w:tcPr>
          <w:p w14:paraId="14E22EBA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44274DFE" w14:textId="426CEB0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Eurytemora affinis</w:t>
            </w:r>
          </w:p>
        </w:tc>
        <w:tc>
          <w:tcPr>
            <w:tcW w:w="0" w:type="auto"/>
          </w:tcPr>
          <w:p w14:paraId="32E7DA7F" w14:textId="2A8027B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14:paraId="03B61015" w14:textId="4BEF505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7A93B637" w14:textId="1E40FCA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</w:tcPr>
          <w:p w14:paraId="0FC24BDA" w14:textId="702CD84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</w:tcPr>
          <w:p w14:paraId="2BE4A504" w14:textId="0372B1D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Temoridae</w:t>
            </w:r>
          </w:p>
        </w:tc>
        <w:tc>
          <w:tcPr>
            <w:tcW w:w="0" w:type="auto"/>
          </w:tcPr>
          <w:p w14:paraId="7D9B547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B04DE35" w14:textId="34F6569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14CD63E9" w14:textId="30AF718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(Forget-Leray et al., 2005)</w:t>
            </w:r>
          </w:p>
        </w:tc>
      </w:tr>
      <w:tr w:rsidR="00774C7B" w:rsidRPr="00547ECB" w14:paraId="0B4765E5" w14:textId="77777777" w:rsidTr="00774C7B">
        <w:trPr>
          <w:trHeight w:val="283"/>
        </w:trPr>
        <w:tc>
          <w:tcPr>
            <w:tcW w:w="0" w:type="auto"/>
          </w:tcPr>
          <w:p w14:paraId="2CACA50B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764458C8" w14:textId="678159C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Gammarus fossarum</w:t>
            </w:r>
          </w:p>
        </w:tc>
        <w:tc>
          <w:tcPr>
            <w:tcW w:w="0" w:type="auto"/>
          </w:tcPr>
          <w:p w14:paraId="370EDCEE" w14:textId="11808AC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14:paraId="503E5C12" w14:textId="36EA1BF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035EEE91" w14:textId="3E295FC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</w:tcPr>
          <w:p w14:paraId="6BF2E3D9" w14:textId="621DD4B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</w:tcPr>
          <w:p w14:paraId="601BFE5B" w14:textId="2D76F04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Gammaridae</w:t>
            </w:r>
          </w:p>
        </w:tc>
        <w:tc>
          <w:tcPr>
            <w:tcW w:w="0" w:type="auto"/>
          </w:tcPr>
          <w:p w14:paraId="2CF9D315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723A74C" w14:textId="416686C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7DD5B9D7" w14:textId="025E61A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(Geffard et al., 2010)</w:t>
            </w:r>
          </w:p>
        </w:tc>
      </w:tr>
      <w:tr w:rsidR="00774C7B" w:rsidRPr="00547ECB" w14:paraId="75180CCB" w14:textId="77777777" w:rsidTr="00774C7B">
        <w:trPr>
          <w:trHeight w:val="283"/>
        </w:trPr>
        <w:tc>
          <w:tcPr>
            <w:tcW w:w="0" w:type="auto"/>
          </w:tcPr>
          <w:p w14:paraId="07B85989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464F95CA" w14:textId="685D6F1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Gobiocypris rarus</w:t>
            </w:r>
          </w:p>
        </w:tc>
        <w:tc>
          <w:tcPr>
            <w:tcW w:w="0" w:type="auto"/>
          </w:tcPr>
          <w:p w14:paraId="763248FC" w14:textId="0B597C7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18.5</w:t>
            </w:r>
          </w:p>
        </w:tc>
        <w:tc>
          <w:tcPr>
            <w:tcW w:w="0" w:type="auto"/>
          </w:tcPr>
          <w:p w14:paraId="0226ED40" w14:textId="4E40481F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2A6873E9" w14:textId="544BDEE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</w:tcPr>
          <w:p w14:paraId="04338C50" w14:textId="46ECFF0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489A9B4D" w14:textId="0CFFA51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Cyprinidae</w:t>
            </w:r>
          </w:p>
        </w:tc>
        <w:tc>
          <w:tcPr>
            <w:tcW w:w="0" w:type="auto"/>
          </w:tcPr>
          <w:p w14:paraId="6E44A253" w14:textId="192C805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5A1443AF" w14:textId="7DEF72A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56758264" w14:textId="7D55E20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(Zha et al., 2008)</w:t>
            </w:r>
          </w:p>
        </w:tc>
      </w:tr>
      <w:tr w:rsidR="00774C7B" w:rsidRPr="00547ECB" w14:paraId="7A326D8E" w14:textId="77777777" w:rsidTr="00774C7B">
        <w:trPr>
          <w:trHeight w:val="283"/>
        </w:trPr>
        <w:tc>
          <w:tcPr>
            <w:tcW w:w="0" w:type="auto"/>
          </w:tcPr>
          <w:p w14:paraId="3EF12D75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4569A850" w14:textId="637BE31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Lithobates pipiens</w:t>
            </w:r>
          </w:p>
        </w:tc>
        <w:tc>
          <w:tcPr>
            <w:tcW w:w="0" w:type="auto"/>
          </w:tcPr>
          <w:p w14:paraId="016AD17E" w14:textId="0309B31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14:paraId="79F38CBC" w14:textId="131BA23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LOEC</w:t>
            </w:r>
          </w:p>
        </w:tc>
        <w:tc>
          <w:tcPr>
            <w:tcW w:w="0" w:type="auto"/>
          </w:tcPr>
          <w:p w14:paraId="0F6B10D2" w14:textId="7DB2678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124</w:t>
            </w:r>
          </w:p>
        </w:tc>
        <w:tc>
          <w:tcPr>
            <w:tcW w:w="0" w:type="auto"/>
            <w:noWrap/>
          </w:tcPr>
          <w:p w14:paraId="1971055C" w14:textId="466CB05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1FE74F53" w14:textId="52B56BF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Ranidae</w:t>
            </w:r>
          </w:p>
        </w:tc>
        <w:tc>
          <w:tcPr>
            <w:tcW w:w="0" w:type="auto"/>
          </w:tcPr>
          <w:p w14:paraId="07DADFC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2C76061" w14:textId="4E92C73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65C964F1" w14:textId="5F18EF2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(Mackenzie et al., 2003)</w:t>
            </w:r>
          </w:p>
        </w:tc>
      </w:tr>
      <w:tr w:rsidR="00774C7B" w:rsidRPr="00547ECB" w14:paraId="49AF4D8B" w14:textId="77777777" w:rsidTr="00774C7B">
        <w:trPr>
          <w:trHeight w:val="283"/>
        </w:trPr>
        <w:tc>
          <w:tcPr>
            <w:tcW w:w="0" w:type="auto"/>
          </w:tcPr>
          <w:p w14:paraId="5B3C28D0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2DF69AE4" w14:textId="22C35DA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Lithobates sylvaticus</w:t>
            </w:r>
          </w:p>
        </w:tc>
        <w:tc>
          <w:tcPr>
            <w:tcW w:w="0" w:type="auto"/>
          </w:tcPr>
          <w:p w14:paraId="68A0E2CF" w14:textId="2628072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</w:tcPr>
          <w:p w14:paraId="7F2A1210" w14:textId="262B8A8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0C03DB1D" w14:textId="403AA7A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47</w:t>
            </w:r>
          </w:p>
        </w:tc>
        <w:tc>
          <w:tcPr>
            <w:tcW w:w="0" w:type="auto"/>
            <w:noWrap/>
          </w:tcPr>
          <w:p w14:paraId="0AF99F36" w14:textId="14FBE0B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255D8C85" w14:textId="1DE7806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Ranidae</w:t>
            </w:r>
          </w:p>
        </w:tc>
        <w:tc>
          <w:tcPr>
            <w:tcW w:w="0" w:type="auto"/>
          </w:tcPr>
          <w:p w14:paraId="10E4A31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E522604" w14:textId="79D2A1F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20892DD0" w14:textId="5A9B35E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(Mackenzie et al., 2003)</w:t>
            </w:r>
          </w:p>
        </w:tc>
      </w:tr>
      <w:tr w:rsidR="00774C7B" w:rsidRPr="00547ECB" w14:paraId="16BC0242" w14:textId="77777777" w:rsidTr="00774C7B">
        <w:trPr>
          <w:trHeight w:val="283"/>
        </w:trPr>
        <w:tc>
          <w:tcPr>
            <w:tcW w:w="0" w:type="auto"/>
          </w:tcPr>
          <w:p w14:paraId="6EFD11CA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7DA05582" w14:textId="3BED361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Lymnaea stagnalis</w:t>
            </w:r>
          </w:p>
        </w:tc>
        <w:tc>
          <w:tcPr>
            <w:tcW w:w="0" w:type="auto"/>
          </w:tcPr>
          <w:p w14:paraId="0AFD686C" w14:textId="68A6DA1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</w:tcPr>
          <w:p w14:paraId="369BA504" w14:textId="6F6E0F6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0C16639F" w14:textId="253F2E4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84</w:t>
            </w:r>
          </w:p>
        </w:tc>
        <w:tc>
          <w:tcPr>
            <w:tcW w:w="0" w:type="auto"/>
            <w:noWrap/>
          </w:tcPr>
          <w:p w14:paraId="51F88415" w14:textId="5534C4C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Mollusca</w:t>
            </w:r>
          </w:p>
        </w:tc>
        <w:tc>
          <w:tcPr>
            <w:tcW w:w="0" w:type="auto"/>
            <w:noWrap/>
          </w:tcPr>
          <w:p w14:paraId="45EFF1BF" w14:textId="646EFC2F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Lymnaeidae</w:t>
            </w:r>
          </w:p>
        </w:tc>
        <w:tc>
          <w:tcPr>
            <w:tcW w:w="0" w:type="auto"/>
          </w:tcPr>
          <w:p w14:paraId="2119F73E" w14:textId="5B4476B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7C2ECA9B" w14:textId="3B26BF5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Molluscs</w:t>
            </w:r>
          </w:p>
        </w:tc>
        <w:tc>
          <w:tcPr>
            <w:tcW w:w="2745" w:type="dxa"/>
          </w:tcPr>
          <w:p w14:paraId="2A1F8848" w14:textId="62CDA7B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(Czech et al., 2001)</w:t>
            </w:r>
          </w:p>
        </w:tc>
      </w:tr>
      <w:tr w:rsidR="00774C7B" w:rsidRPr="00547ECB" w14:paraId="30CF77D3" w14:textId="77777777" w:rsidTr="00774C7B">
        <w:trPr>
          <w:trHeight w:val="283"/>
        </w:trPr>
        <w:tc>
          <w:tcPr>
            <w:tcW w:w="0" w:type="auto"/>
          </w:tcPr>
          <w:p w14:paraId="207B83B8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3D78E590" w14:textId="16403F4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Melanotaenia fluviatilis</w:t>
            </w:r>
          </w:p>
        </w:tc>
        <w:tc>
          <w:tcPr>
            <w:tcW w:w="0" w:type="auto"/>
          </w:tcPr>
          <w:p w14:paraId="620B963C" w14:textId="640A091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5000</w:t>
            </w:r>
          </w:p>
        </w:tc>
        <w:tc>
          <w:tcPr>
            <w:tcW w:w="0" w:type="auto"/>
          </w:tcPr>
          <w:p w14:paraId="718F5C3A" w14:textId="6C5171E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23D21482" w14:textId="03DE330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</w:t>
            </w:r>
          </w:p>
        </w:tc>
        <w:tc>
          <w:tcPr>
            <w:tcW w:w="0" w:type="auto"/>
            <w:noWrap/>
          </w:tcPr>
          <w:p w14:paraId="4D698762" w14:textId="10CD7FC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647B915E" w14:textId="36AAB91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Melanotaeniidae</w:t>
            </w:r>
          </w:p>
        </w:tc>
        <w:tc>
          <w:tcPr>
            <w:tcW w:w="0" w:type="auto"/>
          </w:tcPr>
          <w:p w14:paraId="7384AA0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37B9114" w14:textId="4CDC1C6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7679917E" w14:textId="2F2BA8E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(Holdway et al., 2008)</w:t>
            </w:r>
          </w:p>
        </w:tc>
      </w:tr>
      <w:tr w:rsidR="00774C7B" w:rsidRPr="00547ECB" w14:paraId="3DC4640C" w14:textId="77777777" w:rsidTr="00774C7B">
        <w:trPr>
          <w:trHeight w:val="283"/>
        </w:trPr>
        <w:tc>
          <w:tcPr>
            <w:tcW w:w="0" w:type="auto"/>
          </w:tcPr>
          <w:p w14:paraId="12EBC904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7A8B4783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Neomysis integer</w:t>
            </w:r>
          </w:p>
        </w:tc>
        <w:tc>
          <w:tcPr>
            <w:tcW w:w="0" w:type="auto"/>
            <w:hideMark/>
          </w:tcPr>
          <w:p w14:paraId="4C435B1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77A518E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13BA6D9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720B929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  <w:hideMark/>
          </w:tcPr>
          <w:p w14:paraId="4104CA42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Mysidae</w:t>
            </w:r>
          </w:p>
        </w:tc>
        <w:tc>
          <w:tcPr>
            <w:tcW w:w="0" w:type="auto"/>
            <w:hideMark/>
          </w:tcPr>
          <w:p w14:paraId="6FD0206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E786591" w14:textId="1E52BB7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0BDD2440" w14:textId="38FB8E8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(Verslycke et al., 2004)</w:t>
            </w:r>
          </w:p>
        </w:tc>
      </w:tr>
      <w:tr w:rsidR="00774C7B" w:rsidRPr="00547ECB" w14:paraId="0B5C40BC" w14:textId="77777777" w:rsidTr="00774C7B">
        <w:trPr>
          <w:trHeight w:val="283"/>
        </w:trPr>
        <w:tc>
          <w:tcPr>
            <w:tcW w:w="0" w:type="auto"/>
          </w:tcPr>
          <w:p w14:paraId="323EEE10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333F9D27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Oryzias latipes</w:t>
            </w:r>
          </w:p>
        </w:tc>
        <w:tc>
          <w:tcPr>
            <w:tcW w:w="0" w:type="auto"/>
            <w:hideMark/>
          </w:tcPr>
          <w:p w14:paraId="2A7CA3A2" w14:textId="0A4A99F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50.9</w:t>
            </w:r>
          </w:p>
        </w:tc>
        <w:tc>
          <w:tcPr>
            <w:tcW w:w="0" w:type="auto"/>
            <w:hideMark/>
          </w:tcPr>
          <w:p w14:paraId="7280CD8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525AB360" w14:textId="2216B98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  <w:hideMark/>
          </w:tcPr>
          <w:p w14:paraId="7CA04E33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2CE5030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Adrianichthyidae</w:t>
            </w:r>
          </w:p>
        </w:tc>
        <w:tc>
          <w:tcPr>
            <w:tcW w:w="0" w:type="auto"/>
            <w:hideMark/>
          </w:tcPr>
          <w:p w14:paraId="68B2BB66" w14:textId="5868266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2BCC224E" w14:textId="5978E6AF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514CD38A" w14:textId="25974DA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(Kang et al., 2003)</w:t>
            </w:r>
          </w:p>
        </w:tc>
      </w:tr>
      <w:tr w:rsidR="00774C7B" w:rsidRPr="00547ECB" w14:paraId="671A4BD8" w14:textId="77777777" w:rsidTr="00774C7B">
        <w:trPr>
          <w:trHeight w:val="283"/>
        </w:trPr>
        <w:tc>
          <w:tcPr>
            <w:tcW w:w="0" w:type="auto"/>
          </w:tcPr>
          <w:p w14:paraId="4FCA083A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4AA8485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Pelophylax nigromaculatus</w:t>
            </w:r>
          </w:p>
        </w:tc>
        <w:tc>
          <w:tcPr>
            <w:tcW w:w="0" w:type="auto"/>
            <w:hideMark/>
          </w:tcPr>
          <w:p w14:paraId="6CAAA7E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  <w:hideMark/>
          </w:tcPr>
          <w:p w14:paraId="106021C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52FD91A2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45</w:t>
            </w:r>
          </w:p>
        </w:tc>
        <w:tc>
          <w:tcPr>
            <w:tcW w:w="0" w:type="auto"/>
            <w:noWrap/>
            <w:hideMark/>
          </w:tcPr>
          <w:p w14:paraId="64C8DDB9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08EEF54D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Ranidae</w:t>
            </w:r>
          </w:p>
        </w:tc>
        <w:tc>
          <w:tcPr>
            <w:tcW w:w="0" w:type="auto"/>
            <w:hideMark/>
          </w:tcPr>
          <w:p w14:paraId="52453E73" w14:textId="25EA525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45799373" w14:textId="394D198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641A7C2A" w14:textId="388B92A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(Yang et al., 2005)</w:t>
            </w:r>
          </w:p>
        </w:tc>
      </w:tr>
      <w:tr w:rsidR="00774C7B" w:rsidRPr="00547ECB" w14:paraId="05419ECE" w14:textId="77777777" w:rsidTr="00774C7B">
        <w:trPr>
          <w:trHeight w:val="283"/>
        </w:trPr>
        <w:tc>
          <w:tcPr>
            <w:tcW w:w="0" w:type="auto"/>
          </w:tcPr>
          <w:p w14:paraId="76DC8F95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067D3979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Pimephales promelas</w:t>
            </w:r>
          </w:p>
        </w:tc>
        <w:tc>
          <w:tcPr>
            <w:tcW w:w="0" w:type="auto"/>
            <w:hideMark/>
          </w:tcPr>
          <w:p w14:paraId="0D1291A1" w14:textId="4B47C21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0.15</w:t>
            </w:r>
          </w:p>
        </w:tc>
        <w:tc>
          <w:tcPr>
            <w:tcW w:w="0" w:type="auto"/>
            <w:hideMark/>
          </w:tcPr>
          <w:p w14:paraId="17CFE688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1DCBBB3C" w14:textId="39CFC50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28</w:t>
            </w:r>
          </w:p>
        </w:tc>
        <w:tc>
          <w:tcPr>
            <w:tcW w:w="0" w:type="auto"/>
            <w:noWrap/>
            <w:hideMark/>
          </w:tcPr>
          <w:p w14:paraId="2BDABFB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01FAB8C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Cyprinidae</w:t>
            </w:r>
          </w:p>
        </w:tc>
        <w:tc>
          <w:tcPr>
            <w:tcW w:w="0" w:type="auto"/>
            <w:hideMark/>
          </w:tcPr>
          <w:p w14:paraId="0A8FCBEB" w14:textId="4B8D23C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498EA222" w14:textId="60C60BC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7FEEBFD1" w14:textId="06A7407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(Schoenfuss et al., 2008)</w:t>
            </w:r>
          </w:p>
        </w:tc>
      </w:tr>
      <w:tr w:rsidR="00774C7B" w:rsidRPr="00547ECB" w14:paraId="4839C843" w14:textId="77777777" w:rsidTr="00774C7B">
        <w:trPr>
          <w:trHeight w:val="283"/>
        </w:trPr>
        <w:tc>
          <w:tcPr>
            <w:tcW w:w="0" w:type="auto"/>
          </w:tcPr>
          <w:p w14:paraId="5B9B6E56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74E4B21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Triturus carnifex</w:t>
            </w:r>
          </w:p>
        </w:tc>
        <w:tc>
          <w:tcPr>
            <w:tcW w:w="0" w:type="auto"/>
            <w:hideMark/>
          </w:tcPr>
          <w:p w14:paraId="04919FF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hideMark/>
          </w:tcPr>
          <w:p w14:paraId="35FEF03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LOEC</w:t>
            </w:r>
          </w:p>
        </w:tc>
        <w:tc>
          <w:tcPr>
            <w:tcW w:w="0" w:type="auto"/>
            <w:hideMark/>
          </w:tcPr>
          <w:p w14:paraId="10536FF0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30.44</w:t>
            </w:r>
          </w:p>
        </w:tc>
        <w:tc>
          <w:tcPr>
            <w:tcW w:w="0" w:type="auto"/>
            <w:noWrap/>
            <w:hideMark/>
          </w:tcPr>
          <w:p w14:paraId="6BFA15DD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7425AAA8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Salamandridae</w:t>
            </w:r>
          </w:p>
        </w:tc>
        <w:tc>
          <w:tcPr>
            <w:tcW w:w="0" w:type="auto"/>
            <w:hideMark/>
          </w:tcPr>
          <w:p w14:paraId="6410D41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4A6115B" w14:textId="2115875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21F4D270" w14:textId="791465C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(Capaldo et al., 2012)</w:t>
            </w:r>
          </w:p>
        </w:tc>
      </w:tr>
      <w:tr w:rsidR="00774C7B" w:rsidRPr="00547ECB" w14:paraId="61BEFB55" w14:textId="77777777" w:rsidTr="00774C7B">
        <w:trPr>
          <w:trHeight w:val="283"/>
        </w:trPr>
        <w:tc>
          <w:tcPr>
            <w:tcW w:w="0" w:type="auto"/>
          </w:tcPr>
          <w:p w14:paraId="6BC4874E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6D87BAC9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Xenopus laevis</w:t>
            </w:r>
          </w:p>
        </w:tc>
        <w:tc>
          <w:tcPr>
            <w:tcW w:w="0" w:type="auto"/>
            <w:hideMark/>
          </w:tcPr>
          <w:p w14:paraId="0B15B02D" w14:textId="3ED356A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22</w:t>
            </w:r>
          </w:p>
        </w:tc>
        <w:tc>
          <w:tcPr>
            <w:tcW w:w="0" w:type="auto"/>
            <w:hideMark/>
          </w:tcPr>
          <w:p w14:paraId="5C63DD07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LOEC</w:t>
            </w:r>
          </w:p>
        </w:tc>
        <w:tc>
          <w:tcPr>
            <w:tcW w:w="0" w:type="auto"/>
            <w:hideMark/>
          </w:tcPr>
          <w:p w14:paraId="7E2340C3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84</w:t>
            </w:r>
          </w:p>
        </w:tc>
        <w:tc>
          <w:tcPr>
            <w:tcW w:w="0" w:type="auto"/>
            <w:noWrap/>
            <w:hideMark/>
          </w:tcPr>
          <w:p w14:paraId="2978764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0D5E119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Pipidae</w:t>
            </w:r>
          </w:p>
        </w:tc>
        <w:tc>
          <w:tcPr>
            <w:tcW w:w="0" w:type="auto"/>
            <w:hideMark/>
          </w:tcPr>
          <w:p w14:paraId="6CD6274C" w14:textId="6EA6B6F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6EAE6D17" w14:textId="6650952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349C0D82" w14:textId="1E91302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(Kloas et al., 1999)</w:t>
            </w:r>
          </w:p>
        </w:tc>
      </w:tr>
    </w:tbl>
    <w:p w14:paraId="0304DBF8" w14:textId="041A788B" w:rsidR="006A3EE0" w:rsidRPr="00547ECB" w:rsidRDefault="006A3EE0" w:rsidP="00AA17B0">
      <w:pPr>
        <w:rPr>
          <w:rFonts w:cs="Times New Roman"/>
          <w:szCs w:val="24"/>
        </w:rPr>
      </w:pPr>
      <w:r w:rsidRPr="00547ECB">
        <w:rPr>
          <w:rFonts w:cs="Times New Roman"/>
          <w:szCs w:val="24"/>
        </w:rPr>
        <w:br w:type="page"/>
      </w:r>
    </w:p>
    <w:p w14:paraId="5A934E8E" w14:textId="5FFFFED7" w:rsidR="00537031" w:rsidRPr="00547ECB" w:rsidRDefault="008D5636" w:rsidP="00176FDD">
      <w:pPr>
        <w:pStyle w:val="afffffd"/>
      </w:pPr>
      <w:bookmarkStart w:id="17" w:name="_Toc122103667"/>
      <w:r>
        <w:lastRenderedPageBreak/>
        <w:t>Table S</w:t>
      </w:r>
      <w:fldSimple w:instr=" SEQ Table \* ARABIC ">
        <w:r>
          <w:rPr>
            <w:noProof/>
          </w:rPr>
          <w:t>4</w:t>
        </w:r>
      </w:fldSimple>
      <w:r w:rsidR="004359ED" w:rsidRPr="00547ECB">
        <w:t xml:space="preserve"> Selected reproducti</w:t>
      </w:r>
      <w:r w:rsidR="00115A38" w:rsidRPr="00547ECB">
        <w:t>ve</w:t>
      </w:r>
      <w:r w:rsidR="004359ED" w:rsidRPr="00547ECB">
        <w:t xml:space="preserve"> toxicity data of TBBPA</w:t>
      </w:r>
      <w:bookmarkEnd w:id="17"/>
    </w:p>
    <w:tbl>
      <w:tblPr>
        <w:tblStyle w:val="afffffe"/>
        <w:tblW w:w="5028" w:type="pct"/>
        <w:tblLook w:val="04A0" w:firstRow="1" w:lastRow="0" w:firstColumn="1" w:lastColumn="0" w:noHBand="0" w:noVBand="1"/>
      </w:tblPr>
      <w:tblGrid>
        <w:gridCol w:w="511"/>
        <w:gridCol w:w="2414"/>
        <w:gridCol w:w="752"/>
        <w:gridCol w:w="1017"/>
        <w:gridCol w:w="1039"/>
        <w:gridCol w:w="1138"/>
        <w:gridCol w:w="1405"/>
        <w:gridCol w:w="2083"/>
        <w:gridCol w:w="1260"/>
        <w:gridCol w:w="1892"/>
      </w:tblGrid>
      <w:tr w:rsidR="00C527F5" w:rsidRPr="00547ECB" w14:paraId="4F484BCD" w14:textId="77777777" w:rsidTr="00C52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189" w:type="pct"/>
          </w:tcPr>
          <w:p w14:paraId="0A7F61AD" w14:textId="4A1EDCF2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893" w:type="pct"/>
            <w:noWrap/>
            <w:hideMark/>
          </w:tcPr>
          <w:p w14:paraId="4A41AA6F" w14:textId="262F954D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278" w:type="pct"/>
            <w:hideMark/>
          </w:tcPr>
          <w:p w14:paraId="54343EFD" w14:textId="34B237FD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Value (μg/L)</w:t>
            </w:r>
          </w:p>
        </w:tc>
        <w:tc>
          <w:tcPr>
            <w:tcW w:w="376" w:type="pct"/>
            <w:hideMark/>
          </w:tcPr>
          <w:p w14:paraId="751AEAA5" w14:textId="77777777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Endpoint</w:t>
            </w:r>
          </w:p>
        </w:tc>
        <w:tc>
          <w:tcPr>
            <w:tcW w:w="385" w:type="pct"/>
            <w:hideMark/>
          </w:tcPr>
          <w:p w14:paraId="24A8B4A7" w14:textId="77777777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Observed Duration (Days)</w:t>
            </w:r>
          </w:p>
        </w:tc>
        <w:tc>
          <w:tcPr>
            <w:tcW w:w="421" w:type="pct"/>
            <w:hideMark/>
          </w:tcPr>
          <w:p w14:paraId="7727361E" w14:textId="77777777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Phylum</w:t>
            </w:r>
          </w:p>
        </w:tc>
        <w:tc>
          <w:tcPr>
            <w:tcW w:w="520" w:type="pct"/>
            <w:hideMark/>
          </w:tcPr>
          <w:p w14:paraId="365419BB" w14:textId="6A0D75A9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Family</w:t>
            </w:r>
          </w:p>
        </w:tc>
        <w:tc>
          <w:tcPr>
            <w:tcW w:w="771" w:type="pct"/>
            <w:noWrap/>
            <w:hideMark/>
          </w:tcPr>
          <w:p w14:paraId="536BE616" w14:textId="535D1CD7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 taxa</w:t>
            </w:r>
          </w:p>
        </w:tc>
        <w:tc>
          <w:tcPr>
            <w:tcW w:w="466" w:type="pct"/>
            <w:hideMark/>
          </w:tcPr>
          <w:p w14:paraId="6D66BAF2" w14:textId="7F9C0E59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700" w:type="pct"/>
          </w:tcPr>
          <w:p w14:paraId="191ED7C4" w14:textId="77141494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Reference</w:t>
            </w:r>
          </w:p>
        </w:tc>
      </w:tr>
      <w:tr w:rsidR="00C527F5" w:rsidRPr="00547ECB" w14:paraId="5F83B41B" w14:textId="77777777" w:rsidTr="00C527F5">
        <w:trPr>
          <w:trHeight w:val="283"/>
        </w:trPr>
        <w:tc>
          <w:tcPr>
            <w:tcW w:w="189" w:type="pct"/>
          </w:tcPr>
          <w:p w14:paraId="7ED4D248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</w:tcPr>
          <w:p w14:paraId="45940825" w14:textId="00765F54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Brachionus calyciflorus</w:t>
            </w:r>
          </w:p>
        </w:tc>
        <w:tc>
          <w:tcPr>
            <w:tcW w:w="278" w:type="pct"/>
          </w:tcPr>
          <w:p w14:paraId="5B09542C" w14:textId="7AAB1F12" w:rsidR="00C527F5" w:rsidRPr="00547ECB" w:rsidRDefault="00C527F5" w:rsidP="00C527F5">
            <w:pPr>
              <w:pStyle w:val="affffff"/>
              <w:rPr>
                <w:rFonts w:eastAsia="等线"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1000</w:t>
            </w:r>
          </w:p>
        </w:tc>
        <w:tc>
          <w:tcPr>
            <w:tcW w:w="376" w:type="pct"/>
          </w:tcPr>
          <w:p w14:paraId="0FEF08EF" w14:textId="5BA6CA66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NOEC</w:t>
            </w:r>
          </w:p>
        </w:tc>
        <w:tc>
          <w:tcPr>
            <w:tcW w:w="385" w:type="pct"/>
          </w:tcPr>
          <w:p w14:paraId="60367058" w14:textId="779EA181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421" w:type="pct"/>
          </w:tcPr>
          <w:p w14:paraId="2380D0AA" w14:textId="152F1D5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Rotifera</w:t>
            </w:r>
          </w:p>
        </w:tc>
        <w:tc>
          <w:tcPr>
            <w:tcW w:w="520" w:type="pct"/>
          </w:tcPr>
          <w:p w14:paraId="1FD1C46E" w14:textId="4A43A4F0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Brachionidae</w:t>
            </w:r>
          </w:p>
        </w:tc>
        <w:tc>
          <w:tcPr>
            <w:tcW w:w="771" w:type="pct"/>
            <w:noWrap/>
          </w:tcPr>
          <w:p w14:paraId="4D696C0E" w14:textId="7AEB49DD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466" w:type="pct"/>
          </w:tcPr>
          <w:p w14:paraId="6063227C" w14:textId="551F8E68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Invertebrates</w:t>
            </w:r>
          </w:p>
        </w:tc>
        <w:tc>
          <w:tcPr>
            <w:tcW w:w="700" w:type="pct"/>
          </w:tcPr>
          <w:p w14:paraId="562EE13D" w14:textId="58666CDF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(Zhang, 2014)</w:t>
            </w:r>
          </w:p>
        </w:tc>
      </w:tr>
      <w:tr w:rsidR="00C527F5" w:rsidRPr="00547ECB" w14:paraId="349245FB" w14:textId="77777777" w:rsidTr="00C527F5">
        <w:trPr>
          <w:trHeight w:val="283"/>
        </w:trPr>
        <w:tc>
          <w:tcPr>
            <w:tcW w:w="189" w:type="pct"/>
          </w:tcPr>
          <w:p w14:paraId="5A6BCC0E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55CDD1A7" w14:textId="44AA7588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</w:t>
            </w:r>
          </w:p>
        </w:tc>
        <w:tc>
          <w:tcPr>
            <w:tcW w:w="278" w:type="pct"/>
            <w:hideMark/>
          </w:tcPr>
          <w:p w14:paraId="53F0D885" w14:textId="5AC2EA5E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204</w:t>
            </w:r>
          </w:p>
        </w:tc>
        <w:tc>
          <w:tcPr>
            <w:tcW w:w="376" w:type="pct"/>
            <w:hideMark/>
          </w:tcPr>
          <w:p w14:paraId="360BAFDF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NOEC</w:t>
            </w:r>
          </w:p>
        </w:tc>
        <w:tc>
          <w:tcPr>
            <w:tcW w:w="385" w:type="pct"/>
            <w:hideMark/>
          </w:tcPr>
          <w:p w14:paraId="7966DCF1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79</w:t>
            </w:r>
          </w:p>
        </w:tc>
        <w:tc>
          <w:tcPr>
            <w:tcW w:w="421" w:type="pct"/>
            <w:hideMark/>
          </w:tcPr>
          <w:p w14:paraId="7A370F12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  <w:hideMark/>
          </w:tcPr>
          <w:p w14:paraId="2D4A19C1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771" w:type="pct"/>
            <w:noWrap/>
            <w:hideMark/>
          </w:tcPr>
          <w:p w14:paraId="0ECAD077" w14:textId="4D64238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466" w:type="pct"/>
            <w:hideMark/>
          </w:tcPr>
          <w:p w14:paraId="15AC266C" w14:textId="06E797DB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Fish</w:t>
            </w:r>
          </w:p>
        </w:tc>
        <w:tc>
          <w:tcPr>
            <w:tcW w:w="700" w:type="pct"/>
          </w:tcPr>
          <w:p w14:paraId="084AB1C3" w14:textId="6C6B91A2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(Kuiper et al., 2007b)</w:t>
            </w:r>
          </w:p>
        </w:tc>
      </w:tr>
      <w:tr w:rsidR="00C527F5" w:rsidRPr="00547ECB" w14:paraId="3DDFFDAD" w14:textId="77777777" w:rsidTr="00C527F5">
        <w:trPr>
          <w:trHeight w:val="283"/>
        </w:trPr>
        <w:tc>
          <w:tcPr>
            <w:tcW w:w="189" w:type="pct"/>
          </w:tcPr>
          <w:p w14:paraId="50F7DA10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6A93743D" w14:textId="2D2D995F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 Embryo</w:t>
            </w:r>
          </w:p>
        </w:tc>
        <w:tc>
          <w:tcPr>
            <w:tcW w:w="278" w:type="pct"/>
            <w:hideMark/>
          </w:tcPr>
          <w:p w14:paraId="35DF41FF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400</w:t>
            </w:r>
          </w:p>
        </w:tc>
        <w:tc>
          <w:tcPr>
            <w:tcW w:w="376" w:type="pct"/>
            <w:hideMark/>
          </w:tcPr>
          <w:p w14:paraId="2B92DE30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LOEC</w:t>
            </w:r>
          </w:p>
        </w:tc>
        <w:tc>
          <w:tcPr>
            <w:tcW w:w="385" w:type="pct"/>
            <w:hideMark/>
          </w:tcPr>
          <w:p w14:paraId="3C62AC2F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421" w:type="pct"/>
            <w:hideMark/>
          </w:tcPr>
          <w:p w14:paraId="30744B43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  <w:hideMark/>
          </w:tcPr>
          <w:p w14:paraId="7878080D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Cyprinidae</w:t>
            </w:r>
          </w:p>
        </w:tc>
        <w:tc>
          <w:tcPr>
            <w:tcW w:w="771" w:type="pct"/>
            <w:noWrap/>
            <w:hideMark/>
          </w:tcPr>
          <w:p w14:paraId="2FD9DC33" w14:textId="0443ADF3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466" w:type="pct"/>
            <w:hideMark/>
          </w:tcPr>
          <w:p w14:paraId="53E16592" w14:textId="34FF733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Fish</w:t>
            </w:r>
          </w:p>
        </w:tc>
        <w:tc>
          <w:tcPr>
            <w:tcW w:w="700" w:type="pct"/>
          </w:tcPr>
          <w:p w14:paraId="0902721A" w14:textId="75BEDFE5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(McCormick et al., 2010)</w:t>
            </w:r>
          </w:p>
        </w:tc>
      </w:tr>
      <w:tr w:rsidR="00C527F5" w:rsidRPr="00547ECB" w14:paraId="10F69D89" w14:textId="77777777" w:rsidTr="00C527F5">
        <w:trPr>
          <w:trHeight w:val="283"/>
        </w:trPr>
        <w:tc>
          <w:tcPr>
            <w:tcW w:w="189" w:type="pct"/>
          </w:tcPr>
          <w:p w14:paraId="60BA8EC1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5513B275" w14:textId="1B95E68E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bookmarkStart w:id="18" w:name="RANGE!B3"/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magna</w:t>
            </w:r>
            <w:bookmarkEnd w:id="18"/>
          </w:p>
        </w:tc>
        <w:tc>
          <w:tcPr>
            <w:tcW w:w="278" w:type="pct"/>
            <w:hideMark/>
          </w:tcPr>
          <w:p w14:paraId="6FB21FD2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376" w:type="pct"/>
            <w:hideMark/>
          </w:tcPr>
          <w:p w14:paraId="68E8C1B0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EC10</w:t>
            </w:r>
          </w:p>
        </w:tc>
        <w:tc>
          <w:tcPr>
            <w:tcW w:w="385" w:type="pct"/>
            <w:hideMark/>
          </w:tcPr>
          <w:p w14:paraId="445B6DC8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21</w:t>
            </w:r>
          </w:p>
        </w:tc>
        <w:tc>
          <w:tcPr>
            <w:tcW w:w="421" w:type="pct"/>
            <w:hideMark/>
          </w:tcPr>
          <w:p w14:paraId="028F5A44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520" w:type="pct"/>
            <w:hideMark/>
          </w:tcPr>
          <w:p w14:paraId="5086968E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771" w:type="pct"/>
            <w:noWrap/>
            <w:hideMark/>
          </w:tcPr>
          <w:p w14:paraId="564A93BD" w14:textId="29F172DD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466" w:type="pct"/>
            <w:hideMark/>
          </w:tcPr>
          <w:p w14:paraId="06129574" w14:textId="709BE526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700" w:type="pct"/>
          </w:tcPr>
          <w:p w14:paraId="11FC23D0" w14:textId="36A051B2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C527F5" w:rsidRPr="00547ECB" w14:paraId="0F847135" w14:textId="77777777" w:rsidTr="00C527F5">
        <w:trPr>
          <w:trHeight w:val="283"/>
        </w:trPr>
        <w:tc>
          <w:tcPr>
            <w:tcW w:w="189" w:type="pct"/>
          </w:tcPr>
          <w:p w14:paraId="1F20E391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</w:tcPr>
          <w:p w14:paraId="4BC6FFD3" w14:textId="069B8A54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Pelophylax nigromaculatus</w:t>
            </w:r>
          </w:p>
        </w:tc>
        <w:tc>
          <w:tcPr>
            <w:tcW w:w="278" w:type="pct"/>
          </w:tcPr>
          <w:p w14:paraId="2C512CCD" w14:textId="41B2E850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1.1</w:t>
            </w:r>
          </w:p>
        </w:tc>
        <w:tc>
          <w:tcPr>
            <w:tcW w:w="376" w:type="pct"/>
          </w:tcPr>
          <w:p w14:paraId="41308492" w14:textId="793DAC1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N</w:t>
            </w:r>
            <w:r w:rsidRPr="00547ECB">
              <w:rPr>
                <w:rFonts w:cs="Times New Roman"/>
                <w:sz w:val="20"/>
                <w:szCs w:val="20"/>
              </w:rPr>
              <w:t>OEC</w:t>
            </w:r>
          </w:p>
        </w:tc>
        <w:tc>
          <w:tcPr>
            <w:tcW w:w="385" w:type="pct"/>
          </w:tcPr>
          <w:p w14:paraId="7D5AB58B" w14:textId="4DB203AD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1</w:t>
            </w:r>
            <w:r w:rsidRPr="00547EC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421" w:type="pct"/>
          </w:tcPr>
          <w:p w14:paraId="1BF393E7" w14:textId="24ABB2C2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</w:tcPr>
          <w:p w14:paraId="6A7DC8E0" w14:textId="0C3FB10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Ranidae</w:t>
            </w:r>
          </w:p>
        </w:tc>
        <w:tc>
          <w:tcPr>
            <w:tcW w:w="771" w:type="pct"/>
            <w:noWrap/>
          </w:tcPr>
          <w:p w14:paraId="76902FE9" w14:textId="788659A1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466" w:type="pct"/>
          </w:tcPr>
          <w:p w14:paraId="148AE520" w14:textId="04750DC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Amphibians</w:t>
            </w:r>
          </w:p>
        </w:tc>
        <w:tc>
          <w:tcPr>
            <w:tcW w:w="700" w:type="pct"/>
          </w:tcPr>
          <w:p w14:paraId="2F84AA42" w14:textId="13B8A26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 et al., 2018)</w:t>
            </w:r>
          </w:p>
        </w:tc>
      </w:tr>
      <w:tr w:rsidR="00C527F5" w:rsidRPr="00547ECB" w14:paraId="20EEDA85" w14:textId="77777777" w:rsidTr="00C527F5">
        <w:trPr>
          <w:trHeight w:val="283"/>
        </w:trPr>
        <w:tc>
          <w:tcPr>
            <w:tcW w:w="189" w:type="pct"/>
          </w:tcPr>
          <w:p w14:paraId="4B14E8E3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7636EBBB" w14:textId="007CB413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Platichthys flesus</w:t>
            </w:r>
          </w:p>
        </w:tc>
        <w:tc>
          <w:tcPr>
            <w:tcW w:w="278" w:type="pct"/>
            <w:hideMark/>
          </w:tcPr>
          <w:p w14:paraId="33FE4A3D" w14:textId="39D173B8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193</w:t>
            </w:r>
          </w:p>
        </w:tc>
        <w:tc>
          <w:tcPr>
            <w:tcW w:w="376" w:type="pct"/>
            <w:hideMark/>
          </w:tcPr>
          <w:p w14:paraId="789B4D9A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NOEC</w:t>
            </w:r>
          </w:p>
        </w:tc>
        <w:tc>
          <w:tcPr>
            <w:tcW w:w="385" w:type="pct"/>
            <w:hideMark/>
          </w:tcPr>
          <w:p w14:paraId="78FD147D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105</w:t>
            </w:r>
          </w:p>
        </w:tc>
        <w:tc>
          <w:tcPr>
            <w:tcW w:w="421" w:type="pct"/>
            <w:hideMark/>
          </w:tcPr>
          <w:p w14:paraId="2007EFE1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  <w:hideMark/>
          </w:tcPr>
          <w:p w14:paraId="6B8A56F0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Pleuronectidae</w:t>
            </w:r>
          </w:p>
        </w:tc>
        <w:tc>
          <w:tcPr>
            <w:tcW w:w="771" w:type="pct"/>
            <w:noWrap/>
            <w:hideMark/>
          </w:tcPr>
          <w:p w14:paraId="35362AFA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66" w:type="pct"/>
            <w:hideMark/>
          </w:tcPr>
          <w:p w14:paraId="7A1B80F9" w14:textId="7336C97C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Fish</w:t>
            </w:r>
          </w:p>
        </w:tc>
        <w:tc>
          <w:tcPr>
            <w:tcW w:w="700" w:type="pct"/>
          </w:tcPr>
          <w:p w14:paraId="0C2FCD97" w14:textId="067C5CFC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(Kuiper et al., 2007a)</w:t>
            </w:r>
          </w:p>
        </w:tc>
      </w:tr>
      <w:tr w:rsidR="00C527F5" w:rsidRPr="00547ECB" w14:paraId="213F4D83" w14:textId="77777777" w:rsidTr="00C527F5">
        <w:trPr>
          <w:trHeight w:val="283"/>
        </w:trPr>
        <w:tc>
          <w:tcPr>
            <w:tcW w:w="189" w:type="pct"/>
          </w:tcPr>
          <w:p w14:paraId="7F0A7D00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0641F0CB" w14:textId="0D3D2D96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Salmo salar</w:t>
            </w:r>
          </w:p>
        </w:tc>
        <w:tc>
          <w:tcPr>
            <w:tcW w:w="278" w:type="pct"/>
            <w:hideMark/>
          </w:tcPr>
          <w:p w14:paraId="2ABF525F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0.05</w:t>
            </w:r>
          </w:p>
        </w:tc>
        <w:tc>
          <w:tcPr>
            <w:tcW w:w="376" w:type="pct"/>
            <w:hideMark/>
          </w:tcPr>
          <w:p w14:paraId="739B3508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NOEC</w:t>
            </w:r>
          </w:p>
        </w:tc>
        <w:tc>
          <w:tcPr>
            <w:tcW w:w="385" w:type="pct"/>
            <w:hideMark/>
          </w:tcPr>
          <w:p w14:paraId="244E783B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421" w:type="pct"/>
            <w:hideMark/>
          </w:tcPr>
          <w:p w14:paraId="716740E1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  <w:hideMark/>
          </w:tcPr>
          <w:p w14:paraId="2130E297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771" w:type="pct"/>
            <w:noWrap/>
            <w:hideMark/>
          </w:tcPr>
          <w:p w14:paraId="6B716F3A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66" w:type="pct"/>
            <w:hideMark/>
          </w:tcPr>
          <w:p w14:paraId="79C502FF" w14:textId="0A7391C5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Fish</w:t>
            </w:r>
          </w:p>
        </w:tc>
        <w:tc>
          <w:tcPr>
            <w:tcW w:w="700" w:type="pct"/>
          </w:tcPr>
          <w:p w14:paraId="1610E574" w14:textId="6C07EC2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(Lower, 2008)</w:t>
            </w:r>
          </w:p>
        </w:tc>
      </w:tr>
    </w:tbl>
    <w:p w14:paraId="1FE6D7CA" w14:textId="77777777" w:rsidR="00E91711" w:rsidRPr="00547ECB" w:rsidRDefault="00E91711" w:rsidP="00AA17B0">
      <w:pPr>
        <w:rPr>
          <w:rFonts w:cs="Times New Roman"/>
          <w:szCs w:val="24"/>
        </w:rPr>
        <w:sectPr w:rsidR="00E91711" w:rsidRPr="00547ECB" w:rsidSect="009E1369">
          <w:pgSz w:w="16838" w:h="11906" w:orient="landscape"/>
          <w:pgMar w:top="1701" w:right="1701" w:bottom="1701" w:left="1701" w:header="851" w:footer="992" w:gutter="0"/>
          <w:lnNumType w:countBy="1" w:restart="continuous"/>
          <w:cols w:space="425"/>
          <w:docGrid w:type="lines" w:linePitch="326"/>
        </w:sectPr>
      </w:pPr>
    </w:p>
    <w:p w14:paraId="7485550B" w14:textId="46329B69" w:rsidR="00E91711" w:rsidRPr="00547ECB" w:rsidRDefault="008D5636" w:rsidP="00E91711">
      <w:pPr>
        <w:pStyle w:val="afffffd"/>
      </w:pPr>
      <w:bookmarkStart w:id="19" w:name="_Toc122103668"/>
      <w:r>
        <w:lastRenderedPageBreak/>
        <w:t>Table S</w:t>
      </w:r>
      <w:fldSimple w:instr=" SEQ Table \* ARABIC ">
        <w:r>
          <w:rPr>
            <w:noProof/>
          </w:rPr>
          <w:t>5</w:t>
        </w:r>
      </w:fldSimple>
      <w:r w:rsidR="00E91711" w:rsidRPr="00547ECB">
        <w:t xml:space="preserve"> The goodness of fit of SSD models</w:t>
      </w:r>
      <w:bookmarkEnd w:id="19"/>
    </w:p>
    <w:tbl>
      <w:tblPr>
        <w:tblStyle w:val="afffffe"/>
        <w:tblW w:w="0" w:type="auto"/>
        <w:tblLook w:val="04A0" w:firstRow="1" w:lastRow="0" w:firstColumn="1" w:lastColumn="0" w:noHBand="0" w:noVBand="1"/>
      </w:tblPr>
      <w:tblGrid>
        <w:gridCol w:w="1652"/>
        <w:gridCol w:w="2233"/>
        <w:gridCol w:w="1313"/>
        <w:gridCol w:w="1532"/>
        <w:gridCol w:w="1825"/>
        <w:gridCol w:w="2101"/>
        <w:gridCol w:w="3302"/>
      </w:tblGrid>
      <w:tr w:rsidR="00597335" w:rsidRPr="00547ECB" w14:paraId="09A4BDE0" w14:textId="4268DA2C" w:rsidTr="009E7C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2B98348" w14:textId="030DA2F9" w:rsidR="00620E69" w:rsidRPr="00547ECB" w:rsidRDefault="00620E69" w:rsidP="008C02BA">
            <w:pPr>
              <w:pStyle w:val="affffff"/>
            </w:pPr>
            <w:bookmarkStart w:id="20" w:name="OLE_LINK12"/>
            <w:r w:rsidRPr="00547ECB">
              <w:rPr>
                <w:rFonts w:hint="eastAsia"/>
              </w:rPr>
              <w:t>S</w:t>
            </w:r>
            <w:r w:rsidRPr="00547ECB">
              <w:t>SD models</w:t>
            </w:r>
          </w:p>
        </w:tc>
        <w:tc>
          <w:tcPr>
            <w:tcW w:w="0" w:type="auto"/>
          </w:tcPr>
          <w:p w14:paraId="114D9CE3" w14:textId="164AB54D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D</w:t>
            </w:r>
            <w:r w:rsidRPr="00547ECB">
              <w:t>ata set</w:t>
            </w:r>
          </w:p>
        </w:tc>
        <w:tc>
          <w:tcPr>
            <w:tcW w:w="0" w:type="auto"/>
          </w:tcPr>
          <w:p w14:paraId="71EE29CB" w14:textId="5AE15383" w:rsidR="00620E69" w:rsidRPr="00547ECB" w:rsidRDefault="00620E69" w:rsidP="008C02BA">
            <w:pPr>
              <w:pStyle w:val="affffff"/>
            </w:pPr>
            <w:r w:rsidRPr="00547ECB">
              <w:t>Distributions</w:t>
            </w:r>
          </w:p>
        </w:tc>
        <w:tc>
          <w:tcPr>
            <w:tcW w:w="0" w:type="auto"/>
          </w:tcPr>
          <w:p w14:paraId="58C650FC" w14:textId="3D5BE96D" w:rsidR="00620E69" w:rsidRPr="00547ECB" w:rsidRDefault="00620E69" w:rsidP="008C02BA">
            <w:pPr>
              <w:pStyle w:val="affffff"/>
            </w:pPr>
            <w:r w:rsidRPr="00547ECB">
              <w:t xml:space="preserve">Anderson-Darling test </w:t>
            </w:r>
          </w:p>
        </w:tc>
        <w:tc>
          <w:tcPr>
            <w:tcW w:w="0" w:type="auto"/>
          </w:tcPr>
          <w:p w14:paraId="4B1DBBEC" w14:textId="29BB08D2" w:rsidR="00620E69" w:rsidRPr="00547ECB" w:rsidRDefault="00620E69" w:rsidP="008C02BA">
            <w:pPr>
              <w:pStyle w:val="affffff"/>
            </w:pPr>
            <w:r w:rsidRPr="00547ECB">
              <w:t>Kolmogorov-Smirnov test</w:t>
            </w:r>
          </w:p>
        </w:tc>
        <w:tc>
          <w:tcPr>
            <w:tcW w:w="0" w:type="auto"/>
          </w:tcPr>
          <w:p w14:paraId="4EBF278C" w14:textId="6D93BFE0" w:rsidR="00620E69" w:rsidRPr="00547ECB" w:rsidRDefault="00620E69" w:rsidP="008C02BA">
            <w:pPr>
              <w:pStyle w:val="affffff"/>
            </w:pPr>
            <w:r w:rsidRPr="00547ECB">
              <w:t>Akaike Information Criterion (AIC)</w:t>
            </w:r>
          </w:p>
        </w:tc>
        <w:tc>
          <w:tcPr>
            <w:tcW w:w="0" w:type="auto"/>
          </w:tcPr>
          <w:p w14:paraId="165D0565" w14:textId="108D265C" w:rsidR="00620E69" w:rsidRPr="00547ECB" w:rsidRDefault="00620E69" w:rsidP="008C02BA">
            <w:pPr>
              <w:pStyle w:val="affffff"/>
            </w:pPr>
            <w:r w:rsidRPr="00547ECB">
              <w:t>Akaike Information Criterion corrected for small sample size (AICc)</w:t>
            </w:r>
          </w:p>
        </w:tc>
      </w:tr>
      <w:tr w:rsidR="00597335" w:rsidRPr="00547ECB" w14:paraId="08AC128E" w14:textId="14C8E8CA" w:rsidTr="009E7C0A">
        <w:tc>
          <w:tcPr>
            <w:tcW w:w="0" w:type="auto"/>
          </w:tcPr>
          <w:p w14:paraId="1014E71C" w14:textId="0032A269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N</w:t>
            </w:r>
            <w:r w:rsidRPr="00547ECB">
              <w:t>P Acute</w:t>
            </w:r>
          </w:p>
        </w:tc>
        <w:tc>
          <w:tcPr>
            <w:tcW w:w="0" w:type="auto"/>
          </w:tcPr>
          <w:p w14:paraId="6751EB32" w14:textId="67C18A9E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A</w:t>
            </w:r>
            <w:r w:rsidRPr="00547ECB">
              <w:t>ll species</w:t>
            </w:r>
          </w:p>
        </w:tc>
        <w:tc>
          <w:tcPr>
            <w:tcW w:w="0" w:type="auto"/>
          </w:tcPr>
          <w:p w14:paraId="0CF2E183" w14:textId="4BEAFFC3" w:rsidR="00620E69" w:rsidRPr="00547ECB" w:rsidRDefault="00620E69" w:rsidP="008C02BA">
            <w:pPr>
              <w:pStyle w:val="affffff"/>
            </w:pPr>
            <w:r w:rsidRPr="00547ECB">
              <w:t>lnorm</w:t>
            </w:r>
          </w:p>
        </w:tc>
        <w:tc>
          <w:tcPr>
            <w:tcW w:w="0" w:type="auto"/>
          </w:tcPr>
          <w:p w14:paraId="5CC204E0" w14:textId="4EDE6B0A" w:rsidR="00620E69" w:rsidRPr="00547ECB" w:rsidRDefault="00620E69" w:rsidP="008C02BA">
            <w:pPr>
              <w:pStyle w:val="affffff"/>
            </w:pPr>
            <w:r w:rsidRPr="00547ECB">
              <w:t>0.323354</w:t>
            </w:r>
          </w:p>
        </w:tc>
        <w:tc>
          <w:tcPr>
            <w:tcW w:w="0" w:type="auto"/>
          </w:tcPr>
          <w:p w14:paraId="1A41FE9D" w14:textId="45BD4F8D" w:rsidR="00620E69" w:rsidRPr="00547ECB" w:rsidRDefault="00620E69" w:rsidP="008C02BA">
            <w:pPr>
              <w:pStyle w:val="affffff"/>
            </w:pPr>
            <w:r w:rsidRPr="00547ECB">
              <w:t>0.056799</w:t>
            </w:r>
          </w:p>
        </w:tc>
        <w:tc>
          <w:tcPr>
            <w:tcW w:w="0" w:type="auto"/>
          </w:tcPr>
          <w:p w14:paraId="70D17C76" w14:textId="6E3DFB3D" w:rsidR="00620E69" w:rsidRPr="00547ECB" w:rsidRDefault="00620E69" w:rsidP="008C02BA">
            <w:pPr>
              <w:pStyle w:val="affffff"/>
            </w:pPr>
            <w:r w:rsidRPr="00547ECB">
              <w:t>1110.972</w:t>
            </w:r>
          </w:p>
        </w:tc>
        <w:tc>
          <w:tcPr>
            <w:tcW w:w="0" w:type="auto"/>
          </w:tcPr>
          <w:p w14:paraId="2FA0BA3F" w14:textId="5ADC47D2" w:rsidR="00620E69" w:rsidRPr="00547ECB" w:rsidRDefault="00620E69" w:rsidP="008C02BA">
            <w:pPr>
              <w:pStyle w:val="affffff"/>
            </w:pPr>
            <w:r w:rsidRPr="00547ECB">
              <w:t>1111.134</w:t>
            </w:r>
          </w:p>
        </w:tc>
      </w:tr>
      <w:tr w:rsidR="00597335" w:rsidRPr="00547ECB" w14:paraId="31D2F11D" w14:textId="0F58F58A" w:rsidTr="009E7C0A">
        <w:tc>
          <w:tcPr>
            <w:tcW w:w="0" w:type="auto"/>
          </w:tcPr>
          <w:p w14:paraId="551D0F4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56DFC1A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6114F99C" w14:textId="1162BCF3" w:rsidR="00620E69" w:rsidRPr="00547ECB" w:rsidRDefault="00620E69" w:rsidP="005876E9">
            <w:pPr>
              <w:pStyle w:val="affffff"/>
            </w:pPr>
            <w:r w:rsidRPr="00547ECB">
              <w:t>llogis</w:t>
            </w:r>
          </w:p>
        </w:tc>
        <w:tc>
          <w:tcPr>
            <w:tcW w:w="0" w:type="auto"/>
          </w:tcPr>
          <w:p w14:paraId="7CB8BC9F" w14:textId="0AA1A3CD" w:rsidR="00620E69" w:rsidRPr="00547ECB" w:rsidRDefault="00620E69" w:rsidP="005876E9">
            <w:pPr>
              <w:pStyle w:val="affffff"/>
            </w:pPr>
            <w:r w:rsidRPr="00547ECB">
              <w:t>0.275396</w:t>
            </w:r>
          </w:p>
        </w:tc>
        <w:tc>
          <w:tcPr>
            <w:tcW w:w="0" w:type="auto"/>
          </w:tcPr>
          <w:p w14:paraId="56290FA1" w14:textId="76159F33" w:rsidR="00620E69" w:rsidRPr="00547ECB" w:rsidRDefault="00620E69" w:rsidP="005876E9">
            <w:pPr>
              <w:pStyle w:val="affffff"/>
            </w:pPr>
            <w:r w:rsidRPr="00547ECB">
              <w:t>0.053897</w:t>
            </w:r>
          </w:p>
        </w:tc>
        <w:tc>
          <w:tcPr>
            <w:tcW w:w="0" w:type="auto"/>
          </w:tcPr>
          <w:p w14:paraId="004974AD" w14:textId="4FBC3C73" w:rsidR="00620E69" w:rsidRPr="00547ECB" w:rsidRDefault="00620E69" w:rsidP="005876E9">
            <w:pPr>
              <w:pStyle w:val="affffff"/>
            </w:pPr>
            <w:r w:rsidRPr="00547ECB">
              <w:t>1110.761</w:t>
            </w:r>
          </w:p>
        </w:tc>
        <w:tc>
          <w:tcPr>
            <w:tcW w:w="0" w:type="auto"/>
          </w:tcPr>
          <w:p w14:paraId="1D0DB484" w14:textId="0367D69B" w:rsidR="00620E69" w:rsidRPr="00547ECB" w:rsidRDefault="00620E69" w:rsidP="005876E9">
            <w:pPr>
              <w:pStyle w:val="affffff"/>
            </w:pPr>
            <w:r w:rsidRPr="00547ECB">
              <w:t>1110.923</w:t>
            </w:r>
          </w:p>
        </w:tc>
      </w:tr>
      <w:tr w:rsidR="00597335" w:rsidRPr="00547ECB" w14:paraId="4A01D6ED" w14:textId="015E7D72" w:rsidTr="006E1A1A">
        <w:tc>
          <w:tcPr>
            <w:tcW w:w="0" w:type="auto"/>
          </w:tcPr>
          <w:p w14:paraId="67668DD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45CD52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586B68FA" w14:textId="13F77957" w:rsidR="00620E69" w:rsidRPr="00547ECB" w:rsidRDefault="00620E69" w:rsidP="005876E9">
            <w:pPr>
              <w:pStyle w:val="affffff"/>
            </w:pPr>
            <w:r w:rsidRPr="00547ECB"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2BA73728" w14:textId="36895C6B" w:rsidR="00620E69" w:rsidRPr="00547ECB" w:rsidRDefault="00620E69" w:rsidP="005876E9">
            <w:pPr>
              <w:pStyle w:val="affffff"/>
            </w:pPr>
            <w:r w:rsidRPr="00547ECB">
              <w:t>0.46473</w:t>
            </w:r>
          </w:p>
        </w:tc>
        <w:tc>
          <w:tcPr>
            <w:tcW w:w="0" w:type="auto"/>
            <w:tcBorders>
              <w:bottom w:val="nil"/>
            </w:tcBorders>
          </w:tcPr>
          <w:p w14:paraId="48FBC86E" w14:textId="4EAB3622" w:rsidR="00620E69" w:rsidRPr="00547ECB" w:rsidRDefault="00620E69" w:rsidP="005876E9">
            <w:pPr>
              <w:pStyle w:val="affffff"/>
            </w:pPr>
            <w:r w:rsidRPr="00547ECB">
              <w:t>0.073838</w:t>
            </w:r>
          </w:p>
        </w:tc>
        <w:tc>
          <w:tcPr>
            <w:tcW w:w="0" w:type="auto"/>
            <w:tcBorders>
              <w:bottom w:val="nil"/>
            </w:tcBorders>
          </w:tcPr>
          <w:p w14:paraId="7E450810" w14:textId="41A0AF15" w:rsidR="00620E69" w:rsidRPr="00547ECB" w:rsidRDefault="00620E69" w:rsidP="005876E9">
            <w:pPr>
              <w:pStyle w:val="affffff"/>
            </w:pPr>
            <w:r w:rsidRPr="00547ECB">
              <w:t>1112.245</w:t>
            </w:r>
          </w:p>
        </w:tc>
        <w:tc>
          <w:tcPr>
            <w:tcW w:w="0" w:type="auto"/>
            <w:tcBorders>
              <w:bottom w:val="nil"/>
            </w:tcBorders>
          </w:tcPr>
          <w:p w14:paraId="3953416D" w14:textId="4C698A00" w:rsidR="00620E69" w:rsidRPr="00547ECB" w:rsidRDefault="00620E69" w:rsidP="005876E9">
            <w:pPr>
              <w:pStyle w:val="affffff"/>
            </w:pPr>
            <w:r w:rsidRPr="00547ECB">
              <w:t>1112.407</w:t>
            </w:r>
          </w:p>
        </w:tc>
      </w:tr>
      <w:tr w:rsidR="00597335" w:rsidRPr="00547ECB" w14:paraId="069721C2" w14:textId="51BC1BC4" w:rsidTr="006E1A1A">
        <w:tc>
          <w:tcPr>
            <w:tcW w:w="0" w:type="auto"/>
          </w:tcPr>
          <w:p w14:paraId="440BE16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6D2F56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61D20BF" w14:textId="17F6C7E3" w:rsidR="00620E69" w:rsidRPr="00547ECB" w:rsidRDefault="00620E69" w:rsidP="005876E9">
            <w:pPr>
              <w:pStyle w:val="affffff"/>
            </w:pPr>
            <w:r w:rsidRPr="00547ECB"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67E1F4C" w14:textId="19489836" w:rsidR="00620E69" w:rsidRPr="00547ECB" w:rsidRDefault="00620E69" w:rsidP="005876E9">
            <w:pPr>
              <w:pStyle w:val="affffff"/>
            </w:pPr>
            <w:r w:rsidRPr="00547ECB">
              <w:t>2.288641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F836D43" w14:textId="11040BA3" w:rsidR="00620E69" w:rsidRPr="00547ECB" w:rsidRDefault="00620E69" w:rsidP="005876E9">
            <w:pPr>
              <w:pStyle w:val="affffff"/>
            </w:pPr>
            <w:r w:rsidRPr="00547ECB">
              <w:t>0.121432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003AE8E" w14:textId="07E005E2" w:rsidR="00620E69" w:rsidRPr="00547ECB" w:rsidRDefault="00620E69" w:rsidP="005876E9">
            <w:pPr>
              <w:pStyle w:val="affffff"/>
            </w:pPr>
            <w:r w:rsidRPr="00547ECB">
              <w:t>1135.432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84C6A4E" w14:textId="384E6773" w:rsidR="00620E69" w:rsidRPr="00547ECB" w:rsidRDefault="00620E69" w:rsidP="005876E9">
            <w:pPr>
              <w:pStyle w:val="affffff"/>
            </w:pPr>
            <w:r w:rsidRPr="00547ECB">
              <w:t>1135.594</w:t>
            </w:r>
          </w:p>
        </w:tc>
      </w:tr>
      <w:tr w:rsidR="00597335" w:rsidRPr="00547ECB" w14:paraId="2D62EA31" w14:textId="473EEE28" w:rsidTr="006E1A1A">
        <w:tc>
          <w:tcPr>
            <w:tcW w:w="0" w:type="auto"/>
          </w:tcPr>
          <w:p w14:paraId="148B2B36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04E4E91" w14:textId="38B26C34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N</w:t>
            </w:r>
            <w:r w:rsidRPr="00547ECB">
              <w:t>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A0580B9" w14:textId="7404C750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280557" w14:textId="5B350998" w:rsidR="00620E69" w:rsidRPr="00547ECB" w:rsidRDefault="00620E69" w:rsidP="008C02BA">
            <w:pPr>
              <w:pStyle w:val="affffff"/>
            </w:pPr>
            <w:r w:rsidRPr="00547ECB">
              <w:t>0.299072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617CB3" w14:textId="1CBDF366" w:rsidR="00620E69" w:rsidRPr="00547ECB" w:rsidRDefault="00620E69" w:rsidP="008C02BA">
            <w:pPr>
              <w:pStyle w:val="affffff"/>
            </w:pPr>
            <w:r w:rsidRPr="00547ECB">
              <w:t>0.080347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8F9AB4F" w14:textId="7FB0C685" w:rsidR="00620E69" w:rsidRPr="00547ECB" w:rsidRDefault="00620E69" w:rsidP="008C02BA">
            <w:pPr>
              <w:pStyle w:val="affffff"/>
            </w:pPr>
            <w:r w:rsidRPr="00547ECB">
              <w:t>692.4547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D2DB419" w14:textId="3BBCE2F7" w:rsidR="00620E69" w:rsidRPr="00547ECB" w:rsidRDefault="00620E69" w:rsidP="008C02BA">
            <w:pPr>
              <w:pStyle w:val="affffff"/>
            </w:pPr>
            <w:r w:rsidRPr="00547ECB">
              <w:t>692.7338</w:t>
            </w:r>
          </w:p>
        </w:tc>
      </w:tr>
      <w:tr w:rsidR="00597335" w:rsidRPr="00547ECB" w14:paraId="13CCE1FE" w14:textId="58D79E59" w:rsidTr="009E7C0A">
        <w:tc>
          <w:tcPr>
            <w:tcW w:w="0" w:type="auto"/>
          </w:tcPr>
          <w:p w14:paraId="46BF1BBD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</w:tcPr>
          <w:p w14:paraId="1220915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2C97F582" w14:textId="765F2C50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5CB23984" w14:textId="3E2F481A" w:rsidR="00620E69" w:rsidRPr="00547ECB" w:rsidRDefault="00620E69" w:rsidP="008C02BA">
            <w:pPr>
              <w:pStyle w:val="affffff"/>
            </w:pPr>
            <w:r w:rsidRPr="00547ECB">
              <w:t>0.220213</w:t>
            </w:r>
          </w:p>
        </w:tc>
        <w:tc>
          <w:tcPr>
            <w:tcW w:w="0" w:type="auto"/>
          </w:tcPr>
          <w:p w14:paraId="3C556D1F" w14:textId="36EDE231" w:rsidR="00620E69" w:rsidRPr="00547ECB" w:rsidRDefault="00620E69" w:rsidP="008C02BA">
            <w:pPr>
              <w:pStyle w:val="affffff"/>
            </w:pPr>
            <w:r w:rsidRPr="00547ECB">
              <w:t>0.063218</w:t>
            </w:r>
          </w:p>
        </w:tc>
        <w:tc>
          <w:tcPr>
            <w:tcW w:w="0" w:type="auto"/>
          </w:tcPr>
          <w:p w14:paraId="344814E1" w14:textId="585BE0F1" w:rsidR="00620E69" w:rsidRPr="00547ECB" w:rsidRDefault="00620E69" w:rsidP="008C02BA">
            <w:pPr>
              <w:pStyle w:val="affffff"/>
            </w:pPr>
            <w:r w:rsidRPr="00547ECB">
              <w:t>692.0917</w:t>
            </w:r>
          </w:p>
        </w:tc>
        <w:tc>
          <w:tcPr>
            <w:tcW w:w="0" w:type="auto"/>
          </w:tcPr>
          <w:p w14:paraId="4C55D4AE" w14:textId="57D154C4" w:rsidR="00620E69" w:rsidRPr="00547ECB" w:rsidRDefault="00620E69" w:rsidP="008C02BA">
            <w:pPr>
              <w:pStyle w:val="affffff"/>
            </w:pPr>
            <w:r w:rsidRPr="00547ECB">
              <w:t>692.3708</w:t>
            </w:r>
          </w:p>
        </w:tc>
      </w:tr>
      <w:tr w:rsidR="00597335" w:rsidRPr="00547ECB" w14:paraId="645710DF" w14:textId="078377E7" w:rsidTr="006E1A1A">
        <w:tc>
          <w:tcPr>
            <w:tcW w:w="0" w:type="auto"/>
            <w:tcBorders>
              <w:bottom w:val="nil"/>
            </w:tcBorders>
          </w:tcPr>
          <w:p w14:paraId="36068B64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5B851CF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341E450F" w14:textId="3C33FAC4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084C201A" w14:textId="5F0B35FC" w:rsidR="00620E69" w:rsidRPr="00547ECB" w:rsidRDefault="00620E69" w:rsidP="008C02BA">
            <w:pPr>
              <w:pStyle w:val="affffff"/>
            </w:pPr>
            <w:r w:rsidRPr="00547ECB">
              <w:t>0.408783</w:t>
            </w:r>
          </w:p>
        </w:tc>
        <w:tc>
          <w:tcPr>
            <w:tcW w:w="0" w:type="auto"/>
            <w:tcBorders>
              <w:bottom w:val="nil"/>
            </w:tcBorders>
          </w:tcPr>
          <w:p w14:paraId="6B783C24" w14:textId="4C22E9A0" w:rsidR="00620E69" w:rsidRPr="00547ECB" w:rsidRDefault="00620E69" w:rsidP="008C02BA">
            <w:pPr>
              <w:pStyle w:val="affffff"/>
            </w:pPr>
            <w:r w:rsidRPr="00547ECB">
              <w:t>0.099288</w:t>
            </w:r>
          </w:p>
        </w:tc>
        <w:tc>
          <w:tcPr>
            <w:tcW w:w="0" w:type="auto"/>
            <w:tcBorders>
              <w:bottom w:val="nil"/>
            </w:tcBorders>
          </w:tcPr>
          <w:p w14:paraId="7EA821D7" w14:textId="14ADCD88" w:rsidR="00620E69" w:rsidRPr="00547ECB" w:rsidRDefault="00620E69" w:rsidP="008C02BA">
            <w:pPr>
              <w:pStyle w:val="affffff"/>
            </w:pPr>
            <w:r w:rsidRPr="00547ECB">
              <w:t>694.7085</w:t>
            </w:r>
          </w:p>
        </w:tc>
        <w:tc>
          <w:tcPr>
            <w:tcW w:w="0" w:type="auto"/>
            <w:tcBorders>
              <w:bottom w:val="nil"/>
            </w:tcBorders>
          </w:tcPr>
          <w:p w14:paraId="1327438C" w14:textId="6AB28437" w:rsidR="00620E69" w:rsidRPr="00547ECB" w:rsidRDefault="00620E69" w:rsidP="008C02BA">
            <w:pPr>
              <w:pStyle w:val="affffff"/>
            </w:pPr>
            <w:r w:rsidRPr="00547ECB">
              <w:t>694.9876</w:t>
            </w:r>
          </w:p>
        </w:tc>
      </w:tr>
      <w:tr w:rsidR="00597335" w:rsidRPr="00547ECB" w14:paraId="0ECAE4DD" w14:textId="5C6BBEB7" w:rsidTr="006E1A1A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B2F31FF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EFE2423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C9DEE8F" w14:textId="3127F4DD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1D5C595" w14:textId="72697A3C" w:rsidR="00620E69" w:rsidRPr="00547ECB" w:rsidRDefault="00620E69" w:rsidP="008C02BA">
            <w:pPr>
              <w:pStyle w:val="affffff"/>
            </w:pPr>
            <w:r w:rsidRPr="00547ECB">
              <w:t>1.473511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109B29A" w14:textId="53834B34" w:rsidR="00620E69" w:rsidRPr="00547ECB" w:rsidRDefault="00620E69" w:rsidP="008C02BA">
            <w:pPr>
              <w:pStyle w:val="affffff"/>
            </w:pPr>
            <w:r w:rsidRPr="00547ECB">
              <w:t>0.144551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C15B71B" w14:textId="5D871974" w:rsidR="00620E69" w:rsidRPr="00547ECB" w:rsidRDefault="00620E69" w:rsidP="008C02BA">
            <w:pPr>
              <w:pStyle w:val="affffff"/>
            </w:pPr>
            <w:r w:rsidRPr="00547ECB">
              <w:t>705.7178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81E55B6" w14:textId="22E8716D" w:rsidR="00620E69" w:rsidRPr="00547ECB" w:rsidRDefault="00620E69" w:rsidP="008C02BA">
            <w:pPr>
              <w:pStyle w:val="affffff"/>
            </w:pPr>
            <w:r w:rsidRPr="00547ECB">
              <w:t>705.9969</w:t>
            </w:r>
          </w:p>
        </w:tc>
      </w:tr>
      <w:tr w:rsidR="00597335" w:rsidRPr="00547ECB" w14:paraId="796C8E7D" w14:textId="4ED40AD8" w:rsidTr="006E1A1A">
        <w:tc>
          <w:tcPr>
            <w:tcW w:w="0" w:type="auto"/>
            <w:tcBorders>
              <w:top w:val="single" w:sz="4" w:space="0" w:color="auto"/>
            </w:tcBorders>
          </w:tcPr>
          <w:p w14:paraId="18BA992D" w14:textId="69CF1A7E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T</w:t>
            </w:r>
            <w:r w:rsidRPr="00547ECB">
              <w:t>BBPA Acute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D088674" w14:textId="061FBDA3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N</w:t>
            </w:r>
            <w:r w:rsidRPr="00547ECB">
              <w:t>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993113D" w14:textId="13E6AB3D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A092C59" w14:textId="0484B072" w:rsidR="00620E69" w:rsidRPr="00547ECB" w:rsidRDefault="00620E69" w:rsidP="008C02BA">
            <w:pPr>
              <w:pStyle w:val="affffff"/>
            </w:pPr>
            <w:r w:rsidRPr="00547ECB">
              <w:t>0.677878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CF72E58" w14:textId="7171AEC6" w:rsidR="00620E69" w:rsidRPr="00547ECB" w:rsidRDefault="00620E69" w:rsidP="008C02BA">
            <w:pPr>
              <w:pStyle w:val="affffff"/>
            </w:pPr>
            <w:r w:rsidRPr="00547ECB">
              <w:t>0.216358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1B9C1E7" w14:textId="72D1A16B" w:rsidR="00620E69" w:rsidRPr="00547ECB" w:rsidRDefault="00620E69" w:rsidP="008C02BA">
            <w:pPr>
              <w:pStyle w:val="affffff"/>
            </w:pPr>
            <w:r w:rsidRPr="00547ECB">
              <w:t>350.9652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E50B63F" w14:textId="6F2A7510" w:rsidR="00620E69" w:rsidRPr="00547ECB" w:rsidRDefault="00620E69" w:rsidP="008C02BA">
            <w:pPr>
              <w:pStyle w:val="affffff"/>
            </w:pPr>
            <w:r w:rsidRPr="00547ECB">
              <w:t>351.7152</w:t>
            </w:r>
          </w:p>
        </w:tc>
      </w:tr>
      <w:tr w:rsidR="00597335" w:rsidRPr="00547ECB" w14:paraId="757D9EF7" w14:textId="65578271" w:rsidTr="009E7C0A">
        <w:tc>
          <w:tcPr>
            <w:tcW w:w="0" w:type="auto"/>
          </w:tcPr>
          <w:p w14:paraId="54A33823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</w:tcPr>
          <w:p w14:paraId="39D252C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14AD71C1" w14:textId="1343F417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5CF1C730" w14:textId="314AC5F6" w:rsidR="00620E69" w:rsidRPr="00547ECB" w:rsidRDefault="00620E69" w:rsidP="008C02BA">
            <w:pPr>
              <w:pStyle w:val="affffff"/>
            </w:pPr>
            <w:r w:rsidRPr="00547ECB">
              <w:t>0.658113</w:t>
            </w:r>
          </w:p>
        </w:tc>
        <w:tc>
          <w:tcPr>
            <w:tcW w:w="0" w:type="auto"/>
          </w:tcPr>
          <w:p w14:paraId="4273609E" w14:textId="1C9934BA" w:rsidR="00620E69" w:rsidRPr="00547ECB" w:rsidRDefault="00620E69" w:rsidP="008C02BA">
            <w:pPr>
              <w:pStyle w:val="affffff"/>
            </w:pPr>
            <w:r w:rsidRPr="00547ECB">
              <w:t>0.19906</w:t>
            </w:r>
          </w:p>
        </w:tc>
        <w:tc>
          <w:tcPr>
            <w:tcW w:w="0" w:type="auto"/>
          </w:tcPr>
          <w:p w14:paraId="5F4E619E" w14:textId="4AD9D5EE" w:rsidR="00620E69" w:rsidRPr="00547ECB" w:rsidRDefault="00620E69" w:rsidP="008C02BA">
            <w:pPr>
              <w:pStyle w:val="affffff"/>
            </w:pPr>
            <w:r w:rsidRPr="00547ECB">
              <w:t>351.2092</w:t>
            </w:r>
          </w:p>
        </w:tc>
        <w:tc>
          <w:tcPr>
            <w:tcW w:w="0" w:type="auto"/>
          </w:tcPr>
          <w:p w14:paraId="5D03CA88" w14:textId="21F0F3B0" w:rsidR="00620E69" w:rsidRPr="00547ECB" w:rsidRDefault="00620E69" w:rsidP="008C02BA">
            <w:pPr>
              <w:pStyle w:val="affffff"/>
            </w:pPr>
            <w:r w:rsidRPr="00547ECB">
              <w:t>351.9592</w:t>
            </w:r>
          </w:p>
        </w:tc>
      </w:tr>
      <w:tr w:rsidR="00597335" w:rsidRPr="00547ECB" w14:paraId="223FC1F0" w14:textId="3B3B33CE" w:rsidTr="006E1A1A">
        <w:tc>
          <w:tcPr>
            <w:tcW w:w="0" w:type="auto"/>
            <w:tcBorders>
              <w:bottom w:val="nil"/>
            </w:tcBorders>
          </w:tcPr>
          <w:p w14:paraId="2336E3F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0BD421D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4232E43" w14:textId="02FFDE72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34B2B587" w14:textId="3C888C8D" w:rsidR="00620E69" w:rsidRPr="00547ECB" w:rsidRDefault="00620E69" w:rsidP="005876E9">
            <w:pPr>
              <w:pStyle w:val="affffff"/>
            </w:pPr>
            <w:r w:rsidRPr="00547ECB">
              <w:t>0.573984</w:t>
            </w:r>
          </w:p>
        </w:tc>
        <w:tc>
          <w:tcPr>
            <w:tcW w:w="0" w:type="auto"/>
            <w:tcBorders>
              <w:bottom w:val="nil"/>
            </w:tcBorders>
          </w:tcPr>
          <w:p w14:paraId="46EAD92E" w14:textId="5D84D3EA" w:rsidR="00620E69" w:rsidRPr="00547ECB" w:rsidRDefault="00620E69" w:rsidP="005876E9">
            <w:pPr>
              <w:pStyle w:val="affffff"/>
            </w:pPr>
            <w:r w:rsidRPr="00547ECB">
              <w:t>0.171029</w:t>
            </w:r>
          </w:p>
        </w:tc>
        <w:tc>
          <w:tcPr>
            <w:tcW w:w="0" w:type="auto"/>
            <w:tcBorders>
              <w:bottom w:val="nil"/>
            </w:tcBorders>
          </w:tcPr>
          <w:p w14:paraId="3A9A8B15" w14:textId="33C173D1" w:rsidR="00620E69" w:rsidRPr="00547ECB" w:rsidRDefault="00620E69" w:rsidP="005876E9">
            <w:pPr>
              <w:pStyle w:val="affffff"/>
            </w:pPr>
            <w:r w:rsidRPr="00547ECB">
              <w:t>351.2632</w:t>
            </w:r>
          </w:p>
        </w:tc>
        <w:tc>
          <w:tcPr>
            <w:tcW w:w="0" w:type="auto"/>
            <w:tcBorders>
              <w:bottom w:val="nil"/>
            </w:tcBorders>
          </w:tcPr>
          <w:p w14:paraId="55D68882" w14:textId="1F84DA57" w:rsidR="00620E69" w:rsidRPr="00547ECB" w:rsidRDefault="00620E69" w:rsidP="005876E9">
            <w:pPr>
              <w:pStyle w:val="affffff"/>
            </w:pPr>
            <w:r w:rsidRPr="00547ECB">
              <w:t>352.0132</w:t>
            </w:r>
          </w:p>
        </w:tc>
      </w:tr>
      <w:tr w:rsidR="00597335" w:rsidRPr="00547ECB" w14:paraId="53F3192C" w14:textId="3ADF8F58" w:rsidTr="006E1A1A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26BE52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04302A0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5C89ED4" w14:textId="78EA1886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C81D14D" w14:textId="4BC297EA" w:rsidR="00620E69" w:rsidRPr="00547ECB" w:rsidRDefault="00620E69" w:rsidP="005876E9">
            <w:pPr>
              <w:pStyle w:val="affffff"/>
            </w:pPr>
            <w:r w:rsidRPr="00547ECB">
              <w:t>1.0057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B477036" w14:textId="034AD908" w:rsidR="00620E69" w:rsidRPr="00547ECB" w:rsidRDefault="00620E69" w:rsidP="005876E9">
            <w:pPr>
              <w:pStyle w:val="affffff"/>
            </w:pPr>
            <w:r w:rsidRPr="00547ECB">
              <w:t>0.226319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EA87733" w14:textId="46B90509" w:rsidR="00620E69" w:rsidRPr="00547ECB" w:rsidRDefault="00620E69" w:rsidP="005876E9">
            <w:pPr>
              <w:pStyle w:val="affffff"/>
            </w:pPr>
            <w:r w:rsidRPr="00547ECB">
              <w:t>355.6526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FF1A01E" w14:textId="43030469" w:rsidR="00620E69" w:rsidRPr="00547ECB" w:rsidRDefault="00620E69" w:rsidP="005876E9">
            <w:pPr>
              <w:pStyle w:val="affffff"/>
            </w:pPr>
            <w:r w:rsidRPr="00547ECB">
              <w:t>356.4026</w:t>
            </w:r>
          </w:p>
        </w:tc>
      </w:tr>
      <w:tr w:rsidR="00597335" w:rsidRPr="00547ECB" w14:paraId="0274D44C" w14:textId="3FC751CD" w:rsidTr="006E1A1A">
        <w:tc>
          <w:tcPr>
            <w:tcW w:w="0" w:type="auto"/>
            <w:tcBorders>
              <w:top w:val="single" w:sz="4" w:space="0" w:color="auto"/>
            </w:tcBorders>
          </w:tcPr>
          <w:p w14:paraId="1508C8FF" w14:textId="79082ED4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N</w:t>
            </w:r>
            <w:r w:rsidRPr="00547ECB">
              <w:t>P Reproductive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D13ACDE" w14:textId="70A4C0EE" w:rsidR="00620E69" w:rsidRPr="00547ECB" w:rsidRDefault="00620E69" w:rsidP="005876E9">
            <w:pPr>
              <w:pStyle w:val="affffff"/>
            </w:pPr>
            <w:r w:rsidRPr="00547ECB">
              <w:t>Measured data of All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6DB660A" w14:textId="514D821F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9E6599C" w14:textId="1DEDD5CB" w:rsidR="00620E69" w:rsidRPr="00547ECB" w:rsidRDefault="00620E69" w:rsidP="005876E9">
            <w:pPr>
              <w:pStyle w:val="affffff"/>
            </w:pPr>
            <w:r w:rsidRPr="00547ECB">
              <w:t>0.320078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508968E" w14:textId="482F9D38" w:rsidR="00620E69" w:rsidRPr="00547ECB" w:rsidRDefault="00620E69" w:rsidP="005876E9">
            <w:pPr>
              <w:pStyle w:val="affffff"/>
            </w:pPr>
            <w:r w:rsidRPr="00547ECB">
              <w:t>0.119237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5849A1A" w14:textId="5EDB0BEF" w:rsidR="00620E69" w:rsidRPr="00547ECB" w:rsidRDefault="00620E69" w:rsidP="005876E9">
            <w:pPr>
              <w:pStyle w:val="affffff"/>
            </w:pPr>
            <w:r w:rsidRPr="00547ECB">
              <w:t>231.3024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B18D373" w14:textId="1465C76A" w:rsidR="00620E69" w:rsidRPr="00547ECB" w:rsidRDefault="00620E69" w:rsidP="005876E9">
            <w:pPr>
              <w:pStyle w:val="affffff"/>
            </w:pPr>
            <w:r w:rsidRPr="00547ECB">
              <w:t>231.9691</w:t>
            </w:r>
          </w:p>
        </w:tc>
      </w:tr>
      <w:tr w:rsidR="00597335" w:rsidRPr="00547ECB" w14:paraId="55E20F8C" w14:textId="3B775A27" w:rsidTr="009E7C0A">
        <w:tc>
          <w:tcPr>
            <w:tcW w:w="0" w:type="auto"/>
          </w:tcPr>
          <w:p w14:paraId="297D193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3F3D301E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296BC046" w14:textId="2585B3B5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25BBFAF3" w14:textId="65AF4A54" w:rsidR="00620E69" w:rsidRPr="00547ECB" w:rsidRDefault="00620E69" w:rsidP="005876E9">
            <w:pPr>
              <w:pStyle w:val="affffff"/>
            </w:pPr>
            <w:r w:rsidRPr="00547ECB">
              <w:t>0.241205</w:t>
            </w:r>
          </w:p>
        </w:tc>
        <w:tc>
          <w:tcPr>
            <w:tcW w:w="0" w:type="auto"/>
          </w:tcPr>
          <w:p w14:paraId="3796F4A0" w14:textId="10C36251" w:rsidR="00620E69" w:rsidRPr="00547ECB" w:rsidRDefault="00620E69" w:rsidP="005876E9">
            <w:pPr>
              <w:pStyle w:val="affffff"/>
            </w:pPr>
            <w:r w:rsidRPr="00547ECB">
              <w:t>0.101543</w:t>
            </w:r>
          </w:p>
        </w:tc>
        <w:tc>
          <w:tcPr>
            <w:tcW w:w="0" w:type="auto"/>
          </w:tcPr>
          <w:p w14:paraId="35336861" w14:textId="1F9FDD17" w:rsidR="00620E69" w:rsidRPr="00547ECB" w:rsidRDefault="00620E69" w:rsidP="005876E9">
            <w:pPr>
              <w:pStyle w:val="affffff"/>
            </w:pPr>
            <w:r w:rsidRPr="00547ECB">
              <w:t>230.4743</w:t>
            </w:r>
          </w:p>
        </w:tc>
        <w:tc>
          <w:tcPr>
            <w:tcW w:w="0" w:type="auto"/>
          </w:tcPr>
          <w:p w14:paraId="10382B4E" w14:textId="52F17BF1" w:rsidR="00620E69" w:rsidRPr="00547ECB" w:rsidRDefault="00620E69" w:rsidP="005876E9">
            <w:pPr>
              <w:pStyle w:val="affffff"/>
            </w:pPr>
            <w:r w:rsidRPr="00547ECB">
              <w:t>231.1409</w:t>
            </w:r>
          </w:p>
        </w:tc>
      </w:tr>
      <w:tr w:rsidR="00597335" w:rsidRPr="00547ECB" w14:paraId="4235FE53" w14:textId="0B519618" w:rsidTr="006E1A1A">
        <w:tc>
          <w:tcPr>
            <w:tcW w:w="0" w:type="auto"/>
          </w:tcPr>
          <w:p w14:paraId="31F7CCE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0A7C6CD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2696E44" w14:textId="154BF56E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01B81CF2" w14:textId="329F832F" w:rsidR="00620E69" w:rsidRPr="00547ECB" w:rsidRDefault="00620E69" w:rsidP="005876E9">
            <w:pPr>
              <w:pStyle w:val="affffff"/>
            </w:pPr>
            <w:r w:rsidRPr="00547ECB">
              <w:t>0.75411</w:t>
            </w:r>
          </w:p>
        </w:tc>
        <w:tc>
          <w:tcPr>
            <w:tcW w:w="0" w:type="auto"/>
            <w:tcBorders>
              <w:bottom w:val="nil"/>
            </w:tcBorders>
          </w:tcPr>
          <w:p w14:paraId="0F3B1528" w14:textId="2C788009" w:rsidR="00620E69" w:rsidRPr="00547ECB" w:rsidRDefault="00620E69" w:rsidP="005876E9">
            <w:pPr>
              <w:pStyle w:val="affffff"/>
            </w:pPr>
            <w:r w:rsidRPr="00547ECB">
              <w:t>0.168325</w:t>
            </w:r>
          </w:p>
        </w:tc>
        <w:tc>
          <w:tcPr>
            <w:tcW w:w="0" w:type="auto"/>
            <w:tcBorders>
              <w:bottom w:val="nil"/>
            </w:tcBorders>
          </w:tcPr>
          <w:p w14:paraId="68A75D92" w14:textId="152CBC6C" w:rsidR="00620E69" w:rsidRPr="00547ECB" w:rsidRDefault="00620E69" w:rsidP="005876E9">
            <w:pPr>
              <w:pStyle w:val="affffff"/>
            </w:pPr>
            <w:r w:rsidRPr="00547ECB">
              <w:t>235.8662</w:t>
            </w:r>
          </w:p>
        </w:tc>
        <w:tc>
          <w:tcPr>
            <w:tcW w:w="0" w:type="auto"/>
            <w:tcBorders>
              <w:bottom w:val="nil"/>
            </w:tcBorders>
          </w:tcPr>
          <w:p w14:paraId="77BDAA2A" w14:textId="704535FA" w:rsidR="00620E69" w:rsidRPr="00547ECB" w:rsidRDefault="00620E69" w:rsidP="005876E9">
            <w:pPr>
              <w:pStyle w:val="affffff"/>
            </w:pPr>
            <w:r w:rsidRPr="00547ECB">
              <w:t>236.5328</w:t>
            </w:r>
          </w:p>
        </w:tc>
      </w:tr>
      <w:tr w:rsidR="00597335" w:rsidRPr="00547ECB" w14:paraId="136AD92E" w14:textId="760F2CC4" w:rsidTr="006E1A1A">
        <w:tc>
          <w:tcPr>
            <w:tcW w:w="0" w:type="auto"/>
          </w:tcPr>
          <w:p w14:paraId="37C3F20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3292D8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DC41086" w14:textId="1E134C2A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5BAA9FD" w14:textId="25D4AA92" w:rsidR="00620E69" w:rsidRPr="00547ECB" w:rsidRDefault="00620E69" w:rsidP="005876E9">
            <w:pPr>
              <w:pStyle w:val="affffff"/>
            </w:pPr>
            <w:r w:rsidRPr="00547ECB">
              <w:t>0.716399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518296C" w14:textId="6AA05996" w:rsidR="00620E69" w:rsidRPr="00547ECB" w:rsidRDefault="00620E69" w:rsidP="005876E9">
            <w:pPr>
              <w:pStyle w:val="affffff"/>
            </w:pPr>
            <w:r w:rsidRPr="00547ECB">
              <w:t>0.161416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AF9FE43" w14:textId="2A34A13F" w:rsidR="00620E69" w:rsidRPr="00547ECB" w:rsidRDefault="00620E69" w:rsidP="005876E9">
            <w:pPr>
              <w:pStyle w:val="affffff"/>
            </w:pPr>
            <w:r w:rsidRPr="00547ECB">
              <w:t>235.5564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39C04A5" w14:textId="401AB73E" w:rsidR="00620E69" w:rsidRPr="00547ECB" w:rsidRDefault="00620E69" w:rsidP="005876E9">
            <w:pPr>
              <w:pStyle w:val="affffff"/>
            </w:pPr>
            <w:r w:rsidRPr="00547ECB">
              <w:t>236.2231</w:t>
            </w:r>
          </w:p>
        </w:tc>
      </w:tr>
      <w:tr w:rsidR="00597335" w:rsidRPr="00547ECB" w14:paraId="1354AD3B" w14:textId="4438E404" w:rsidTr="006E1A1A">
        <w:tc>
          <w:tcPr>
            <w:tcW w:w="0" w:type="auto"/>
          </w:tcPr>
          <w:p w14:paraId="312E1F41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171C300" w14:textId="7B8A64D1" w:rsidR="00620E69" w:rsidRPr="00547ECB" w:rsidRDefault="00620E69" w:rsidP="005876E9">
            <w:pPr>
              <w:pStyle w:val="affffff"/>
            </w:pPr>
            <w:r w:rsidRPr="00547ECB">
              <w:t>Measured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452AE4B" w14:textId="2B2514BC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2F53E2D" w14:textId="307EF9E6" w:rsidR="00620E69" w:rsidRPr="00547ECB" w:rsidRDefault="00620E69" w:rsidP="005876E9">
            <w:pPr>
              <w:pStyle w:val="affffff"/>
            </w:pPr>
            <w:r w:rsidRPr="00547ECB">
              <w:t>0.774806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55F1066" w14:textId="1245AD5F" w:rsidR="00620E69" w:rsidRPr="00547ECB" w:rsidRDefault="00620E69" w:rsidP="005876E9">
            <w:pPr>
              <w:pStyle w:val="affffff"/>
            </w:pPr>
            <w:r w:rsidRPr="00547ECB">
              <w:t>0.238065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0500E8" w14:textId="3B7ABC49" w:rsidR="00620E69" w:rsidRPr="00547ECB" w:rsidRDefault="00620E69" w:rsidP="005876E9">
            <w:pPr>
              <w:pStyle w:val="affffff"/>
            </w:pPr>
            <w:r w:rsidRPr="00547ECB">
              <w:t>132.1192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A0094AE" w14:textId="6E962378" w:rsidR="00620E69" w:rsidRPr="00547ECB" w:rsidRDefault="00620E69" w:rsidP="005876E9">
            <w:pPr>
              <w:pStyle w:val="affffff"/>
            </w:pPr>
            <w:r w:rsidRPr="00547ECB">
              <w:t>133.4525</w:t>
            </w:r>
          </w:p>
        </w:tc>
      </w:tr>
      <w:tr w:rsidR="00597335" w:rsidRPr="00547ECB" w14:paraId="7C5FF216" w14:textId="6C181EF0" w:rsidTr="009E7C0A">
        <w:tc>
          <w:tcPr>
            <w:tcW w:w="0" w:type="auto"/>
          </w:tcPr>
          <w:p w14:paraId="314DB2F2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0CD6B45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23D18A48" w14:textId="48994A23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38B2BEBA" w14:textId="1618CD90" w:rsidR="00620E69" w:rsidRPr="00547ECB" w:rsidRDefault="00620E69" w:rsidP="005876E9">
            <w:pPr>
              <w:pStyle w:val="affffff"/>
            </w:pPr>
            <w:r w:rsidRPr="00547ECB">
              <w:t>0.478756</w:t>
            </w:r>
          </w:p>
        </w:tc>
        <w:tc>
          <w:tcPr>
            <w:tcW w:w="0" w:type="auto"/>
          </w:tcPr>
          <w:p w14:paraId="3C4BC5DB" w14:textId="5092BBB1" w:rsidR="00620E69" w:rsidRPr="00547ECB" w:rsidRDefault="00620E69" w:rsidP="005876E9">
            <w:pPr>
              <w:pStyle w:val="affffff"/>
            </w:pPr>
            <w:r w:rsidRPr="00547ECB">
              <w:t>0.14233</w:t>
            </w:r>
          </w:p>
        </w:tc>
        <w:tc>
          <w:tcPr>
            <w:tcW w:w="0" w:type="auto"/>
          </w:tcPr>
          <w:p w14:paraId="41F225B2" w14:textId="10DBA277" w:rsidR="00620E69" w:rsidRPr="00547ECB" w:rsidRDefault="00620E69" w:rsidP="005876E9">
            <w:pPr>
              <w:pStyle w:val="affffff"/>
            </w:pPr>
            <w:r w:rsidRPr="00547ECB">
              <w:t>130.2504</w:t>
            </w:r>
          </w:p>
        </w:tc>
        <w:tc>
          <w:tcPr>
            <w:tcW w:w="0" w:type="auto"/>
          </w:tcPr>
          <w:p w14:paraId="019CEDEB" w14:textId="54F46A0C" w:rsidR="00620E69" w:rsidRPr="00547ECB" w:rsidRDefault="00620E69" w:rsidP="005876E9">
            <w:pPr>
              <w:pStyle w:val="affffff"/>
            </w:pPr>
            <w:r w:rsidRPr="00547ECB">
              <w:t>131.5837</w:t>
            </w:r>
          </w:p>
        </w:tc>
      </w:tr>
      <w:tr w:rsidR="00597335" w:rsidRPr="00547ECB" w14:paraId="5671E56D" w14:textId="381479AC" w:rsidTr="006E1A1A">
        <w:tc>
          <w:tcPr>
            <w:tcW w:w="0" w:type="auto"/>
          </w:tcPr>
          <w:p w14:paraId="1FFAB1D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F85A42D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74F84416" w14:textId="3BBDF263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7358F600" w14:textId="28375FDA" w:rsidR="00620E69" w:rsidRPr="00547ECB" w:rsidRDefault="00620E69" w:rsidP="005876E9">
            <w:pPr>
              <w:pStyle w:val="affffff"/>
            </w:pPr>
            <w:r w:rsidRPr="00547ECB">
              <w:t>1.356797</w:t>
            </w:r>
          </w:p>
        </w:tc>
        <w:tc>
          <w:tcPr>
            <w:tcW w:w="0" w:type="auto"/>
            <w:tcBorders>
              <w:bottom w:val="nil"/>
            </w:tcBorders>
          </w:tcPr>
          <w:p w14:paraId="36E26180" w14:textId="6F64ECE8" w:rsidR="00620E69" w:rsidRPr="00547ECB" w:rsidRDefault="00620E69" w:rsidP="005876E9">
            <w:pPr>
              <w:pStyle w:val="affffff"/>
            </w:pPr>
            <w:r w:rsidRPr="00547ECB">
              <w:t>0.293125</w:t>
            </w:r>
          </w:p>
        </w:tc>
        <w:tc>
          <w:tcPr>
            <w:tcW w:w="0" w:type="auto"/>
            <w:tcBorders>
              <w:bottom w:val="nil"/>
            </w:tcBorders>
          </w:tcPr>
          <w:p w14:paraId="25C33CF3" w14:textId="3F953EC1" w:rsidR="00620E69" w:rsidRPr="00547ECB" w:rsidRDefault="00620E69" w:rsidP="005876E9">
            <w:pPr>
              <w:pStyle w:val="affffff"/>
            </w:pPr>
            <w:r w:rsidRPr="00547ECB">
              <w:t>138.8346</w:t>
            </w:r>
          </w:p>
        </w:tc>
        <w:tc>
          <w:tcPr>
            <w:tcW w:w="0" w:type="auto"/>
            <w:tcBorders>
              <w:bottom w:val="nil"/>
            </w:tcBorders>
          </w:tcPr>
          <w:p w14:paraId="4E05FAC3" w14:textId="5B953745" w:rsidR="00620E69" w:rsidRPr="00547ECB" w:rsidRDefault="00620E69" w:rsidP="005876E9">
            <w:pPr>
              <w:pStyle w:val="affffff"/>
            </w:pPr>
            <w:r w:rsidRPr="00547ECB">
              <w:t>140.168</w:t>
            </w:r>
          </w:p>
        </w:tc>
      </w:tr>
      <w:tr w:rsidR="00597335" w:rsidRPr="00547ECB" w14:paraId="6E9FE5B0" w14:textId="7486DA88" w:rsidTr="006E1A1A">
        <w:tc>
          <w:tcPr>
            <w:tcW w:w="0" w:type="auto"/>
          </w:tcPr>
          <w:p w14:paraId="35AD593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6445BC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7830352" w14:textId="0108995C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8232294" w14:textId="0DE181C3" w:rsidR="00620E69" w:rsidRPr="00547ECB" w:rsidRDefault="00620E69" w:rsidP="005876E9">
            <w:pPr>
              <w:pStyle w:val="affffff"/>
            </w:pPr>
            <w:r w:rsidRPr="00547ECB">
              <w:t>0.309278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6F24DAD" w14:textId="1F3BC486" w:rsidR="00620E69" w:rsidRPr="00547ECB" w:rsidRDefault="00620E69" w:rsidP="005876E9">
            <w:pPr>
              <w:pStyle w:val="affffff"/>
            </w:pPr>
            <w:r w:rsidRPr="00547ECB">
              <w:t>0.137307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89AAB61" w14:textId="06764503" w:rsidR="00620E69" w:rsidRPr="00547ECB" w:rsidRDefault="00620E69" w:rsidP="005876E9">
            <w:pPr>
              <w:pStyle w:val="affffff"/>
            </w:pPr>
            <w:r w:rsidRPr="00547ECB">
              <w:t>126.6309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0AD97A9" w14:textId="024229A2" w:rsidR="00620E69" w:rsidRPr="00547ECB" w:rsidRDefault="00620E69" w:rsidP="005876E9">
            <w:pPr>
              <w:pStyle w:val="affffff"/>
            </w:pPr>
            <w:r w:rsidRPr="00547ECB">
              <w:t>127.9643</w:t>
            </w:r>
          </w:p>
        </w:tc>
      </w:tr>
      <w:tr w:rsidR="00597335" w:rsidRPr="00547ECB" w14:paraId="3B9A189C" w14:textId="638F7182" w:rsidTr="006E1A1A">
        <w:tc>
          <w:tcPr>
            <w:tcW w:w="0" w:type="auto"/>
          </w:tcPr>
          <w:p w14:paraId="5E25B58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7B17F30" w14:textId="074A9799" w:rsidR="00620E69" w:rsidRPr="00547ECB" w:rsidRDefault="00620E69" w:rsidP="005876E9">
            <w:pPr>
              <w:pStyle w:val="affffff"/>
            </w:pPr>
            <w:r w:rsidRPr="00547ECB">
              <w:t>Measured and ACR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F694668" w14:textId="103A1578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4BEC1D3" w14:textId="34569CBE" w:rsidR="00620E69" w:rsidRPr="00547ECB" w:rsidRDefault="00620E69" w:rsidP="005876E9">
            <w:pPr>
              <w:pStyle w:val="affffff"/>
            </w:pPr>
            <w:r w:rsidRPr="00547ECB">
              <w:t>0.946774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51E7E6A" w14:textId="79C803CE" w:rsidR="00620E69" w:rsidRPr="00547ECB" w:rsidRDefault="00620E69" w:rsidP="005876E9">
            <w:pPr>
              <w:pStyle w:val="affffff"/>
            </w:pPr>
            <w:r w:rsidRPr="00547ECB">
              <w:t>0.149356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DE47C47" w14:textId="5EED168F" w:rsidR="00620E69" w:rsidRPr="00547ECB" w:rsidRDefault="00620E69" w:rsidP="005876E9">
            <w:pPr>
              <w:pStyle w:val="affffff"/>
            </w:pPr>
            <w:r w:rsidRPr="00547ECB">
              <w:t>400.1728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1808C7C" w14:textId="488755E6" w:rsidR="00620E69" w:rsidRPr="00547ECB" w:rsidRDefault="00620E69" w:rsidP="005876E9">
            <w:pPr>
              <w:pStyle w:val="affffff"/>
            </w:pPr>
            <w:r w:rsidRPr="00547ECB">
              <w:t>400.5062</w:t>
            </w:r>
          </w:p>
        </w:tc>
      </w:tr>
      <w:tr w:rsidR="00597335" w:rsidRPr="00547ECB" w14:paraId="73C6EB05" w14:textId="25021CFA" w:rsidTr="009E7C0A">
        <w:tc>
          <w:tcPr>
            <w:tcW w:w="0" w:type="auto"/>
          </w:tcPr>
          <w:p w14:paraId="3EC2DE1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54CF7BE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36D18C23" w14:textId="1F5654A4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1FF9E32C" w14:textId="0946ED6D" w:rsidR="00620E69" w:rsidRPr="00547ECB" w:rsidRDefault="00620E69" w:rsidP="005876E9">
            <w:pPr>
              <w:pStyle w:val="affffff"/>
            </w:pPr>
            <w:r w:rsidRPr="00547ECB">
              <w:t>0.321581</w:t>
            </w:r>
          </w:p>
        </w:tc>
        <w:tc>
          <w:tcPr>
            <w:tcW w:w="0" w:type="auto"/>
          </w:tcPr>
          <w:p w14:paraId="508CDB43" w14:textId="010F1E2E" w:rsidR="00620E69" w:rsidRPr="00547ECB" w:rsidRDefault="00620E69" w:rsidP="005876E9">
            <w:pPr>
              <w:pStyle w:val="affffff"/>
            </w:pPr>
            <w:r w:rsidRPr="00547ECB">
              <w:t>0.089007</w:t>
            </w:r>
          </w:p>
        </w:tc>
        <w:tc>
          <w:tcPr>
            <w:tcW w:w="0" w:type="auto"/>
          </w:tcPr>
          <w:p w14:paraId="46C46FBB" w14:textId="0AF72C41" w:rsidR="00620E69" w:rsidRPr="00547ECB" w:rsidRDefault="00620E69" w:rsidP="005876E9">
            <w:pPr>
              <w:pStyle w:val="affffff"/>
            </w:pPr>
            <w:r w:rsidRPr="00547ECB">
              <w:t>393.3848</w:t>
            </w:r>
          </w:p>
        </w:tc>
        <w:tc>
          <w:tcPr>
            <w:tcW w:w="0" w:type="auto"/>
          </w:tcPr>
          <w:p w14:paraId="78FF4354" w14:textId="476968F8" w:rsidR="00620E69" w:rsidRPr="00547ECB" w:rsidRDefault="00620E69" w:rsidP="005876E9">
            <w:pPr>
              <w:pStyle w:val="affffff"/>
            </w:pPr>
            <w:r w:rsidRPr="00547ECB">
              <w:t>393.7181</w:t>
            </w:r>
          </w:p>
        </w:tc>
      </w:tr>
      <w:tr w:rsidR="00597335" w:rsidRPr="00547ECB" w14:paraId="3BA22351" w14:textId="431A2E09" w:rsidTr="006E1A1A">
        <w:tc>
          <w:tcPr>
            <w:tcW w:w="0" w:type="auto"/>
          </w:tcPr>
          <w:p w14:paraId="0677399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26E938C3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5C3361B0" w14:textId="4DF9EC52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3A377667" w14:textId="3C058B4D" w:rsidR="00620E69" w:rsidRPr="00547ECB" w:rsidRDefault="00620E69" w:rsidP="005876E9">
            <w:pPr>
              <w:pStyle w:val="affffff"/>
            </w:pPr>
            <w:r w:rsidRPr="00547ECB">
              <w:t>3.243587</w:t>
            </w:r>
          </w:p>
        </w:tc>
        <w:tc>
          <w:tcPr>
            <w:tcW w:w="0" w:type="auto"/>
            <w:tcBorders>
              <w:bottom w:val="nil"/>
            </w:tcBorders>
          </w:tcPr>
          <w:p w14:paraId="7CC6229C" w14:textId="3BBDD27B" w:rsidR="00620E69" w:rsidRPr="00547ECB" w:rsidRDefault="00620E69" w:rsidP="005876E9">
            <w:pPr>
              <w:pStyle w:val="affffff"/>
            </w:pPr>
            <w:r w:rsidRPr="00547ECB">
              <w:t>0.227275</w:t>
            </w:r>
          </w:p>
        </w:tc>
        <w:tc>
          <w:tcPr>
            <w:tcW w:w="0" w:type="auto"/>
            <w:tcBorders>
              <w:bottom w:val="nil"/>
            </w:tcBorders>
          </w:tcPr>
          <w:p w14:paraId="582AA8AA" w14:textId="31ECC424" w:rsidR="00620E69" w:rsidRPr="00547ECB" w:rsidRDefault="00620E69" w:rsidP="005876E9">
            <w:pPr>
              <w:pStyle w:val="affffff"/>
            </w:pPr>
            <w:r w:rsidRPr="00547ECB">
              <w:t>421.6915</w:t>
            </w:r>
          </w:p>
        </w:tc>
        <w:tc>
          <w:tcPr>
            <w:tcW w:w="0" w:type="auto"/>
            <w:tcBorders>
              <w:bottom w:val="nil"/>
            </w:tcBorders>
          </w:tcPr>
          <w:p w14:paraId="77957478" w14:textId="632D6EF2" w:rsidR="00620E69" w:rsidRPr="00547ECB" w:rsidRDefault="00620E69" w:rsidP="005876E9">
            <w:pPr>
              <w:pStyle w:val="affffff"/>
            </w:pPr>
            <w:r w:rsidRPr="00547ECB">
              <w:t>422.0248</w:t>
            </w:r>
          </w:p>
        </w:tc>
      </w:tr>
      <w:tr w:rsidR="00597335" w:rsidRPr="00547ECB" w14:paraId="306706F9" w14:textId="2137BBC9" w:rsidTr="006E1A1A">
        <w:tc>
          <w:tcPr>
            <w:tcW w:w="0" w:type="auto"/>
          </w:tcPr>
          <w:p w14:paraId="1166667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0760E85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C17C0A2" w14:textId="07EBF057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645E928" w14:textId="7C407EE3" w:rsidR="00620E69" w:rsidRPr="00547ECB" w:rsidRDefault="00620E69" w:rsidP="005876E9">
            <w:pPr>
              <w:pStyle w:val="affffff"/>
            </w:pPr>
            <w:r w:rsidRPr="00547ECB">
              <w:t>1.4182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30E895C" w14:textId="5150D23C" w:rsidR="00620E69" w:rsidRPr="00547ECB" w:rsidRDefault="00620E69" w:rsidP="005876E9">
            <w:pPr>
              <w:pStyle w:val="affffff"/>
            </w:pPr>
            <w:r w:rsidRPr="00547ECB">
              <w:t>0.155208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FB8627D" w14:textId="610619E5" w:rsidR="00620E69" w:rsidRPr="00547ECB" w:rsidRDefault="00620E69" w:rsidP="005876E9">
            <w:pPr>
              <w:pStyle w:val="affffff"/>
            </w:pPr>
            <w:r w:rsidRPr="00547ECB">
              <w:t>402.7449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FA74DF8" w14:textId="421C5A2E" w:rsidR="00620E69" w:rsidRPr="00547ECB" w:rsidRDefault="00620E69" w:rsidP="005876E9">
            <w:pPr>
              <w:pStyle w:val="affffff"/>
            </w:pPr>
            <w:r w:rsidRPr="00547ECB">
              <w:t>403.0782</w:t>
            </w:r>
          </w:p>
        </w:tc>
      </w:tr>
      <w:tr w:rsidR="00597335" w:rsidRPr="00547ECB" w14:paraId="579871AA" w14:textId="15F59894" w:rsidTr="006E1A1A">
        <w:tc>
          <w:tcPr>
            <w:tcW w:w="0" w:type="auto"/>
          </w:tcPr>
          <w:p w14:paraId="68B731C3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6FCF7A8" w14:textId="53A66AD3" w:rsidR="00620E69" w:rsidRPr="00547ECB" w:rsidRDefault="00620E69" w:rsidP="005876E9">
            <w:pPr>
              <w:pStyle w:val="affffff"/>
            </w:pPr>
            <w:r w:rsidRPr="00547ECB">
              <w:t>Measured and ICE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1B5BE80" w14:textId="11E25859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459FF80" w14:textId="1DC8B676" w:rsidR="00620E69" w:rsidRPr="00547ECB" w:rsidRDefault="00620E69" w:rsidP="005876E9">
            <w:pPr>
              <w:pStyle w:val="affffff"/>
            </w:pPr>
            <w:r w:rsidRPr="00547ECB">
              <w:t>0.866547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ABCAE2" w14:textId="380C7EEC" w:rsidR="00620E69" w:rsidRPr="00547ECB" w:rsidRDefault="00620E69" w:rsidP="005876E9">
            <w:pPr>
              <w:pStyle w:val="affffff"/>
            </w:pPr>
            <w:r w:rsidRPr="00547ECB">
              <w:t>0.236003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89323D5" w14:textId="31DC2A74" w:rsidR="00620E69" w:rsidRPr="00547ECB" w:rsidRDefault="00620E69" w:rsidP="005876E9">
            <w:pPr>
              <w:pStyle w:val="affffff"/>
            </w:pPr>
            <w:r w:rsidRPr="00547ECB">
              <w:t>144.5119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FD27327" w14:textId="665570B7" w:rsidR="00620E69" w:rsidRPr="00547ECB" w:rsidRDefault="00620E69" w:rsidP="005876E9">
            <w:pPr>
              <w:pStyle w:val="affffff"/>
            </w:pPr>
            <w:r w:rsidRPr="00547ECB">
              <w:t>144.4418</w:t>
            </w:r>
          </w:p>
        </w:tc>
      </w:tr>
      <w:tr w:rsidR="00597335" w:rsidRPr="00547ECB" w14:paraId="427C5DB3" w14:textId="0FEA7C6F" w:rsidTr="009E7C0A">
        <w:tc>
          <w:tcPr>
            <w:tcW w:w="0" w:type="auto"/>
          </w:tcPr>
          <w:p w14:paraId="1A83926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4493C49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73E9D2E2" w14:textId="3364040F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6C4C15DE" w14:textId="526DE419" w:rsidR="00620E69" w:rsidRPr="00547ECB" w:rsidRDefault="00620E69" w:rsidP="005876E9">
            <w:pPr>
              <w:pStyle w:val="affffff"/>
            </w:pPr>
            <w:r w:rsidRPr="00547ECB">
              <w:t>0.501226</w:t>
            </w:r>
          </w:p>
        </w:tc>
        <w:tc>
          <w:tcPr>
            <w:tcW w:w="0" w:type="auto"/>
          </w:tcPr>
          <w:p w14:paraId="3DEFE9E6" w14:textId="5CD46E0B" w:rsidR="00620E69" w:rsidRPr="00547ECB" w:rsidRDefault="00620E69" w:rsidP="005876E9">
            <w:pPr>
              <w:pStyle w:val="affffff"/>
            </w:pPr>
            <w:r w:rsidRPr="00547ECB">
              <w:t>0.132472</w:t>
            </w:r>
          </w:p>
        </w:tc>
        <w:tc>
          <w:tcPr>
            <w:tcW w:w="0" w:type="auto"/>
          </w:tcPr>
          <w:p w14:paraId="37ECE6F6" w14:textId="76D20EBE" w:rsidR="00620E69" w:rsidRPr="00547ECB" w:rsidRDefault="00620E69" w:rsidP="005876E9">
            <w:pPr>
              <w:pStyle w:val="affffff"/>
            </w:pPr>
            <w:r w:rsidRPr="00547ECB">
              <w:t>142.1038</w:t>
            </w:r>
          </w:p>
        </w:tc>
        <w:tc>
          <w:tcPr>
            <w:tcW w:w="0" w:type="auto"/>
          </w:tcPr>
          <w:p w14:paraId="16652D02" w14:textId="738C8F4C" w:rsidR="00620E69" w:rsidRPr="00547ECB" w:rsidRDefault="00620E69" w:rsidP="005876E9">
            <w:pPr>
              <w:pStyle w:val="affffff"/>
            </w:pPr>
            <w:r w:rsidRPr="00547ECB">
              <w:t>142.0337</w:t>
            </w:r>
          </w:p>
        </w:tc>
      </w:tr>
      <w:tr w:rsidR="00597335" w:rsidRPr="00547ECB" w14:paraId="11E8AF8C" w14:textId="69F8CCA4" w:rsidTr="006E1A1A">
        <w:tc>
          <w:tcPr>
            <w:tcW w:w="0" w:type="auto"/>
            <w:tcBorders>
              <w:bottom w:val="nil"/>
            </w:tcBorders>
          </w:tcPr>
          <w:p w14:paraId="03F315B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1F95F71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5734D165" w14:textId="1EFC6FFE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2051F7B2" w14:textId="5C8E8977" w:rsidR="00620E69" w:rsidRPr="00547ECB" w:rsidRDefault="00620E69" w:rsidP="005876E9">
            <w:pPr>
              <w:pStyle w:val="affffff"/>
            </w:pPr>
            <w:r w:rsidRPr="00547ECB">
              <w:t>1.543301</w:t>
            </w:r>
          </w:p>
        </w:tc>
        <w:tc>
          <w:tcPr>
            <w:tcW w:w="0" w:type="auto"/>
            <w:tcBorders>
              <w:bottom w:val="nil"/>
            </w:tcBorders>
          </w:tcPr>
          <w:p w14:paraId="03981FA4" w14:textId="633C8287" w:rsidR="00620E69" w:rsidRPr="00547ECB" w:rsidRDefault="00620E69" w:rsidP="005876E9">
            <w:pPr>
              <w:pStyle w:val="affffff"/>
            </w:pPr>
            <w:r w:rsidRPr="00547ECB">
              <w:t>0.29476</w:t>
            </w:r>
          </w:p>
        </w:tc>
        <w:tc>
          <w:tcPr>
            <w:tcW w:w="0" w:type="auto"/>
            <w:tcBorders>
              <w:bottom w:val="nil"/>
            </w:tcBorders>
          </w:tcPr>
          <w:p w14:paraId="7E027DFD" w14:textId="7262559C" w:rsidR="00620E69" w:rsidRPr="00547ECB" w:rsidRDefault="00620E69" w:rsidP="005876E9">
            <w:pPr>
              <w:pStyle w:val="affffff"/>
            </w:pPr>
            <w:r w:rsidRPr="00547ECB">
              <w:t>152.207</w:t>
            </w:r>
          </w:p>
        </w:tc>
        <w:tc>
          <w:tcPr>
            <w:tcW w:w="0" w:type="auto"/>
            <w:tcBorders>
              <w:bottom w:val="nil"/>
            </w:tcBorders>
          </w:tcPr>
          <w:p w14:paraId="40A84194" w14:textId="417B3D61" w:rsidR="00620E69" w:rsidRPr="00547ECB" w:rsidRDefault="00620E69" w:rsidP="005876E9">
            <w:pPr>
              <w:pStyle w:val="affffff"/>
            </w:pPr>
            <w:r w:rsidRPr="00547ECB">
              <w:t>152.1369</w:t>
            </w:r>
          </w:p>
        </w:tc>
      </w:tr>
      <w:tr w:rsidR="00597335" w:rsidRPr="00547ECB" w14:paraId="52AC3A4F" w14:textId="09AAE3F3" w:rsidTr="006E1A1A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56A4A8C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9BA8D43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4CA2A37" w14:textId="5561341F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AC268E1" w14:textId="23686F41" w:rsidR="00620E69" w:rsidRPr="00547ECB" w:rsidRDefault="00620E69" w:rsidP="005876E9">
            <w:pPr>
              <w:pStyle w:val="affffff"/>
            </w:pPr>
            <w:r w:rsidRPr="00547ECB">
              <w:t>0.296513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4F3E64F7" w14:textId="7880CDE7" w:rsidR="00620E69" w:rsidRPr="00547ECB" w:rsidRDefault="00620E69" w:rsidP="005876E9">
            <w:pPr>
              <w:pStyle w:val="affffff"/>
            </w:pPr>
            <w:r w:rsidRPr="00547ECB">
              <w:t>0.128952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7B440C8" w14:textId="2FEE87E2" w:rsidR="00620E69" w:rsidRPr="00547ECB" w:rsidRDefault="00620E69" w:rsidP="005876E9">
            <w:pPr>
              <w:pStyle w:val="affffff"/>
            </w:pPr>
            <w:r w:rsidRPr="00547ECB">
              <w:t>138.1154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49260575" w14:textId="6CDFB42D" w:rsidR="00620E69" w:rsidRPr="00547ECB" w:rsidRDefault="00620E69" w:rsidP="005876E9">
            <w:pPr>
              <w:pStyle w:val="affffff"/>
            </w:pPr>
            <w:r w:rsidRPr="00547ECB">
              <w:t>138.0453</w:t>
            </w:r>
          </w:p>
        </w:tc>
      </w:tr>
      <w:tr w:rsidR="00597335" w:rsidRPr="00547ECB" w14:paraId="514B5E2D" w14:textId="0CEEFF51" w:rsidTr="006E1A1A">
        <w:tc>
          <w:tcPr>
            <w:tcW w:w="0" w:type="auto"/>
            <w:tcBorders>
              <w:top w:val="single" w:sz="4" w:space="0" w:color="auto"/>
            </w:tcBorders>
          </w:tcPr>
          <w:p w14:paraId="523072EA" w14:textId="5DC6D040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T</w:t>
            </w:r>
            <w:r w:rsidRPr="00547ECB">
              <w:t>BBPA Reproductive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B54B68" w14:textId="1FB32233" w:rsidR="00620E69" w:rsidRPr="00547ECB" w:rsidRDefault="00620E69" w:rsidP="005876E9">
            <w:pPr>
              <w:pStyle w:val="affffff"/>
            </w:pPr>
            <w:r w:rsidRPr="00547ECB">
              <w:t>Measured data of All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11AAACC" w14:textId="18198A51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174208" w14:textId="037D2CEE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24CF25D" w14:textId="74315896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CFAC23D" w14:textId="0D9DF89C" w:rsidR="00620E69" w:rsidRPr="00547ECB" w:rsidRDefault="00620E69" w:rsidP="005876E9">
            <w:pPr>
              <w:pStyle w:val="affffff"/>
            </w:pPr>
            <w:r w:rsidRPr="00547ECB">
              <w:t>87.47737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AFA5994" w14:textId="00572230" w:rsidR="00620E69" w:rsidRPr="00547ECB" w:rsidRDefault="00620E69" w:rsidP="005876E9">
            <w:pPr>
              <w:pStyle w:val="affffff"/>
            </w:pPr>
            <w:r w:rsidRPr="00547ECB">
              <w:t>90.47737</w:t>
            </w:r>
          </w:p>
        </w:tc>
      </w:tr>
      <w:tr w:rsidR="00597335" w:rsidRPr="00547ECB" w14:paraId="02A9F449" w14:textId="71398EBC" w:rsidTr="009E7C0A">
        <w:tc>
          <w:tcPr>
            <w:tcW w:w="0" w:type="auto"/>
          </w:tcPr>
          <w:p w14:paraId="67E1F12D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61EE2A35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08D60B73" w14:textId="26DC04E4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1681E63D" w14:textId="24206030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</w:tcPr>
          <w:p w14:paraId="106A7320" w14:textId="0916E848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</w:tcPr>
          <w:p w14:paraId="5ECF589B" w14:textId="29C730AE" w:rsidR="00620E69" w:rsidRPr="00547ECB" w:rsidRDefault="00620E69" w:rsidP="005876E9">
            <w:pPr>
              <w:pStyle w:val="affffff"/>
            </w:pPr>
            <w:r w:rsidRPr="00547ECB">
              <w:t>87.82778</w:t>
            </w:r>
          </w:p>
        </w:tc>
        <w:tc>
          <w:tcPr>
            <w:tcW w:w="0" w:type="auto"/>
          </w:tcPr>
          <w:p w14:paraId="5387252C" w14:textId="59A34140" w:rsidR="00620E69" w:rsidRPr="00547ECB" w:rsidRDefault="00620E69" w:rsidP="005876E9">
            <w:pPr>
              <w:pStyle w:val="affffff"/>
            </w:pPr>
            <w:r w:rsidRPr="00547ECB">
              <w:t>90.82778</w:t>
            </w:r>
          </w:p>
        </w:tc>
      </w:tr>
      <w:tr w:rsidR="00597335" w:rsidRPr="00547ECB" w14:paraId="0334A66B" w14:textId="75263DD0" w:rsidTr="006E1A1A">
        <w:tc>
          <w:tcPr>
            <w:tcW w:w="0" w:type="auto"/>
          </w:tcPr>
          <w:p w14:paraId="6ADB533D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7B154A8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7AD961E0" w14:textId="61B472E5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008CD52D" w14:textId="4ED9D9A3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bottom w:val="nil"/>
            </w:tcBorders>
          </w:tcPr>
          <w:p w14:paraId="35DACA22" w14:textId="167F26FF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bottom w:val="nil"/>
            </w:tcBorders>
          </w:tcPr>
          <w:p w14:paraId="25894954" w14:textId="670B2BC2" w:rsidR="00620E69" w:rsidRPr="00547ECB" w:rsidRDefault="00620E69" w:rsidP="005876E9">
            <w:pPr>
              <w:pStyle w:val="affffff"/>
            </w:pPr>
            <w:r w:rsidRPr="00547ECB">
              <w:t>89.52105</w:t>
            </w:r>
          </w:p>
        </w:tc>
        <w:tc>
          <w:tcPr>
            <w:tcW w:w="0" w:type="auto"/>
            <w:tcBorders>
              <w:bottom w:val="nil"/>
            </w:tcBorders>
          </w:tcPr>
          <w:p w14:paraId="1ECEEBB1" w14:textId="329AA6D1" w:rsidR="00620E69" w:rsidRPr="00547ECB" w:rsidRDefault="00620E69" w:rsidP="005876E9">
            <w:pPr>
              <w:pStyle w:val="affffff"/>
            </w:pPr>
            <w:r w:rsidRPr="00547ECB">
              <w:t>92.52105</w:t>
            </w:r>
          </w:p>
        </w:tc>
      </w:tr>
      <w:tr w:rsidR="00597335" w:rsidRPr="00547ECB" w14:paraId="6049E66C" w14:textId="3FA512D2" w:rsidTr="006E1A1A">
        <w:tc>
          <w:tcPr>
            <w:tcW w:w="0" w:type="auto"/>
          </w:tcPr>
          <w:p w14:paraId="1A1DEC4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8FDEABC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022F5B5" w14:textId="62A8B3C0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838D834" w14:textId="2707C3E1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7CB0641" w14:textId="6FF24DE6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2BBAA68" w14:textId="71FE64A2" w:rsidR="00620E69" w:rsidRPr="00547ECB" w:rsidRDefault="00620E69" w:rsidP="005876E9">
            <w:pPr>
              <w:pStyle w:val="affffff"/>
            </w:pPr>
            <w:r w:rsidRPr="00547ECB">
              <w:t>85.72264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485137F" w14:textId="47678A58" w:rsidR="00620E69" w:rsidRPr="00547ECB" w:rsidRDefault="00620E69" w:rsidP="005876E9">
            <w:pPr>
              <w:pStyle w:val="affffff"/>
            </w:pPr>
            <w:r w:rsidRPr="00547ECB">
              <w:t>88.72264</w:t>
            </w:r>
          </w:p>
        </w:tc>
      </w:tr>
      <w:tr w:rsidR="00597335" w:rsidRPr="00547ECB" w14:paraId="20D75EBD" w14:textId="406696B7" w:rsidTr="006E1A1A">
        <w:tc>
          <w:tcPr>
            <w:tcW w:w="0" w:type="auto"/>
          </w:tcPr>
          <w:p w14:paraId="3AB0C08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D7669F" w14:textId="3633D419" w:rsidR="00620E69" w:rsidRPr="00547ECB" w:rsidRDefault="00620E69" w:rsidP="005876E9">
            <w:pPr>
              <w:pStyle w:val="affffff"/>
            </w:pPr>
            <w:r w:rsidRPr="00547ECB">
              <w:t>Measured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788983C" w14:textId="4FE7A2B7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E4511A8" w14:textId="713824F7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C34E66" w14:textId="11EF1ADC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1A355E7" w14:textId="032393B7" w:rsidR="00620E69" w:rsidRPr="00547ECB" w:rsidRDefault="00620E69" w:rsidP="005876E9">
            <w:pPr>
              <w:pStyle w:val="affffff"/>
            </w:pPr>
            <w:r w:rsidRPr="00547ECB">
              <w:t>69.43008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2235743" w14:textId="06E689CF" w:rsidR="00620E69" w:rsidRPr="00547ECB" w:rsidRDefault="00620E69" w:rsidP="005876E9">
            <w:pPr>
              <w:pStyle w:val="affffff"/>
            </w:pPr>
            <w:r w:rsidRPr="00547ECB">
              <w:t>75.43008</w:t>
            </w:r>
          </w:p>
        </w:tc>
      </w:tr>
      <w:tr w:rsidR="00597335" w:rsidRPr="00547ECB" w14:paraId="39C08662" w14:textId="638AABBA" w:rsidTr="009E7C0A">
        <w:tc>
          <w:tcPr>
            <w:tcW w:w="0" w:type="auto"/>
          </w:tcPr>
          <w:p w14:paraId="30B6EB0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74638D9C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2A3C959B" w14:textId="045A2917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71441F91" w14:textId="1CE6189B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</w:tcPr>
          <w:p w14:paraId="5D7BE9B9" w14:textId="424AAC01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</w:tcPr>
          <w:p w14:paraId="75C23558" w14:textId="554171C3" w:rsidR="00620E69" w:rsidRPr="00547ECB" w:rsidRDefault="00620E69" w:rsidP="005876E9">
            <w:pPr>
              <w:pStyle w:val="affffff"/>
            </w:pPr>
            <w:r w:rsidRPr="00547ECB">
              <w:t>69.8152</w:t>
            </w:r>
          </w:p>
        </w:tc>
        <w:tc>
          <w:tcPr>
            <w:tcW w:w="0" w:type="auto"/>
          </w:tcPr>
          <w:p w14:paraId="36857AB0" w14:textId="4AB63313" w:rsidR="00620E69" w:rsidRPr="00547ECB" w:rsidRDefault="00620E69" w:rsidP="005876E9">
            <w:pPr>
              <w:pStyle w:val="affffff"/>
            </w:pPr>
            <w:r w:rsidRPr="00547ECB">
              <w:t>75.8152</w:t>
            </w:r>
          </w:p>
        </w:tc>
      </w:tr>
      <w:tr w:rsidR="00597335" w:rsidRPr="00547ECB" w14:paraId="4EFC5E04" w14:textId="175E5936" w:rsidTr="006E1A1A">
        <w:tc>
          <w:tcPr>
            <w:tcW w:w="0" w:type="auto"/>
          </w:tcPr>
          <w:p w14:paraId="244F1DC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0A3675E0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654BB49" w14:textId="11E70C55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5BA1C01A" w14:textId="45B576F5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bottom w:val="nil"/>
            </w:tcBorders>
          </w:tcPr>
          <w:p w14:paraId="67538474" w14:textId="5DA1719D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bottom w:val="nil"/>
            </w:tcBorders>
          </w:tcPr>
          <w:p w14:paraId="0A0D3C46" w14:textId="4AD24A60" w:rsidR="00620E69" w:rsidRPr="00547ECB" w:rsidRDefault="00620E69" w:rsidP="005876E9">
            <w:pPr>
              <w:pStyle w:val="affffff"/>
            </w:pPr>
            <w:r w:rsidRPr="00547ECB">
              <w:t>70.59009</w:t>
            </w:r>
          </w:p>
        </w:tc>
        <w:tc>
          <w:tcPr>
            <w:tcW w:w="0" w:type="auto"/>
            <w:tcBorders>
              <w:bottom w:val="nil"/>
            </w:tcBorders>
          </w:tcPr>
          <w:p w14:paraId="38CDECA6" w14:textId="007C22FD" w:rsidR="00620E69" w:rsidRPr="00547ECB" w:rsidRDefault="00620E69" w:rsidP="005876E9">
            <w:pPr>
              <w:pStyle w:val="affffff"/>
            </w:pPr>
            <w:r w:rsidRPr="00547ECB">
              <w:t>76.59009</w:t>
            </w:r>
          </w:p>
        </w:tc>
      </w:tr>
      <w:tr w:rsidR="00597335" w:rsidRPr="00547ECB" w14:paraId="56C72253" w14:textId="6EF9D5C9" w:rsidTr="006E1A1A">
        <w:tc>
          <w:tcPr>
            <w:tcW w:w="0" w:type="auto"/>
          </w:tcPr>
          <w:p w14:paraId="40721AE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47F773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90D94FB" w14:textId="67D0DC76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91941EA" w14:textId="1590815C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9029AF4" w14:textId="63BF5A6C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3FF60AD" w14:textId="3556FCC8" w:rsidR="00620E69" w:rsidRPr="00547ECB" w:rsidRDefault="00620E69" w:rsidP="005876E9">
            <w:pPr>
              <w:pStyle w:val="affffff"/>
            </w:pPr>
            <w:r w:rsidRPr="00547ECB">
              <w:t>68.49637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72CA51E" w14:textId="652C5953" w:rsidR="00620E69" w:rsidRPr="00547ECB" w:rsidRDefault="00620E69" w:rsidP="005876E9">
            <w:pPr>
              <w:pStyle w:val="affffff"/>
            </w:pPr>
            <w:r w:rsidRPr="00547ECB">
              <w:t>74.49637</w:t>
            </w:r>
          </w:p>
        </w:tc>
      </w:tr>
      <w:tr w:rsidR="00597335" w:rsidRPr="00547ECB" w14:paraId="088ABD13" w14:textId="251B3E99" w:rsidTr="006E1A1A">
        <w:tc>
          <w:tcPr>
            <w:tcW w:w="0" w:type="auto"/>
          </w:tcPr>
          <w:p w14:paraId="5C752B9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615B60B" w14:textId="7D5C8730" w:rsidR="00620E69" w:rsidRPr="00547ECB" w:rsidRDefault="00620E69" w:rsidP="005876E9">
            <w:pPr>
              <w:pStyle w:val="affffff"/>
            </w:pPr>
            <w:r w:rsidRPr="00547ECB">
              <w:t>Measured and ACR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9F57F57" w14:textId="62541D40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A23010D" w14:textId="2268C4ED" w:rsidR="00620E69" w:rsidRPr="00547ECB" w:rsidRDefault="00620E69" w:rsidP="005876E9">
            <w:pPr>
              <w:pStyle w:val="affffff"/>
            </w:pPr>
            <w:r w:rsidRPr="00547ECB">
              <w:t>0.36482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BEC1E65" w14:textId="28578DBE" w:rsidR="00620E69" w:rsidRPr="00547ECB" w:rsidRDefault="00620E69" w:rsidP="005876E9">
            <w:pPr>
              <w:pStyle w:val="affffff"/>
            </w:pPr>
            <w:r w:rsidRPr="00547ECB">
              <w:t>0.164323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C56FE41" w14:textId="503E7520" w:rsidR="00620E69" w:rsidRPr="00547ECB" w:rsidRDefault="00620E69" w:rsidP="005876E9">
            <w:pPr>
              <w:pStyle w:val="affffff"/>
            </w:pPr>
            <w:r w:rsidRPr="00547ECB">
              <w:t>266.6518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064DD4E" w14:textId="072022CC" w:rsidR="00620E69" w:rsidRPr="00547ECB" w:rsidRDefault="00620E69" w:rsidP="005876E9">
            <w:pPr>
              <w:pStyle w:val="affffff"/>
            </w:pPr>
            <w:r w:rsidRPr="00547ECB">
              <w:t>267.4018</w:t>
            </w:r>
          </w:p>
        </w:tc>
      </w:tr>
      <w:tr w:rsidR="00597335" w:rsidRPr="00547ECB" w14:paraId="40796A9B" w14:textId="468EC0A0" w:rsidTr="009E7C0A">
        <w:tc>
          <w:tcPr>
            <w:tcW w:w="0" w:type="auto"/>
          </w:tcPr>
          <w:p w14:paraId="561DB0B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4C11ACD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5D212CDE" w14:textId="4FF3057A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5CC31C49" w14:textId="41E57D1A" w:rsidR="00620E69" w:rsidRPr="00547ECB" w:rsidRDefault="00620E69" w:rsidP="005876E9">
            <w:pPr>
              <w:pStyle w:val="affffff"/>
            </w:pPr>
            <w:r w:rsidRPr="00547ECB">
              <w:t>0.373177</w:t>
            </w:r>
          </w:p>
        </w:tc>
        <w:tc>
          <w:tcPr>
            <w:tcW w:w="0" w:type="auto"/>
          </w:tcPr>
          <w:p w14:paraId="4420FBFA" w14:textId="1BFD2870" w:rsidR="00620E69" w:rsidRPr="00547ECB" w:rsidRDefault="00620E69" w:rsidP="005876E9">
            <w:pPr>
              <w:pStyle w:val="affffff"/>
            </w:pPr>
            <w:r w:rsidRPr="00547ECB">
              <w:t>0.166926</w:t>
            </w:r>
          </w:p>
        </w:tc>
        <w:tc>
          <w:tcPr>
            <w:tcW w:w="0" w:type="auto"/>
          </w:tcPr>
          <w:p w14:paraId="406F8F65" w14:textId="76E39B3C" w:rsidR="00620E69" w:rsidRPr="00547ECB" w:rsidRDefault="00620E69" w:rsidP="005876E9">
            <w:pPr>
              <w:pStyle w:val="affffff"/>
            </w:pPr>
            <w:r w:rsidRPr="00547ECB">
              <w:t>267.479</w:t>
            </w:r>
          </w:p>
        </w:tc>
        <w:tc>
          <w:tcPr>
            <w:tcW w:w="0" w:type="auto"/>
          </w:tcPr>
          <w:p w14:paraId="12DCECE9" w14:textId="14C756AB" w:rsidR="00620E69" w:rsidRPr="00547ECB" w:rsidRDefault="00620E69" w:rsidP="005876E9">
            <w:pPr>
              <w:pStyle w:val="affffff"/>
            </w:pPr>
            <w:r w:rsidRPr="00547ECB">
              <w:t>268.229</w:t>
            </w:r>
          </w:p>
        </w:tc>
      </w:tr>
      <w:tr w:rsidR="00597335" w:rsidRPr="00547ECB" w14:paraId="05E1F97B" w14:textId="74782EC2" w:rsidTr="006E1A1A">
        <w:tc>
          <w:tcPr>
            <w:tcW w:w="0" w:type="auto"/>
          </w:tcPr>
          <w:p w14:paraId="5340F3F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7DDCB195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16959353" w14:textId="3926025F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034183BD" w14:textId="5A0509EE" w:rsidR="00620E69" w:rsidRPr="00547ECB" w:rsidRDefault="00620E69" w:rsidP="005876E9">
            <w:pPr>
              <w:pStyle w:val="affffff"/>
            </w:pPr>
            <w:r w:rsidRPr="00547ECB">
              <w:t>0.491311</w:t>
            </w:r>
          </w:p>
        </w:tc>
        <w:tc>
          <w:tcPr>
            <w:tcW w:w="0" w:type="auto"/>
            <w:tcBorders>
              <w:bottom w:val="nil"/>
            </w:tcBorders>
          </w:tcPr>
          <w:p w14:paraId="0367A010" w14:textId="0E5AE6FA" w:rsidR="00620E69" w:rsidRPr="00547ECB" w:rsidRDefault="00620E69" w:rsidP="005876E9">
            <w:pPr>
              <w:pStyle w:val="affffff"/>
            </w:pPr>
            <w:r w:rsidRPr="00547ECB">
              <w:t>0.157815</w:t>
            </w:r>
          </w:p>
        </w:tc>
        <w:tc>
          <w:tcPr>
            <w:tcW w:w="0" w:type="auto"/>
            <w:tcBorders>
              <w:bottom w:val="nil"/>
            </w:tcBorders>
          </w:tcPr>
          <w:p w14:paraId="39743459" w14:textId="3E5499FD" w:rsidR="00620E69" w:rsidRPr="00547ECB" w:rsidRDefault="00620E69" w:rsidP="005876E9">
            <w:pPr>
              <w:pStyle w:val="affffff"/>
            </w:pPr>
            <w:r w:rsidRPr="00547ECB">
              <w:t>268.7081</w:t>
            </w:r>
          </w:p>
        </w:tc>
        <w:tc>
          <w:tcPr>
            <w:tcW w:w="0" w:type="auto"/>
            <w:tcBorders>
              <w:bottom w:val="nil"/>
            </w:tcBorders>
          </w:tcPr>
          <w:p w14:paraId="3A08FD16" w14:textId="4EA45DC5" w:rsidR="00620E69" w:rsidRPr="00547ECB" w:rsidRDefault="00620E69" w:rsidP="005876E9">
            <w:pPr>
              <w:pStyle w:val="affffff"/>
            </w:pPr>
            <w:r w:rsidRPr="00547ECB">
              <w:t>269.4581</w:t>
            </w:r>
          </w:p>
        </w:tc>
      </w:tr>
      <w:tr w:rsidR="00597335" w:rsidRPr="00547ECB" w14:paraId="5B463718" w14:textId="19BFFC07" w:rsidTr="006E1A1A">
        <w:tc>
          <w:tcPr>
            <w:tcW w:w="0" w:type="auto"/>
          </w:tcPr>
          <w:p w14:paraId="49AD1C6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127065E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12BF60E" w14:textId="0235C351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E8B2984" w14:textId="505BAD6E" w:rsidR="00620E69" w:rsidRPr="00547ECB" w:rsidRDefault="00620E69" w:rsidP="005876E9">
            <w:pPr>
              <w:pStyle w:val="affffff"/>
            </w:pPr>
            <w:r w:rsidRPr="00547ECB">
              <w:t>0.546144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BC469CC" w14:textId="68194008" w:rsidR="00620E69" w:rsidRPr="00547ECB" w:rsidRDefault="00620E69" w:rsidP="005876E9">
            <w:pPr>
              <w:pStyle w:val="affffff"/>
            </w:pPr>
            <w:r w:rsidRPr="00547ECB">
              <w:t>0.191786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91B7D78" w14:textId="12AE26C3" w:rsidR="00620E69" w:rsidRPr="00547ECB" w:rsidRDefault="00620E69" w:rsidP="005876E9">
            <w:pPr>
              <w:pStyle w:val="affffff"/>
            </w:pPr>
            <w:r w:rsidRPr="00547ECB">
              <w:t>268.8529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EA92D94" w14:textId="3E11B24C" w:rsidR="00620E69" w:rsidRPr="00547ECB" w:rsidRDefault="00620E69" w:rsidP="005876E9">
            <w:pPr>
              <w:pStyle w:val="affffff"/>
            </w:pPr>
            <w:r w:rsidRPr="00547ECB">
              <w:t>269.6029</w:t>
            </w:r>
          </w:p>
        </w:tc>
      </w:tr>
      <w:tr w:rsidR="00597335" w:rsidRPr="00547ECB" w14:paraId="59D3C97E" w14:textId="5B2BBFA0" w:rsidTr="006E1A1A">
        <w:tc>
          <w:tcPr>
            <w:tcW w:w="0" w:type="auto"/>
          </w:tcPr>
          <w:p w14:paraId="2C8E713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F9AA53E" w14:textId="61BB40E9" w:rsidR="00620E69" w:rsidRPr="00547ECB" w:rsidRDefault="00620E69" w:rsidP="005876E9">
            <w:pPr>
              <w:pStyle w:val="affffff"/>
            </w:pPr>
            <w:r w:rsidRPr="00547ECB">
              <w:t>Measured and ICE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C2404D" w14:textId="6C76D696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29785B" w14:textId="651F84E9" w:rsidR="00620E69" w:rsidRPr="00547ECB" w:rsidRDefault="00620E69" w:rsidP="005876E9">
            <w:pPr>
              <w:pStyle w:val="affffff"/>
            </w:pPr>
            <w:r w:rsidRPr="00547ECB">
              <w:t>0.337597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6FAFF3F" w14:textId="053AD21D" w:rsidR="00620E69" w:rsidRPr="00547ECB" w:rsidRDefault="00620E69" w:rsidP="005876E9">
            <w:pPr>
              <w:pStyle w:val="affffff"/>
            </w:pPr>
            <w:r w:rsidRPr="00547ECB">
              <w:t>0.204756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61ED29A" w14:textId="4AEA4C0E" w:rsidR="00620E69" w:rsidRPr="00547ECB" w:rsidRDefault="00620E69" w:rsidP="005876E9">
            <w:pPr>
              <w:pStyle w:val="affffff"/>
            </w:pPr>
            <w:r w:rsidRPr="00547ECB">
              <w:t>101.3225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782390E" w14:textId="19747F1E" w:rsidR="00620E69" w:rsidRPr="00547ECB" w:rsidRDefault="00620E69" w:rsidP="005876E9">
            <w:pPr>
              <w:pStyle w:val="affffff"/>
            </w:pPr>
            <w:r w:rsidRPr="00547ECB">
              <w:t>103.7225</w:t>
            </w:r>
          </w:p>
        </w:tc>
      </w:tr>
      <w:tr w:rsidR="00597335" w:rsidRPr="00547ECB" w14:paraId="53C192C8" w14:textId="0F60B22B" w:rsidTr="009E7C0A">
        <w:tc>
          <w:tcPr>
            <w:tcW w:w="0" w:type="auto"/>
          </w:tcPr>
          <w:p w14:paraId="329BB582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1A8F0AE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7CA20F1D" w14:textId="26133BD8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702ACB83" w14:textId="3C9B527D" w:rsidR="00620E69" w:rsidRPr="00547ECB" w:rsidRDefault="00620E69" w:rsidP="005876E9">
            <w:pPr>
              <w:pStyle w:val="affffff"/>
            </w:pPr>
            <w:r w:rsidRPr="00547ECB">
              <w:t>0.340222</w:t>
            </w:r>
          </w:p>
        </w:tc>
        <w:tc>
          <w:tcPr>
            <w:tcW w:w="0" w:type="auto"/>
          </w:tcPr>
          <w:p w14:paraId="34CE43B9" w14:textId="2DB868D7" w:rsidR="00620E69" w:rsidRPr="00547ECB" w:rsidRDefault="00620E69" w:rsidP="005876E9">
            <w:pPr>
              <w:pStyle w:val="affffff"/>
            </w:pPr>
            <w:r w:rsidRPr="00547ECB">
              <w:t>0.220724</w:t>
            </w:r>
          </w:p>
        </w:tc>
        <w:tc>
          <w:tcPr>
            <w:tcW w:w="0" w:type="auto"/>
          </w:tcPr>
          <w:p w14:paraId="6808CFAB" w14:textId="253D670F" w:rsidR="00620E69" w:rsidRPr="00547ECB" w:rsidRDefault="00620E69" w:rsidP="005876E9">
            <w:pPr>
              <w:pStyle w:val="affffff"/>
            </w:pPr>
            <w:r w:rsidRPr="00547ECB">
              <w:t>101.9483</w:t>
            </w:r>
          </w:p>
        </w:tc>
        <w:tc>
          <w:tcPr>
            <w:tcW w:w="0" w:type="auto"/>
          </w:tcPr>
          <w:p w14:paraId="3513CD8E" w14:textId="3FA77707" w:rsidR="00620E69" w:rsidRPr="00547ECB" w:rsidRDefault="00620E69" w:rsidP="005876E9">
            <w:pPr>
              <w:pStyle w:val="affffff"/>
            </w:pPr>
            <w:r w:rsidRPr="00547ECB">
              <w:t>104.3483</w:t>
            </w:r>
          </w:p>
        </w:tc>
      </w:tr>
      <w:tr w:rsidR="00597335" w:rsidRPr="00547ECB" w14:paraId="66B340BD" w14:textId="7A40B947" w:rsidTr="009E7C0A">
        <w:tc>
          <w:tcPr>
            <w:tcW w:w="0" w:type="auto"/>
          </w:tcPr>
          <w:p w14:paraId="2B93082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42AD1D22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06436E15" w14:textId="4AEB90FB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</w:tcPr>
          <w:p w14:paraId="63E2CF1A" w14:textId="169ADB5F" w:rsidR="00620E69" w:rsidRPr="00547ECB" w:rsidRDefault="00620E69" w:rsidP="005876E9">
            <w:pPr>
              <w:pStyle w:val="affffff"/>
            </w:pPr>
            <w:r w:rsidRPr="00547ECB">
              <w:t>0.397868</w:t>
            </w:r>
          </w:p>
        </w:tc>
        <w:tc>
          <w:tcPr>
            <w:tcW w:w="0" w:type="auto"/>
          </w:tcPr>
          <w:p w14:paraId="0F30107C" w14:textId="4DDE8821" w:rsidR="00620E69" w:rsidRPr="00547ECB" w:rsidRDefault="00620E69" w:rsidP="005876E9">
            <w:pPr>
              <w:pStyle w:val="affffff"/>
            </w:pPr>
            <w:r w:rsidRPr="00547ECB">
              <w:t>0.207404</w:t>
            </w:r>
          </w:p>
        </w:tc>
        <w:tc>
          <w:tcPr>
            <w:tcW w:w="0" w:type="auto"/>
          </w:tcPr>
          <w:p w14:paraId="41F51813" w14:textId="168E1373" w:rsidR="00620E69" w:rsidRPr="00547ECB" w:rsidRDefault="00620E69" w:rsidP="005876E9">
            <w:pPr>
              <w:pStyle w:val="affffff"/>
            </w:pPr>
            <w:r w:rsidRPr="00547ECB">
              <w:t>102.6649</w:t>
            </w:r>
          </w:p>
        </w:tc>
        <w:tc>
          <w:tcPr>
            <w:tcW w:w="0" w:type="auto"/>
          </w:tcPr>
          <w:p w14:paraId="72A95F20" w14:textId="638CD653" w:rsidR="00620E69" w:rsidRPr="00547ECB" w:rsidRDefault="00620E69" w:rsidP="005876E9">
            <w:pPr>
              <w:pStyle w:val="affffff"/>
            </w:pPr>
            <w:r w:rsidRPr="00547ECB">
              <w:t>105.0649</w:t>
            </w:r>
          </w:p>
        </w:tc>
      </w:tr>
      <w:tr w:rsidR="00597335" w:rsidRPr="00547ECB" w14:paraId="437D790A" w14:textId="2F94922C" w:rsidTr="009E7C0A">
        <w:tc>
          <w:tcPr>
            <w:tcW w:w="0" w:type="auto"/>
          </w:tcPr>
          <w:p w14:paraId="2D36555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187531E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6308BE24" w14:textId="4A25B9E9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</w:tcPr>
          <w:p w14:paraId="617346A4" w14:textId="6D1931CD" w:rsidR="00620E69" w:rsidRPr="00547ECB" w:rsidRDefault="00620E69" w:rsidP="005876E9">
            <w:pPr>
              <w:pStyle w:val="affffff"/>
            </w:pPr>
            <w:r w:rsidRPr="00547ECB">
              <w:t>0.313372</w:t>
            </w:r>
          </w:p>
        </w:tc>
        <w:tc>
          <w:tcPr>
            <w:tcW w:w="0" w:type="auto"/>
          </w:tcPr>
          <w:p w14:paraId="1E69DA12" w14:textId="7A98812D" w:rsidR="00620E69" w:rsidRPr="00547ECB" w:rsidRDefault="00620E69" w:rsidP="005876E9">
            <w:pPr>
              <w:pStyle w:val="affffff"/>
            </w:pPr>
            <w:r w:rsidRPr="00547ECB">
              <w:t>0.241687</w:t>
            </w:r>
          </w:p>
        </w:tc>
        <w:tc>
          <w:tcPr>
            <w:tcW w:w="0" w:type="auto"/>
          </w:tcPr>
          <w:p w14:paraId="5DDFABDF" w14:textId="2D072D28" w:rsidR="00620E69" w:rsidRPr="00547ECB" w:rsidRDefault="00620E69" w:rsidP="005876E9">
            <w:pPr>
              <w:pStyle w:val="affffff"/>
            </w:pPr>
            <w:r w:rsidRPr="00547ECB">
              <w:t>101.0932</w:t>
            </w:r>
          </w:p>
        </w:tc>
        <w:tc>
          <w:tcPr>
            <w:tcW w:w="0" w:type="auto"/>
          </w:tcPr>
          <w:p w14:paraId="68D160DA" w14:textId="075C2CCE" w:rsidR="00620E69" w:rsidRPr="00547ECB" w:rsidRDefault="00620E69" w:rsidP="005876E9">
            <w:pPr>
              <w:pStyle w:val="affffff"/>
            </w:pPr>
            <w:r w:rsidRPr="00547ECB">
              <w:t>103.4932</w:t>
            </w:r>
          </w:p>
        </w:tc>
      </w:tr>
      <w:bookmarkEnd w:id="20"/>
    </w:tbl>
    <w:p w14:paraId="16CAB0E7" w14:textId="77777777" w:rsidR="00176FDD" w:rsidRPr="00547ECB" w:rsidRDefault="00176FDD" w:rsidP="001A48DF">
      <w:pPr>
        <w:spacing w:line="240" w:lineRule="auto"/>
        <w:rPr>
          <w:rFonts w:cs="Times New Roman"/>
          <w:sz w:val="20"/>
          <w:szCs w:val="20"/>
        </w:rPr>
      </w:pPr>
    </w:p>
    <w:p w14:paraId="47630293" w14:textId="34AE1E3C" w:rsidR="00176FDD" w:rsidRPr="00547ECB" w:rsidRDefault="00176FDD" w:rsidP="001A48DF">
      <w:pPr>
        <w:spacing w:line="240" w:lineRule="auto"/>
        <w:rPr>
          <w:rFonts w:cs="Times New Roman"/>
          <w:sz w:val="20"/>
          <w:szCs w:val="20"/>
        </w:rPr>
        <w:sectPr w:rsidR="00176FDD" w:rsidRPr="00547ECB" w:rsidSect="000E4B17">
          <w:pgSz w:w="16838" w:h="11906" w:orient="landscape"/>
          <w:pgMar w:top="1800" w:right="1440" w:bottom="1800" w:left="1440" w:header="851" w:footer="992" w:gutter="0"/>
          <w:lnNumType w:countBy="1" w:restart="continuous"/>
          <w:cols w:space="425"/>
          <w:docGrid w:type="lines" w:linePitch="326"/>
        </w:sectPr>
      </w:pPr>
    </w:p>
    <w:p w14:paraId="4A690E24" w14:textId="6BE31F42" w:rsidR="001A48DF" w:rsidRPr="00547ECB" w:rsidRDefault="001A48DF" w:rsidP="001A48DF">
      <w:pPr>
        <w:rPr>
          <w:rFonts w:cs="Times New Roman"/>
          <w:b/>
          <w:bCs/>
        </w:rPr>
      </w:pPr>
      <w:r w:rsidRPr="00547ECB">
        <w:rPr>
          <w:rFonts w:cs="Times New Roman"/>
          <w:b/>
          <w:bCs/>
        </w:rPr>
        <w:lastRenderedPageBreak/>
        <w:t>References:</w:t>
      </w:r>
    </w:p>
    <w:p w14:paraId="36354C02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21" w:name="_CTVL001be3ef00386184212aaededb56e64ed3a"/>
      <w:r w:rsidRPr="00547ECB">
        <w:t>Black, M.C., 2003. Water Quality Standards for North Carolina’s Endangered Mussels.</w:t>
      </w:r>
    </w:p>
    <w:p w14:paraId="35B1B920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22" w:name="_CTVL0018b677a5cd5f847c6bd83c96d775d81a5"/>
      <w:bookmarkEnd w:id="21"/>
      <w:r w:rsidRPr="00547ECB">
        <w:t>Brooke, L.T., 1991. Results of Freshwater Exposures with the Chemicals Atrazine, Biphenyl, Butachlor, Carbaryl, Carbazole, Dibenzofuran, 3,30-dichlorobenzidine, Dichlorvos, 1,2-epoxyethylbenzene (Styrene Oxide), Isophorone, Isopropalin, Oxy. Center for Lake Superior Environmental Studies, University of Wisconsin.</w:t>
      </w:r>
    </w:p>
    <w:p w14:paraId="7E17D6A4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23" w:name="_CTVL001d83c6cd2f8714a57b699c960840556bd"/>
      <w:bookmarkEnd w:id="22"/>
      <w:r w:rsidRPr="00547ECB">
        <w:t>Brooke, L.T., 1993a. Accumulation and lethality for two freshwater fishes (fathead minnow and bluegill) to nonylphenol. Report to the U. S. EPA for Work Assignment No.1-12 of Contract No.68-C1-0034.</w:t>
      </w:r>
    </w:p>
    <w:p w14:paraId="73923F7F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24" w:name="_CTVL0012db5b9355a7b43b291cdbf9381b56c42"/>
      <w:bookmarkEnd w:id="23"/>
      <w:r w:rsidRPr="00547ECB">
        <w:t>Brooke, L.T., 1993b. Acute and chronic toxicity of nonylphenol to ten species of aquatic organisms. Report to the US Environmental Protection Agency.</w:t>
      </w:r>
    </w:p>
    <w:p w14:paraId="4C9AD6F5" w14:textId="585D8519" w:rsidR="00936E55" w:rsidRPr="00547ECB" w:rsidRDefault="00936E55" w:rsidP="00936E55">
      <w:pPr>
        <w:pStyle w:val="affffff0"/>
        <w:spacing w:after="163"/>
        <w:ind w:left="420" w:hanging="420"/>
      </w:pPr>
      <w:bookmarkStart w:id="25" w:name="_CTVL0015a0eacaa6beb4242ba56c9abf928d40e"/>
      <w:bookmarkEnd w:id="24"/>
      <w:r w:rsidRPr="00547ECB">
        <w:t xml:space="preserve">Capaldo, A., Gay, F., Valiante, S., Falco, M. de, Sciarrillo, R., Maddaloni, M., Laforgia, V., 2012. Endocrine-disrupting effects of nonylphenol in the newt, Triturus carnifex (Amphibia, Urodela). </w:t>
      </w:r>
      <w:r w:rsidR="00A46CD5" w:rsidRPr="00547ECB">
        <w:t>Comp. Biochem. Physiol. C-Toxicol. Pharmacol.</w:t>
      </w:r>
      <w:r w:rsidRPr="00547ECB">
        <w:t xml:space="preserve"> 155, 352–358. </w:t>
      </w:r>
      <w:hyperlink r:id="rId20" w:history="1">
        <w:r w:rsidRPr="00547ECB">
          <w:rPr>
            <w:rStyle w:val="aff2"/>
          </w:rPr>
          <w:t>https://doi.org/10.1016/j.cbpc.2011.10.004</w:t>
        </w:r>
      </w:hyperlink>
      <w:r w:rsidRPr="00547ECB">
        <w:t>.</w:t>
      </w:r>
    </w:p>
    <w:p w14:paraId="1943BD24" w14:textId="77777777" w:rsidR="00F55AAD" w:rsidRPr="00547ECB" w:rsidRDefault="00F55AAD" w:rsidP="00F55AAD">
      <w:pPr>
        <w:pStyle w:val="affffff0"/>
        <w:spacing w:after="163"/>
        <w:ind w:left="420" w:hanging="420"/>
      </w:pPr>
      <w:bookmarkStart w:id="26" w:name="_CTVL00181836ca2d6e04d17b5b5c37765742dfc"/>
      <w:r w:rsidRPr="00547ECB">
        <w:t xml:space="preserve">Chan, W.K., Chan, K.M., 2012. Disruption of the hypothalamic-pituitary-thyroid axis in zebrafish embryo–larvae following waterborne exposure to BDE-47, TBBPA and BPA. Aquat. Toxicol. 108, 106–111. </w:t>
      </w:r>
      <w:hyperlink r:id="rId21" w:history="1">
        <w:r w:rsidRPr="00547ECB">
          <w:rPr>
            <w:rStyle w:val="aff2"/>
          </w:rPr>
          <w:t>https://doi.org/10.1016/j.aquatox.2011.10.013</w:t>
        </w:r>
      </w:hyperlink>
      <w:r w:rsidRPr="00547ECB">
        <w:t>.</w:t>
      </w:r>
    </w:p>
    <w:p w14:paraId="6B355D87" w14:textId="34471E13" w:rsidR="00936E55" w:rsidRPr="00547ECB" w:rsidRDefault="00936E55" w:rsidP="00936E55">
      <w:pPr>
        <w:pStyle w:val="affffff0"/>
        <w:spacing w:after="163"/>
        <w:ind w:left="420" w:hanging="420"/>
      </w:pPr>
      <w:bookmarkStart w:id="27" w:name="_CTVL001ed4f92109e89402183387af95335a5eb"/>
      <w:bookmarkEnd w:id="25"/>
      <w:bookmarkEnd w:id="26"/>
      <w:r w:rsidRPr="00547ECB">
        <w:t xml:space="preserve">Chow, W.S., Chan, W.K.L., Chan, K.M., 2013. Toxicity assessment and vitellogenin expression in zebrafish (Danio rerio) embryos and larvae acutely exposed to bisphenol A, endosulfan, heptachlor, methoxychlor and tetrabromobisphenol A. </w:t>
      </w:r>
      <w:r w:rsidR="003778AE" w:rsidRPr="00547ECB">
        <w:t>J. Appl. Toxicol.</w:t>
      </w:r>
      <w:r w:rsidRPr="00547ECB">
        <w:t xml:space="preserve"> 33, 670–678. </w:t>
      </w:r>
      <w:hyperlink r:id="rId22" w:history="1">
        <w:r w:rsidRPr="00547ECB">
          <w:rPr>
            <w:rStyle w:val="aff2"/>
          </w:rPr>
          <w:t>https://doi.org/10.1002/jat.2723</w:t>
        </w:r>
      </w:hyperlink>
      <w:r w:rsidRPr="00547ECB">
        <w:t>.</w:t>
      </w:r>
    </w:p>
    <w:p w14:paraId="7951ECCA" w14:textId="3075D215" w:rsidR="00936E55" w:rsidRPr="00547ECB" w:rsidRDefault="00936E55" w:rsidP="00936E55">
      <w:pPr>
        <w:pStyle w:val="affffff0"/>
        <w:spacing w:after="163"/>
        <w:ind w:left="420" w:hanging="420"/>
      </w:pPr>
      <w:bookmarkStart w:id="28" w:name="_CTVL0012c0fa471e6c1426b962e3c3b181af158"/>
      <w:bookmarkEnd w:id="27"/>
      <w:r w:rsidRPr="00547ECB">
        <w:t>CMA, 1990. Acute Static Toxicity of Nonylphenol to the Freshwater Alga Selenastrum capricornutum.</w:t>
      </w:r>
    </w:p>
    <w:p w14:paraId="746EAD0B" w14:textId="77777777" w:rsidR="001101A2" w:rsidRPr="00547ECB" w:rsidRDefault="001101A2" w:rsidP="001101A2">
      <w:pPr>
        <w:pStyle w:val="affffff0"/>
        <w:spacing w:after="163"/>
        <w:ind w:left="420" w:hanging="420"/>
      </w:pPr>
      <w:bookmarkStart w:id="29" w:name="_CTVL0013c0e2ecd7bf14752b105fa8a86ab5c5e"/>
      <w:r w:rsidRPr="00547ECB">
        <w:t xml:space="preserve">Czech, P., Weber, K., Dietrich, D.R., 2001. Effects of endocrine modulating substances on reproduction in the hermaphroditic snail Lymnaea stagnalis L. Aquat. Toxicol. 53, 103–114. </w:t>
      </w:r>
      <w:hyperlink r:id="rId23" w:history="1">
        <w:r w:rsidRPr="00547ECB">
          <w:rPr>
            <w:rStyle w:val="aff2"/>
          </w:rPr>
          <w:t>https://doi.org/10.1016/S0166-445X(00)00169-7</w:t>
        </w:r>
      </w:hyperlink>
      <w:r w:rsidRPr="00547ECB">
        <w:t>.</w:t>
      </w:r>
    </w:p>
    <w:p w14:paraId="10472D05" w14:textId="5435ADAB" w:rsidR="00936E55" w:rsidRPr="00547ECB" w:rsidRDefault="00936E55" w:rsidP="00936E55">
      <w:pPr>
        <w:pStyle w:val="affffff0"/>
        <w:spacing w:after="163"/>
        <w:ind w:left="420" w:hanging="420"/>
      </w:pPr>
      <w:bookmarkStart w:id="30" w:name="_CTVL001fa4f6582dc3e4219b71250b6ce1ba7fe"/>
      <w:bookmarkEnd w:id="28"/>
      <w:bookmarkEnd w:id="29"/>
      <w:r w:rsidRPr="00547ECB">
        <w:t xml:space="preserve">Debenest, T., Gagné, F., Petit, A.N., Kohli, M., Eullafroy, P., Blaise, C., 2010. Monitoring of a flame retardant (tetrabromobisphenol A) toxicity on different microalgae assessed by flow cytometry. J. Environ. Monit. 12, 1918–1923. </w:t>
      </w:r>
      <w:hyperlink r:id="rId24" w:history="1">
        <w:r w:rsidRPr="00547ECB">
          <w:rPr>
            <w:rStyle w:val="aff2"/>
          </w:rPr>
          <w:t>https://doi.org/10.1039/C0EM00105H</w:t>
        </w:r>
      </w:hyperlink>
      <w:r w:rsidRPr="00547ECB">
        <w:t>.</w:t>
      </w:r>
    </w:p>
    <w:p w14:paraId="1596D6EF" w14:textId="4D74DFCB" w:rsidR="00936E55" w:rsidRPr="00547ECB" w:rsidRDefault="00936E55" w:rsidP="00936E55">
      <w:pPr>
        <w:pStyle w:val="affffff0"/>
        <w:spacing w:after="163"/>
        <w:ind w:left="420" w:hanging="420"/>
      </w:pPr>
      <w:bookmarkStart w:id="31" w:name="_CTVL0017c67d35e832746b78c8dcacee9c757fa"/>
      <w:bookmarkEnd w:id="30"/>
      <w:r w:rsidRPr="00547ECB">
        <w:t xml:space="preserve">Dwyer, F.J., Hardesty, D.K., 1999. </w:t>
      </w:r>
      <w:r w:rsidR="000B7281" w:rsidRPr="00547ECB">
        <w:t>Assessing contaminant sensitivity of endangered and threatened species: toxicant classes</w:t>
      </w:r>
      <w:r w:rsidRPr="00547ECB">
        <w:t>.</w:t>
      </w:r>
    </w:p>
    <w:p w14:paraId="56C0588D" w14:textId="6F361D45" w:rsidR="00936E55" w:rsidRPr="00547ECB" w:rsidRDefault="00936E55" w:rsidP="00936E55">
      <w:pPr>
        <w:pStyle w:val="affffff0"/>
        <w:spacing w:after="163"/>
        <w:ind w:left="420" w:hanging="420"/>
      </w:pPr>
      <w:bookmarkStart w:id="32" w:name="_CTVL00152d042ebe6c0473382daaed141633c43"/>
      <w:bookmarkEnd w:id="31"/>
      <w:r w:rsidRPr="00547ECB">
        <w:t>Dwyer, F.J., Mayer, F.L., Sappington, L.C., B</w:t>
      </w:r>
      <w:r w:rsidR="000B7281" w:rsidRPr="00547ECB">
        <w:t>uckler</w:t>
      </w:r>
      <w:r w:rsidRPr="00547ECB">
        <w:t>, D.R., Bridges, C.M., Greer, I.E., Hardesty, D.K., Henke, C.E., Ingersoll, C.G., Kunz, J.L., Whites, D.W., Augspurger, T., Mount, D.R., Hattala, K., Neuderfer, G.N., 2005. A</w:t>
      </w:r>
      <w:r w:rsidR="000B7281" w:rsidRPr="00547ECB">
        <w:t>ssessing contaminant sensitivity of endangered and threatened aquatic species</w:t>
      </w:r>
      <w:r w:rsidRPr="00547ECB">
        <w:t xml:space="preserve">: Part I. </w:t>
      </w:r>
      <w:r w:rsidR="000B7281" w:rsidRPr="00547ECB">
        <w:t>acute toxicity of five chemicals</w:t>
      </w:r>
      <w:r w:rsidRPr="00547ECB">
        <w:t>. Arch</w:t>
      </w:r>
      <w:r w:rsidR="00D969FA" w:rsidRPr="00547ECB">
        <w:t>.</w:t>
      </w:r>
      <w:r w:rsidRPr="00547ECB">
        <w:t xml:space="preserve"> Environ</w:t>
      </w:r>
      <w:r w:rsidR="00D969FA" w:rsidRPr="00547ECB">
        <w:t>.</w:t>
      </w:r>
      <w:r w:rsidRPr="00547ECB">
        <w:t xml:space="preserve"> Contam</w:t>
      </w:r>
      <w:r w:rsidR="00D969FA" w:rsidRPr="00547ECB">
        <w:t>.</w:t>
      </w:r>
      <w:r w:rsidRPr="00547ECB">
        <w:t xml:space="preserve"> </w:t>
      </w:r>
      <w:r w:rsidRPr="00547ECB">
        <w:lastRenderedPageBreak/>
        <w:t>Toxicol</w:t>
      </w:r>
      <w:r w:rsidR="00D969FA" w:rsidRPr="00547ECB">
        <w:t>.</w:t>
      </w:r>
      <w:r w:rsidRPr="00547ECB">
        <w:t xml:space="preserve"> 48, 143–154. </w:t>
      </w:r>
      <w:hyperlink r:id="rId25" w:history="1">
        <w:r w:rsidRPr="00547ECB">
          <w:rPr>
            <w:rStyle w:val="aff2"/>
          </w:rPr>
          <w:t>https://doi.org/10.1007/s00244-003-3038-1</w:t>
        </w:r>
      </w:hyperlink>
      <w:r w:rsidRPr="00547ECB">
        <w:t>.</w:t>
      </w:r>
    </w:p>
    <w:p w14:paraId="2C120F3C" w14:textId="43D8B883" w:rsidR="00936E55" w:rsidRPr="00547ECB" w:rsidRDefault="00936E55" w:rsidP="00936E55">
      <w:pPr>
        <w:pStyle w:val="affffff0"/>
        <w:spacing w:after="163"/>
        <w:ind w:left="420" w:hanging="420"/>
      </w:pPr>
      <w:bookmarkStart w:id="33" w:name="_CTVL00188a7596ca0564a7a87619973a51be854"/>
      <w:bookmarkEnd w:id="32"/>
      <w:r w:rsidRPr="00547ECB">
        <w:t>Ernst, B., Julien, G., Doe, K., Parker, R., 1980. Environmental investigations of the 1980 spruce budworm spray program in New Brunswick. Environment Canada. Environmental Protection Service, New Brunswick, Nova Scotia.</w:t>
      </w:r>
    </w:p>
    <w:p w14:paraId="4FAB3549" w14:textId="77777777" w:rsidR="000E24A9" w:rsidRPr="00547ECB" w:rsidRDefault="000E24A9" w:rsidP="000E24A9">
      <w:pPr>
        <w:pStyle w:val="affffff0"/>
        <w:spacing w:after="163"/>
        <w:ind w:left="420" w:hanging="420"/>
      </w:pPr>
      <w:bookmarkStart w:id="34" w:name="_CTVL00108f2e4d7ddff4a97b4c8b8a6b4ebb06e"/>
      <w:r w:rsidRPr="00547ECB">
        <w:t xml:space="preserve">Forget-Leray, J., Landriau, I., Minier, C., Leboulenger, F., 2005. Impact of endocrine toxicants on survival, development, and reproduction of the estuarine copepod Eurytemora affinis (Poppe). Ecotox. Environ. Safe. 60, 288–294. </w:t>
      </w:r>
      <w:hyperlink r:id="rId26" w:history="1">
        <w:r w:rsidRPr="00547ECB">
          <w:rPr>
            <w:rStyle w:val="aff2"/>
          </w:rPr>
          <w:t>https://doi.org/10.1016/j.ecoenv.2004.06.008</w:t>
        </w:r>
      </w:hyperlink>
      <w:r w:rsidRPr="00547ECB">
        <w:t>.</w:t>
      </w:r>
    </w:p>
    <w:p w14:paraId="4BDF4DDB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35" w:name="_CTVL001b04ed564c63e47889188d2f6aaace5a7"/>
      <w:bookmarkEnd w:id="33"/>
      <w:bookmarkEnd w:id="34"/>
      <w:r w:rsidRPr="00547ECB">
        <w:t xml:space="preserve">Geffard, O., Xuereb, B., Chaumot, A., Geffard, A., Biagianti, S., Noël, C., Abbaci, K., Garric, J., Charmantier, G., Charmantier-Daures, M., 2010. Ovarian cycle and embryonic development in Gammarus fossarum: Application for reproductive toxicity assessment. Environ. Toxicol. Chem. 29, 2249–2259. </w:t>
      </w:r>
      <w:hyperlink r:id="rId27" w:history="1">
        <w:r w:rsidRPr="00547ECB">
          <w:rPr>
            <w:rStyle w:val="aff2"/>
          </w:rPr>
          <w:t>https://doi.org/10.1002/etc.268</w:t>
        </w:r>
      </w:hyperlink>
      <w:r w:rsidRPr="00547ECB">
        <w:t>.</w:t>
      </w:r>
    </w:p>
    <w:p w14:paraId="50BABB53" w14:textId="3BAA78C6" w:rsidR="00936E55" w:rsidRPr="00547ECB" w:rsidRDefault="00936E55" w:rsidP="00936E55">
      <w:pPr>
        <w:pStyle w:val="affffff0"/>
        <w:spacing w:after="163"/>
        <w:ind w:left="420" w:hanging="420"/>
      </w:pPr>
      <w:bookmarkStart w:id="36" w:name="_CTVL00161119c7cd4b246e0a72b239c95f723a7"/>
      <w:bookmarkEnd w:id="35"/>
      <w:r w:rsidRPr="00547ECB">
        <w:t xml:space="preserve">Gong, X., 2012. Toxic Effects of nonylphenol on Paphia undulate and Ruditapes philippinarumon. </w:t>
      </w:r>
      <w:r w:rsidR="00623AA4" w:rsidRPr="00547ECB">
        <w:t>Shanghai:Shanghai Ocean University</w:t>
      </w:r>
      <w:r w:rsidRPr="00547ECB">
        <w:t>.</w:t>
      </w:r>
      <w:r w:rsidR="00097751" w:rsidRPr="00547ECB">
        <w:t xml:space="preserve"> </w:t>
      </w:r>
      <w:r w:rsidR="00097751" w:rsidRPr="00547ECB">
        <w:rPr>
          <w:rFonts w:cs="Times New Roman"/>
          <w:color w:val="333333"/>
          <w:shd w:val="clear" w:color="auto" w:fill="FFFFFF"/>
        </w:rPr>
        <w:t>(in Chinese)</w:t>
      </w:r>
    </w:p>
    <w:p w14:paraId="26B14728" w14:textId="0A999A48" w:rsidR="00936E55" w:rsidRPr="00547ECB" w:rsidRDefault="00936E55" w:rsidP="00936E55">
      <w:pPr>
        <w:pStyle w:val="affffff0"/>
        <w:spacing w:after="163"/>
        <w:ind w:left="420" w:hanging="420"/>
      </w:pPr>
      <w:bookmarkStart w:id="37" w:name="_CTVL001efe7a2ec10f44e4190cbe50a3be05452"/>
      <w:bookmarkEnd w:id="36"/>
      <w:r w:rsidRPr="00547ECB">
        <w:t xml:space="preserve">Goodman, L.R., Cripe, G.M., Moody, P.H., Halsell, D.G., 1988. Acute toxicity of malathion, tetrabromobisphenol-A, and tributyltin chloride to mysids (Mysidopsis bahia) of three ages. </w:t>
      </w:r>
      <w:r w:rsidR="00097751" w:rsidRPr="00547ECB">
        <w:t>Bull. Environ. Contam. Toxicol.</w:t>
      </w:r>
      <w:r w:rsidRPr="00547ECB">
        <w:t xml:space="preserve"> 41, 746–753.</w:t>
      </w:r>
    </w:p>
    <w:p w14:paraId="7A038180" w14:textId="4EA06D6A" w:rsidR="00936E55" w:rsidRPr="00547ECB" w:rsidRDefault="00936E55" w:rsidP="00936E55">
      <w:pPr>
        <w:pStyle w:val="affffff0"/>
        <w:spacing w:after="163"/>
        <w:ind w:left="420" w:hanging="420"/>
      </w:pPr>
      <w:bookmarkStart w:id="38" w:name="_CTVL001114d43eb79bb4563ab920d5c240438a6"/>
      <w:bookmarkEnd w:id="37"/>
      <w:r w:rsidRPr="00547ECB">
        <w:t>Guo, N.C., Xie, P., 2009. The toxic effects of BPA and NP on</w:t>
      </w:r>
      <w:bookmarkEnd w:id="38"/>
      <w:r w:rsidRPr="00547ECB">
        <w:rPr>
          <w:i/>
        </w:rPr>
        <w:t xml:space="preserve"> D. carinata </w:t>
      </w:r>
      <w:r w:rsidRPr="00547ECB">
        <w:t>and</w:t>
      </w:r>
      <w:r w:rsidRPr="00547ECB">
        <w:rPr>
          <w:i/>
        </w:rPr>
        <w:t xml:space="preserve"> M. micrura</w:t>
      </w:r>
      <w:r w:rsidRPr="00547ECB">
        <w:t>. Acta Hydrobiologica Sinica 33, 492–497.</w:t>
      </w:r>
      <w:r w:rsidR="00E04251" w:rsidRPr="00547ECB">
        <w:t xml:space="preserve"> </w:t>
      </w:r>
      <w:bookmarkStart w:id="39" w:name="OLE_LINK3"/>
      <w:r w:rsidR="00E04251" w:rsidRPr="00547ECB">
        <w:rPr>
          <w:rFonts w:cs="Times New Roman"/>
          <w:color w:val="333333"/>
          <w:shd w:val="clear" w:color="auto" w:fill="FFFFFF"/>
        </w:rPr>
        <w:t>(in Chinese)</w:t>
      </w:r>
      <w:bookmarkEnd w:id="39"/>
    </w:p>
    <w:p w14:paraId="5CDAFF08" w14:textId="5B000A54" w:rsidR="00936E55" w:rsidRPr="00547ECB" w:rsidRDefault="00936E55" w:rsidP="00936E55">
      <w:pPr>
        <w:pStyle w:val="affffff0"/>
        <w:spacing w:after="163"/>
        <w:ind w:left="420" w:hanging="420"/>
      </w:pPr>
      <w:bookmarkStart w:id="40" w:name="_CTVL0017e6e12319ea049b396b20f61bb7a0850"/>
      <w:r w:rsidRPr="00547ECB">
        <w:t>Ha, M.H., Choi, J., 2008a. Chemical-induced alteration of hemoglobin expression in the 4</w:t>
      </w:r>
      <w:r w:rsidRPr="00547ECB">
        <w:rPr>
          <w:vertAlign w:val="superscript"/>
        </w:rPr>
        <w:t>th</w:t>
      </w:r>
      <w:r w:rsidRPr="00547ECB">
        <w:t xml:space="preserve"> instar larvae of Chironomus tentans Mg. (Diptera: Chironomidae). </w:t>
      </w:r>
      <w:r w:rsidR="00A3671D" w:rsidRPr="00547ECB">
        <w:t>Environ. Toxicol. Pharmacol.</w:t>
      </w:r>
      <w:r w:rsidRPr="00547ECB">
        <w:t xml:space="preserve"> 25, 393–398. </w:t>
      </w:r>
      <w:hyperlink r:id="rId28" w:history="1">
        <w:r w:rsidRPr="00547ECB">
          <w:rPr>
            <w:rStyle w:val="aff2"/>
          </w:rPr>
          <w:t>https://doi.org/10.1016/j.etap.2007.12.006</w:t>
        </w:r>
      </w:hyperlink>
      <w:r w:rsidRPr="00547ECB">
        <w:t>.</w:t>
      </w:r>
    </w:p>
    <w:p w14:paraId="5876C89F" w14:textId="046CF9B2" w:rsidR="00936E55" w:rsidRPr="00547ECB" w:rsidRDefault="00936E55" w:rsidP="00936E55">
      <w:pPr>
        <w:pStyle w:val="affffff0"/>
        <w:spacing w:after="163"/>
        <w:ind w:left="420" w:hanging="420"/>
      </w:pPr>
      <w:bookmarkStart w:id="41" w:name="_CTVL00179f7e06bf18e4d99b86a95eb54d35e03"/>
      <w:bookmarkEnd w:id="40"/>
      <w:r w:rsidRPr="00547ECB">
        <w:t xml:space="preserve">Ha, M.H., Choi, J., 2008b. Effects of environmental contaminants on hemoglobin of larvae of aquatic midge, Chironomus riparius (Diptera: Chironomidae): a potential biomarker for ecotoxicity monitoring. Chemosphere 71, 1928–1936. </w:t>
      </w:r>
      <w:hyperlink r:id="rId29" w:history="1">
        <w:r w:rsidRPr="00547ECB">
          <w:rPr>
            <w:rStyle w:val="aff2"/>
          </w:rPr>
          <w:t>https://doi.org/10.1016/j.chemosphere.2008.01.018</w:t>
        </w:r>
      </w:hyperlink>
      <w:r w:rsidRPr="00547ECB">
        <w:t>.</w:t>
      </w:r>
    </w:p>
    <w:p w14:paraId="4896E08A" w14:textId="4E4C844F" w:rsidR="00936E55" w:rsidRPr="00547ECB" w:rsidRDefault="00936E55" w:rsidP="00936E55">
      <w:pPr>
        <w:pStyle w:val="affffff0"/>
        <w:spacing w:after="163"/>
        <w:ind w:left="420" w:hanging="420"/>
      </w:pPr>
      <w:bookmarkStart w:id="42" w:name="_CTVL001478e7d93b3a14bdf9f527f84dd0fc5ed"/>
      <w:bookmarkEnd w:id="41"/>
      <w:r w:rsidRPr="00547ECB">
        <w:t xml:space="preserve">He, M.J., Luo, X.J., Yu, L.H., Wu, J.P., Chen, S.J., Mai, B.X., 2013. Diasteroisomer and enantiomer-specific profiles of hexabromocyclododecane and tetrabromobisphenol A in an aquatic environment in a highly industrialized area, South China: vertical profile, phase partition, and bioaccumulation. </w:t>
      </w:r>
      <w:r w:rsidR="009A2444" w:rsidRPr="00547ECB">
        <w:t>Environ. Pollut.</w:t>
      </w:r>
      <w:r w:rsidRPr="00547ECB">
        <w:t xml:space="preserve"> 179, 105–110. </w:t>
      </w:r>
      <w:hyperlink r:id="rId30" w:history="1">
        <w:r w:rsidRPr="00547ECB">
          <w:rPr>
            <w:rStyle w:val="aff2"/>
          </w:rPr>
          <w:t>https://doi.org/10.1016/j.envpol.2013.04.016</w:t>
        </w:r>
      </w:hyperlink>
      <w:r w:rsidRPr="00547ECB">
        <w:t>.</w:t>
      </w:r>
    </w:p>
    <w:p w14:paraId="5F30E5A6" w14:textId="28375166" w:rsidR="00936E55" w:rsidRPr="00547ECB" w:rsidRDefault="00936E55" w:rsidP="00936E55">
      <w:pPr>
        <w:pStyle w:val="affffff0"/>
        <w:spacing w:after="163"/>
        <w:ind w:left="420" w:hanging="420"/>
      </w:pPr>
      <w:bookmarkStart w:id="43" w:name="_CTVL001d171cff3c14a490d8f386a963342173c"/>
      <w:bookmarkEnd w:id="42"/>
      <w:r w:rsidRPr="00547ECB">
        <w:t xml:space="preserve">Heidorn, C.J.A., Hansen, B.G., Nørager, O., 1996. IUCLID: A database on chemical substances information as a tool for the EU-Risk-Assessment program. </w:t>
      </w:r>
      <w:r w:rsidR="005D4061" w:rsidRPr="00547ECB">
        <w:t>J. Chem. Inf. Comput. Sci.</w:t>
      </w:r>
      <w:r w:rsidRPr="00547ECB">
        <w:t xml:space="preserve"> 36, 949–954.</w:t>
      </w:r>
    </w:p>
    <w:p w14:paraId="71E6F123" w14:textId="166DF1FC" w:rsidR="00936E55" w:rsidRPr="00547ECB" w:rsidRDefault="00936E55" w:rsidP="00936E55">
      <w:pPr>
        <w:pStyle w:val="affffff0"/>
        <w:spacing w:after="163"/>
        <w:ind w:left="420" w:hanging="420"/>
      </w:pPr>
      <w:bookmarkStart w:id="44" w:name="_CTVL001168049a467284451bfb2b70138c3bafa"/>
      <w:bookmarkEnd w:id="43"/>
      <w:r w:rsidRPr="00547ECB">
        <w:t xml:space="preserve">Hense, B.A., Jüttner, I., Welzl, G., Severin, G.F., Pfister, G., Behechti, A., Schramm, K.W., 2003. Effects of 4-nonylphenol on phytoplankton and periphyton in aquatic microcosms. Environ. Toxicol. Chem. 22, 2727–2732. </w:t>
      </w:r>
      <w:hyperlink r:id="rId31" w:history="1">
        <w:r w:rsidRPr="00547ECB">
          <w:rPr>
            <w:rStyle w:val="aff2"/>
          </w:rPr>
          <w:t>https://doi.org/10.1897/02-188</w:t>
        </w:r>
      </w:hyperlink>
      <w:r w:rsidRPr="00547ECB">
        <w:t>.</w:t>
      </w:r>
    </w:p>
    <w:p w14:paraId="43BDB1C4" w14:textId="384032DC" w:rsidR="00936E55" w:rsidRPr="00547ECB" w:rsidRDefault="00936E55" w:rsidP="00936E55">
      <w:pPr>
        <w:pStyle w:val="affffff0"/>
        <w:spacing w:after="163"/>
        <w:ind w:left="420" w:hanging="420"/>
      </w:pPr>
      <w:bookmarkStart w:id="45" w:name="_CTVL0012eeba658776b48f89464faf8e0ce0939"/>
      <w:bookmarkEnd w:id="44"/>
      <w:r w:rsidRPr="00547ECB">
        <w:t xml:space="preserve">Hirano, M., Ishibashi, H., Kim, J.W., Matsumura, N., Arizono, K., 2009. Effects of environmentally </w:t>
      </w:r>
      <w:r w:rsidRPr="00547ECB">
        <w:lastRenderedPageBreak/>
        <w:t xml:space="preserve">relevant concentrations of nonylphenol on growth and 20-hydroxyecdysone levels in mysid crustacean, Americamysis bahia. </w:t>
      </w:r>
      <w:r w:rsidR="00ED6471" w:rsidRPr="00547ECB">
        <w:t>Comp. Biochem. Physiol. C-Toxicol. Pharmacol.</w:t>
      </w:r>
      <w:r w:rsidRPr="00547ECB">
        <w:t xml:space="preserve"> 149, 368–373.</w:t>
      </w:r>
    </w:p>
    <w:p w14:paraId="5F599553" w14:textId="567DFA1C" w:rsidR="00936E55" w:rsidRPr="00547ECB" w:rsidRDefault="00936E55" w:rsidP="00936E55">
      <w:pPr>
        <w:pStyle w:val="affffff0"/>
        <w:spacing w:after="163"/>
        <w:ind w:left="420" w:hanging="420"/>
      </w:pPr>
      <w:bookmarkStart w:id="46" w:name="_CTVL0014deb05615da24181823ff9d032a9b670"/>
      <w:bookmarkEnd w:id="45"/>
      <w:r w:rsidRPr="00547ECB">
        <w:t xml:space="preserve">Holdway, D.A., Hefferman, J., Smith, A., 2008. Multigeneration assessment of nonylphenol and endosulfan using a model Australian freshwater fish, Melanotaenia fluviatilis. </w:t>
      </w:r>
      <w:r w:rsidR="00ED6471" w:rsidRPr="00547ECB">
        <w:t>Environ. Toxicol.</w:t>
      </w:r>
      <w:r w:rsidRPr="00547ECB">
        <w:t xml:space="preserve"> 23, 253–262. </w:t>
      </w:r>
      <w:hyperlink r:id="rId32" w:history="1">
        <w:r w:rsidRPr="00547ECB">
          <w:rPr>
            <w:rStyle w:val="aff2"/>
          </w:rPr>
          <w:t>https://doi.org/10.1002/tox.20329</w:t>
        </w:r>
      </w:hyperlink>
      <w:r w:rsidRPr="00547ECB">
        <w:t>.</w:t>
      </w:r>
    </w:p>
    <w:p w14:paraId="0AC28B4A" w14:textId="0C3086EA" w:rsidR="00936E55" w:rsidRPr="00547ECB" w:rsidRDefault="00936E55" w:rsidP="00936E55">
      <w:pPr>
        <w:pStyle w:val="affffff0"/>
        <w:spacing w:after="163"/>
        <w:ind w:left="420" w:hanging="420"/>
      </w:pPr>
      <w:bookmarkStart w:id="47" w:name="_CTVL001778d49476c614af392a8d98638ea4d83"/>
      <w:bookmarkEnd w:id="46"/>
      <w:r w:rsidRPr="00547ECB">
        <w:t xml:space="preserve">Hong, L., Li, M., 2007. Acute toxicity of 4-nonylphenol to aquatic invertebrates in Taiwan. </w:t>
      </w:r>
      <w:r w:rsidR="00ED6471" w:rsidRPr="00547ECB">
        <w:t>Bull. Environ. Contam. Toxicol.</w:t>
      </w:r>
      <w:r w:rsidRPr="00547ECB">
        <w:t xml:space="preserve"> 78, 445–449. </w:t>
      </w:r>
      <w:hyperlink r:id="rId33" w:history="1">
        <w:r w:rsidRPr="00547ECB">
          <w:rPr>
            <w:rStyle w:val="aff2"/>
          </w:rPr>
          <w:t>https://doi.org/10.1007/s00128-007-9216-5</w:t>
        </w:r>
      </w:hyperlink>
      <w:r w:rsidRPr="00547ECB">
        <w:t>.</w:t>
      </w:r>
    </w:p>
    <w:p w14:paraId="64664C34" w14:textId="4166A1E6" w:rsidR="00936E55" w:rsidRPr="00547ECB" w:rsidRDefault="00936E55" w:rsidP="00936E55">
      <w:pPr>
        <w:pStyle w:val="affffff0"/>
        <w:spacing w:after="163"/>
        <w:ind w:left="420" w:hanging="420"/>
      </w:pPr>
      <w:bookmarkStart w:id="48" w:name="_CTVL0010510f27f0f7b4e2dbaf2474b922fa42f"/>
      <w:bookmarkEnd w:id="47"/>
      <w:r w:rsidRPr="00547ECB">
        <w:t>Hu, L., Zhou, J., Duan, S., 2011. Synergistic toxic effects of nonylphenol and nonylphenol ethoxylate on Moina macrocopa. Ecology and Environmental Sciences 20, 1725–1730.</w:t>
      </w:r>
      <w:r w:rsidR="00ED6471" w:rsidRPr="00547ECB">
        <w:t xml:space="preserve"> </w:t>
      </w:r>
      <w:r w:rsidR="00ED6471" w:rsidRPr="00547ECB">
        <w:rPr>
          <w:rFonts w:cs="Times New Roman"/>
          <w:color w:val="333333"/>
          <w:shd w:val="clear" w:color="auto" w:fill="FFFFFF"/>
        </w:rPr>
        <w:t>(in Chinese)</w:t>
      </w:r>
    </w:p>
    <w:p w14:paraId="43865B2E" w14:textId="07CE3C29" w:rsidR="00936E55" w:rsidRPr="00547ECB" w:rsidRDefault="00936E55" w:rsidP="00936E55">
      <w:pPr>
        <w:pStyle w:val="affffff0"/>
        <w:spacing w:after="163"/>
        <w:ind w:left="420" w:hanging="420"/>
      </w:pPr>
      <w:bookmarkStart w:id="49" w:name="_CTVL00163aa2d77907a4691950f42bb54af61a9"/>
      <w:bookmarkEnd w:id="48"/>
      <w:r w:rsidRPr="00547ECB">
        <w:t>Huang, C., Dong, Q., Ma, R., 2006. Nonylphenol: a toxicant to hybrid tilapia (Oreochromis niloticus ×O. aureus). Oceanologia et Limnologia Sinica 37, 309–315.</w:t>
      </w:r>
      <w:r w:rsidR="00ED6471" w:rsidRPr="00547ECB">
        <w:t xml:space="preserve"> </w:t>
      </w:r>
      <w:r w:rsidR="00ED6471" w:rsidRPr="00547ECB">
        <w:rPr>
          <w:rFonts w:cs="Times New Roman"/>
          <w:color w:val="333333"/>
          <w:shd w:val="clear" w:color="auto" w:fill="FFFFFF"/>
        </w:rPr>
        <w:t>(in Chinese)</w:t>
      </w:r>
    </w:p>
    <w:p w14:paraId="1464C9F5" w14:textId="003B03DF" w:rsidR="00936E55" w:rsidRPr="00547ECB" w:rsidRDefault="00936E55" w:rsidP="00936E55">
      <w:pPr>
        <w:pStyle w:val="affffff0"/>
        <w:spacing w:after="163"/>
        <w:ind w:left="420" w:hanging="420"/>
      </w:pPr>
      <w:bookmarkStart w:id="50" w:name="_CTVL0014e611882de23418bbaf394a05c1bc7eb"/>
      <w:bookmarkEnd w:id="49"/>
      <w:r w:rsidRPr="00547ECB">
        <w:t>Jung,</w:t>
      </w:r>
      <w:r w:rsidR="00ED6471" w:rsidRPr="00547ECB">
        <w:t xml:space="preserve"> </w:t>
      </w:r>
      <w:r w:rsidR="00ED6471" w:rsidRPr="00547ECB">
        <w:rPr>
          <w:rFonts w:hint="eastAsia"/>
        </w:rPr>
        <w:t>J</w:t>
      </w:r>
      <w:r w:rsidR="00ED6471" w:rsidRPr="00547ECB">
        <w:t>.,</w:t>
      </w:r>
      <w:r w:rsidRPr="00547ECB">
        <w:t xml:space="preserve"> Kang</w:t>
      </w:r>
      <w:r w:rsidR="00ED6471" w:rsidRPr="00547ECB">
        <w:t>, J.</w:t>
      </w:r>
      <w:r w:rsidRPr="00547ECB">
        <w:t>, Choi</w:t>
      </w:r>
      <w:r w:rsidR="00ED6471" w:rsidRPr="00547ECB">
        <w:t>, J.</w:t>
      </w:r>
      <w:r w:rsidRPr="00547ECB">
        <w:t>, Park</w:t>
      </w:r>
      <w:r w:rsidR="00ED6471" w:rsidRPr="00547ECB">
        <w:t>, J.</w:t>
      </w:r>
      <w:r w:rsidRPr="00547ECB">
        <w:t xml:space="preserve">, 2020. Chronic toxicity of endocrine disrupting chemicals used in plastic products in Korean resident species: Implications for aquatic ecological risk assessment. Ecotox. Environ. Safe. 192, 110309. </w:t>
      </w:r>
      <w:hyperlink r:id="rId34" w:history="1">
        <w:r w:rsidRPr="00547ECB">
          <w:rPr>
            <w:rStyle w:val="aff2"/>
          </w:rPr>
          <w:t>https://doi.org/10.1016/j.ecoenv.2020.110309</w:t>
        </w:r>
      </w:hyperlink>
      <w:r w:rsidRPr="00547ECB">
        <w:t>.</w:t>
      </w:r>
    </w:p>
    <w:p w14:paraId="65A35DB2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51" w:name="_CTVL00163013d5592844873910e71d4babe5ca2"/>
      <w:bookmarkEnd w:id="50"/>
      <w:r w:rsidRPr="00547ECB">
        <w:t xml:space="preserve">Kang, I.J., Yokota, H., Oshima, Y., Tsuruda, Y., Hano, T., Maeda, M., Imada, N., Tadokoro, H., Honjo, T., 2003. Effects of 4-nonylphenol on reproduction of japanese medaka, Oryzias latipes. Environ. Toxicol. Chem. 22, 2438–2445. </w:t>
      </w:r>
      <w:hyperlink r:id="rId35" w:history="1">
        <w:r w:rsidRPr="00547ECB">
          <w:rPr>
            <w:rStyle w:val="aff2"/>
          </w:rPr>
          <w:t>https://doi.org/10.1897/02-225</w:t>
        </w:r>
      </w:hyperlink>
      <w:r w:rsidRPr="00547ECB">
        <w:t>.</w:t>
      </w:r>
    </w:p>
    <w:p w14:paraId="474E57F8" w14:textId="1CF2022C" w:rsidR="00936E55" w:rsidRPr="00547ECB" w:rsidRDefault="00936E55" w:rsidP="00936E55">
      <w:pPr>
        <w:pStyle w:val="affffff0"/>
        <w:spacing w:after="163"/>
        <w:ind w:left="420" w:hanging="420"/>
      </w:pPr>
      <w:bookmarkStart w:id="52" w:name="_CTVL0016d1307dc564a44ac9391b7966502052b"/>
      <w:bookmarkEnd w:id="51"/>
      <w:r w:rsidRPr="00547ECB">
        <w:t xml:space="preserve">Kaptaner, B., Ünal, G., 2011. Effects of 17α-ethynylestradiol and nonylphenol on liver and gonadal apoptosis and histopathology in Chalcalburnus tarichi. </w:t>
      </w:r>
      <w:r w:rsidR="00CB6D7C" w:rsidRPr="00547ECB">
        <w:t>Environ. Toxicol.</w:t>
      </w:r>
      <w:r w:rsidRPr="00547ECB">
        <w:t xml:space="preserve"> 26, 610–622. </w:t>
      </w:r>
      <w:hyperlink r:id="rId36" w:history="1">
        <w:r w:rsidRPr="00547ECB">
          <w:rPr>
            <w:rStyle w:val="aff2"/>
          </w:rPr>
          <w:t>https://doi.org/10.1002/tox.20585</w:t>
        </w:r>
      </w:hyperlink>
      <w:r w:rsidRPr="00547ECB">
        <w:t>.</w:t>
      </w:r>
    </w:p>
    <w:p w14:paraId="702472C4" w14:textId="77777777" w:rsidR="008032AB" w:rsidRPr="00547ECB" w:rsidRDefault="008032AB" w:rsidP="008032AB">
      <w:pPr>
        <w:pStyle w:val="affffff0"/>
        <w:spacing w:after="163"/>
        <w:ind w:left="420" w:hanging="420"/>
      </w:pPr>
      <w:bookmarkStart w:id="53" w:name="_CTVL001b946ffa3f2cd4c409b51cd8d68c28683"/>
      <w:r w:rsidRPr="00547ECB">
        <w:t xml:space="preserve">Kashiwada, S., Ishikawa, H., Miyamoto, N., Ohnishi, Y., Magara, Y., 2002. Fish test for endocrine-disruption and estimation of water quality of Japanese rivers. Water Res. 36, 2161–2166. </w:t>
      </w:r>
      <w:hyperlink r:id="rId37" w:history="1">
        <w:r w:rsidRPr="00547ECB">
          <w:rPr>
            <w:rStyle w:val="aff2"/>
            <w:color w:val="auto"/>
          </w:rPr>
          <w:t>https://doi.org/10.1016/S0043-1354(01)00406-7</w:t>
        </w:r>
      </w:hyperlink>
      <w:r w:rsidRPr="00547ECB">
        <w:t>.</w:t>
      </w:r>
    </w:p>
    <w:p w14:paraId="2391AAEC" w14:textId="05A807F7" w:rsidR="00936E55" w:rsidRPr="00547ECB" w:rsidRDefault="00936E55" w:rsidP="00936E55">
      <w:pPr>
        <w:pStyle w:val="affffff0"/>
        <w:spacing w:after="163"/>
        <w:ind w:left="420" w:hanging="420"/>
      </w:pPr>
      <w:bookmarkStart w:id="54" w:name="_CTVL00138667e6457f541f1b2132c1b21af7345"/>
      <w:bookmarkEnd w:id="52"/>
      <w:bookmarkEnd w:id="53"/>
      <w:r w:rsidRPr="00547ECB">
        <w:t xml:space="preserve">Kloas, W., Lutz, I., Einspanier, R., 1999. Amphibians as a model to study endocrine disruptors: II. Estrogenic activity of environmental chemicals in vitro and in vivo. </w:t>
      </w:r>
      <w:r w:rsidR="00CB6D7C" w:rsidRPr="00547ECB">
        <w:t>Sci. Total Environ.</w:t>
      </w:r>
      <w:r w:rsidRPr="00547ECB">
        <w:t xml:space="preserve"> 225, 59–68. </w:t>
      </w:r>
      <w:hyperlink r:id="rId38" w:history="1">
        <w:r w:rsidRPr="00547ECB">
          <w:rPr>
            <w:rStyle w:val="aff2"/>
          </w:rPr>
          <w:t>https://doi.org/10.1016/S0048-9697(99)80017-5</w:t>
        </w:r>
      </w:hyperlink>
      <w:r w:rsidRPr="00547ECB">
        <w:t>.</w:t>
      </w:r>
    </w:p>
    <w:p w14:paraId="2656F3CE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55" w:name="_CTVL0019d0ec27de6c94295bea242c83209ebb7"/>
      <w:bookmarkEnd w:id="54"/>
      <w:r w:rsidRPr="00547ECB">
        <w:t>Kopf, W., 1997. The Action of Endocrine Substances in Biological Tests with Aquatic Organisms (Wirkung Endodriner Stoffee in Biotests mit Waserorganismen).</w:t>
      </w:r>
    </w:p>
    <w:p w14:paraId="70D3F808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56" w:name="_CTVL001af2f2a3cbbac4b27997786b8a52f1001"/>
      <w:bookmarkEnd w:id="55"/>
      <w:r w:rsidRPr="00547ECB">
        <w:t xml:space="preserve">Kuiper, R.V., Cantón, R.F., Leonards, P.E.G., Jenssen, B.M., Dubbeldam, M., Wester, P.W., van den Berg, M., Vos, J.G., Vethaak, A.D., 2007a. Long-term exposure of European flounder (Platichthys flesus) to the flame-retardants tetrabromobisphenol A (TBBPA) and hexabromocyclododecane (HBCD). Ecotox. Environ. Safe. 67, 349–360. </w:t>
      </w:r>
      <w:hyperlink r:id="rId39" w:history="1">
        <w:r w:rsidRPr="00547ECB">
          <w:rPr>
            <w:rStyle w:val="aff2"/>
          </w:rPr>
          <w:t>https://doi.org/10.1016/j.ecoenv.2006.12.001</w:t>
        </w:r>
      </w:hyperlink>
      <w:r w:rsidRPr="00547ECB">
        <w:t>.</w:t>
      </w:r>
    </w:p>
    <w:p w14:paraId="0EDF2EB7" w14:textId="4D33103E" w:rsidR="00936E55" w:rsidRPr="00547ECB" w:rsidRDefault="00936E55" w:rsidP="00936E55">
      <w:pPr>
        <w:pStyle w:val="affffff0"/>
        <w:spacing w:after="163"/>
        <w:ind w:left="420" w:hanging="420"/>
      </w:pPr>
      <w:bookmarkStart w:id="57" w:name="_CTVL001e240e645cfa34d65a30a7fae6bea0b0c"/>
      <w:bookmarkEnd w:id="56"/>
      <w:r w:rsidRPr="00547ECB">
        <w:t xml:space="preserve">Kuiper, R.V., van den Brandhof, E.J., Leonards, P.E.G., van der Ven, L.T.M., Wester, P.W., Vos, J.G., </w:t>
      </w:r>
      <w:r w:rsidRPr="00547ECB">
        <w:lastRenderedPageBreak/>
        <w:t xml:space="preserve">2007b. Toxicity of tetrabromobisphenol A (TBBPA) in zebrafish (Danio rerio) in a partial life-cycle test. </w:t>
      </w:r>
      <w:r w:rsidR="00CB6D7C" w:rsidRPr="00547ECB">
        <w:t>Arch. Toxicol.</w:t>
      </w:r>
      <w:r w:rsidRPr="00547ECB">
        <w:t xml:space="preserve"> 81, 1–9.</w:t>
      </w:r>
    </w:p>
    <w:p w14:paraId="230FD3DC" w14:textId="3830B9DB" w:rsidR="00936E55" w:rsidRPr="00547ECB" w:rsidRDefault="00936E55" w:rsidP="00936E55">
      <w:pPr>
        <w:pStyle w:val="affffff0"/>
        <w:spacing w:after="163"/>
        <w:ind w:left="420" w:hanging="420"/>
      </w:pPr>
      <w:bookmarkStart w:id="58" w:name="_CTVL0010639c15b81614bfe99f1e3c6becdd1ff"/>
      <w:bookmarkEnd w:id="57"/>
      <w:r w:rsidRPr="00547ECB">
        <w:t xml:space="preserve">Kumaran, S.S., Kavitha, C., Ramesh, M., Grummt, T., 2011. Toxicity studies of nonylphenol and octylphenol: hormonal, hematological and biochemical effects in Clarias gariepinus. </w:t>
      </w:r>
      <w:r w:rsidR="00CB6D7C" w:rsidRPr="00547ECB">
        <w:t>J. Appl. Toxicol.</w:t>
      </w:r>
      <w:r w:rsidRPr="00547ECB">
        <w:t xml:space="preserve"> 31, 752–761. </w:t>
      </w:r>
      <w:hyperlink r:id="rId40" w:history="1">
        <w:r w:rsidRPr="00547ECB">
          <w:rPr>
            <w:rStyle w:val="aff2"/>
          </w:rPr>
          <w:t>https://doi.org/10.1002/jat.1629</w:t>
        </w:r>
      </w:hyperlink>
      <w:r w:rsidRPr="00547ECB">
        <w:t>.</w:t>
      </w:r>
    </w:p>
    <w:p w14:paraId="313F6D4C" w14:textId="71470EC3" w:rsidR="00936E55" w:rsidRPr="00547ECB" w:rsidRDefault="00936E55" w:rsidP="00936E55">
      <w:pPr>
        <w:pStyle w:val="affffff0"/>
        <w:spacing w:after="163"/>
        <w:ind w:left="420" w:hanging="420"/>
      </w:pPr>
      <w:bookmarkStart w:id="59" w:name="_CTVL001e3622678bca04966a0d04d3c6b1ff230"/>
      <w:bookmarkEnd w:id="58"/>
      <w:r w:rsidRPr="00547ECB">
        <w:t>Kwak, H., Bae, M., Lee, M., Lee, Y., Lee, B., Kang, K., Chae, C., Sung, H., Shin, J., Kim, J., 2001. Effects of nonylphenol, bisphenol A, and their mixture on the viviparous swordtail fish (Xiphophorus helleri). Environ. Toxicol. Chem. 20, 787–795.</w:t>
      </w:r>
    </w:p>
    <w:p w14:paraId="6950D64C" w14:textId="3595FA18" w:rsidR="00936E55" w:rsidRPr="00547ECB" w:rsidRDefault="00936E55" w:rsidP="00936E55">
      <w:pPr>
        <w:pStyle w:val="affffff0"/>
        <w:spacing w:after="163"/>
        <w:ind w:left="420" w:hanging="420"/>
      </w:pPr>
      <w:bookmarkStart w:id="60" w:name="_CTVL00102291e220ddc45c8a6a96f0df9b123db"/>
      <w:bookmarkEnd w:id="59"/>
      <w:r w:rsidRPr="00547ECB">
        <w:t>Lei, X., Tian, P., Tang, D., Zhang, J., Chang, R., 2014. Acute toxicity of nonylphenol to misgurnus anguillicaudatus. Jiangsu Agricultural Sciences 42, 306–307.</w:t>
      </w:r>
      <w:r w:rsidR="00CB6D7C" w:rsidRPr="00547ECB">
        <w:t xml:space="preserve"> </w:t>
      </w:r>
      <w:r w:rsidR="00CB6D7C" w:rsidRPr="00547ECB">
        <w:rPr>
          <w:rFonts w:cs="Times New Roman"/>
          <w:color w:val="333333"/>
          <w:shd w:val="clear" w:color="auto" w:fill="FFFFFF"/>
        </w:rPr>
        <w:t>(in Chinese)</w:t>
      </w:r>
    </w:p>
    <w:p w14:paraId="5D3A0BB5" w14:textId="4DD7549B" w:rsidR="00936E55" w:rsidRPr="00547ECB" w:rsidRDefault="00936E55" w:rsidP="00936E55">
      <w:pPr>
        <w:pStyle w:val="affffff0"/>
        <w:spacing w:after="163"/>
        <w:ind w:left="420" w:hanging="420"/>
      </w:pPr>
      <w:bookmarkStart w:id="61" w:name="_CTVL001971e50b614a647969c9ed74a5ee0ae2c"/>
      <w:bookmarkEnd w:id="60"/>
      <w:r w:rsidRPr="00547ECB">
        <w:t xml:space="preserve">Liu, D., Liu, J., Guo, M., Xu, H., Zhang, S., Shi, L., Yao, C., 2016. Occurrence, distribution, and risk assessment of alkylphenols, bisphenol A, and tetrabromobisphenol A in surface water, suspended particulate matter, and sediment in Taihu Lake and its tributaries. </w:t>
      </w:r>
      <w:r w:rsidR="00CB6D7C" w:rsidRPr="00547ECB">
        <w:t>Mar. Pollut. Bull.</w:t>
      </w:r>
      <w:r w:rsidRPr="00547ECB">
        <w:t xml:space="preserve"> 112, 142–150. </w:t>
      </w:r>
      <w:hyperlink r:id="rId41" w:history="1">
        <w:r w:rsidRPr="00547ECB">
          <w:rPr>
            <w:rStyle w:val="aff2"/>
          </w:rPr>
          <w:t>https://doi.org/10.1016/j.marpolbul.2016.08.026</w:t>
        </w:r>
      </w:hyperlink>
      <w:r w:rsidRPr="00547ECB">
        <w:t>.</w:t>
      </w:r>
    </w:p>
    <w:p w14:paraId="16E00063" w14:textId="0ED7DB4E" w:rsidR="00936E55" w:rsidRPr="00547ECB" w:rsidRDefault="00936E55" w:rsidP="00936E55">
      <w:pPr>
        <w:pStyle w:val="affffff0"/>
        <w:spacing w:after="163"/>
        <w:ind w:left="420" w:hanging="420"/>
      </w:pPr>
      <w:bookmarkStart w:id="62" w:name="_CTVL001a5fd0897e47945d9b712e07f3abb910b"/>
      <w:bookmarkEnd w:id="61"/>
      <w:r w:rsidRPr="00547ECB">
        <w:t xml:space="preserve">Liu, D., Wu, S., Xu, H., Zhang, Q., Zhang, S., Shi, L., Yao, C., Liu, Y., Cheng, J., 2017a. Distribution and bioaccumulation of endocrine disrupting chemicals in water, sediment and fishes in a shallow Chinese freshwater lake: Implications for ecological and human health risks. </w:t>
      </w:r>
      <w:r w:rsidR="00CB6D7C" w:rsidRPr="00547ECB">
        <w:t>Ecotox. Environ. Safe.</w:t>
      </w:r>
      <w:r w:rsidRPr="00547ECB">
        <w:t xml:space="preserve"> 140, 222–229. </w:t>
      </w:r>
      <w:hyperlink r:id="rId42" w:history="1">
        <w:r w:rsidRPr="00547ECB">
          <w:rPr>
            <w:rStyle w:val="aff2"/>
          </w:rPr>
          <w:t>https://doi.org/10.1016/j.ecoenv.2017.02.045</w:t>
        </w:r>
      </w:hyperlink>
      <w:r w:rsidRPr="00547ECB">
        <w:t>.</w:t>
      </w:r>
    </w:p>
    <w:p w14:paraId="2A7BA371" w14:textId="3B8179B7" w:rsidR="00936E55" w:rsidRPr="00547ECB" w:rsidRDefault="00936E55" w:rsidP="00936E55">
      <w:pPr>
        <w:pStyle w:val="affffff0"/>
        <w:spacing w:after="163"/>
        <w:ind w:left="420" w:hanging="420"/>
      </w:pPr>
      <w:bookmarkStart w:id="63" w:name="_CTVL001f27c0a756e414a9c922022566cad1c2c"/>
      <w:bookmarkEnd w:id="62"/>
      <w:r w:rsidRPr="00547ECB">
        <w:t>Liu, W., Wu, X., Yan, J., He, N., Chen, Q., Duan, S., 2018. Toxic effects of nonylphenol on Selenastrum capricornutum. China Environmental Science 38, 2329–2336.</w:t>
      </w:r>
      <w:r w:rsidR="00CB6D7C" w:rsidRPr="00547ECB">
        <w:t xml:space="preserve"> </w:t>
      </w:r>
      <w:r w:rsidR="00CB6D7C" w:rsidRPr="00547ECB">
        <w:rPr>
          <w:rFonts w:cs="Times New Roman"/>
          <w:color w:val="333333"/>
          <w:shd w:val="clear" w:color="auto" w:fill="FFFFFF"/>
        </w:rPr>
        <w:t>(in Chinese)</w:t>
      </w:r>
    </w:p>
    <w:p w14:paraId="6439F8D8" w14:textId="65D8837A" w:rsidR="00936E55" w:rsidRPr="00547ECB" w:rsidRDefault="00936E55" w:rsidP="00936E55">
      <w:pPr>
        <w:pStyle w:val="affffff0"/>
        <w:spacing w:after="163"/>
        <w:ind w:left="420" w:hanging="420"/>
      </w:pPr>
      <w:bookmarkStart w:id="64" w:name="_CTVL001c3eda284619e4121a571fe8614517733"/>
      <w:bookmarkEnd w:id="63"/>
      <w:r w:rsidRPr="00547ECB">
        <w:t xml:space="preserve">Liu, Y.-H., Zhang, S.-H., Ji, G.-X., Wu, S.-M., Guo, R.-X., Cheng, J., Yan, Z.-Y., Chen, J.-Q., 2017b. Occurrence, distribution and risk assessment of suspected endocrine-disrupting chemicals in surface water and suspended particulate matter of Yangtze River (Nanjing section). </w:t>
      </w:r>
      <w:r w:rsidR="00CB6D7C" w:rsidRPr="00547ECB">
        <w:t>Ecotox. Environ. Safe.</w:t>
      </w:r>
      <w:r w:rsidRPr="00547ECB">
        <w:t xml:space="preserve"> 135, 90–97. </w:t>
      </w:r>
      <w:hyperlink r:id="rId43" w:history="1">
        <w:r w:rsidRPr="00547ECB">
          <w:rPr>
            <w:rStyle w:val="aff2"/>
          </w:rPr>
          <w:t>https://doi.org/10.1016/j.ecoenv.2016.09.035</w:t>
        </w:r>
      </w:hyperlink>
      <w:r w:rsidRPr="00547ECB">
        <w:t>.</w:t>
      </w:r>
    </w:p>
    <w:p w14:paraId="1F0C6BA9" w14:textId="5ED30DF7" w:rsidR="00936E55" w:rsidRPr="00547ECB" w:rsidRDefault="00936E55" w:rsidP="00936E55">
      <w:pPr>
        <w:pStyle w:val="affffff0"/>
        <w:spacing w:after="163"/>
        <w:ind w:left="420" w:hanging="420"/>
      </w:pPr>
      <w:bookmarkStart w:id="65" w:name="_CTVL00145e165338838451292b37c39f92f0484"/>
      <w:bookmarkEnd w:id="64"/>
      <w:r w:rsidRPr="00547ECB">
        <w:t xml:space="preserve">Lou, L., Cheng, G., Yang, Q., Xu, X., Hu, B., Chen, Y., 2012. Development of a novel solid-phase extraction element for the detection of nonylphenol in the surface water of Hangzhou. </w:t>
      </w:r>
      <w:r w:rsidR="00CB6D7C" w:rsidRPr="00547ECB">
        <w:t>J. Environ. Monit.</w:t>
      </w:r>
      <w:r w:rsidRPr="00547ECB">
        <w:t xml:space="preserve"> 14, 517–523. </w:t>
      </w:r>
      <w:hyperlink r:id="rId44" w:history="1">
        <w:r w:rsidRPr="00547ECB">
          <w:rPr>
            <w:rStyle w:val="aff2"/>
          </w:rPr>
          <w:t>https://doi.org/10.1039/c1em10731c</w:t>
        </w:r>
      </w:hyperlink>
      <w:r w:rsidRPr="00547ECB">
        <w:t>.</w:t>
      </w:r>
    </w:p>
    <w:p w14:paraId="3A8AE92B" w14:textId="4143E264" w:rsidR="00936E55" w:rsidRPr="00547ECB" w:rsidRDefault="00936E55" w:rsidP="00936E55">
      <w:pPr>
        <w:pStyle w:val="affffff0"/>
        <w:spacing w:after="163"/>
        <w:ind w:left="420" w:hanging="420"/>
      </w:pPr>
      <w:bookmarkStart w:id="66" w:name="_CTVL001e34f4382491f42db844bdd58b63ea820"/>
      <w:bookmarkEnd w:id="65"/>
      <w:r w:rsidRPr="00547ECB">
        <w:t>Lower, N., 2008. The effects of contaminants on various life-cycle stages of Atlantic Salmon (Salmo salar L.). University of Portsmouth.</w:t>
      </w:r>
      <w:r w:rsidR="00CB6D7C" w:rsidRPr="00547ECB">
        <w:t xml:space="preserve"> </w:t>
      </w:r>
    </w:p>
    <w:p w14:paraId="7E1FE7FD" w14:textId="0745B865" w:rsidR="00936E55" w:rsidRPr="00547ECB" w:rsidRDefault="00936E55" w:rsidP="00936E55">
      <w:pPr>
        <w:pStyle w:val="affffff0"/>
        <w:spacing w:after="163"/>
        <w:ind w:left="420" w:hanging="420"/>
      </w:pPr>
      <w:bookmarkStart w:id="67" w:name="_CTVL001cb059e06de8b4714836f446c5f7b44fb"/>
      <w:bookmarkEnd w:id="66"/>
      <w:r w:rsidRPr="00547ECB">
        <w:t>Lv, X., Gu, Y., Song, Y., 2012. Toxicity and tissue accumulation of nonylphenol in Carassius auratus red variety</w:t>
      </w:r>
      <w:r w:rsidR="00CB6D7C" w:rsidRPr="00547ECB">
        <w:rPr>
          <w:rFonts w:hint="eastAsia"/>
        </w:rPr>
        <w:t>,</w:t>
      </w:r>
      <w:r w:rsidR="00CB6D7C" w:rsidRPr="00547ECB">
        <w:t xml:space="preserve"> </w:t>
      </w:r>
      <w:r w:rsidRPr="00547ECB">
        <w:t>Grass Carp and Sliver Carp. Journal of Hygiene Research 41, 785</w:t>
      </w:r>
      <w:r w:rsidRPr="00547ECB">
        <w:rPr>
          <w:rFonts w:hint="eastAsia"/>
        </w:rPr>
        <w:t>–</w:t>
      </w:r>
      <w:r w:rsidRPr="00547ECB">
        <w:t>789.</w:t>
      </w:r>
      <w:r w:rsidR="00CB6D7C" w:rsidRPr="00547ECB">
        <w:t xml:space="preserve"> </w:t>
      </w:r>
      <w:r w:rsidR="00CB6D7C" w:rsidRPr="00547ECB">
        <w:rPr>
          <w:rFonts w:cs="Times New Roman"/>
          <w:color w:val="333333"/>
          <w:shd w:val="clear" w:color="auto" w:fill="FFFFFF"/>
        </w:rPr>
        <w:t>(in Chinese)</w:t>
      </w:r>
    </w:p>
    <w:p w14:paraId="7A64B9F3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68" w:name="_CTVL001bf475d9acfa748888d8c8181f19c8721"/>
      <w:bookmarkEnd w:id="67"/>
      <w:r w:rsidRPr="00547ECB">
        <w:t xml:space="preserve">Mackenzie, C.A., Berrill, M., Metcalfe, C., Pauli, B.D., 2003. Gonadal differentiation in frogs exposed to estrogenic and antiestrogenic compounds. Environ. Toxicol. Chem. 22, 2466–2475. </w:t>
      </w:r>
      <w:hyperlink r:id="rId45" w:history="1">
        <w:r w:rsidRPr="00547ECB">
          <w:rPr>
            <w:rStyle w:val="aff2"/>
          </w:rPr>
          <w:t>https://doi.org/10.1897/02-173</w:t>
        </w:r>
      </w:hyperlink>
      <w:r w:rsidRPr="00547ECB">
        <w:t>.</w:t>
      </w:r>
    </w:p>
    <w:p w14:paraId="053E96DE" w14:textId="6F0A98CF" w:rsidR="00936E55" w:rsidRPr="00547ECB" w:rsidRDefault="00936E55" w:rsidP="00936E55">
      <w:pPr>
        <w:pStyle w:val="affffff0"/>
        <w:spacing w:after="163"/>
        <w:ind w:left="420" w:hanging="420"/>
      </w:pPr>
      <w:bookmarkStart w:id="69" w:name="_CTVL001ea1a5f7ee0f242faa13f5d2a11502c11"/>
      <w:bookmarkEnd w:id="68"/>
      <w:r w:rsidRPr="00547ECB">
        <w:t>Mariager, L.P., 2001.</w:t>
      </w:r>
      <w:r w:rsidR="00D92EE9" w:rsidRPr="00547ECB">
        <w:t xml:space="preserve"> Effects of environmental endocrine disruptors on a freshwater and a marine </w:t>
      </w:r>
      <w:r w:rsidR="00D92EE9" w:rsidRPr="00547ECB">
        <w:lastRenderedPageBreak/>
        <w:t>crustacean</w:t>
      </w:r>
      <w:r w:rsidRPr="00547ECB">
        <w:t>. M.S. Thesis. Aarhus, Denmark.</w:t>
      </w:r>
    </w:p>
    <w:p w14:paraId="4D2E723A" w14:textId="1E0FA6D5" w:rsidR="00936E55" w:rsidRPr="00547ECB" w:rsidRDefault="00936E55" w:rsidP="00936E55">
      <w:pPr>
        <w:pStyle w:val="affffff0"/>
        <w:spacing w:after="163"/>
        <w:ind w:left="420" w:hanging="420"/>
      </w:pPr>
      <w:bookmarkStart w:id="70" w:name="_CTVL00102d57f4312af4d82b1288e11420de4ec"/>
      <w:bookmarkEnd w:id="69"/>
      <w:r w:rsidRPr="00547ECB">
        <w:t>Masashi</w:t>
      </w:r>
      <w:r w:rsidR="0000079B" w:rsidRPr="00547ECB">
        <w:t>, H.</w:t>
      </w:r>
      <w:r w:rsidRPr="00547ECB">
        <w:t>, Ishibashi,</w:t>
      </w:r>
      <w:r w:rsidR="0000079B" w:rsidRPr="00547ECB">
        <w:t xml:space="preserve"> H.,</w:t>
      </w:r>
      <w:r w:rsidRPr="00547ECB">
        <w:t xml:space="preserve"> Matsumura</w:t>
      </w:r>
      <w:r w:rsidR="0000079B" w:rsidRPr="00547ECB">
        <w:t>, N.</w:t>
      </w:r>
      <w:r w:rsidRPr="00547ECB">
        <w:t>, Nagao,</w:t>
      </w:r>
      <w:r w:rsidR="0000079B" w:rsidRPr="00547ECB">
        <w:t xml:space="preserve"> Y.,</w:t>
      </w:r>
      <w:r w:rsidRPr="00547ECB">
        <w:t xml:space="preserve"> Watanabe</w:t>
      </w:r>
      <w:r w:rsidR="0000079B" w:rsidRPr="00547ECB">
        <w:t>, N.</w:t>
      </w:r>
      <w:r w:rsidRPr="00547ECB">
        <w:t>, Watanabe,</w:t>
      </w:r>
      <w:r w:rsidR="0000079B" w:rsidRPr="00547ECB">
        <w:t xml:space="preserve"> A.,</w:t>
      </w:r>
      <w:r w:rsidRPr="00547ECB">
        <w:t xml:space="preserve"> Onikura,</w:t>
      </w:r>
      <w:r w:rsidR="0000079B" w:rsidRPr="00547ECB">
        <w:t xml:space="preserve"> N.,</w:t>
      </w:r>
      <w:r w:rsidRPr="00547ECB">
        <w:t xml:space="preserve"> Kishi</w:t>
      </w:r>
      <w:r w:rsidR="0000079B" w:rsidRPr="00547ECB">
        <w:t>, K.</w:t>
      </w:r>
      <w:r w:rsidRPr="00547ECB">
        <w:t>, Arizono,</w:t>
      </w:r>
      <w:r w:rsidR="0000079B" w:rsidRPr="00547ECB">
        <w:t xml:space="preserve"> K.,</w:t>
      </w:r>
      <w:r w:rsidRPr="00547ECB">
        <w:t xml:space="preserve"> 2004. Acute </w:t>
      </w:r>
      <w:r w:rsidR="0000079B" w:rsidRPr="00547ECB">
        <w:t>t</w:t>
      </w:r>
      <w:r w:rsidRPr="00547ECB">
        <w:t xml:space="preserve">oxicity </w:t>
      </w:r>
      <w:r w:rsidR="0000079B" w:rsidRPr="00547ECB">
        <w:t>r</w:t>
      </w:r>
      <w:r w:rsidRPr="00547ECB">
        <w:t xml:space="preserve">esponses of </w:t>
      </w:r>
      <w:r w:rsidR="0000079B" w:rsidRPr="00547ECB">
        <w:t>t</w:t>
      </w:r>
      <w:r w:rsidRPr="00547ECB">
        <w:t xml:space="preserve">wo </w:t>
      </w:r>
      <w:r w:rsidR="0000079B" w:rsidRPr="00547ECB">
        <w:t>c</w:t>
      </w:r>
      <w:r w:rsidRPr="00547ECB">
        <w:t xml:space="preserve">rustaceans, </w:t>
      </w:r>
      <w:bookmarkEnd w:id="70"/>
      <w:r w:rsidRPr="00547ECB">
        <w:rPr>
          <w:i/>
        </w:rPr>
        <w:t>Americamysis bahia</w:t>
      </w:r>
      <w:r w:rsidRPr="00547ECB">
        <w:t xml:space="preserve"> and </w:t>
      </w:r>
      <w:r w:rsidRPr="00547ECB">
        <w:rPr>
          <w:i/>
        </w:rPr>
        <w:t>Daphnia magna</w:t>
      </w:r>
      <w:r w:rsidRPr="00547ECB">
        <w:t xml:space="preserve">, to </w:t>
      </w:r>
      <w:r w:rsidR="0000079B" w:rsidRPr="00547ECB">
        <w:t>e</w:t>
      </w:r>
      <w:r w:rsidRPr="00547ECB">
        <w:t xml:space="preserve">ndocrine </w:t>
      </w:r>
      <w:r w:rsidR="0000079B" w:rsidRPr="00547ECB">
        <w:t>d</w:t>
      </w:r>
      <w:r w:rsidRPr="00547ECB">
        <w:t xml:space="preserve">isrupters. </w:t>
      </w:r>
      <w:r w:rsidR="0000079B" w:rsidRPr="00547ECB">
        <w:t>J. Health Sci.</w:t>
      </w:r>
      <w:r w:rsidRPr="00547ECB">
        <w:t xml:space="preserve"> 50, 97–100. </w:t>
      </w:r>
      <w:hyperlink r:id="rId46" w:history="1">
        <w:r w:rsidRPr="00547ECB">
          <w:rPr>
            <w:rStyle w:val="aff2"/>
          </w:rPr>
          <w:t>https://doi.org/10.1248/jhs.50.97</w:t>
        </w:r>
      </w:hyperlink>
      <w:r w:rsidRPr="00547ECB">
        <w:t>.</w:t>
      </w:r>
    </w:p>
    <w:p w14:paraId="09E10207" w14:textId="4541C5D0" w:rsidR="00936E55" w:rsidRPr="00547ECB" w:rsidRDefault="00936E55" w:rsidP="00936E55">
      <w:pPr>
        <w:pStyle w:val="affffff0"/>
        <w:spacing w:after="163"/>
        <w:ind w:left="420" w:hanging="420"/>
      </w:pPr>
      <w:bookmarkStart w:id="71" w:name="_CTVL0013f63e3fec22b42b5a734a688612c62dd"/>
      <w:r w:rsidRPr="00547ECB">
        <w:t>Mayer, F.L., B</w:t>
      </w:r>
      <w:r w:rsidR="00D92EE9" w:rsidRPr="00547ECB">
        <w:t>uckler</w:t>
      </w:r>
      <w:r w:rsidRPr="00547ECB">
        <w:t>, D.R., Dwyer, F.J., E</w:t>
      </w:r>
      <w:r w:rsidR="00D92EE9" w:rsidRPr="00547ECB">
        <w:t>llersieck</w:t>
      </w:r>
      <w:r w:rsidRPr="00547ECB">
        <w:t>, M.R., S</w:t>
      </w:r>
      <w:r w:rsidR="00D92EE9" w:rsidRPr="00547ECB">
        <w:t>appington</w:t>
      </w:r>
      <w:r w:rsidRPr="00547ECB">
        <w:t>, L.C., B</w:t>
      </w:r>
      <w:r w:rsidR="00D92EE9" w:rsidRPr="00547ECB">
        <w:t>esser</w:t>
      </w:r>
      <w:r w:rsidRPr="00547ECB">
        <w:t>, J.M., B</w:t>
      </w:r>
      <w:r w:rsidR="00D92EE9" w:rsidRPr="00547ECB">
        <w:t>ridges</w:t>
      </w:r>
      <w:r w:rsidRPr="00547ECB">
        <w:t>, C.M., 2008. Endangered Aquatic Vertebrates: Comparative and Probabilistic-Based Toxicology. Washington, DC.</w:t>
      </w:r>
    </w:p>
    <w:p w14:paraId="181769B0" w14:textId="040F5FA8" w:rsidR="00936E55" w:rsidRPr="00547ECB" w:rsidRDefault="00936E55" w:rsidP="00936E55">
      <w:pPr>
        <w:pStyle w:val="affffff0"/>
        <w:spacing w:after="163"/>
        <w:ind w:left="420" w:hanging="420"/>
      </w:pPr>
      <w:bookmarkStart w:id="72" w:name="_CTVL0013138ec7c70da451f8e83a5e8a3452695"/>
      <w:bookmarkEnd w:id="71"/>
      <w:r w:rsidRPr="00547ECB">
        <w:t xml:space="preserve">McCormick, J.M., Paiva, M.S., Häggblom, M.M., Cooper, K.R., White, L.A., 2010. Embryonic exposure to tetrabromobisphenol A and its metabolites, bisphenol A and tetrabromobisphenol A dimethyl ether disrupts normal zebrafish (Danio rerio) development and matrix metalloproteinase expression. </w:t>
      </w:r>
      <w:r w:rsidR="0000079B" w:rsidRPr="00547ECB">
        <w:t>Aquat. Toxicol.</w:t>
      </w:r>
      <w:r w:rsidRPr="00547ECB">
        <w:t xml:space="preserve"> 100, 255–262.</w:t>
      </w:r>
    </w:p>
    <w:p w14:paraId="6094C710" w14:textId="77777777" w:rsidR="000B7281" w:rsidRPr="00547ECB" w:rsidRDefault="000B7281" w:rsidP="000B7281">
      <w:pPr>
        <w:pStyle w:val="affffff0"/>
        <w:spacing w:after="163"/>
        <w:ind w:left="420" w:hanging="420"/>
      </w:pPr>
      <w:bookmarkStart w:id="73" w:name="_CTVL0013ea56fb6607341b5b3f0f31165a9d05c"/>
      <w:r w:rsidRPr="00547ECB">
        <w:t>McLeese</w:t>
      </w:r>
      <w:r w:rsidRPr="00547ECB">
        <w:rPr>
          <w:rFonts w:hint="eastAsia"/>
        </w:rPr>
        <w:t>,</w:t>
      </w:r>
      <w:r w:rsidRPr="00547ECB">
        <w:t xml:space="preserve"> D.W., Zitko, V., Sergeant, D.B., Burridge</w:t>
      </w:r>
      <w:r w:rsidRPr="00547ECB">
        <w:rPr>
          <w:rFonts w:hint="eastAsia"/>
        </w:rPr>
        <w:t xml:space="preserve">, </w:t>
      </w:r>
      <w:r w:rsidRPr="00547ECB">
        <w:t xml:space="preserve">L., Metcalfe, C.D., 1981. Lethality and accumulation of alkylphenols in aquatic fauna. Chemosphere 10, 723–730. </w:t>
      </w:r>
      <w:hyperlink r:id="rId47" w:history="1">
        <w:r w:rsidRPr="00547ECB">
          <w:rPr>
            <w:rStyle w:val="aff2"/>
          </w:rPr>
          <w:t>https://doi.org/10.1016/0045-6535(81)90003-5</w:t>
        </w:r>
      </w:hyperlink>
      <w:r w:rsidRPr="00547ECB">
        <w:t>.</w:t>
      </w:r>
    </w:p>
    <w:p w14:paraId="553E3FAE" w14:textId="24AA4CA1" w:rsidR="00936E55" w:rsidRPr="00547ECB" w:rsidRDefault="00936E55" w:rsidP="00936E55">
      <w:pPr>
        <w:pStyle w:val="affffff0"/>
        <w:spacing w:after="163"/>
        <w:ind w:left="420" w:hanging="420"/>
      </w:pPr>
      <w:bookmarkStart w:id="74" w:name="_CTVL001fd67c9cd00e34723aff606be8c21ab87"/>
      <w:bookmarkEnd w:id="72"/>
      <w:bookmarkEnd w:id="73"/>
      <w:r w:rsidRPr="00547ECB">
        <w:t>Milam, C.D., Farris, J.L., Dwyer, F.J., Hardesty, D.K., 2005. A</w:t>
      </w:r>
      <w:r w:rsidR="00D92EE9" w:rsidRPr="00547ECB">
        <w:t>cute toxicity of six freshwater mussel species (Glochidia) to six chemicals</w:t>
      </w:r>
      <w:r w:rsidRPr="00547ECB">
        <w:t xml:space="preserve">: Implications for Daphnids and Utterbackia imbecillis as </w:t>
      </w:r>
      <w:r w:rsidR="00D92EE9" w:rsidRPr="00547ECB">
        <w:t>surrogates for protection of freshwater mussels</w:t>
      </w:r>
      <w:r w:rsidRPr="00547ECB">
        <w:t xml:space="preserve"> (Unionidae). Arch</w:t>
      </w:r>
      <w:r w:rsidR="0000079B" w:rsidRPr="00547ECB">
        <w:t>.</w:t>
      </w:r>
      <w:r w:rsidRPr="00547ECB">
        <w:t xml:space="preserve"> Environ</w:t>
      </w:r>
      <w:r w:rsidR="0000079B" w:rsidRPr="00547ECB">
        <w:t>.</w:t>
      </w:r>
      <w:r w:rsidRPr="00547ECB">
        <w:t xml:space="preserve"> Contam</w:t>
      </w:r>
      <w:r w:rsidR="0000079B" w:rsidRPr="00547ECB">
        <w:t>.</w:t>
      </w:r>
      <w:r w:rsidRPr="00547ECB">
        <w:t xml:space="preserve"> Toxicol</w:t>
      </w:r>
      <w:r w:rsidR="0000079B" w:rsidRPr="00547ECB">
        <w:t>.</w:t>
      </w:r>
      <w:r w:rsidRPr="00547ECB">
        <w:t xml:space="preserve"> 48, 166–173. </w:t>
      </w:r>
      <w:hyperlink r:id="rId48" w:history="1">
        <w:r w:rsidRPr="00547ECB">
          <w:rPr>
            <w:rStyle w:val="aff2"/>
          </w:rPr>
          <w:t>https://doi.org/10.1007/s00244-003-3125-3</w:t>
        </w:r>
      </w:hyperlink>
      <w:r w:rsidRPr="00547ECB">
        <w:t>.</w:t>
      </w:r>
    </w:p>
    <w:p w14:paraId="501DDFA2" w14:textId="29642D14" w:rsidR="00936E55" w:rsidRPr="00547ECB" w:rsidRDefault="00936E55" w:rsidP="00936E55">
      <w:pPr>
        <w:pStyle w:val="affffff0"/>
        <w:spacing w:after="163"/>
        <w:ind w:left="420" w:hanging="420"/>
      </w:pPr>
      <w:bookmarkStart w:id="75" w:name="_CTVL001c25fd9b2831b40a6b6b63b6738678b65"/>
      <w:bookmarkEnd w:id="74"/>
      <w:r w:rsidRPr="00547ECB">
        <w:t xml:space="preserve">Niu, S., Zhang, C., 2018. </w:t>
      </w:r>
      <w:r w:rsidR="0000079B" w:rsidRPr="00547ECB">
        <w:t>Endocrine disrupting compounds from the source water of the Huai river</w:t>
      </w:r>
      <w:r w:rsidRPr="00547ECB">
        <w:t xml:space="preserve"> (Huainan City), China. </w:t>
      </w:r>
      <w:r w:rsidR="0000079B" w:rsidRPr="00547ECB">
        <w:t>Arch. Environ. Contam. Toxicol.</w:t>
      </w:r>
      <w:r w:rsidRPr="00547ECB">
        <w:t xml:space="preserve"> 74, 471–483. </w:t>
      </w:r>
      <w:hyperlink r:id="rId49" w:history="1">
        <w:r w:rsidRPr="00547ECB">
          <w:rPr>
            <w:rStyle w:val="aff2"/>
          </w:rPr>
          <w:t>https://doi.org/10.1007/s00244-017-0445-2</w:t>
        </w:r>
      </w:hyperlink>
      <w:r w:rsidRPr="00547ECB">
        <w:t>.</w:t>
      </w:r>
    </w:p>
    <w:p w14:paraId="76049E07" w14:textId="12593AFD" w:rsidR="00936E55" w:rsidRPr="00547ECB" w:rsidRDefault="00936E55" w:rsidP="00936E55">
      <w:pPr>
        <w:pStyle w:val="affffff0"/>
        <w:spacing w:after="163"/>
        <w:ind w:left="420" w:hanging="420"/>
      </w:pPr>
      <w:bookmarkStart w:id="76" w:name="_CTVL0010efc846bb0d4448d87d8a8cb569e05df"/>
      <w:bookmarkEnd w:id="75"/>
      <w:r w:rsidRPr="00547ECB">
        <w:t xml:space="preserve">Pachura, S., Cambon, J.P., Blaise, C., Vasseur, P., 2005. 4-nonylphenol-induced toxicity and apoptosis in Hydra attenuata. Environ. Toxicol. Chem. 24, 3085–3091. </w:t>
      </w:r>
      <w:hyperlink r:id="rId50" w:history="1">
        <w:r w:rsidRPr="00547ECB">
          <w:rPr>
            <w:rStyle w:val="aff2"/>
          </w:rPr>
          <w:t>https://doi.org/10.1897/04-669R.1</w:t>
        </w:r>
      </w:hyperlink>
      <w:r w:rsidRPr="00547ECB">
        <w:t>.</w:t>
      </w:r>
    </w:p>
    <w:p w14:paraId="2A2F6110" w14:textId="5058856C" w:rsidR="00936E55" w:rsidRPr="00547ECB" w:rsidRDefault="00936E55" w:rsidP="00936E55">
      <w:pPr>
        <w:pStyle w:val="affffff0"/>
        <w:spacing w:after="163"/>
        <w:ind w:left="420" w:hanging="420"/>
      </w:pPr>
      <w:bookmarkStart w:id="77" w:name="_CTVL00167615086eb444fb38a4a21dba279e670"/>
      <w:bookmarkEnd w:id="76"/>
      <w:r w:rsidRPr="00547ECB">
        <w:t xml:space="preserve">Preston, B.L., Snell, T.W., Robertson, T.L., Dingmann, B.J., 2000. Use of freshwater rotifer Brachionus calyciflorus in screening assay for potential endocrine disruptors. Environ. Toxicol. Chem. 19, 2923–2928. </w:t>
      </w:r>
      <w:hyperlink r:id="rId51" w:history="1">
        <w:r w:rsidRPr="00547ECB">
          <w:rPr>
            <w:rStyle w:val="aff2"/>
          </w:rPr>
          <w:t>https://doi.org/10.1002/etc.5620191212</w:t>
        </w:r>
      </w:hyperlink>
      <w:r w:rsidRPr="00547ECB">
        <w:t>.</w:t>
      </w:r>
    </w:p>
    <w:p w14:paraId="26485011" w14:textId="77777777" w:rsidR="001101A2" w:rsidRPr="00547ECB" w:rsidRDefault="001101A2" w:rsidP="001101A2">
      <w:pPr>
        <w:pStyle w:val="affffff0"/>
        <w:spacing w:after="163"/>
        <w:ind w:left="420" w:hanging="420"/>
      </w:pPr>
      <w:bookmarkStart w:id="78" w:name="_CTVL00144e42d6272fb4944b9386c15bfacb66d"/>
      <w:r w:rsidRPr="00547ECB">
        <w:t xml:space="preserve">Radix, P., Severin, G., Schramm, K.W., Kettrup, A., 2002. Reproduction disturbances of Brachionus calyciflorus (rotifer) for the screening of environmental endocrine disrupters. Chemosphere 47, 1097–1101. </w:t>
      </w:r>
      <w:hyperlink r:id="rId52" w:history="1">
        <w:r w:rsidRPr="00547ECB">
          <w:rPr>
            <w:rStyle w:val="aff2"/>
          </w:rPr>
          <w:t>https://doi.org/10.1016/S0045-6535(01)00335-6</w:t>
        </w:r>
      </w:hyperlink>
      <w:r w:rsidRPr="00547ECB">
        <w:t>.</w:t>
      </w:r>
    </w:p>
    <w:p w14:paraId="7860B172" w14:textId="77777777" w:rsidR="00FC5963" w:rsidRPr="00547ECB" w:rsidRDefault="00FC5963" w:rsidP="00FC5963">
      <w:pPr>
        <w:pStyle w:val="affffff0"/>
        <w:spacing w:after="163"/>
        <w:ind w:left="420" w:hanging="420"/>
      </w:pPr>
      <w:bookmarkStart w:id="79" w:name="_CTVL001dd9d76b49435485fb5c2e0f58184eb1e"/>
      <w:bookmarkEnd w:id="78"/>
      <w:r w:rsidRPr="00547ECB">
        <w:t xml:space="preserve">Schoenfuss, H.L., Bartell, S.E., Bistodeau, T.B., Cediel, R.A., Grove, K.J., Zintek, L., Lee, K.E., Barber, L.B., 2008. Impairment of the reproductive potential of male fathead minnows by environmentally relevant exposures to 4-nonylphenolf. Aquat. Toxicol. 86, 91–98. </w:t>
      </w:r>
      <w:hyperlink r:id="rId53" w:history="1">
        <w:r w:rsidRPr="00547ECB">
          <w:rPr>
            <w:rStyle w:val="aff2"/>
          </w:rPr>
          <w:t>https://doi.org/10.1016/j.aquatox.2007.10.004</w:t>
        </w:r>
      </w:hyperlink>
      <w:r w:rsidRPr="00547ECB">
        <w:t>.</w:t>
      </w:r>
    </w:p>
    <w:p w14:paraId="76AB79A7" w14:textId="08887787" w:rsidR="00936E55" w:rsidRPr="00547ECB" w:rsidRDefault="00936E55" w:rsidP="00936E55">
      <w:pPr>
        <w:pStyle w:val="affffff0"/>
        <w:spacing w:after="163"/>
        <w:ind w:left="420" w:hanging="420"/>
      </w:pPr>
      <w:bookmarkStart w:id="80" w:name="_CTVL001e9ad5ee42b2e42208eeea9cf6bad3350"/>
      <w:bookmarkEnd w:id="77"/>
      <w:bookmarkEnd w:id="79"/>
      <w:r w:rsidRPr="00547ECB">
        <w:t>Shao, B., Hu, J., Yang, M., An, W., Tao, S., 2005. N</w:t>
      </w:r>
      <w:r w:rsidR="008F7C4B" w:rsidRPr="00547ECB">
        <w:t>onylphenol and nonylphenol ethoxylates in river water, drinking water,and fish tissues in the area of</w:t>
      </w:r>
      <w:r w:rsidRPr="00547ECB">
        <w:t xml:space="preserve"> Chongqing, China. Arch</w:t>
      </w:r>
      <w:r w:rsidR="0000079B" w:rsidRPr="00547ECB">
        <w:t>.</w:t>
      </w:r>
      <w:r w:rsidRPr="00547ECB">
        <w:t xml:space="preserve"> Environ</w:t>
      </w:r>
      <w:r w:rsidR="0000079B" w:rsidRPr="00547ECB">
        <w:t>.</w:t>
      </w:r>
      <w:r w:rsidRPr="00547ECB">
        <w:t xml:space="preserve"> Contam</w:t>
      </w:r>
      <w:r w:rsidR="0000079B" w:rsidRPr="00547ECB">
        <w:t>.</w:t>
      </w:r>
      <w:r w:rsidRPr="00547ECB">
        <w:t xml:space="preserve"> </w:t>
      </w:r>
      <w:r w:rsidRPr="00547ECB">
        <w:lastRenderedPageBreak/>
        <w:t>Toxicol</w:t>
      </w:r>
      <w:r w:rsidR="0000079B" w:rsidRPr="00547ECB">
        <w:t>.</w:t>
      </w:r>
      <w:r w:rsidRPr="00547ECB">
        <w:t xml:space="preserve"> 48, 467–473. </w:t>
      </w:r>
      <w:hyperlink r:id="rId54" w:history="1">
        <w:r w:rsidRPr="00547ECB">
          <w:rPr>
            <w:rStyle w:val="aff2"/>
          </w:rPr>
          <w:t>https://doi.org/10.1007/s00244-003-0266-3</w:t>
        </w:r>
      </w:hyperlink>
      <w:r w:rsidRPr="00547ECB">
        <w:t>.</w:t>
      </w:r>
    </w:p>
    <w:p w14:paraId="2B66E984" w14:textId="575EE6CB" w:rsidR="00936E55" w:rsidRPr="00547ECB" w:rsidRDefault="00936E55" w:rsidP="00936E55">
      <w:pPr>
        <w:pStyle w:val="affffff0"/>
        <w:spacing w:after="163"/>
        <w:ind w:left="420" w:hanging="420"/>
      </w:pPr>
      <w:bookmarkStart w:id="81" w:name="_CTVL001043ac2f14c714156b4ee23508c7269a9"/>
      <w:bookmarkEnd w:id="80"/>
      <w:r w:rsidRPr="00547ECB">
        <w:t>Shao, X., Ma, J., 2008. Preliminary investigation on 13 endocrine disrupting chemicals in the Songhua River. Acta Scientae Cireumstantae 28</w:t>
      </w:r>
      <w:r w:rsidR="001461B7" w:rsidRPr="00547ECB">
        <w:t>, 1910–1915</w:t>
      </w:r>
      <w:r w:rsidRPr="00547ECB">
        <w:t>.</w:t>
      </w:r>
      <w:r w:rsidR="0000079B" w:rsidRPr="00547ECB">
        <w:t xml:space="preserve"> </w:t>
      </w:r>
      <w:r w:rsidR="0000079B" w:rsidRPr="00547ECB">
        <w:rPr>
          <w:rFonts w:cs="Times New Roman"/>
          <w:color w:val="333333"/>
          <w:shd w:val="clear" w:color="auto" w:fill="FFFFFF"/>
        </w:rPr>
        <w:t>(in Chinese)</w:t>
      </w:r>
    </w:p>
    <w:p w14:paraId="26192B85" w14:textId="3F6F5049" w:rsidR="00936E55" w:rsidRPr="00547ECB" w:rsidRDefault="00936E55" w:rsidP="00936E55">
      <w:pPr>
        <w:pStyle w:val="affffff0"/>
        <w:spacing w:after="163"/>
        <w:ind w:left="420" w:hanging="420"/>
      </w:pPr>
      <w:bookmarkStart w:id="82" w:name="_CTVL00133114604a2304277a847cc6aa05ab28e"/>
      <w:bookmarkEnd w:id="81"/>
      <w:r w:rsidRPr="00547ECB">
        <w:t>Shen, G., Zhang, Z., Yu, G., Li, F., Li, X., 2005. The pollution state of nonylphenol and octylphenol in Haihe river and Bohai Bay in summer. China Environmental Science 25, 733–736.</w:t>
      </w:r>
      <w:r w:rsidR="0000079B" w:rsidRPr="00547ECB">
        <w:t xml:space="preserve"> </w:t>
      </w:r>
      <w:r w:rsidR="0000079B" w:rsidRPr="00547ECB">
        <w:rPr>
          <w:rFonts w:cs="Times New Roman"/>
          <w:color w:val="333333"/>
          <w:shd w:val="clear" w:color="auto" w:fill="FFFFFF"/>
        </w:rPr>
        <w:t>(in Chinese)</w:t>
      </w:r>
    </w:p>
    <w:p w14:paraId="6547710F" w14:textId="29DDA2DA" w:rsidR="00936E55" w:rsidRPr="00547ECB" w:rsidRDefault="00936E55" w:rsidP="00936E55">
      <w:pPr>
        <w:pStyle w:val="affffff0"/>
        <w:spacing w:after="163"/>
        <w:ind w:left="420" w:hanging="420"/>
      </w:pPr>
      <w:bookmarkStart w:id="83" w:name="_CTVL00190dfe6d67656457c876a83d2e18d54af"/>
      <w:bookmarkEnd w:id="82"/>
      <w:r w:rsidRPr="00547ECB">
        <w:t>Spehar, R.L., Brooke, L.T., Markee, T.P., Kahl, M.D., 2010. Comparative toxicity and bioconcentration of nonylphenol in freshwater organisms. Environ. Toxicol. Chem. 29, 2104–2111.</w:t>
      </w:r>
    </w:p>
    <w:p w14:paraId="77BB1101" w14:textId="77777777" w:rsidR="005763A8" w:rsidRPr="00547ECB" w:rsidRDefault="005763A8" w:rsidP="005763A8">
      <w:pPr>
        <w:pStyle w:val="affffff0"/>
        <w:spacing w:after="163"/>
        <w:ind w:left="420" w:hanging="420"/>
      </w:pPr>
      <w:bookmarkStart w:id="84" w:name="_CTVL001b7209ce72f0c4f42acc0815ccf3ae96a"/>
      <w:r w:rsidRPr="00547ECB">
        <w:t xml:space="preserve">Stengel, D., Zindler, F., Braunbeck, T., 2017. An optimized method to assess ototoxic effects in the lateral line of zebrafish (Danio rerio) embryos. Comp. Biochem. Physiol. C-Toxicol. Pharmacol. 193, 18–29. </w:t>
      </w:r>
      <w:hyperlink r:id="rId55" w:history="1">
        <w:r w:rsidRPr="00547ECB">
          <w:rPr>
            <w:rStyle w:val="aff2"/>
          </w:rPr>
          <w:t>https://doi.org/10.1016/j.cbpc.2016.11.001</w:t>
        </w:r>
      </w:hyperlink>
      <w:r w:rsidRPr="00547ECB">
        <w:t>.</w:t>
      </w:r>
    </w:p>
    <w:p w14:paraId="00C92BC3" w14:textId="1FC38C38" w:rsidR="00936E55" w:rsidRPr="00547ECB" w:rsidRDefault="00936E55" w:rsidP="00936E55">
      <w:pPr>
        <w:pStyle w:val="affffff0"/>
        <w:spacing w:after="163"/>
        <w:ind w:left="420" w:hanging="420"/>
      </w:pPr>
      <w:bookmarkStart w:id="85" w:name="_CTVL00149632a7f93214d72a1dc016af961a61e"/>
      <w:bookmarkEnd w:id="83"/>
      <w:bookmarkEnd w:id="84"/>
      <w:r w:rsidRPr="00547ECB">
        <w:t>Sun, C., Ma, R., Xu, L., Chen, L., Xu, M., Cao, H., Zhang, Z., 2018. S</w:t>
      </w:r>
      <w:r w:rsidR="008032AB" w:rsidRPr="00547ECB">
        <w:t>patial distribution, risk assessment, and seasonal variations of 4-nonylphenol in</w:t>
      </w:r>
      <w:r w:rsidRPr="00547ECB">
        <w:t xml:space="preserve"> China’s Yinma River Basin. Pol. J. Environ. Stud. 28, 845–852. </w:t>
      </w:r>
      <w:hyperlink r:id="rId56" w:history="1">
        <w:r w:rsidRPr="00547ECB">
          <w:rPr>
            <w:rStyle w:val="aff2"/>
          </w:rPr>
          <w:t>https://doi.org/10.15244/pjoes/85264</w:t>
        </w:r>
      </w:hyperlink>
      <w:r w:rsidRPr="00547ECB">
        <w:t>.</w:t>
      </w:r>
    </w:p>
    <w:p w14:paraId="40A08D1D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86" w:name="_CTVL00155e414e107b74161b0da90d70264b25f"/>
      <w:bookmarkEnd w:id="85"/>
      <w:r w:rsidRPr="00547ECB">
        <w:t>Sun, K., 2012. Interference of environmental endocrine disrupter nonylphenol on growth and reproduction of cladocerans. Guangzhou.</w:t>
      </w:r>
    </w:p>
    <w:p w14:paraId="6A5270FE" w14:textId="7622E642" w:rsidR="00936E55" w:rsidRPr="00547ECB" w:rsidRDefault="00936E55" w:rsidP="00936E55">
      <w:pPr>
        <w:pStyle w:val="affffff0"/>
        <w:spacing w:after="163"/>
        <w:ind w:left="420" w:hanging="420"/>
      </w:pPr>
      <w:bookmarkStart w:id="87" w:name="_CTVL001368a1f919ba24975a8386949ce6795f4"/>
      <w:bookmarkEnd w:id="86"/>
      <w:r w:rsidRPr="00547ECB">
        <w:t xml:space="preserve">Tanaka, Y., Nakanishi, J., 2001. Life history elasticity and the population-level effect of p-nonylphenol on Daphnia galeata. </w:t>
      </w:r>
      <w:r w:rsidR="00E522C3" w:rsidRPr="00547ECB">
        <w:t>Ecol. Res.</w:t>
      </w:r>
      <w:r w:rsidRPr="00547ECB">
        <w:t xml:space="preserve"> 16, 41–48. </w:t>
      </w:r>
      <w:hyperlink r:id="rId57" w:history="1">
        <w:r w:rsidRPr="00547ECB">
          <w:rPr>
            <w:rStyle w:val="aff2"/>
          </w:rPr>
          <w:t>https://doi.org/10.1046/j.1440-1703.2001.00369.x</w:t>
        </w:r>
      </w:hyperlink>
      <w:r w:rsidRPr="00547ECB">
        <w:t>.</w:t>
      </w:r>
    </w:p>
    <w:p w14:paraId="77C5B54F" w14:textId="562EBD64" w:rsidR="00936E55" w:rsidRPr="00547ECB" w:rsidRDefault="00936E55" w:rsidP="00936E55">
      <w:pPr>
        <w:pStyle w:val="affffff0"/>
        <w:spacing w:after="163"/>
        <w:ind w:left="420" w:hanging="420"/>
      </w:pPr>
      <w:bookmarkStart w:id="88" w:name="_CTVL0016bc2292bfb244e6daab3c9fcd02dfdd7"/>
      <w:bookmarkEnd w:id="87"/>
      <w:r w:rsidRPr="00547ECB">
        <w:t xml:space="preserve">Tanaka, Y., Nakanishi, J., 2002. Chronic effects of p-nonylphenol on survival and reproduction of Daphnia galeata: Multigenerational life table experiment. </w:t>
      </w:r>
      <w:r w:rsidR="00E522C3" w:rsidRPr="00547ECB">
        <w:t>Environ. Toxicol.</w:t>
      </w:r>
      <w:r w:rsidRPr="00547ECB">
        <w:t xml:space="preserve"> 17, 487–492. </w:t>
      </w:r>
      <w:hyperlink r:id="rId58" w:history="1">
        <w:r w:rsidRPr="00547ECB">
          <w:rPr>
            <w:rStyle w:val="aff2"/>
          </w:rPr>
          <w:t>https://doi.org/10.1002/tox.10083</w:t>
        </w:r>
      </w:hyperlink>
      <w:r w:rsidRPr="00547ECB">
        <w:t>.</w:t>
      </w:r>
    </w:p>
    <w:p w14:paraId="76C98D42" w14:textId="21CAC5DF" w:rsidR="00936E55" w:rsidRPr="00547ECB" w:rsidRDefault="00936E55" w:rsidP="00936E55">
      <w:pPr>
        <w:pStyle w:val="affffff0"/>
        <w:spacing w:after="163"/>
        <w:ind w:left="420" w:hanging="420"/>
      </w:pPr>
      <w:bookmarkStart w:id="89" w:name="_CTVL001819d127029564f5b856caf3136046c10"/>
      <w:bookmarkEnd w:id="88"/>
      <w:r w:rsidRPr="00547ECB">
        <w:t xml:space="preserve">Tao, X., Tang, C., Wu, P., Han, Z., Zhang, C., Zhang, Y., 2011. Occurrence and behaviour of nonylphenol and octylphenol in Nanming River, Guiyang City, China. </w:t>
      </w:r>
      <w:r w:rsidR="00E522C3" w:rsidRPr="00547ECB">
        <w:t>J. Environ. Monit.</w:t>
      </w:r>
      <w:r w:rsidRPr="00547ECB">
        <w:t xml:space="preserve"> 13, 3269–3276. </w:t>
      </w:r>
      <w:hyperlink r:id="rId59" w:history="1">
        <w:r w:rsidRPr="00547ECB">
          <w:rPr>
            <w:rStyle w:val="aff2"/>
          </w:rPr>
          <w:t>https://doi.org/10.1039/c1em10471c</w:t>
        </w:r>
      </w:hyperlink>
      <w:r w:rsidRPr="00547ECB">
        <w:t>.</w:t>
      </w:r>
    </w:p>
    <w:p w14:paraId="2D3D1D08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0" w:name="_CTVL001b2c5048bf385491f8dec1c0f83c5306d"/>
      <w:bookmarkEnd w:id="89"/>
      <w:r w:rsidRPr="00547ECB">
        <w:t xml:space="preserve">Tatarazako, N., Takao, Y., Kishi, K., Onikura, N., Arizono, K., Iguchi, T., 2002. Styrene dimers and trimers affect reproduction of daphnid (Ceriodaphnia dubia). Chemosphere 48, 597–601. </w:t>
      </w:r>
      <w:hyperlink r:id="rId60" w:history="1">
        <w:r w:rsidRPr="00547ECB">
          <w:rPr>
            <w:rStyle w:val="aff2"/>
          </w:rPr>
          <w:t>https://doi.org/10.1016/S0045-6535(02)00119-4</w:t>
        </w:r>
      </w:hyperlink>
      <w:r w:rsidRPr="00547ECB">
        <w:t>.</w:t>
      </w:r>
    </w:p>
    <w:p w14:paraId="1C8F7FB8" w14:textId="3AD432E9" w:rsidR="00936E55" w:rsidRPr="00547ECB" w:rsidRDefault="00936E55" w:rsidP="00936E55">
      <w:pPr>
        <w:pStyle w:val="affffff0"/>
        <w:spacing w:after="163"/>
        <w:ind w:left="420" w:hanging="420"/>
      </w:pPr>
      <w:bookmarkStart w:id="91" w:name="_CTVL0012f4b4d989f864c37963eaa5f3ee88040"/>
      <w:bookmarkEnd w:id="90"/>
      <w:r w:rsidRPr="00547ECB">
        <w:t>TenEyck, M.C., Markee, T.P., 2007. Toxicity of Nonylphenol, Nonylphenol Monoethoxylate, and Nonylphenol Diethoxylate and Mixtures of these Compounds to Pimephales promelas (Fathead Minnow) and Ceriodaphnia dubia. Arch</w:t>
      </w:r>
      <w:r w:rsidR="00E522C3" w:rsidRPr="00547ECB">
        <w:t>.</w:t>
      </w:r>
      <w:r w:rsidRPr="00547ECB">
        <w:t xml:space="preserve"> Environ</w:t>
      </w:r>
      <w:r w:rsidR="00E522C3" w:rsidRPr="00547ECB">
        <w:t>.</w:t>
      </w:r>
      <w:r w:rsidRPr="00547ECB">
        <w:t xml:space="preserve"> Contam</w:t>
      </w:r>
      <w:r w:rsidR="00E522C3" w:rsidRPr="00547ECB">
        <w:t>.</w:t>
      </w:r>
      <w:r w:rsidRPr="00547ECB">
        <w:t xml:space="preserve"> Toxicol</w:t>
      </w:r>
      <w:r w:rsidR="00E522C3" w:rsidRPr="00547ECB">
        <w:t>.</w:t>
      </w:r>
      <w:r w:rsidRPr="00547ECB">
        <w:t xml:space="preserve"> 53, 599–606. </w:t>
      </w:r>
      <w:hyperlink r:id="rId61" w:history="1">
        <w:r w:rsidRPr="00547ECB">
          <w:rPr>
            <w:rStyle w:val="aff2"/>
          </w:rPr>
          <w:t>https://doi.org/10.1007/s00244-006-0249-2</w:t>
        </w:r>
      </w:hyperlink>
      <w:r w:rsidRPr="00547ECB">
        <w:t>.</w:t>
      </w:r>
    </w:p>
    <w:p w14:paraId="48237815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2" w:name="_CTVL001372c6933d0604c7c913e273759d94a1e"/>
      <w:bookmarkEnd w:id="91"/>
      <w:r w:rsidRPr="00547ECB">
        <w:t>USEPA, 2005. Aquatic Life Ambient Water Quality Criteria Nonylphenol. Office of Water, United States Environmental Protection Agency, Washington, DC.</w:t>
      </w:r>
    </w:p>
    <w:p w14:paraId="13C286FD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3" w:name="_CTVL001a34ece4e873f4e1fbdb05f8b6a16bd5a"/>
      <w:bookmarkEnd w:id="92"/>
      <w:r w:rsidRPr="00547ECB">
        <w:t xml:space="preserve">Verslycke, T., Poelmans, S., Wasch, K. de, Brabander, H.F. de, Janssen, C.R., 2004. Testosterone </w:t>
      </w:r>
      <w:r w:rsidRPr="00547ECB">
        <w:lastRenderedPageBreak/>
        <w:t>and energy metabolism in the estuarine mysid Neomysis integer (Crustacea: Mysidacea) following exposure to endocrine disruptors. Environ. Toxicol. Chem. 23, 1289–1296.</w:t>
      </w:r>
    </w:p>
    <w:p w14:paraId="28C144B8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4" w:name="_CTVL0014d122e91bc4e40e7a0f53960e3e294a2"/>
      <w:bookmarkEnd w:id="93"/>
      <w:r w:rsidRPr="00547ECB">
        <w:t xml:space="preserve">Wang, B., Huang, B., Jin, W., Zhao, S., Li, F., Hu, P., Pan, X., 2013. Occurrence, distribution, and sources of six phenolic endocrine disrupting chemicals in the 22 river estuaries around Dianchi Lake in China. Environ Sci Pollut Res 20, 3185–3194. </w:t>
      </w:r>
      <w:hyperlink r:id="rId62" w:history="1">
        <w:r w:rsidRPr="00547ECB">
          <w:rPr>
            <w:rStyle w:val="aff2"/>
          </w:rPr>
          <w:t>https://doi.org/10.1007/s11356-012-1236-y</w:t>
        </w:r>
      </w:hyperlink>
      <w:r w:rsidRPr="00547ECB">
        <w:t>.</w:t>
      </w:r>
    </w:p>
    <w:p w14:paraId="19761226" w14:textId="0918257C" w:rsidR="00936E55" w:rsidRPr="00547ECB" w:rsidRDefault="00936E55" w:rsidP="00936E55">
      <w:pPr>
        <w:pStyle w:val="affffff0"/>
        <w:spacing w:after="163"/>
        <w:ind w:left="420" w:hanging="420"/>
      </w:pPr>
      <w:bookmarkStart w:id="95" w:name="_CTVL0016e20da6a910b4839951ed67cec4094ab"/>
      <w:bookmarkEnd w:id="94"/>
      <w:r w:rsidRPr="00547ECB">
        <w:t xml:space="preserve">Wang, L., Ying, G.G., Chen, F., Zhang, L.J., Zhao, J.L., Lai, H.J., Chen, Z.F., Tao, R., 2012. Monitoring of selected estrogenic compounds and estrogenic activity in surface water and sediment of the Yellow River in China using combined chemical and biological tools. </w:t>
      </w:r>
      <w:r w:rsidR="00E522C3" w:rsidRPr="00547ECB">
        <w:t>Environ. Pollut.</w:t>
      </w:r>
      <w:r w:rsidRPr="00547ECB">
        <w:t xml:space="preserve"> 165, 241–249. </w:t>
      </w:r>
      <w:hyperlink r:id="rId63" w:history="1">
        <w:r w:rsidRPr="00547ECB">
          <w:rPr>
            <w:rStyle w:val="aff2"/>
          </w:rPr>
          <w:t>https://doi.org/10.1016/j.envpol.2011.10.005</w:t>
        </w:r>
      </w:hyperlink>
      <w:r w:rsidRPr="00547ECB">
        <w:t>.</w:t>
      </w:r>
    </w:p>
    <w:p w14:paraId="61A30455" w14:textId="697F9958" w:rsidR="00936E55" w:rsidRPr="00547ECB" w:rsidRDefault="00936E55" w:rsidP="00936E55">
      <w:pPr>
        <w:pStyle w:val="affffff0"/>
        <w:spacing w:after="163"/>
        <w:ind w:left="420" w:hanging="420"/>
      </w:pPr>
      <w:bookmarkStart w:id="96" w:name="_CTVL001b920ac304ab14c1680f1d1a489b62081"/>
      <w:bookmarkEnd w:id="95"/>
      <w:r w:rsidRPr="00547ECB">
        <w:t xml:space="preserve">Wang, L., Ying, G.G., Zhao, J.L., Liu, S., Yang, B., Zhou, L.J., Tao, R., Su, H.-C., 2011. Assessing estrogenic activity in surface water and sediment of the Liao River system in northeast China using combined chemical and biological tools. </w:t>
      </w:r>
      <w:r w:rsidR="00E522C3" w:rsidRPr="00547ECB">
        <w:t>Environ. Pollut.</w:t>
      </w:r>
      <w:r w:rsidRPr="00547ECB">
        <w:t xml:space="preserve"> 159, 148–156. </w:t>
      </w:r>
      <w:hyperlink r:id="rId64" w:history="1">
        <w:r w:rsidRPr="00547ECB">
          <w:rPr>
            <w:rStyle w:val="aff2"/>
          </w:rPr>
          <w:t>https://doi.org/10.1016/j.envpol.2010.09.017</w:t>
        </w:r>
      </w:hyperlink>
      <w:r w:rsidRPr="00547ECB">
        <w:t>.</w:t>
      </w:r>
    </w:p>
    <w:p w14:paraId="45EA2A7D" w14:textId="4E399930" w:rsidR="00936E55" w:rsidRPr="00547ECB" w:rsidRDefault="00936E55" w:rsidP="00936E55">
      <w:pPr>
        <w:pStyle w:val="affffff0"/>
        <w:spacing w:after="163"/>
        <w:ind w:left="420" w:hanging="420"/>
      </w:pPr>
      <w:bookmarkStart w:id="97" w:name="_CTVL0014f577646031043899d4cc69b955b3f56"/>
      <w:bookmarkEnd w:id="96"/>
      <w:r w:rsidRPr="00547ECB">
        <w:t>Wang, X., Li, C., Yuan, X., Yang, S., 2020. Contamination</w:t>
      </w:r>
      <w:r w:rsidR="001461B7" w:rsidRPr="00547ECB">
        <w:t xml:space="preserve"> level, distribution characteristics, and ecotoxicity of tetrabromobisphenol a in water and sediment from</w:t>
      </w:r>
      <w:r w:rsidRPr="00547ECB">
        <w:t xml:space="preserve"> Weihe River Basin, China. </w:t>
      </w:r>
      <w:r w:rsidR="00E522C3" w:rsidRPr="00547ECB">
        <w:t>Int. J. Environ. Res. Public Health</w:t>
      </w:r>
      <w:r w:rsidRPr="00547ECB">
        <w:t xml:space="preserve"> 17. </w:t>
      </w:r>
      <w:hyperlink r:id="rId65" w:history="1">
        <w:r w:rsidRPr="00547ECB">
          <w:rPr>
            <w:rStyle w:val="aff2"/>
          </w:rPr>
          <w:t>https://doi.org/10.3390/ijerph17113750</w:t>
        </w:r>
      </w:hyperlink>
      <w:r w:rsidRPr="00547ECB">
        <w:t>.</w:t>
      </w:r>
    </w:p>
    <w:p w14:paraId="517AC895" w14:textId="77777777" w:rsidR="00D92EE9" w:rsidRPr="00547ECB" w:rsidRDefault="00D92EE9" w:rsidP="00D92EE9">
      <w:pPr>
        <w:pStyle w:val="affffff0"/>
        <w:spacing w:after="163"/>
        <w:ind w:left="420" w:hanging="420"/>
      </w:pPr>
      <w:bookmarkStart w:id="98" w:name="_CTVL001459adfcb571841ce983c13c8a5705f01"/>
      <w:r w:rsidRPr="00547ECB">
        <w:t xml:space="preserve">Weber, L. P., Hill, R. L., Janz, D. M., 2003. Developmental estrogenic exposure in zebrafish (Danio rerio): II. Histological evaluation of gametogenesis and organ toxicity. Aquat. Toxicol. 63, 431–446. </w:t>
      </w:r>
      <w:hyperlink r:id="rId66" w:history="1">
        <w:r w:rsidRPr="00547ECB">
          <w:rPr>
            <w:rStyle w:val="aff2"/>
          </w:rPr>
          <w:t>https://doi.org/10.1016/S0166-445X(02)00208-4</w:t>
        </w:r>
      </w:hyperlink>
      <w:r w:rsidRPr="00547ECB">
        <w:t>.</w:t>
      </w:r>
    </w:p>
    <w:p w14:paraId="436CCFAE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9" w:name="_CTVL001c1f5e90387b94453b7ceda266e3f7f4a"/>
      <w:bookmarkEnd w:id="97"/>
      <w:bookmarkEnd w:id="98"/>
      <w:r w:rsidRPr="00547ECB">
        <w:t>WHO/IPCS, 1995. Environmental Health Criteria 172. Tetrabromobisphenol A and Derivatives. World Health Organization, Geneva, Switzerland.</w:t>
      </w:r>
    </w:p>
    <w:p w14:paraId="406830FC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100" w:name="_CTVL0016e14a5c4990e4b68b3a01b18d8e45747"/>
      <w:bookmarkEnd w:id="99"/>
      <w:r w:rsidRPr="00547ECB">
        <w:t>Wildlife International, LTD., 2003. Tetrabromobisphenol A: A 48-Hour Flow-Through Acute Toxicity Test with the Cladoceran (Daphnia magna). Wildlife International, LTD.</w:t>
      </w:r>
    </w:p>
    <w:p w14:paraId="4C1BCB5F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101" w:name="_CTVL00183ff2485cc0846b492993e6565241f4e"/>
      <w:bookmarkEnd w:id="100"/>
      <w:r w:rsidRPr="00547ECB">
        <w:t xml:space="preserve">Wu, M., Xu, H., Shen, Y., Qiu, W., Yang, M., 2011. Oxidative stress in zebrafish embryos induced by short-term exposure to bisphenol A, nonylphenol, and their mixture. Environ. Toxicol. Chem. 30, 2335–2341. </w:t>
      </w:r>
      <w:hyperlink r:id="rId67" w:history="1">
        <w:r w:rsidRPr="00547ECB">
          <w:rPr>
            <w:rStyle w:val="aff2"/>
          </w:rPr>
          <w:t>https://doi.org/10.1002/etc.634</w:t>
        </w:r>
      </w:hyperlink>
      <w:r w:rsidRPr="00547ECB">
        <w:t>.</w:t>
      </w:r>
    </w:p>
    <w:p w14:paraId="6155D1C1" w14:textId="2877869F" w:rsidR="00936E55" w:rsidRPr="00547ECB" w:rsidRDefault="00936E55" w:rsidP="00936E55">
      <w:pPr>
        <w:pStyle w:val="affffff0"/>
        <w:spacing w:after="163"/>
        <w:ind w:left="420" w:hanging="420"/>
      </w:pPr>
      <w:bookmarkStart w:id="102" w:name="_CTVL0010b27ac98ed9940daa4e8f88b3b28fd4a"/>
      <w:bookmarkEnd w:id="101"/>
      <w:r w:rsidRPr="00547ECB">
        <w:t>Xiao, Q., Zhang, S., Zhao, B., 2007. Toxic Effects of Nonylphenol on the Gonad of Adult Rosy Barb. Environmental Science 28, 2580–2585.</w:t>
      </w:r>
      <w:r w:rsidR="00E522C3" w:rsidRPr="00547ECB">
        <w:t xml:space="preserve"> </w:t>
      </w:r>
      <w:r w:rsidR="00E522C3" w:rsidRPr="00547ECB">
        <w:rPr>
          <w:rFonts w:cs="Times New Roman"/>
          <w:color w:val="333333"/>
          <w:shd w:val="clear" w:color="auto" w:fill="FFFFFF"/>
        </w:rPr>
        <w:t>(in Chinese)</w:t>
      </w:r>
    </w:p>
    <w:p w14:paraId="345CB593" w14:textId="612E90E4" w:rsidR="00936E55" w:rsidRPr="00547ECB" w:rsidRDefault="00936E55" w:rsidP="00936E55">
      <w:pPr>
        <w:pStyle w:val="affffff0"/>
        <w:spacing w:after="163"/>
        <w:ind w:left="420" w:hanging="420"/>
      </w:pPr>
      <w:bookmarkStart w:id="103" w:name="_CTVL001c5d4b020f76440fbbab0d9e7ddf36e26"/>
      <w:bookmarkEnd w:id="102"/>
      <w:r w:rsidRPr="00547ECB">
        <w:t>Xiong, J., An, T., Zhang, C., Li, G., 2015. Pollution profiles and risk assessment of PBDEs and phenolic brominated flame retardants in water environments within a typical electronic waste dismantling region. Environ</w:t>
      </w:r>
      <w:r w:rsidR="004074D2" w:rsidRPr="00547ECB">
        <w:t>.</w:t>
      </w:r>
      <w:r w:rsidRPr="00547ECB">
        <w:t xml:space="preserve"> Geochem</w:t>
      </w:r>
      <w:r w:rsidR="004074D2" w:rsidRPr="00547ECB">
        <w:t>.</w:t>
      </w:r>
      <w:r w:rsidRPr="00547ECB">
        <w:t xml:space="preserve"> Health</w:t>
      </w:r>
      <w:r w:rsidR="004074D2" w:rsidRPr="00547ECB">
        <w:t>.</w:t>
      </w:r>
      <w:r w:rsidRPr="00547ECB">
        <w:t xml:space="preserve"> 37, 457–473. </w:t>
      </w:r>
      <w:hyperlink r:id="rId68" w:history="1">
        <w:r w:rsidRPr="00547ECB">
          <w:rPr>
            <w:rStyle w:val="aff2"/>
          </w:rPr>
          <w:t>https://doi.org/10.1007/s10653-014-9658-8</w:t>
        </w:r>
      </w:hyperlink>
      <w:r w:rsidRPr="00547ECB">
        <w:t>.</w:t>
      </w:r>
    </w:p>
    <w:p w14:paraId="63AEA7C9" w14:textId="11D018D2" w:rsidR="00936E55" w:rsidRPr="00547ECB" w:rsidRDefault="00936E55" w:rsidP="00936E55">
      <w:pPr>
        <w:pStyle w:val="affffff0"/>
        <w:spacing w:after="163"/>
        <w:ind w:left="420" w:hanging="420"/>
      </w:pPr>
      <w:bookmarkStart w:id="104" w:name="_CTVL0017bea44c48ca94c4884d43cf3130b1f35"/>
      <w:bookmarkEnd w:id="103"/>
      <w:r w:rsidRPr="00547ECB">
        <w:t xml:space="preserve">Xiong, J., Qian, S., Xie, Y., Zhao, Y., Luo, B., Yuan, H., 2014. Study </w:t>
      </w:r>
      <w:r w:rsidR="001461B7" w:rsidRPr="00547ECB">
        <w:t>on distribution characteristics of environmental endocrine disruptors</w:t>
      </w:r>
      <w:r w:rsidRPr="00547ECB">
        <w:t xml:space="preserve"> (EEDs) in Tuojiang </w:t>
      </w:r>
      <w:r w:rsidR="004074D2" w:rsidRPr="00547ECB">
        <w:rPr>
          <w:rFonts w:hint="eastAsia"/>
        </w:rPr>
        <w:t>R</w:t>
      </w:r>
      <w:r w:rsidRPr="00547ECB">
        <w:t xml:space="preserve">iver </w:t>
      </w:r>
      <w:r w:rsidR="001461B7" w:rsidRPr="00547ECB">
        <w:t>during high flow period</w:t>
      </w:r>
      <w:r w:rsidR="004074D2" w:rsidRPr="00547ECB">
        <w:t>. Environmental Monitoring in China</w:t>
      </w:r>
      <w:r w:rsidRPr="00547ECB">
        <w:t xml:space="preserve"> 30, 53</w:t>
      </w:r>
      <w:r w:rsidR="004074D2" w:rsidRPr="00547ECB">
        <w:t>–</w:t>
      </w:r>
      <w:r w:rsidRPr="00547ECB">
        <w:t>57.</w:t>
      </w:r>
      <w:r w:rsidR="004074D2" w:rsidRPr="00547ECB">
        <w:t xml:space="preserve"> </w:t>
      </w:r>
      <w:r w:rsidR="004074D2" w:rsidRPr="00547ECB">
        <w:rPr>
          <w:rFonts w:cs="Times New Roman"/>
          <w:color w:val="333333"/>
          <w:shd w:val="clear" w:color="auto" w:fill="FFFFFF"/>
        </w:rPr>
        <w:t>(in Chinese)</w:t>
      </w:r>
    </w:p>
    <w:p w14:paraId="3E67ACA0" w14:textId="55F282D1" w:rsidR="00936E55" w:rsidRPr="00547ECB" w:rsidRDefault="00936E55" w:rsidP="00936E55">
      <w:pPr>
        <w:pStyle w:val="affffff0"/>
        <w:spacing w:after="163"/>
        <w:ind w:left="420" w:hanging="420"/>
      </w:pPr>
      <w:bookmarkStart w:id="105" w:name="_CTVL00165c00af1a4894b5b8a8ca5ac0993bb2a"/>
      <w:bookmarkEnd w:id="104"/>
      <w:r w:rsidRPr="00547ECB">
        <w:lastRenderedPageBreak/>
        <w:t xml:space="preserve">Xu, G., Ma, S., Tang, L., Sun, R., Xiang, J., Xu, B., Bao, Y., Wu, M., 2016. Occurrence, fate, and risk assessment of selected endocrine disrupting chemicals in wastewater treatment plants and receiving river of Shanghai, China. </w:t>
      </w:r>
      <w:r w:rsidR="004074D2" w:rsidRPr="00547ECB">
        <w:t>Environ. Sci. Pollut. Res.</w:t>
      </w:r>
      <w:r w:rsidRPr="00547ECB">
        <w:t xml:space="preserve"> 23, 25442–25450. </w:t>
      </w:r>
      <w:hyperlink r:id="rId69" w:history="1">
        <w:r w:rsidRPr="00547ECB">
          <w:rPr>
            <w:rStyle w:val="aff2"/>
          </w:rPr>
          <w:t>https://doi.org/10.1007/s11356-016-7669-y</w:t>
        </w:r>
      </w:hyperlink>
      <w:r w:rsidRPr="00547ECB">
        <w:t>.</w:t>
      </w:r>
    </w:p>
    <w:p w14:paraId="2A565177" w14:textId="713F767E" w:rsidR="00936E55" w:rsidRPr="00547ECB" w:rsidRDefault="00936E55" w:rsidP="00936E55">
      <w:pPr>
        <w:pStyle w:val="affffff0"/>
        <w:spacing w:after="163"/>
        <w:ind w:left="420" w:hanging="420"/>
      </w:pPr>
      <w:bookmarkStart w:id="106" w:name="_CTVL00176c79dc845364ae8a3c92d93317993f5"/>
      <w:bookmarkEnd w:id="105"/>
      <w:r w:rsidRPr="00547ECB">
        <w:t xml:space="preserve">Xu, J., Zhang, Y., Guo, C., He, Y., Li, L., Meng, W., 2013. Levels and distribution of tetrabromobisphenol A and hexabromocyclododecane in Taihu Lake, China. </w:t>
      </w:r>
      <w:r w:rsidR="004074D2" w:rsidRPr="00547ECB">
        <w:t>Environ. Toxicol. Chem.</w:t>
      </w:r>
      <w:r w:rsidRPr="00547ECB">
        <w:t xml:space="preserve"> 32, 2249–2255. </w:t>
      </w:r>
      <w:hyperlink r:id="rId70" w:history="1">
        <w:r w:rsidRPr="00547ECB">
          <w:rPr>
            <w:rStyle w:val="aff2"/>
          </w:rPr>
          <w:t>https://doi.org/10.1002/etc.2318</w:t>
        </w:r>
      </w:hyperlink>
      <w:r w:rsidRPr="00547ECB">
        <w:t>.</w:t>
      </w:r>
    </w:p>
    <w:p w14:paraId="4C8005D1" w14:textId="550688D2" w:rsidR="00936E55" w:rsidRPr="00547ECB" w:rsidRDefault="00936E55" w:rsidP="00936E55">
      <w:pPr>
        <w:pStyle w:val="affffff0"/>
        <w:spacing w:after="163"/>
        <w:ind w:left="420" w:hanging="420"/>
      </w:pPr>
      <w:bookmarkStart w:id="107" w:name="_CTVL00131ff6f4953984d16b32787b236c9ee7a"/>
      <w:bookmarkEnd w:id="106"/>
      <w:r w:rsidRPr="00547ECB">
        <w:t>Xue, X., Wu, F., Deng, N., 2005. D</w:t>
      </w:r>
      <w:r w:rsidR="0026054C" w:rsidRPr="00547ECB">
        <w:t>etermination of endocrine disrupting compounds in rivers and lakes of W</w:t>
      </w:r>
      <w:r w:rsidRPr="00547ECB">
        <w:t xml:space="preserve">uhan City, China. Journal </w:t>
      </w:r>
      <w:r w:rsidR="004074D2" w:rsidRPr="00547ECB">
        <w:t>o</w:t>
      </w:r>
      <w:r w:rsidRPr="00547ECB">
        <w:t>f Luoyang University 20</w:t>
      </w:r>
      <w:r w:rsidR="004074D2" w:rsidRPr="00547ECB">
        <w:t>, 33–36</w:t>
      </w:r>
      <w:r w:rsidRPr="00547ECB">
        <w:t>.</w:t>
      </w:r>
      <w:r w:rsidR="004074D2" w:rsidRPr="00547ECB">
        <w:t xml:space="preserve"> </w:t>
      </w:r>
      <w:r w:rsidR="004074D2" w:rsidRPr="00547ECB">
        <w:rPr>
          <w:rFonts w:cs="Times New Roman"/>
          <w:color w:val="333333"/>
          <w:shd w:val="clear" w:color="auto" w:fill="FFFFFF"/>
        </w:rPr>
        <w:t>(in Chinese)</w:t>
      </w:r>
    </w:p>
    <w:p w14:paraId="666BF69E" w14:textId="7FB2CD01" w:rsidR="00936E55" w:rsidRPr="00547ECB" w:rsidRDefault="00936E55" w:rsidP="00936E55">
      <w:pPr>
        <w:pStyle w:val="affffff0"/>
        <w:spacing w:after="163"/>
        <w:ind w:left="420" w:hanging="420"/>
      </w:pPr>
      <w:bookmarkStart w:id="108" w:name="_CTVL001bcf17837a0704b2dbf94a66a80ebf514"/>
      <w:bookmarkEnd w:id="107"/>
      <w:r w:rsidRPr="00547ECB">
        <w:t xml:space="preserve">Yang, F.X., Xu, Y., Wen, S., 2005. Endocrine-disrupting effects of nonylphenol, bisphenol A, and p,p’-DDE on Rana nigromaculata tadpoles. </w:t>
      </w:r>
      <w:r w:rsidR="004074D2" w:rsidRPr="00547ECB">
        <w:t>Bull. Environ. Contam. Toxicol.</w:t>
      </w:r>
      <w:r w:rsidRPr="00547ECB">
        <w:t xml:space="preserve"> 75, 1168–1175. </w:t>
      </w:r>
      <w:hyperlink r:id="rId71" w:history="1">
        <w:r w:rsidRPr="00547ECB">
          <w:rPr>
            <w:rStyle w:val="aff2"/>
          </w:rPr>
          <w:t>https://doi.org/10.1007/s00128-005-0872-z</w:t>
        </w:r>
      </w:hyperlink>
      <w:r w:rsidRPr="00547ECB">
        <w:t>.</w:t>
      </w:r>
    </w:p>
    <w:p w14:paraId="56E1077B" w14:textId="247DE967" w:rsidR="00936E55" w:rsidRPr="00547ECB" w:rsidRDefault="00936E55" w:rsidP="00936E55">
      <w:pPr>
        <w:pStyle w:val="affffff0"/>
        <w:spacing w:after="163"/>
        <w:ind w:left="420" w:hanging="420"/>
      </w:pPr>
      <w:bookmarkStart w:id="109" w:name="_CTVL001ac8d5c79192e42ddbf370bcb71f8c02b"/>
      <w:bookmarkEnd w:id="108"/>
      <w:r w:rsidRPr="00547ECB">
        <w:t xml:space="preserve">Yang, J., 2011. The study on environmental endocrine disrupting chemicals quality criteria of Weihe River in Shaanxi Province. </w:t>
      </w:r>
      <w:r w:rsidR="004074D2" w:rsidRPr="00547ECB">
        <w:t>Chang'an University</w:t>
      </w:r>
      <w:r w:rsidRPr="00547ECB">
        <w:t>.</w:t>
      </w:r>
      <w:r w:rsidR="004074D2" w:rsidRPr="00547ECB">
        <w:t xml:space="preserve"> </w:t>
      </w:r>
      <w:r w:rsidR="004074D2" w:rsidRPr="00547ECB">
        <w:rPr>
          <w:rFonts w:cs="Times New Roman"/>
          <w:color w:val="333333"/>
          <w:shd w:val="clear" w:color="auto" w:fill="FFFFFF"/>
        </w:rPr>
        <w:t>(in Chinese)</w:t>
      </w:r>
    </w:p>
    <w:p w14:paraId="11E8CBBC" w14:textId="2A8DD346" w:rsidR="00936E55" w:rsidRPr="00547ECB" w:rsidRDefault="00936E55" w:rsidP="00936E55">
      <w:pPr>
        <w:pStyle w:val="affffff0"/>
        <w:spacing w:after="163"/>
        <w:ind w:left="420" w:hanging="420"/>
      </w:pPr>
      <w:bookmarkStart w:id="110" w:name="_CTVL001e7341b31ae3346e0a499fc1a305841c1"/>
      <w:bookmarkEnd w:id="109"/>
      <w:r w:rsidRPr="00547ECB">
        <w:t xml:space="preserve">Yang, S., Wang, S., Liu, H., Yan, Z., 2012a. Tetrabromobisphenol A: tissue distribution in fish, and seasonal variation in water and sediment of Lake Chaohu, China. </w:t>
      </w:r>
      <w:r w:rsidR="004074D2" w:rsidRPr="00547ECB">
        <w:t>Environ. Sci. Pollut. Res.</w:t>
      </w:r>
      <w:r w:rsidRPr="00547ECB">
        <w:t xml:space="preserve"> 19, 4090–4096. </w:t>
      </w:r>
      <w:hyperlink r:id="rId72" w:history="1">
        <w:r w:rsidRPr="00547ECB">
          <w:rPr>
            <w:rStyle w:val="aff2"/>
          </w:rPr>
          <w:t>https://doi.org/10.1007/s11356-012-1023-9</w:t>
        </w:r>
      </w:hyperlink>
      <w:r w:rsidRPr="00547ECB">
        <w:t>.</w:t>
      </w:r>
    </w:p>
    <w:p w14:paraId="2ADC9ACE" w14:textId="76B84348" w:rsidR="00936E55" w:rsidRPr="00547ECB" w:rsidRDefault="00936E55" w:rsidP="00936E55">
      <w:pPr>
        <w:pStyle w:val="affffff0"/>
        <w:spacing w:after="163"/>
        <w:ind w:left="420" w:hanging="420"/>
      </w:pPr>
      <w:bookmarkStart w:id="111" w:name="_CTVL00192b38800cc834330bd5718bf183dd876"/>
      <w:bookmarkEnd w:id="110"/>
      <w:r w:rsidRPr="00547ECB">
        <w:t>Yang, S.</w:t>
      </w:r>
      <w:r w:rsidR="001E1C54" w:rsidRPr="00547ECB">
        <w:t>W</w:t>
      </w:r>
      <w:r w:rsidRPr="00547ECB">
        <w:t>., Yan, Z.G., Xu, F., Wang, S.</w:t>
      </w:r>
      <w:r w:rsidR="001E1C54" w:rsidRPr="00547ECB">
        <w:t>R</w:t>
      </w:r>
      <w:r w:rsidRPr="00547ECB">
        <w:t>., Wu, F.</w:t>
      </w:r>
      <w:r w:rsidR="001E1C54" w:rsidRPr="00547ECB">
        <w:t>C</w:t>
      </w:r>
      <w:r w:rsidRPr="00547ECB">
        <w:t xml:space="preserve">., 2012b. Development of freshwater aquatic life criteria for tetrabromobisphenol A in China. </w:t>
      </w:r>
      <w:r w:rsidR="004074D2" w:rsidRPr="00547ECB">
        <w:t>Environ. Pollut.</w:t>
      </w:r>
      <w:r w:rsidRPr="00547ECB">
        <w:t xml:space="preserve"> 169, 59–63. </w:t>
      </w:r>
      <w:hyperlink r:id="rId73" w:history="1">
        <w:r w:rsidRPr="00547ECB">
          <w:rPr>
            <w:rStyle w:val="aff2"/>
          </w:rPr>
          <w:t>https://doi.org/10.1016/j.envpol.2012.05.023</w:t>
        </w:r>
      </w:hyperlink>
      <w:r w:rsidRPr="00547ECB">
        <w:t>.</w:t>
      </w:r>
    </w:p>
    <w:p w14:paraId="6C2B8A74" w14:textId="1FCF0B80" w:rsidR="00936E55" w:rsidRPr="00547ECB" w:rsidRDefault="00936E55" w:rsidP="00936E55">
      <w:pPr>
        <w:pStyle w:val="affffff0"/>
        <w:spacing w:after="163"/>
        <w:ind w:left="420" w:hanging="420"/>
      </w:pPr>
      <w:bookmarkStart w:id="112" w:name="_CTVL00182f645d4644748058715bcb7d8bdbe0f"/>
      <w:bookmarkEnd w:id="111"/>
      <w:r w:rsidRPr="00547ECB">
        <w:t xml:space="preserve">Yang, Y., Cao, X., Zhang, M., Wang, J., 2015. Occurrence and distribution of endocrine-disrupting compounds in the Honghu Lake and East Dongting Lake along the Central Yangtze River, China. </w:t>
      </w:r>
      <w:r w:rsidR="008F73BE" w:rsidRPr="00547ECB">
        <w:t>Environ. Sci. Pollut. Res.</w:t>
      </w:r>
      <w:r w:rsidRPr="00547ECB">
        <w:t xml:space="preserve"> 22, 17644–17652. </w:t>
      </w:r>
      <w:hyperlink r:id="rId74" w:history="1">
        <w:r w:rsidRPr="00547ECB">
          <w:rPr>
            <w:rStyle w:val="aff2"/>
          </w:rPr>
          <w:t>https://doi.org/10.1007/s11356-015-4980-y</w:t>
        </w:r>
      </w:hyperlink>
      <w:r w:rsidRPr="00547ECB">
        <w:t>.</w:t>
      </w:r>
    </w:p>
    <w:p w14:paraId="5D6B7821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113" w:name="_CTVL00152b6ae6640e947948303378b558b4d5a"/>
      <w:bookmarkEnd w:id="112"/>
      <w:r w:rsidRPr="00547ECB">
        <w:t xml:space="preserve">Yin, J., Meng, Z., Zhu, Y., Song, M., Wang, H., 2011. Dummy molecularly imprinted polymer for selective screening of trace bisphenols in river water. Anal. Methods 3, 173–180. </w:t>
      </w:r>
      <w:hyperlink r:id="rId75" w:history="1">
        <w:r w:rsidRPr="00547ECB">
          <w:rPr>
            <w:rStyle w:val="aff2"/>
          </w:rPr>
          <w:t>https://doi.org/10.1039/C0AY00540A</w:t>
        </w:r>
      </w:hyperlink>
      <w:r w:rsidRPr="00547ECB">
        <w:t>.</w:t>
      </w:r>
    </w:p>
    <w:p w14:paraId="7EEC6AB8" w14:textId="6F1C4790" w:rsidR="00936E55" w:rsidRPr="00547ECB" w:rsidRDefault="00936E55" w:rsidP="00936E55">
      <w:pPr>
        <w:pStyle w:val="affffff0"/>
        <w:spacing w:after="163"/>
        <w:ind w:left="420" w:hanging="420"/>
      </w:pPr>
      <w:bookmarkStart w:id="114" w:name="_CTVL001c0d3849b2baa489da1b7767049b3a49e"/>
      <w:bookmarkEnd w:id="113"/>
      <w:r w:rsidRPr="00547ECB">
        <w:t>Yoshioka</w:t>
      </w:r>
      <w:r w:rsidR="001E1C54" w:rsidRPr="00547ECB">
        <w:t>, Y.</w:t>
      </w:r>
      <w:r w:rsidRPr="00547ECB">
        <w:t>, Ose</w:t>
      </w:r>
      <w:r w:rsidR="001E1C54" w:rsidRPr="00547ECB">
        <w:t>, Y.</w:t>
      </w:r>
      <w:r w:rsidRPr="00547ECB">
        <w:t>, Sato</w:t>
      </w:r>
      <w:r w:rsidR="001E1C54" w:rsidRPr="00547ECB">
        <w:t>, T.</w:t>
      </w:r>
      <w:r w:rsidRPr="00547ECB">
        <w:t xml:space="preserve">, 1985. Testing for the toxicity of chemicals with Tetrahymena pyriformis. </w:t>
      </w:r>
      <w:r w:rsidR="008F73BE" w:rsidRPr="00547ECB">
        <w:t>Sci. Total Environ.</w:t>
      </w:r>
      <w:r w:rsidRPr="00547ECB">
        <w:t xml:space="preserve"> 43, 149–157. </w:t>
      </w:r>
      <w:hyperlink r:id="rId76" w:history="1">
        <w:r w:rsidRPr="00547ECB">
          <w:rPr>
            <w:rStyle w:val="aff2"/>
          </w:rPr>
          <w:t>https://doi.org/10.1016/0048-9697(85)90037-3</w:t>
        </w:r>
      </w:hyperlink>
      <w:r w:rsidRPr="00547ECB">
        <w:t>.</w:t>
      </w:r>
    </w:p>
    <w:p w14:paraId="4EC701CA" w14:textId="64D86011" w:rsidR="00936E55" w:rsidRPr="00547ECB" w:rsidRDefault="00936E55" w:rsidP="00936E55">
      <w:pPr>
        <w:pStyle w:val="affffff0"/>
        <w:spacing w:after="163"/>
        <w:ind w:left="420" w:hanging="420"/>
      </w:pPr>
      <w:bookmarkStart w:id="115" w:name="_CTVL00108cec974c53d4b2ab13397f5f4fa0841"/>
      <w:bookmarkEnd w:id="114"/>
      <w:r w:rsidRPr="00547ECB">
        <w:t>Zeng, L., Zhang, Y., Kang, Y., Zhang, Q., 2014. Effects of BPA and NP on respiratory metabolism and antioxidant enzymes in Asian calm. Ecology and Environmental Sciences 23, 122–128.</w:t>
      </w:r>
      <w:r w:rsidR="008F73BE" w:rsidRPr="00547ECB">
        <w:t xml:space="preserve"> </w:t>
      </w:r>
      <w:r w:rsidR="008F73BE" w:rsidRPr="00547ECB">
        <w:rPr>
          <w:rFonts w:cs="Times New Roman"/>
          <w:color w:val="333333"/>
          <w:shd w:val="clear" w:color="auto" w:fill="FFFFFF"/>
        </w:rPr>
        <w:t>(in Chinese)</w:t>
      </w:r>
    </w:p>
    <w:p w14:paraId="33DF0C7B" w14:textId="77777777" w:rsidR="00ED6471" w:rsidRPr="00547ECB" w:rsidRDefault="00ED6471" w:rsidP="00ED6471">
      <w:pPr>
        <w:pStyle w:val="affffff0"/>
        <w:spacing w:after="163"/>
        <w:ind w:left="420" w:hanging="420"/>
      </w:pPr>
      <w:bookmarkStart w:id="116" w:name="_CTVL001ba4d566bf3aa4b1b90b1fbc2b2387a5f"/>
      <w:r w:rsidRPr="00547ECB">
        <w:t xml:space="preserve">Zha, J., Sun, L., Spear, P., Wang, Z., 2008. Comparison of ethinylestradiol and nonylphenol effects on reproduction of Chinese rare minnows (Gobiocypris rarus). Ecotox. Environ. Safe. 71, 390–399. </w:t>
      </w:r>
      <w:hyperlink r:id="rId77" w:history="1">
        <w:r w:rsidRPr="00547ECB">
          <w:rPr>
            <w:rStyle w:val="aff2"/>
          </w:rPr>
          <w:t>https://doi.org/10.1016/j.ecoenv.2007.11.017</w:t>
        </w:r>
      </w:hyperlink>
      <w:r w:rsidRPr="00547ECB">
        <w:t>.</w:t>
      </w:r>
    </w:p>
    <w:p w14:paraId="439C806B" w14:textId="6458AA5A" w:rsidR="00936E55" w:rsidRPr="00547ECB" w:rsidRDefault="00936E55" w:rsidP="00936E55">
      <w:pPr>
        <w:pStyle w:val="affffff0"/>
        <w:spacing w:after="163"/>
        <w:ind w:left="420" w:hanging="420"/>
      </w:pPr>
      <w:bookmarkStart w:id="117" w:name="_CTVL00102eb6b0498354b02b6069b91587a508b"/>
      <w:bookmarkEnd w:id="115"/>
      <w:bookmarkEnd w:id="116"/>
      <w:r w:rsidRPr="00547ECB">
        <w:t xml:space="preserve">Zhang, H., 2014. </w:t>
      </w:r>
      <w:bookmarkStart w:id="118" w:name="OLE_LINK4"/>
      <w:r w:rsidRPr="00547ECB">
        <w:t>Multi-species water ecological risk assessment of TBBPA and 4-TBP.</w:t>
      </w:r>
      <w:bookmarkEnd w:id="118"/>
      <w:r w:rsidRPr="00547ECB">
        <w:t xml:space="preserve"> Changchun, </w:t>
      </w:r>
      <w:r w:rsidR="001E1C54" w:rsidRPr="00547ECB">
        <w:lastRenderedPageBreak/>
        <w:t xml:space="preserve">Northeast Normal University, </w:t>
      </w:r>
      <w:r w:rsidRPr="00547ECB">
        <w:t>China.</w:t>
      </w:r>
    </w:p>
    <w:p w14:paraId="6B589630" w14:textId="77777777" w:rsidR="00ED6471" w:rsidRPr="00547ECB" w:rsidRDefault="00ED6471" w:rsidP="00ED6471">
      <w:pPr>
        <w:pStyle w:val="affffff0"/>
        <w:spacing w:after="163"/>
        <w:ind w:left="420" w:hanging="420"/>
      </w:pPr>
      <w:bookmarkStart w:id="119" w:name="_CTVL0017e433cd3d1184286abc3cf852e1a42b9"/>
      <w:r w:rsidRPr="00547ECB">
        <w:t xml:space="preserve">Zhang, H., Liu, W., Chen, B., He, J., Chen, F., Shan, X., Du, Q., Li, N., Jia, X., Tang, J., 2018. Differences in reproductive toxicity of TBBPA and TCBPA exposure in male Rana nigromaculata. Environ. Pollut. 243, 394–403. </w:t>
      </w:r>
      <w:hyperlink r:id="rId78" w:history="1">
        <w:r w:rsidRPr="00547ECB">
          <w:rPr>
            <w:rStyle w:val="aff2"/>
          </w:rPr>
          <w:t>https://doi.org/10.1016/j.envpol.2018.08.086</w:t>
        </w:r>
      </w:hyperlink>
      <w:r w:rsidRPr="00547ECB">
        <w:t>.</w:t>
      </w:r>
    </w:p>
    <w:p w14:paraId="65F76122" w14:textId="48E274CF" w:rsidR="00936E55" w:rsidRPr="00547ECB" w:rsidRDefault="00936E55" w:rsidP="00936E55">
      <w:pPr>
        <w:pStyle w:val="affffff0"/>
        <w:spacing w:after="163"/>
        <w:ind w:left="420" w:hanging="420"/>
      </w:pPr>
      <w:bookmarkStart w:id="120" w:name="_CTVL001e50e8932449846d598658a542d9a9f31"/>
      <w:bookmarkEnd w:id="117"/>
      <w:bookmarkEnd w:id="119"/>
      <w:r w:rsidRPr="00547ECB">
        <w:t>Zhang, X., Gao, Y., Li, Q., Li, G., Guo, Q., Yan, C., 2011. Estrogenic Compounds and Estrogenicity in Surface Water, Sediments, and Organisms from Yundang Lagoon in Xiamen, China. Arch</w:t>
      </w:r>
      <w:r w:rsidR="008F73BE" w:rsidRPr="00547ECB">
        <w:t>.</w:t>
      </w:r>
      <w:r w:rsidRPr="00547ECB">
        <w:t xml:space="preserve"> Environ</w:t>
      </w:r>
      <w:r w:rsidR="008F73BE" w:rsidRPr="00547ECB">
        <w:t>.</w:t>
      </w:r>
      <w:r w:rsidRPr="00547ECB">
        <w:t xml:space="preserve"> Contam</w:t>
      </w:r>
      <w:r w:rsidR="008F73BE" w:rsidRPr="00547ECB">
        <w:t>.</w:t>
      </w:r>
      <w:r w:rsidRPr="00547ECB">
        <w:t xml:space="preserve"> Toxicol</w:t>
      </w:r>
      <w:r w:rsidR="008F73BE" w:rsidRPr="00547ECB">
        <w:t>.</w:t>
      </w:r>
      <w:r w:rsidRPr="00547ECB">
        <w:t xml:space="preserve"> 61, 93–100. </w:t>
      </w:r>
      <w:hyperlink r:id="rId79" w:history="1">
        <w:r w:rsidRPr="00547ECB">
          <w:rPr>
            <w:rStyle w:val="aff2"/>
          </w:rPr>
          <w:t>https://doi.org/10.1007/s00244-010-9588-0</w:t>
        </w:r>
      </w:hyperlink>
      <w:r w:rsidRPr="00547ECB">
        <w:t>.</w:t>
      </w:r>
    </w:p>
    <w:p w14:paraId="5E565481" w14:textId="4F5173E4" w:rsidR="00936E55" w:rsidRPr="00547ECB" w:rsidRDefault="00936E55" w:rsidP="00936E55">
      <w:pPr>
        <w:pStyle w:val="affffff0"/>
        <w:spacing w:after="163"/>
        <w:ind w:left="420" w:hanging="420"/>
      </w:pPr>
      <w:bookmarkStart w:id="121" w:name="_CTVL001af25a73639a84bd496e606b750bc4c68"/>
      <w:bookmarkEnd w:id="120"/>
      <w:r w:rsidRPr="00547ECB">
        <w:t xml:space="preserve">Zhao, J.L., Ying, G.G., Wang, L., Yang, J.F., Yang, X.B., Yang, L.H., Li, X., 2009. Determination of phenolic endocrine disrupting chemicals and acidic pharmaceuticals in surface water of the Pearl Rivers in South China by gas chromatography-negative chemical ionization-mass spectrometry. </w:t>
      </w:r>
      <w:r w:rsidR="008F73BE" w:rsidRPr="00547ECB">
        <w:t>Sci. Total Environ.</w:t>
      </w:r>
      <w:r w:rsidRPr="00547ECB">
        <w:t xml:space="preserve"> 407, 962–974. </w:t>
      </w:r>
      <w:hyperlink r:id="rId80" w:history="1">
        <w:r w:rsidRPr="00547ECB">
          <w:rPr>
            <w:rStyle w:val="aff2"/>
          </w:rPr>
          <w:t>https://doi.org/10.1016/j.scitotenv.2008.09.048</w:t>
        </w:r>
      </w:hyperlink>
      <w:r w:rsidRPr="00547ECB">
        <w:t>.</w:t>
      </w:r>
    </w:p>
    <w:p w14:paraId="30F4BC12" w14:textId="46443EF5" w:rsidR="00936E55" w:rsidRPr="00547ECB" w:rsidRDefault="00936E55" w:rsidP="00936E55">
      <w:pPr>
        <w:pStyle w:val="affffff0"/>
        <w:spacing w:after="163"/>
        <w:ind w:left="420" w:hanging="420"/>
      </w:pPr>
      <w:bookmarkStart w:id="122" w:name="_CTVL00140703f5bd9704b56870258692874699d"/>
      <w:bookmarkEnd w:id="121"/>
      <w:r w:rsidRPr="00547ECB">
        <w:t>Zhao, L., Xing, M., Chang, T., Liu, Z., Feng, L., 2006. Toxic Effect of Restrain Growth of Scenedesmus Obliquus by Alkyl Phenols and the QSAR Study. Journal of Henan Normal University (Natural Science) 34, 71–74.</w:t>
      </w:r>
      <w:r w:rsidR="008F73BE" w:rsidRPr="00547ECB">
        <w:t xml:space="preserve"> </w:t>
      </w:r>
      <w:r w:rsidR="008F73BE" w:rsidRPr="00547ECB">
        <w:rPr>
          <w:rFonts w:cs="Times New Roman"/>
          <w:color w:val="333333"/>
          <w:shd w:val="clear" w:color="auto" w:fill="FFFFFF"/>
        </w:rPr>
        <w:t>(in Chinese)</w:t>
      </w:r>
    </w:p>
    <w:p w14:paraId="37DFC4E6" w14:textId="63523FBD" w:rsidR="00936E55" w:rsidRPr="00936E55" w:rsidRDefault="00936E55" w:rsidP="00936E55">
      <w:pPr>
        <w:pStyle w:val="affffff0"/>
        <w:spacing w:after="163"/>
        <w:ind w:left="420" w:hanging="420"/>
      </w:pPr>
      <w:bookmarkStart w:id="123" w:name="_CTVL0011c563fd4caba4603a5f7b383398ef2ef"/>
      <w:bookmarkEnd w:id="122"/>
      <w:r w:rsidRPr="00547ECB">
        <w:t>Zheng, X., Zhang, Y., 2008. Toxicity effects of nonylphenol on tadpoles Rana chensinensis growth and development. Chinese Journal of Ecology 27, 1332–1336.</w:t>
      </w:r>
      <w:bookmarkEnd w:id="123"/>
      <w:r w:rsidR="008F73BE" w:rsidRPr="00547ECB">
        <w:t xml:space="preserve"> </w:t>
      </w:r>
      <w:r w:rsidR="008F73BE" w:rsidRPr="00547ECB">
        <w:rPr>
          <w:rFonts w:cs="Times New Roman"/>
          <w:color w:val="333333"/>
          <w:shd w:val="clear" w:color="auto" w:fill="FFFFFF"/>
        </w:rPr>
        <w:t>(in Chinese)</w:t>
      </w:r>
    </w:p>
    <w:p w14:paraId="03332396" w14:textId="77777777" w:rsidR="00936E55" w:rsidRPr="00597335" w:rsidRDefault="00936E55" w:rsidP="00936E55"/>
    <w:sectPr w:rsidR="00936E55" w:rsidRPr="00597335" w:rsidSect="001A48DF">
      <w:pgSz w:w="11906" w:h="16838"/>
      <w:pgMar w:top="1440" w:right="1800" w:bottom="1440" w:left="1800" w:header="851" w:footer="992" w:gutter="0"/>
      <w:lnNumType w:countBy="1" w:restart="continuous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0BBE0" w14:textId="77777777" w:rsidR="003D7AC1" w:rsidRDefault="003D7AC1" w:rsidP="00AA6B0A">
      <w:pPr>
        <w:spacing w:line="240" w:lineRule="auto"/>
      </w:pPr>
      <w:r>
        <w:separator/>
      </w:r>
    </w:p>
  </w:endnote>
  <w:endnote w:type="continuationSeparator" w:id="0">
    <w:p w14:paraId="49EC8EF5" w14:textId="77777777" w:rsidR="003D7AC1" w:rsidRDefault="003D7AC1" w:rsidP="00AA6B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5249909"/>
      <w:docPartObj>
        <w:docPartGallery w:val="Page Numbers (Bottom of Page)"/>
        <w:docPartUnique/>
      </w:docPartObj>
    </w:sdtPr>
    <w:sdtContent>
      <w:p w14:paraId="60C5B001" w14:textId="1C537CCA" w:rsidR="005253F0" w:rsidRDefault="005253F0">
        <w:pPr>
          <w:pStyle w:val="afff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7D4AB47" w14:textId="77777777" w:rsidR="005253F0" w:rsidRDefault="005253F0">
    <w:pPr>
      <w:pStyle w:val="afff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75F9D" w14:textId="77777777" w:rsidR="003D7AC1" w:rsidRDefault="003D7AC1" w:rsidP="00AA6B0A">
      <w:pPr>
        <w:spacing w:line="240" w:lineRule="auto"/>
      </w:pPr>
      <w:r>
        <w:separator/>
      </w:r>
    </w:p>
  </w:footnote>
  <w:footnote w:type="continuationSeparator" w:id="0">
    <w:p w14:paraId="46FD7AA3" w14:textId="77777777" w:rsidR="003D7AC1" w:rsidRDefault="003D7AC1" w:rsidP="00AA6B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07655C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E54E6D8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9DC62E10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C13EFB18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108C0DF2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BA01CF8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2DECB4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B24A460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6A34D1D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244E3106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890E67"/>
    <w:multiLevelType w:val="hybridMultilevel"/>
    <w:tmpl w:val="F808D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016F54"/>
    <w:multiLevelType w:val="hybridMultilevel"/>
    <w:tmpl w:val="011AC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C1A7410"/>
    <w:multiLevelType w:val="hybridMultilevel"/>
    <w:tmpl w:val="B6F8B5DC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86108AA"/>
    <w:multiLevelType w:val="multilevel"/>
    <w:tmpl w:val="DE526F3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198964FA"/>
    <w:multiLevelType w:val="hybridMultilevel"/>
    <w:tmpl w:val="0480E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9A62C16"/>
    <w:multiLevelType w:val="hybridMultilevel"/>
    <w:tmpl w:val="381265CA"/>
    <w:lvl w:ilvl="0" w:tplc="1C287AB6">
      <w:numFmt w:val="bullet"/>
      <w:lvlText w:val=""/>
      <w:lvlJc w:val="left"/>
      <w:pPr>
        <w:ind w:left="360" w:hanging="360"/>
      </w:pPr>
      <w:rPr>
        <w:rFonts w:ascii="Wingdings" w:eastAsia="仿宋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D322D98"/>
    <w:multiLevelType w:val="hybridMultilevel"/>
    <w:tmpl w:val="70060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20A1496"/>
    <w:multiLevelType w:val="hybridMultilevel"/>
    <w:tmpl w:val="CFBE5FE4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9445BE9"/>
    <w:multiLevelType w:val="hybridMultilevel"/>
    <w:tmpl w:val="4838E6D0"/>
    <w:lvl w:ilvl="0" w:tplc="ECC85B92">
      <w:numFmt w:val="bullet"/>
      <w:lvlText w:val=""/>
      <w:lvlJc w:val="left"/>
      <w:pPr>
        <w:ind w:left="360" w:hanging="360"/>
      </w:pPr>
      <w:rPr>
        <w:rFonts w:ascii="Wingdings" w:eastAsia="仿宋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A1B0C86"/>
    <w:multiLevelType w:val="multilevel"/>
    <w:tmpl w:val="9500A040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1"/>
      <w:suff w:val="space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pStyle w:val="31"/>
      <w:suff w:val="space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20" w15:restartNumberingAfterBreak="0">
    <w:nsid w:val="2E2E4D50"/>
    <w:multiLevelType w:val="hybridMultilevel"/>
    <w:tmpl w:val="BA9EEB82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06142A7"/>
    <w:multiLevelType w:val="hybridMultilevel"/>
    <w:tmpl w:val="A544CEFE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4C102BF"/>
    <w:multiLevelType w:val="hybridMultilevel"/>
    <w:tmpl w:val="E0F6C3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9CD2EB4"/>
    <w:multiLevelType w:val="hybridMultilevel"/>
    <w:tmpl w:val="DE2CBDCC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00F4A9F"/>
    <w:multiLevelType w:val="multilevel"/>
    <w:tmpl w:val="9DF0A8D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4A9A3152"/>
    <w:multiLevelType w:val="hybridMultilevel"/>
    <w:tmpl w:val="77186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6E04B9"/>
    <w:multiLevelType w:val="hybridMultilevel"/>
    <w:tmpl w:val="D47C1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622674"/>
    <w:multiLevelType w:val="hybridMultilevel"/>
    <w:tmpl w:val="70060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EF3210"/>
    <w:multiLevelType w:val="hybridMultilevel"/>
    <w:tmpl w:val="BA9EEB82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5B77D6"/>
    <w:multiLevelType w:val="hybridMultilevel"/>
    <w:tmpl w:val="56B60B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2477ADA"/>
    <w:multiLevelType w:val="hybridMultilevel"/>
    <w:tmpl w:val="79F8A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A9B15AB"/>
    <w:multiLevelType w:val="hybridMultilevel"/>
    <w:tmpl w:val="1DBC068E"/>
    <w:lvl w:ilvl="0" w:tplc="EF669A54">
      <w:start w:val="1"/>
      <w:numFmt w:val="decimal"/>
      <w:lvlText w:val="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D484528"/>
    <w:multiLevelType w:val="hybridMultilevel"/>
    <w:tmpl w:val="A622FA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DBA3555"/>
    <w:multiLevelType w:val="hybridMultilevel"/>
    <w:tmpl w:val="798C88A0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F420A3A"/>
    <w:multiLevelType w:val="hybridMultilevel"/>
    <w:tmpl w:val="BA9EEB82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EC6796"/>
    <w:multiLevelType w:val="hybridMultilevel"/>
    <w:tmpl w:val="7CBA93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9337844">
    <w:abstractNumId w:val="31"/>
  </w:num>
  <w:num w:numId="2" w16cid:durableId="242567196">
    <w:abstractNumId w:val="13"/>
  </w:num>
  <w:num w:numId="3" w16cid:durableId="1992370320">
    <w:abstractNumId w:val="24"/>
  </w:num>
  <w:num w:numId="4" w16cid:durableId="366686847">
    <w:abstractNumId w:val="0"/>
  </w:num>
  <w:num w:numId="5" w16cid:durableId="408424306">
    <w:abstractNumId w:val="1"/>
  </w:num>
  <w:num w:numId="6" w16cid:durableId="804851433">
    <w:abstractNumId w:val="2"/>
  </w:num>
  <w:num w:numId="7" w16cid:durableId="1731344669">
    <w:abstractNumId w:val="3"/>
  </w:num>
  <w:num w:numId="8" w16cid:durableId="314066008">
    <w:abstractNumId w:val="4"/>
  </w:num>
  <w:num w:numId="9" w16cid:durableId="1800567522">
    <w:abstractNumId w:val="5"/>
  </w:num>
  <w:num w:numId="10" w16cid:durableId="608465234">
    <w:abstractNumId w:val="6"/>
  </w:num>
  <w:num w:numId="11" w16cid:durableId="1438718714">
    <w:abstractNumId w:val="7"/>
  </w:num>
  <w:num w:numId="12" w16cid:durableId="2097290085">
    <w:abstractNumId w:val="8"/>
  </w:num>
  <w:num w:numId="13" w16cid:durableId="1284078078">
    <w:abstractNumId w:val="9"/>
  </w:num>
  <w:num w:numId="14" w16cid:durableId="1020667793">
    <w:abstractNumId w:val="15"/>
  </w:num>
  <w:num w:numId="15" w16cid:durableId="467480270">
    <w:abstractNumId w:val="18"/>
  </w:num>
  <w:num w:numId="16" w16cid:durableId="1598562941">
    <w:abstractNumId w:val="10"/>
  </w:num>
  <w:num w:numId="17" w16cid:durableId="972172280">
    <w:abstractNumId w:val="25"/>
  </w:num>
  <w:num w:numId="18" w16cid:durableId="1181628582">
    <w:abstractNumId w:val="26"/>
  </w:num>
  <w:num w:numId="19" w16cid:durableId="159857218">
    <w:abstractNumId w:val="12"/>
  </w:num>
  <w:num w:numId="20" w16cid:durableId="504321646">
    <w:abstractNumId w:val="19"/>
  </w:num>
  <w:num w:numId="21" w16cid:durableId="1136527657">
    <w:abstractNumId w:val="14"/>
  </w:num>
  <w:num w:numId="22" w16cid:durableId="1139881025">
    <w:abstractNumId w:val="29"/>
  </w:num>
  <w:num w:numId="23" w16cid:durableId="789781276">
    <w:abstractNumId w:val="22"/>
  </w:num>
  <w:num w:numId="24" w16cid:durableId="2030060961">
    <w:abstractNumId w:val="30"/>
  </w:num>
  <w:num w:numId="25" w16cid:durableId="1309894091">
    <w:abstractNumId w:val="32"/>
  </w:num>
  <w:num w:numId="26" w16cid:durableId="1520771676">
    <w:abstractNumId w:val="35"/>
  </w:num>
  <w:num w:numId="27" w16cid:durableId="139075974">
    <w:abstractNumId w:val="11"/>
  </w:num>
  <w:num w:numId="28" w16cid:durableId="229855391">
    <w:abstractNumId w:val="27"/>
  </w:num>
  <w:num w:numId="29" w16cid:durableId="977690204">
    <w:abstractNumId w:val="16"/>
  </w:num>
  <w:num w:numId="30" w16cid:durableId="785545917">
    <w:abstractNumId w:val="23"/>
  </w:num>
  <w:num w:numId="31" w16cid:durableId="147135609">
    <w:abstractNumId w:val="21"/>
  </w:num>
  <w:num w:numId="32" w16cid:durableId="135756575">
    <w:abstractNumId w:val="28"/>
  </w:num>
  <w:num w:numId="33" w16cid:durableId="1534347972">
    <w:abstractNumId w:val="34"/>
  </w:num>
  <w:num w:numId="34" w16cid:durableId="1661350087">
    <w:abstractNumId w:val="20"/>
  </w:num>
  <w:num w:numId="35" w16cid:durableId="199055257">
    <w:abstractNumId w:val="17"/>
  </w:num>
  <w:num w:numId="36" w16cid:durableId="176803536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1295468">
    <w:abstractNumId w:val="33"/>
  </w:num>
  <w:num w:numId="38" w16cid:durableId="4467013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8711384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I2NjQxNTU1M7WwNDZQ0lEKTi0uzszPAykwNDCuBQCrDCZxLgAAAA=="/>
  </w:docVars>
  <w:rsids>
    <w:rsidRoot w:val="007163B7"/>
    <w:rsid w:val="0000079B"/>
    <w:rsid w:val="00001DC6"/>
    <w:rsid w:val="0000338F"/>
    <w:rsid w:val="0000351F"/>
    <w:rsid w:val="00004E4D"/>
    <w:rsid w:val="00005462"/>
    <w:rsid w:val="00006E06"/>
    <w:rsid w:val="000105AD"/>
    <w:rsid w:val="00012299"/>
    <w:rsid w:val="00012E0C"/>
    <w:rsid w:val="0001333C"/>
    <w:rsid w:val="00014DD0"/>
    <w:rsid w:val="00015ADA"/>
    <w:rsid w:val="000162CE"/>
    <w:rsid w:val="000167B3"/>
    <w:rsid w:val="000212AF"/>
    <w:rsid w:val="000240AC"/>
    <w:rsid w:val="0002655C"/>
    <w:rsid w:val="00026EBC"/>
    <w:rsid w:val="000273BB"/>
    <w:rsid w:val="00031390"/>
    <w:rsid w:val="00031CC7"/>
    <w:rsid w:val="0003346A"/>
    <w:rsid w:val="00033781"/>
    <w:rsid w:val="00033BEF"/>
    <w:rsid w:val="00035B71"/>
    <w:rsid w:val="00036AD4"/>
    <w:rsid w:val="00036AEE"/>
    <w:rsid w:val="00044710"/>
    <w:rsid w:val="0005005F"/>
    <w:rsid w:val="000506BD"/>
    <w:rsid w:val="00051080"/>
    <w:rsid w:val="000511C7"/>
    <w:rsid w:val="00051BD8"/>
    <w:rsid w:val="00053D26"/>
    <w:rsid w:val="00053DBB"/>
    <w:rsid w:val="00054C08"/>
    <w:rsid w:val="000621B4"/>
    <w:rsid w:val="000623B1"/>
    <w:rsid w:val="00062817"/>
    <w:rsid w:val="00062CA0"/>
    <w:rsid w:val="00063467"/>
    <w:rsid w:val="00070273"/>
    <w:rsid w:val="000736AD"/>
    <w:rsid w:val="0007443D"/>
    <w:rsid w:val="000767D7"/>
    <w:rsid w:val="00076BE4"/>
    <w:rsid w:val="0008054D"/>
    <w:rsid w:val="000825A4"/>
    <w:rsid w:val="00082CAE"/>
    <w:rsid w:val="00082E50"/>
    <w:rsid w:val="00083088"/>
    <w:rsid w:val="00083099"/>
    <w:rsid w:val="00083389"/>
    <w:rsid w:val="000833DA"/>
    <w:rsid w:val="0008492A"/>
    <w:rsid w:val="0008630C"/>
    <w:rsid w:val="000868F1"/>
    <w:rsid w:val="000874A7"/>
    <w:rsid w:val="00090328"/>
    <w:rsid w:val="00090A79"/>
    <w:rsid w:val="00091F20"/>
    <w:rsid w:val="00092881"/>
    <w:rsid w:val="00092CC8"/>
    <w:rsid w:val="00093491"/>
    <w:rsid w:val="000935AA"/>
    <w:rsid w:val="00095ABB"/>
    <w:rsid w:val="00096558"/>
    <w:rsid w:val="0009729D"/>
    <w:rsid w:val="00097751"/>
    <w:rsid w:val="000A0758"/>
    <w:rsid w:val="000A2124"/>
    <w:rsid w:val="000A22BC"/>
    <w:rsid w:val="000A22C8"/>
    <w:rsid w:val="000A2E05"/>
    <w:rsid w:val="000B3153"/>
    <w:rsid w:val="000B4C6E"/>
    <w:rsid w:val="000B5698"/>
    <w:rsid w:val="000B5C1F"/>
    <w:rsid w:val="000B5D60"/>
    <w:rsid w:val="000B6C30"/>
    <w:rsid w:val="000B7281"/>
    <w:rsid w:val="000C2680"/>
    <w:rsid w:val="000C3532"/>
    <w:rsid w:val="000C3B65"/>
    <w:rsid w:val="000C5238"/>
    <w:rsid w:val="000C6576"/>
    <w:rsid w:val="000C67D2"/>
    <w:rsid w:val="000C6C5D"/>
    <w:rsid w:val="000C6C60"/>
    <w:rsid w:val="000C717B"/>
    <w:rsid w:val="000D195F"/>
    <w:rsid w:val="000D19FB"/>
    <w:rsid w:val="000D669A"/>
    <w:rsid w:val="000D69CE"/>
    <w:rsid w:val="000E21A1"/>
    <w:rsid w:val="000E24A9"/>
    <w:rsid w:val="000E41D5"/>
    <w:rsid w:val="000E4B17"/>
    <w:rsid w:val="000E52FB"/>
    <w:rsid w:val="000E5BCD"/>
    <w:rsid w:val="000E5C23"/>
    <w:rsid w:val="000E5E70"/>
    <w:rsid w:val="000E6A0C"/>
    <w:rsid w:val="000E78D9"/>
    <w:rsid w:val="000F17DE"/>
    <w:rsid w:val="000F348B"/>
    <w:rsid w:val="000F3D00"/>
    <w:rsid w:val="000F705C"/>
    <w:rsid w:val="00100C48"/>
    <w:rsid w:val="00101713"/>
    <w:rsid w:val="00101FAB"/>
    <w:rsid w:val="00102375"/>
    <w:rsid w:val="00102B5D"/>
    <w:rsid w:val="00105339"/>
    <w:rsid w:val="0010634C"/>
    <w:rsid w:val="001101A2"/>
    <w:rsid w:val="00110761"/>
    <w:rsid w:val="001113A9"/>
    <w:rsid w:val="00111958"/>
    <w:rsid w:val="00111AF4"/>
    <w:rsid w:val="001123D3"/>
    <w:rsid w:val="00113761"/>
    <w:rsid w:val="00114FCD"/>
    <w:rsid w:val="0011524F"/>
    <w:rsid w:val="00115A38"/>
    <w:rsid w:val="001171DB"/>
    <w:rsid w:val="001202C5"/>
    <w:rsid w:val="0012044A"/>
    <w:rsid w:val="00120B3C"/>
    <w:rsid w:val="001232B7"/>
    <w:rsid w:val="00123979"/>
    <w:rsid w:val="00123DEF"/>
    <w:rsid w:val="0012439D"/>
    <w:rsid w:val="00124841"/>
    <w:rsid w:val="00124A29"/>
    <w:rsid w:val="00125BAC"/>
    <w:rsid w:val="001260A8"/>
    <w:rsid w:val="00126EAC"/>
    <w:rsid w:val="00127E24"/>
    <w:rsid w:val="00131415"/>
    <w:rsid w:val="001328A3"/>
    <w:rsid w:val="00132E55"/>
    <w:rsid w:val="00134F3D"/>
    <w:rsid w:val="00135C06"/>
    <w:rsid w:val="00136475"/>
    <w:rsid w:val="00136E21"/>
    <w:rsid w:val="00142320"/>
    <w:rsid w:val="00142B13"/>
    <w:rsid w:val="001431B4"/>
    <w:rsid w:val="001436D2"/>
    <w:rsid w:val="001461B7"/>
    <w:rsid w:val="00146467"/>
    <w:rsid w:val="00151C74"/>
    <w:rsid w:val="00152849"/>
    <w:rsid w:val="00155D75"/>
    <w:rsid w:val="00155DBF"/>
    <w:rsid w:val="001560ED"/>
    <w:rsid w:val="00157295"/>
    <w:rsid w:val="0015776B"/>
    <w:rsid w:val="00162948"/>
    <w:rsid w:val="00165134"/>
    <w:rsid w:val="00166421"/>
    <w:rsid w:val="001668D4"/>
    <w:rsid w:val="00167A9F"/>
    <w:rsid w:val="001701D0"/>
    <w:rsid w:val="00172250"/>
    <w:rsid w:val="00172C61"/>
    <w:rsid w:val="0017378F"/>
    <w:rsid w:val="00174A24"/>
    <w:rsid w:val="00174F90"/>
    <w:rsid w:val="001757BA"/>
    <w:rsid w:val="00175B83"/>
    <w:rsid w:val="001766F0"/>
    <w:rsid w:val="001769ED"/>
    <w:rsid w:val="00176FDD"/>
    <w:rsid w:val="00182856"/>
    <w:rsid w:val="001833CF"/>
    <w:rsid w:val="0018394F"/>
    <w:rsid w:val="00184AD9"/>
    <w:rsid w:val="001850A8"/>
    <w:rsid w:val="001851BA"/>
    <w:rsid w:val="0018574E"/>
    <w:rsid w:val="00185A93"/>
    <w:rsid w:val="0018660F"/>
    <w:rsid w:val="001870A8"/>
    <w:rsid w:val="00190D0B"/>
    <w:rsid w:val="0019275D"/>
    <w:rsid w:val="001928A1"/>
    <w:rsid w:val="00192911"/>
    <w:rsid w:val="00192D14"/>
    <w:rsid w:val="00193B2D"/>
    <w:rsid w:val="00193D5B"/>
    <w:rsid w:val="00194FE0"/>
    <w:rsid w:val="00195264"/>
    <w:rsid w:val="00195629"/>
    <w:rsid w:val="001A080D"/>
    <w:rsid w:val="001A3A4F"/>
    <w:rsid w:val="001A4460"/>
    <w:rsid w:val="001A48DF"/>
    <w:rsid w:val="001A629E"/>
    <w:rsid w:val="001A68D4"/>
    <w:rsid w:val="001A6A18"/>
    <w:rsid w:val="001A7855"/>
    <w:rsid w:val="001A7F87"/>
    <w:rsid w:val="001B1AA0"/>
    <w:rsid w:val="001B251E"/>
    <w:rsid w:val="001B4A1C"/>
    <w:rsid w:val="001B609A"/>
    <w:rsid w:val="001B6922"/>
    <w:rsid w:val="001B7675"/>
    <w:rsid w:val="001B7C2F"/>
    <w:rsid w:val="001C2196"/>
    <w:rsid w:val="001C252C"/>
    <w:rsid w:val="001C285F"/>
    <w:rsid w:val="001C37CB"/>
    <w:rsid w:val="001C5421"/>
    <w:rsid w:val="001C6311"/>
    <w:rsid w:val="001E03A8"/>
    <w:rsid w:val="001E135F"/>
    <w:rsid w:val="001E1401"/>
    <w:rsid w:val="001E16DE"/>
    <w:rsid w:val="001E18F7"/>
    <w:rsid w:val="001E1C54"/>
    <w:rsid w:val="001E272A"/>
    <w:rsid w:val="001E3850"/>
    <w:rsid w:val="001E4184"/>
    <w:rsid w:val="001E4648"/>
    <w:rsid w:val="001E4FCC"/>
    <w:rsid w:val="001E538D"/>
    <w:rsid w:val="001E5F3A"/>
    <w:rsid w:val="001E64C4"/>
    <w:rsid w:val="001E68B9"/>
    <w:rsid w:val="001F0347"/>
    <w:rsid w:val="001F06E9"/>
    <w:rsid w:val="001F0E18"/>
    <w:rsid w:val="001F1C45"/>
    <w:rsid w:val="001F1CD8"/>
    <w:rsid w:val="001F3406"/>
    <w:rsid w:val="001F35CD"/>
    <w:rsid w:val="001F3647"/>
    <w:rsid w:val="001F3D25"/>
    <w:rsid w:val="001F48F3"/>
    <w:rsid w:val="001F4A12"/>
    <w:rsid w:val="001F63B3"/>
    <w:rsid w:val="001F6829"/>
    <w:rsid w:val="0020031C"/>
    <w:rsid w:val="00200B2E"/>
    <w:rsid w:val="00202557"/>
    <w:rsid w:val="00202DB4"/>
    <w:rsid w:val="0020475A"/>
    <w:rsid w:val="00204968"/>
    <w:rsid w:val="00211097"/>
    <w:rsid w:val="002115DD"/>
    <w:rsid w:val="00213721"/>
    <w:rsid w:val="00214560"/>
    <w:rsid w:val="00214637"/>
    <w:rsid w:val="00215881"/>
    <w:rsid w:val="002159BC"/>
    <w:rsid w:val="00216FDF"/>
    <w:rsid w:val="00217A8C"/>
    <w:rsid w:val="00217E7F"/>
    <w:rsid w:val="00221FE7"/>
    <w:rsid w:val="00224044"/>
    <w:rsid w:val="00227C71"/>
    <w:rsid w:val="0023047F"/>
    <w:rsid w:val="00230B11"/>
    <w:rsid w:val="002312A3"/>
    <w:rsid w:val="002330F9"/>
    <w:rsid w:val="0023329F"/>
    <w:rsid w:val="002339F4"/>
    <w:rsid w:val="00233B50"/>
    <w:rsid w:val="00233FC4"/>
    <w:rsid w:val="0023749A"/>
    <w:rsid w:val="00237FA3"/>
    <w:rsid w:val="00242323"/>
    <w:rsid w:val="00242AE9"/>
    <w:rsid w:val="00243DA8"/>
    <w:rsid w:val="00243F6F"/>
    <w:rsid w:val="00244F7E"/>
    <w:rsid w:val="002473AF"/>
    <w:rsid w:val="00250586"/>
    <w:rsid w:val="00250873"/>
    <w:rsid w:val="002510D6"/>
    <w:rsid w:val="0025399D"/>
    <w:rsid w:val="00253AAD"/>
    <w:rsid w:val="00253B4B"/>
    <w:rsid w:val="0026054C"/>
    <w:rsid w:val="00260F8F"/>
    <w:rsid w:val="002621D2"/>
    <w:rsid w:val="002626E3"/>
    <w:rsid w:val="00262FD3"/>
    <w:rsid w:val="002638F7"/>
    <w:rsid w:val="00264283"/>
    <w:rsid w:val="00264313"/>
    <w:rsid w:val="002645FE"/>
    <w:rsid w:val="00266670"/>
    <w:rsid w:val="002679DE"/>
    <w:rsid w:val="00267C79"/>
    <w:rsid w:val="00270248"/>
    <w:rsid w:val="00270D9B"/>
    <w:rsid w:val="0027206D"/>
    <w:rsid w:val="00274763"/>
    <w:rsid w:val="00274D44"/>
    <w:rsid w:val="002753C0"/>
    <w:rsid w:val="00280466"/>
    <w:rsid w:val="00283E24"/>
    <w:rsid w:val="00287094"/>
    <w:rsid w:val="002902A5"/>
    <w:rsid w:val="002940E4"/>
    <w:rsid w:val="002947E2"/>
    <w:rsid w:val="00294FD1"/>
    <w:rsid w:val="00295A3D"/>
    <w:rsid w:val="00295D18"/>
    <w:rsid w:val="00296132"/>
    <w:rsid w:val="002A1724"/>
    <w:rsid w:val="002A3C46"/>
    <w:rsid w:val="002A4DE1"/>
    <w:rsid w:val="002A5006"/>
    <w:rsid w:val="002A6696"/>
    <w:rsid w:val="002B3C82"/>
    <w:rsid w:val="002B4769"/>
    <w:rsid w:val="002C2495"/>
    <w:rsid w:val="002C3074"/>
    <w:rsid w:val="002C38CB"/>
    <w:rsid w:val="002C5223"/>
    <w:rsid w:val="002C6042"/>
    <w:rsid w:val="002C64C0"/>
    <w:rsid w:val="002C714A"/>
    <w:rsid w:val="002C75C8"/>
    <w:rsid w:val="002C75D9"/>
    <w:rsid w:val="002C7FF2"/>
    <w:rsid w:val="002D05C5"/>
    <w:rsid w:val="002D19FD"/>
    <w:rsid w:val="002D1A9C"/>
    <w:rsid w:val="002D4D93"/>
    <w:rsid w:val="002D60D4"/>
    <w:rsid w:val="002D7B48"/>
    <w:rsid w:val="002E084F"/>
    <w:rsid w:val="002E7A9F"/>
    <w:rsid w:val="002F048C"/>
    <w:rsid w:val="002F1F1B"/>
    <w:rsid w:val="002F239A"/>
    <w:rsid w:val="002F3D7A"/>
    <w:rsid w:val="002F47D0"/>
    <w:rsid w:val="002F7576"/>
    <w:rsid w:val="002F7EFB"/>
    <w:rsid w:val="00300057"/>
    <w:rsid w:val="003003D8"/>
    <w:rsid w:val="003009CD"/>
    <w:rsid w:val="0030160E"/>
    <w:rsid w:val="00303CBE"/>
    <w:rsid w:val="00304BC8"/>
    <w:rsid w:val="00311A95"/>
    <w:rsid w:val="003164B5"/>
    <w:rsid w:val="00320483"/>
    <w:rsid w:val="00320893"/>
    <w:rsid w:val="00320946"/>
    <w:rsid w:val="003214A3"/>
    <w:rsid w:val="003217B2"/>
    <w:rsid w:val="003260B3"/>
    <w:rsid w:val="003266AB"/>
    <w:rsid w:val="0032697B"/>
    <w:rsid w:val="003269D1"/>
    <w:rsid w:val="0032739A"/>
    <w:rsid w:val="00331D17"/>
    <w:rsid w:val="0033308C"/>
    <w:rsid w:val="00333205"/>
    <w:rsid w:val="003336CB"/>
    <w:rsid w:val="00333FA9"/>
    <w:rsid w:val="003340E4"/>
    <w:rsid w:val="00334ECE"/>
    <w:rsid w:val="00335620"/>
    <w:rsid w:val="00337217"/>
    <w:rsid w:val="0033744B"/>
    <w:rsid w:val="00337AF7"/>
    <w:rsid w:val="00337C30"/>
    <w:rsid w:val="00342FBA"/>
    <w:rsid w:val="0034397E"/>
    <w:rsid w:val="003440D0"/>
    <w:rsid w:val="003447BE"/>
    <w:rsid w:val="00344AAC"/>
    <w:rsid w:val="00347839"/>
    <w:rsid w:val="00350E7A"/>
    <w:rsid w:val="00351345"/>
    <w:rsid w:val="0035309E"/>
    <w:rsid w:val="003532E1"/>
    <w:rsid w:val="003549E4"/>
    <w:rsid w:val="0035620A"/>
    <w:rsid w:val="003562A2"/>
    <w:rsid w:val="003568BD"/>
    <w:rsid w:val="00356ECA"/>
    <w:rsid w:val="00361758"/>
    <w:rsid w:val="00361FB4"/>
    <w:rsid w:val="003621A9"/>
    <w:rsid w:val="0036257A"/>
    <w:rsid w:val="00362AA8"/>
    <w:rsid w:val="0036480B"/>
    <w:rsid w:val="0036630A"/>
    <w:rsid w:val="00367811"/>
    <w:rsid w:val="0037128F"/>
    <w:rsid w:val="00371417"/>
    <w:rsid w:val="00373A41"/>
    <w:rsid w:val="0037421C"/>
    <w:rsid w:val="003765EB"/>
    <w:rsid w:val="003778AE"/>
    <w:rsid w:val="003778C6"/>
    <w:rsid w:val="003808B3"/>
    <w:rsid w:val="0038106D"/>
    <w:rsid w:val="003818CC"/>
    <w:rsid w:val="003821E9"/>
    <w:rsid w:val="00382733"/>
    <w:rsid w:val="00384853"/>
    <w:rsid w:val="00385150"/>
    <w:rsid w:val="00387E82"/>
    <w:rsid w:val="00390549"/>
    <w:rsid w:val="00391AD9"/>
    <w:rsid w:val="00391D0F"/>
    <w:rsid w:val="00391FED"/>
    <w:rsid w:val="003936CF"/>
    <w:rsid w:val="00393F12"/>
    <w:rsid w:val="003963F8"/>
    <w:rsid w:val="00396C67"/>
    <w:rsid w:val="00396E27"/>
    <w:rsid w:val="003A1295"/>
    <w:rsid w:val="003A7113"/>
    <w:rsid w:val="003A7945"/>
    <w:rsid w:val="003A7E39"/>
    <w:rsid w:val="003B19C7"/>
    <w:rsid w:val="003B1F46"/>
    <w:rsid w:val="003B23B0"/>
    <w:rsid w:val="003B456E"/>
    <w:rsid w:val="003B5ED1"/>
    <w:rsid w:val="003B7A95"/>
    <w:rsid w:val="003B7F1A"/>
    <w:rsid w:val="003C19BC"/>
    <w:rsid w:val="003C1CD7"/>
    <w:rsid w:val="003C24EB"/>
    <w:rsid w:val="003C285A"/>
    <w:rsid w:val="003C3437"/>
    <w:rsid w:val="003C71A9"/>
    <w:rsid w:val="003D092F"/>
    <w:rsid w:val="003D63C5"/>
    <w:rsid w:val="003D7AC1"/>
    <w:rsid w:val="003E0E84"/>
    <w:rsid w:val="003E1D56"/>
    <w:rsid w:val="003E26E8"/>
    <w:rsid w:val="003E490F"/>
    <w:rsid w:val="003F022B"/>
    <w:rsid w:val="003F0645"/>
    <w:rsid w:val="003F1D0F"/>
    <w:rsid w:val="003F33ED"/>
    <w:rsid w:val="003F34AC"/>
    <w:rsid w:val="003F42CE"/>
    <w:rsid w:val="003F49F9"/>
    <w:rsid w:val="003F6096"/>
    <w:rsid w:val="00400470"/>
    <w:rsid w:val="004012DB"/>
    <w:rsid w:val="00401F91"/>
    <w:rsid w:val="00401FE1"/>
    <w:rsid w:val="004025A2"/>
    <w:rsid w:val="004037D2"/>
    <w:rsid w:val="004074D2"/>
    <w:rsid w:val="004104E5"/>
    <w:rsid w:val="00412AD0"/>
    <w:rsid w:val="00412DB1"/>
    <w:rsid w:val="00413808"/>
    <w:rsid w:val="004161D9"/>
    <w:rsid w:val="00416D31"/>
    <w:rsid w:val="00420149"/>
    <w:rsid w:val="00421074"/>
    <w:rsid w:val="00421F72"/>
    <w:rsid w:val="0042287F"/>
    <w:rsid w:val="00422BF3"/>
    <w:rsid w:val="00422CBD"/>
    <w:rsid w:val="00423AD5"/>
    <w:rsid w:val="004243C2"/>
    <w:rsid w:val="004257ED"/>
    <w:rsid w:val="00426BBB"/>
    <w:rsid w:val="0043160E"/>
    <w:rsid w:val="00431689"/>
    <w:rsid w:val="004339AE"/>
    <w:rsid w:val="004355BD"/>
    <w:rsid w:val="004359ED"/>
    <w:rsid w:val="00435A33"/>
    <w:rsid w:val="00435B96"/>
    <w:rsid w:val="004363D5"/>
    <w:rsid w:val="00436EC8"/>
    <w:rsid w:val="00436F41"/>
    <w:rsid w:val="0043737D"/>
    <w:rsid w:val="00437FB5"/>
    <w:rsid w:val="00440C3A"/>
    <w:rsid w:val="00443427"/>
    <w:rsid w:val="004441F4"/>
    <w:rsid w:val="00444DD9"/>
    <w:rsid w:val="00445F42"/>
    <w:rsid w:val="004468A6"/>
    <w:rsid w:val="00447A93"/>
    <w:rsid w:val="00447D08"/>
    <w:rsid w:val="004517FB"/>
    <w:rsid w:val="00453C7D"/>
    <w:rsid w:val="00454811"/>
    <w:rsid w:val="00455C28"/>
    <w:rsid w:val="004565E9"/>
    <w:rsid w:val="0045707A"/>
    <w:rsid w:val="004575FF"/>
    <w:rsid w:val="00457BDA"/>
    <w:rsid w:val="004613A5"/>
    <w:rsid w:val="004613D0"/>
    <w:rsid w:val="00461B9B"/>
    <w:rsid w:val="00463442"/>
    <w:rsid w:val="004634CC"/>
    <w:rsid w:val="00463A13"/>
    <w:rsid w:val="0046621E"/>
    <w:rsid w:val="00466E6A"/>
    <w:rsid w:val="00470A76"/>
    <w:rsid w:val="004719F5"/>
    <w:rsid w:val="00471C80"/>
    <w:rsid w:val="00473C30"/>
    <w:rsid w:val="00473CC4"/>
    <w:rsid w:val="004742AD"/>
    <w:rsid w:val="00476C6A"/>
    <w:rsid w:val="004775DD"/>
    <w:rsid w:val="004778E9"/>
    <w:rsid w:val="00480B96"/>
    <w:rsid w:val="00481EF4"/>
    <w:rsid w:val="004826B6"/>
    <w:rsid w:val="00484023"/>
    <w:rsid w:val="0048528B"/>
    <w:rsid w:val="00486EC7"/>
    <w:rsid w:val="00487BE7"/>
    <w:rsid w:val="0049235F"/>
    <w:rsid w:val="00492E31"/>
    <w:rsid w:val="00493A31"/>
    <w:rsid w:val="004978A4"/>
    <w:rsid w:val="004A0F8F"/>
    <w:rsid w:val="004A17C6"/>
    <w:rsid w:val="004A1FC9"/>
    <w:rsid w:val="004A27EE"/>
    <w:rsid w:val="004A3AFF"/>
    <w:rsid w:val="004A431C"/>
    <w:rsid w:val="004A4BB9"/>
    <w:rsid w:val="004A4BCD"/>
    <w:rsid w:val="004A52AB"/>
    <w:rsid w:val="004A67B0"/>
    <w:rsid w:val="004A69E4"/>
    <w:rsid w:val="004A7FA2"/>
    <w:rsid w:val="004B1DE2"/>
    <w:rsid w:val="004B20CA"/>
    <w:rsid w:val="004B24FE"/>
    <w:rsid w:val="004B283C"/>
    <w:rsid w:val="004B2968"/>
    <w:rsid w:val="004B303B"/>
    <w:rsid w:val="004B37F3"/>
    <w:rsid w:val="004B5C49"/>
    <w:rsid w:val="004B5EC5"/>
    <w:rsid w:val="004B6BD5"/>
    <w:rsid w:val="004C06D9"/>
    <w:rsid w:val="004C18FE"/>
    <w:rsid w:val="004C24FC"/>
    <w:rsid w:val="004C2F9B"/>
    <w:rsid w:val="004C336D"/>
    <w:rsid w:val="004C3E94"/>
    <w:rsid w:val="004C4252"/>
    <w:rsid w:val="004C4E63"/>
    <w:rsid w:val="004C5C56"/>
    <w:rsid w:val="004C5EFD"/>
    <w:rsid w:val="004D0C26"/>
    <w:rsid w:val="004D0DE7"/>
    <w:rsid w:val="004D18FA"/>
    <w:rsid w:val="004D56DB"/>
    <w:rsid w:val="004D5789"/>
    <w:rsid w:val="004D6435"/>
    <w:rsid w:val="004D6EC3"/>
    <w:rsid w:val="004D75B7"/>
    <w:rsid w:val="004D76EF"/>
    <w:rsid w:val="004E27ED"/>
    <w:rsid w:val="004E2A6E"/>
    <w:rsid w:val="004E31B3"/>
    <w:rsid w:val="004E4358"/>
    <w:rsid w:val="004E4976"/>
    <w:rsid w:val="004E4A51"/>
    <w:rsid w:val="004E5719"/>
    <w:rsid w:val="004E58A1"/>
    <w:rsid w:val="004E6C7C"/>
    <w:rsid w:val="004E785E"/>
    <w:rsid w:val="004E798A"/>
    <w:rsid w:val="004E7C27"/>
    <w:rsid w:val="004F03A8"/>
    <w:rsid w:val="004F4493"/>
    <w:rsid w:val="004F5192"/>
    <w:rsid w:val="004F6334"/>
    <w:rsid w:val="004F66B1"/>
    <w:rsid w:val="004F6A78"/>
    <w:rsid w:val="005002D1"/>
    <w:rsid w:val="00500D88"/>
    <w:rsid w:val="005055C8"/>
    <w:rsid w:val="00505810"/>
    <w:rsid w:val="00505935"/>
    <w:rsid w:val="00506D9D"/>
    <w:rsid w:val="00506ED2"/>
    <w:rsid w:val="005106ED"/>
    <w:rsid w:val="00512A16"/>
    <w:rsid w:val="00514B6C"/>
    <w:rsid w:val="00514BD9"/>
    <w:rsid w:val="00515548"/>
    <w:rsid w:val="00515646"/>
    <w:rsid w:val="00516F91"/>
    <w:rsid w:val="00520536"/>
    <w:rsid w:val="00520C61"/>
    <w:rsid w:val="005218B1"/>
    <w:rsid w:val="00521D12"/>
    <w:rsid w:val="00522D7E"/>
    <w:rsid w:val="005253F0"/>
    <w:rsid w:val="0052617E"/>
    <w:rsid w:val="00527005"/>
    <w:rsid w:val="005315EF"/>
    <w:rsid w:val="005339E1"/>
    <w:rsid w:val="00533DC5"/>
    <w:rsid w:val="0053573F"/>
    <w:rsid w:val="00537031"/>
    <w:rsid w:val="00540E8C"/>
    <w:rsid w:val="00541630"/>
    <w:rsid w:val="00544735"/>
    <w:rsid w:val="00546828"/>
    <w:rsid w:val="00547ECB"/>
    <w:rsid w:val="00550712"/>
    <w:rsid w:val="00550F82"/>
    <w:rsid w:val="0055236B"/>
    <w:rsid w:val="00553115"/>
    <w:rsid w:val="00553EB7"/>
    <w:rsid w:val="005554CA"/>
    <w:rsid w:val="005558C2"/>
    <w:rsid w:val="00555E0A"/>
    <w:rsid w:val="00556D66"/>
    <w:rsid w:val="00557058"/>
    <w:rsid w:val="0055726D"/>
    <w:rsid w:val="0056024E"/>
    <w:rsid w:val="00561282"/>
    <w:rsid w:val="005616B4"/>
    <w:rsid w:val="00562C36"/>
    <w:rsid w:val="00564D64"/>
    <w:rsid w:val="00566425"/>
    <w:rsid w:val="0056715C"/>
    <w:rsid w:val="00570253"/>
    <w:rsid w:val="0057191E"/>
    <w:rsid w:val="00571B05"/>
    <w:rsid w:val="00571F49"/>
    <w:rsid w:val="005735D5"/>
    <w:rsid w:val="005739B4"/>
    <w:rsid w:val="00573B94"/>
    <w:rsid w:val="005763A8"/>
    <w:rsid w:val="00576535"/>
    <w:rsid w:val="00577EF9"/>
    <w:rsid w:val="00580289"/>
    <w:rsid w:val="0058114B"/>
    <w:rsid w:val="00581422"/>
    <w:rsid w:val="00582A01"/>
    <w:rsid w:val="0058423B"/>
    <w:rsid w:val="0058441B"/>
    <w:rsid w:val="005876E9"/>
    <w:rsid w:val="00590A85"/>
    <w:rsid w:val="0059257A"/>
    <w:rsid w:val="00594316"/>
    <w:rsid w:val="00597335"/>
    <w:rsid w:val="0059743F"/>
    <w:rsid w:val="00597962"/>
    <w:rsid w:val="005A318D"/>
    <w:rsid w:val="005A3B64"/>
    <w:rsid w:val="005A3D95"/>
    <w:rsid w:val="005A5704"/>
    <w:rsid w:val="005A5B96"/>
    <w:rsid w:val="005A61D4"/>
    <w:rsid w:val="005A73E3"/>
    <w:rsid w:val="005A75A9"/>
    <w:rsid w:val="005B109A"/>
    <w:rsid w:val="005B2343"/>
    <w:rsid w:val="005B285C"/>
    <w:rsid w:val="005B29AC"/>
    <w:rsid w:val="005B4469"/>
    <w:rsid w:val="005B6131"/>
    <w:rsid w:val="005B7B6C"/>
    <w:rsid w:val="005C0268"/>
    <w:rsid w:val="005C078C"/>
    <w:rsid w:val="005C0CEB"/>
    <w:rsid w:val="005C38DF"/>
    <w:rsid w:val="005C5D9D"/>
    <w:rsid w:val="005C77F1"/>
    <w:rsid w:val="005D2485"/>
    <w:rsid w:val="005D28B1"/>
    <w:rsid w:val="005D4061"/>
    <w:rsid w:val="005D5034"/>
    <w:rsid w:val="005E01FA"/>
    <w:rsid w:val="005E0B3E"/>
    <w:rsid w:val="005E137C"/>
    <w:rsid w:val="005E5C58"/>
    <w:rsid w:val="005E6D16"/>
    <w:rsid w:val="005E7287"/>
    <w:rsid w:val="005F13BA"/>
    <w:rsid w:val="005F2580"/>
    <w:rsid w:val="005F2EC6"/>
    <w:rsid w:val="005F416E"/>
    <w:rsid w:val="005F588E"/>
    <w:rsid w:val="005F6B49"/>
    <w:rsid w:val="005F79E3"/>
    <w:rsid w:val="00601431"/>
    <w:rsid w:val="00604361"/>
    <w:rsid w:val="00604425"/>
    <w:rsid w:val="0060619F"/>
    <w:rsid w:val="006077EA"/>
    <w:rsid w:val="00610E58"/>
    <w:rsid w:val="00612A63"/>
    <w:rsid w:val="00614EDC"/>
    <w:rsid w:val="0061547D"/>
    <w:rsid w:val="00615C96"/>
    <w:rsid w:val="00615FFF"/>
    <w:rsid w:val="00616AE4"/>
    <w:rsid w:val="00620917"/>
    <w:rsid w:val="00620A84"/>
    <w:rsid w:val="00620DAA"/>
    <w:rsid w:val="00620E69"/>
    <w:rsid w:val="00620EAC"/>
    <w:rsid w:val="00623AA4"/>
    <w:rsid w:val="0062557A"/>
    <w:rsid w:val="00626ABF"/>
    <w:rsid w:val="00631D45"/>
    <w:rsid w:val="0063359D"/>
    <w:rsid w:val="00633D23"/>
    <w:rsid w:val="00633DF1"/>
    <w:rsid w:val="0063461E"/>
    <w:rsid w:val="00634EA0"/>
    <w:rsid w:val="006367B8"/>
    <w:rsid w:val="00637C33"/>
    <w:rsid w:val="00641BCF"/>
    <w:rsid w:val="00641FC2"/>
    <w:rsid w:val="00642FA4"/>
    <w:rsid w:val="00644641"/>
    <w:rsid w:val="00644E36"/>
    <w:rsid w:val="006451A6"/>
    <w:rsid w:val="00647905"/>
    <w:rsid w:val="00650B87"/>
    <w:rsid w:val="00651B50"/>
    <w:rsid w:val="00651B98"/>
    <w:rsid w:val="006533F6"/>
    <w:rsid w:val="0065374D"/>
    <w:rsid w:val="00654934"/>
    <w:rsid w:val="00655E25"/>
    <w:rsid w:val="00656F51"/>
    <w:rsid w:val="006609C7"/>
    <w:rsid w:val="00661E51"/>
    <w:rsid w:val="00663AF2"/>
    <w:rsid w:val="00663E25"/>
    <w:rsid w:val="0066412B"/>
    <w:rsid w:val="00667FC6"/>
    <w:rsid w:val="006703B2"/>
    <w:rsid w:val="006727FA"/>
    <w:rsid w:val="006742BB"/>
    <w:rsid w:val="00674F52"/>
    <w:rsid w:val="006763D2"/>
    <w:rsid w:val="00676F22"/>
    <w:rsid w:val="006776B8"/>
    <w:rsid w:val="00680497"/>
    <w:rsid w:val="00680DA8"/>
    <w:rsid w:val="00681110"/>
    <w:rsid w:val="00681998"/>
    <w:rsid w:val="0068583E"/>
    <w:rsid w:val="0068766F"/>
    <w:rsid w:val="00690BA9"/>
    <w:rsid w:val="00692D2A"/>
    <w:rsid w:val="00693B61"/>
    <w:rsid w:val="006944F9"/>
    <w:rsid w:val="0069547D"/>
    <w:rsid w:val="00695622"/>
    <w:rsid w:val="006A3EE0"/>
    <w:rsid w:val="006A5D73"/>
    <w:rsid w:val="006B0AC5"/>
    <w:rsid w:val="006B11BF"/>
    <w:rsid w:val="006B1877"/>
    <w:rsid w:val="006B241F"/>
    <w:rsid w:val="006B35C4"/>
    <w:rsid w:val="006B4078"/>
    <w:rsid w:val="006B41E1"/>
    <w:rsid w:val="006B5BA2"/>
    <w:rsid w:val="006B6AFC"/>
    <w:rsid w:val="006B7382"/>
    <w:rsid w:val="006B782D"/>
    <w:rsid w:val="006B7BFC"/>
    <w:rsid w:val="006C0377"/>
    <w:rsid w:val="006C0D66"/>
    <w:rsid w:val="006C2666"/>
    <w:rsid w:val="006C38D4"/>
    <w:rsid w:val="006D0268"/>
    <w:rsid w:val="006D2B39"/>
    <w:rsid w:val="006D3972"/>
    <w:rsid w:val="006D516F"/>
    <w:rsid w:val="006D5D41"/>
    <w:rsid w:val="006D7D7A"/>
    <w:rsid w:val="006E1A1A"/>
    <w:rsid w:val="006E7FA7"/>
    <w:rsid w:val="006F1FCB"/>
    <w:rsid w:val="006F2A37"/>
    <w:rsid w:val="006F47A2"/>
    <w:rsid w:val="006F4B93"/>
    <w:rsid w:val="006F62A8"/>
    <w:rsid w:val="00701DC3"/>
    <w:rsid w:val="00707C7F"/>
    <w:rsid w:val="00710C80"/>
    <w:rsid w:val="0071346D"/>
    <w:rsid w:val="00715C2F"/>
    <w:rsid w:val="007160ED"/>
    <w:rsid w:val="007163B7"/>
    <w:rsid w:val="007177A1"/>
    <w:rsid w:val="00717804"/>
    <w:rsid w:val="0072093A"/>
    <w:rsid w:val="00721C6A"/>
    <w:rsid w:val="00724231"/>
    <w:rsid w:val="0073145D"/>
    <w:rsid w:val="00732B1B"/>
    <w:rsid w:val="00734091"/>
    <w:rsid w:val="00735F2A"/>
    <w:rsid w:val="00736095"/>
    <w:rsid w:val="00736483"/>
    <w:rsid w:val="00736CE0"/>
    <w:rsid w:val="00736EF1"/>
    <w:rsid w:val="00737EF9"/>
    <w:rsid w:val="007406AF"/>
    <w:rsid w:val="00743390"/>
    <w:rsid w:val="007433F9"/>
    <w:rsid w:val="00743BE7"/>
    <w:rsid w:val="00746D5C"/>
    <w:rsid w:val="007478E2"/>
    <w:rsid w:val="00747CEF"/>
    <w:rsid w:val="00750266"/>
    <w:rsid w:val="007507CB"/>
    <w:rsid w:val="0075230C"/>
    <w:rsid w:val="0075270A"/>
    <w:rsid w:val="00755206"/>
    <w:rsid w:val="00757FFD"/>
    <w:rsid w:val="00763636"/>
    <w:rsid w:val="00764BC7"/>
    <w:rsid w:val="00764CD8"/>
    <w:rsid w:val="00766229"/>
    <w:rsid w:val="0076652D"/>
    <w:rsid w:val="0076700C"/>
    <w:rsid w:val="00767F83"/>
    <w:rsid w:val="00770357"/>
    <w:rsid w:val="0077037C"/>
    <w:rsid w:val="00770EED"/>
    <w:rsid w:val="0077151B"/>
    <w:rsid w:val="00772626"/>
    <w:rsid w:val="007737F6"/>
    <w:rsid w:val="007741B3"/>
    <w:rsid w:val="00774C7B"/>
    <w:rsid w:val="00775751"/>
    <w:rsid w:val="00775E3A"/>
    <w:rsid w:val="00776719"/>
    <w:rsid w:val="00776D3D"/>
    <w:rsid w:val="007806F9"/>
    <w:rsid w:val="00782EF7"/>
    <w:rsid w:val="00783C40"/>
    <w:rsid w:val="00783FEC"/>
    <w:rsid w:val="00784751"/>
    <w:rsid w:val="00785AAC"/>
    <w:rsid w:val="00786174"/>
    <w:rsid w:val="00786762"/>
    <w:rsid w:val="0078735C"/>
    <w:rsid w:val="00787971"/>
    <w:rsid w:val="00787A37"/>
    <w:rsid w:val="0079070C"/>
    <w:rsid w:val="00795320"/>
    <w:rsid w:val="007971E9"/>
    <w:rsid w:val="00797B7A"/>
    <w:rsid w:val="007A0602"/>
    <w:rsid w:val="007A1228"/>
    <w:rsid w:val="007A22E7"/>
    <w:rsid w:val="007A38B9"/>
    <w:rsid w:val="007B3378"/>
    <w:rsid w:val="007B35C1"/>
    <w:rsid w:val="007B5944"/>
    <w:rsid w:val="007B5B5B"/>
    <w:rsid w:val="007C0071"/>
    <w:rsid w:val="007C0261"/>
    <w:rsid w:val="007C28F4"/>
    <w:rsid w:val="007C2903"/>
    <w:rsid w:val="007C3C70"/>
    <w:rsid w:val="007C3F99"/>
    <w:rsid w:val="007C4060"/>
    <w:rsid w:val="007C42D0"/>
    <w:rsid w:val="007C4B92"/>
    <w:rsid w:val="007C5D36"/>
    <w:rsid w:val="007C716B"/>
    <w:rsid w:val="007C7BAE"/>
    <w:rsid w:val="007D3F9F"/>
    <w:rsid w:val="007D4895"/>
    <w:rsid w:val="007D4C5E"/>
    <w:rsid w:val="007D4D1E"/>
    <w:rsid w:val="007D5D7F"/>
    <w:rsid w:val="007D6D0D"/>
    <w:rsid w:val="007E1878"/>
    <w:rsid w:val="007E2723"/>
    <w:rsid w:val="007E3154"/>
    <w:rsid w:val="007E41C4"/>
    <w:rsid w:val="007E4FDF"/>
    <w:rsid w:val="007E54C4"/>
    <w:rsid w:val="007E5C7B"/>
    <w:rsid w:val="007E7D6C"/>
    <w:rsid w:val="007F025F"/>
    <w:rsid w:val="007F2154"/>
    <w:rsid w:val="007F21FA"/>
    <w:rsid w:val="007F3F57"/>
    <w:rsid w:val="007F5082"/>
    <w:rsid w:val="007F56C8"/>
    <w:rsid w:val="008002FC"/>
    <w:rsid w:val="00800820"/>
    <w:rsid w:val="00800E31"/>
    <w:rsid w:val="008032AB"/>
    <w:rsid w:val="00803A2B"/>
    <w:rsid w:val="00806012"/>
    <w:rsid w:val="008061D4"/>
    <w:rsid w:val="0080637E"/>
    <w:rsid w:val="008112B5"/>
    <w:rsid w:val="00813044"/>
    <w:rsid w:val="008136A8"/>
    <w:rsid w:val="008148B7"/>
    <w:rsid w:val="00814B19"/>
    <w:rsid w:val="00816A76"/>
    <w:rsid w:val="00822622"/>
    <w:rsid w:val="0082495B"/>
    <w:rsid w:val="00824CDD"/>
    <w:rsid w:val="00825D2A"/>
    <w:rsid w:val="00826E4C"/>
    <w:rsid w:val="008273A6"/>
    <w:rsid w:val="008307D7"/>
    <w:rsid w:val="00831886"/>
    <w:rsid w:val="0083191E"/>
    <w:rsid w:val="008344D0"/>
    <w:rsid w:val="008355EA"/>
    <w:rsid w:val="00840A6F"/>
    <w:rsid w:val="00840B26"/>
    <w:rsid w:val="00844779"/>
    <w:rsid w:val="00844B44"/>
    <w:rsid w:val="00845195"/>
    <w:rsid w:val="00845AE5"/>
    <w:rsid w:val="00846DD4"/>
    <w:rsid w:val="00850C7D"/>
    <w:rsid w:val="00850EAC"/>
    <w:rsid w:val="008524BC"/>
    <w:rsid w:val="00854178"/>
    <w:rsid w:val="008574A0"/>
    <w:rsid w:val="00861E19"/>
    <w:rsid w:val="00862B64"/>
    <w:rsid w:val="00864312"/>
    <w:rsid w:val="00864951"/>
    <w:rsid w:val="00864E54"/>
    <w:rsid w:val="008672EE"/>
    <w:rsid w:val="00867718"/>
    <w:rsid w:val="00870351"/>
    <w:rsid w:val="008711D3"/>
    <w:rsid w:val="00871D4B"/>
    <w:rsid w:val="00874938"/>
    <w:rsid w:val="00876480"/>
    <w:rsid w:val="00880614"/>
    <w:rsid w:val="0088113C"/>
    <w:rsid w:val="008837BC"/>
    <w:rsid w:val="008845B6"/>
    <w:rsid w:val="00885D79"/>
    <w:rsid w:val="00885E1B"/>
    <w:rsid w:val="0088637B"/>
    <w:rsid w:val="00886605"/>
    <w:rsid w:val="00892208"/>
    <w:rsid w:val="00895EFC"/>
    <w:rsid w:val="0089665C"/>
    <w:rsid w:val="008A075F"/>
    <w:rsid w:val="008A1EE7"/>
    <w:rsid w:val="008A2317"/>
    <w:rsid w:val="008A3A49"/>
    <w:rsid w:val="008A67FC"/>
    <w:rsid w:val="008A6DCD"/>
    <w:rsid w:val="008B0412"/>
    <w:rsid w:val="008B0A22"/>
    <w:rsid w:val="008B155E"/>
    <w:rsid w:val="008B23F2"/>
    <w:rsid w:val="008B26F4"/>
    <w:rsid w:val="008B37D4"/>
    <w:rsid w:val="008B43B2"/>
    <w:rsid w:val="008B4D00"/>
    <w:rsid w:val="008B4F90"/>
    <w:rsid w:val="008B5917"/>
    <w:rsid w:val="008B5E15"/>
    <w:rsid w:val="008C02BA"/>
    <w:rsid w:val="008C5623"/>
    <w:rsid w:val="008C6CFF"/>
    <w:rsid w:val="008D00D1"/>
    <w:rsid w:val="008D16CB"/>
    <w:rsid w:val="008D267B"/>
    <w:rsid w:val="008D301B"/>
    <w:rsid w:val="008D329C"/>
    <w:rsid w:val="008D4D79"/>
    <w:rsid w:val="008D4E67"/>
    <w:rsid w:val="008D5457"/>
    <w:rsid w:val="008D5636"/>
    <w:rsid w:val="008D5A0C"/>
    <w:rsid w:val="008D5F2D"/>
    <w:rsid w:val="008D7AD3"/>
    <w:rsid w:val="008D7FDC"/>
    <w:rsid w:val="008E0247"/>
    <w:rsid w:val="008E0C95"/>
    <w:rsid w:val="008E3DD3"/>
    <w:rsid w:val="008E4184"/>
    <w:rsid w:val="008E4BE0"/>
    <w:rsid w:val="008E5096"/>
    <w:rsid w:val="008E7441"/>
    <w:rsid w:val="008E77CB"/>
    <w:rsid w:val="008F1DD3"/>
    <w:rsid w:val="008F20F1"/>
    <w:rsid w:val="008F22AA"/>
    <w:rsid w:val="008F4D4E"/>
    <w:rsid w:val="008F55EB"/>
    <w:rsid w:val="008F703F"/>
    <w:rsid w:val="008F73BE"/>
    <w:rsid w:val="008F7C4B"/>
    <w:rsid w:val="0090129D"/>
    <w:rsid w:val="009017B8"/>
    <w:rsid w:val="0090211F"/>
    <w:rsid w:val="00905A64"/>
    <w:rsid w:val="00905F63"/>
    <w:rsid w:val="009075B9"/>
    <w:rsid w:val="00907A26"/>
    <w:rsid w:val="00910A0F"/>
    <w:rsid w:val="00911812"/>
    <w:rsid w:val="0091258E"/>
    <w:rsid w:val="009138FB"/>
    <w:rsid w:val="0091411C"/>
    <w:rsid w:val="0091437E"/>
    <w:rsid w:val="00915383"/>
    <w:rsid w:val="00917AF1"/>
    <w:rsid w:val="009246D2"/>
    <w:rsid w:val="00925562"/>
    <w:rsid w:val="00927B57"/>
    <w:rsid w:val="00930096"/>
    <w:rsid w:val="00932BDA"/>
    <w:rsid w:val="00932BFF"/>
    <w:rsid w:val="009356E3"/>
    <w:rsid w:val="00936E55"/>
    <w:rsid w:val="00937214"/>
    <w:rsid w:val="009426D8"/>
    <w:rsid w:val="00942903"/>
    <w:rsid w:val="009434D2"/>
    <w:rsid w:val="0094499F"/>
    <w:rsid w:val="00944EEE"/>
    <w:rsid w:val="00944FB4"/>
    <w:rsid w:val="00946232"/>
    <w:rsid w:val="00946542"/>
    <w:rsid w:val="00946AF8"/>
    <w:rsid w:val="00946E99"/>
    <w:rsid w:val="009510CD"/>
    <w:rsid w:val="00952FF6"/>
    <w:rsid w:val="009536FF"/>
    <w:rsid w:val="00956E82"/>
    <w:rsid w:val="0095751F"/>
    <w:rsid w:val="00961D02"/>
    <w:rsid w:val="009623AD"/>
    <w:rsid w:val="00962971"/>
    <w:rsid w:val="0096752D"/>
    <w:rsid w:val="00970424"/>
    <w:rsid w:val="00970FA5"/>
    <w:rsid w:val="00971123"/>
    <w:rsid w:val="00971F5F"/>
    <w:rsid w:val="009723EE"/>
    <w:rsid w:val="0097316E"/>
    <w:rsid w:val="00975D98"/>
    <w:rsid w:val="00980BE3"/>
    <w:rsid w:val="009811C0"/>
    <w:rsid w:val="00985444"/>
    <w:rsid w:val="009868F4"/>
    <w:rsid w:val="00990B4D"/>
    <w:rsid w:val="0099175B"/>
    <w:rsid w:val="00995CA1"/>
    <w:rsid w:val="0099619B"/>
    <w:rsid w:val="00996339"/>
    <w:rsid w:val="00996870"/>
    <w:rsid w:val="00996A3A"/>
    <w:rsid w:val="009979F4"/>
    <w:rsid w:val="00997C9C"/>
    <w:rsid w:val="009A2444"/>
    <w:rsid w:val="009A268E"/>
    <w:rsid w:val="009A36E8"/>
    <w:rsid w:val="009A5B7B"/>
    <w:rsid w:val="009A5D39"/>
    <w:rsid w:val="009A68DC"/>
    <w:rsid w:val="009A7822"/>
    <w:rsid w:val="009A79B7"/>
    <w:rsid w:val="009B0837"/>
    <w:rsid w:val="009B1935"/>
    <w:rsid w:val="009B21B0"/>
    <w:rsid w:val="009B2250"/>
    <w:rsid w:val="009B25A8"/>
    <w:rsid w:val="009B2CFB"/>
    <w:rsid w:val="009B46A0"/>
    <w:rsid w:val="009B7283"/>
    <w:rsid w:val="009B7EB2"/>
    <w:rsid w:val="009C1206"/>
    <w:rsid w:val="009C186A"/>
    <w:rsid w:val="009C60FB"/>
    <w:rsid w:val="009C7F27"/>
    <w:rsid w:val="009D0BEE"/>
    <w:rsid w:val="009D13A9"/>
    <w:rsid w:val="009D1E26"/>
    <w:rsid w:val="009D2BD1"/>
    <w:rsid w:val="009D2F54"/>
    <w:rsid w:val="009D3684"/>
    <w:rsid w:val="009D3CAA"/>
    <w:rsid w:val="009D446E"/>
    <w:rsid w:val="009D47D7"/>
    <w:rsid w:val="009D49EC"/>
    <w:rsid w:val="009E1369"/>
    <w:rsid w:val="009E1E1F"/>
    <w:rsid w:val="009E2DC5"/>
    <w:rsid w:val="009E42BF"/>
    <w:rsid w:val="009E51DA"/>
    <w:rsid w:val="009E528B"/>
    <w:rsid w:val="009E5592"/>
    <w:rsid w:val="009E5638"/>
    <w:rsid w:val="009E7521"/>
    <w:rsid w:val="009E7C0A"/>
    <w:rsid w:val="009F0208"/>
    <w:rsid w:val="009F0ED0"/>
    <w:rsid w:val="009F16E1"/>
    <w:rsid w:val="009F222D"/>
    <w:rsid w:val="009F2F4D"/>
    <w:rsid w:val="009F5632"/>
    <w:rsid w:val="009F60FB"/>
    <w:rsid w:val="009F69A4"/>
    <w:rsid w:val="009F72F5"/>
    <w:rsid w:val="009F787D"/>
    <w:rsid w:val="009F7D2F"/>
    <w:rsid w:val="00A004B4"/>
    <w:rsid w:val="00A00951"/>
    <w:rsid w:val="00A01D7B"/>
    <w:rsid w:val="00A01E03"/>
    <w:rsid w:val="00A02146"/>
    <w:rsid w:val="00A03976"/>
    <w:rsid w:val="00A03C40"/>
    <w:rsid w:val="00A046E7"/>
    <w:rsid w:val="00A0698A"/>
    <w:rsid w:val="00A0732B"/>
    <w:rsid w:val="00A10448"/>
    <w:rsid w:val="00A12674"/>
    <w:rsid w:val="00A13212"/>
    <w:rsid w:val="00A137D7"/>
    <w:rsid w:val="00A14305"/>
    <w:rsid w:val="00A15D0C"/>
    <w:rsid w:val="00A16A09"/>
    <w:rsid w:val="00A200C1"/>
    <w:rsid w:val="00A2105F"/>
    <w:rsid w:val="00A2109B"/>
    <w:rsid w:val="00A22A42"/>
    <w:rsid w:val="00A22EE9"/>
    <w:rsid w:val="00A23BDB"/>
    <w:rsid w:val="00A23D9D"/>
    <w:rsid w:val="00A2420A"/>
    <w:rsid w:val="00A245E2"/>
    <w:rsid w:val="00A26F19"/>
    <w:rsid w:val="00A2775F"/>
    <w:rsid w:val="00A3384A"/>
    <w:rsid w:val="00A36522"/>
    <w:rsid w:val="00A3663C"/>
    <w:rsid w:val="00A3671D"/>
    <w:rsid w:val="00A36F9F"/>
    <w:rsid w:val="00A40E48"/>
    <w:rsid w:val="00A424ED"/>
    <w:rsid w:val="00A430DB"/>
    <w:rsid w:val="00A45D3D"/>
    <w:rsid w:val="00A46CD5"/>
    <w:rsid w:val="00A4715B"/>
    <w:rsid w:val="00A51478"/>
    <w:rsid w:val="00A54BD8"/>
    <w:rsid w:val="00A60C76"/>
    <w:rsid w:val="00A60F88"/>
    <w:rsid w:val="00A619BC"/>
    <w:rsid w:val="00A64984"/>
    <w:rsid w:val="00A65017"/>
    <w:rsid w:val="00A70374"/>
    <w:rsid w:val="00A70A20"/>
    <w:rsid w:val="00A75F8A"/>
    <w:rsid w:val="00A76AC7"/>
    <w:rsid w:val="00A817D4"/>
    <w:rsid w:val="00A82C29"/>
    <w:rsid w:val="00A83247"/>
    <w:rsid w:val="00A84350"/>
    <w:rsid w:val="00A86248"/>
    <w:rsid w:val="00A87659"/>
    <w:rsid w:val="00A90118"/>
    <w:rsid w:val="00A91367"/>
    <w:rsid w:val="00A92214"/>
    <w:rsid w:val="00A927E2"/>
    <w:rsid w:val="00A957AC"/>
    <w:rsid w:val="00A96499"/>
    <w:rsid w:val="00AA05D8"/>
    <w:rsid w:val="00AA0777"/>
    <w:rsid w:val="00AA17B0"/>
    <w:rsid w:val="00AA2884"/>
    <w:rsid w:val="00AA5090"/>
    <w:rsid w:val="00AA5D2B"/>
    <w:rsid w:val="00AA60F2"/>
    <w:rsid w:val="00AA6B0A"/>
    <w:rsid w:val="00AA7B8F"/>
    <w:rsid w:val="00AA7D4B"/>
    <w:rsid w:val="00AB23EE"/>
    <w:rsid w:val="00AB4469"/>
    <w:rsid w:val="00AB468E"/>
    <w:rsid w:val="00AB46A9"/>
    <w:rsid w:val="00AB5C8F"/>
    <w:rsid w:val="00AC47A4"/>
    <w:rsid w:val="00AC563F"/>
    <w:rsid w:val="00AC571C"/>
    <w:rsid w:val="00AC5FB7"/>
    <w:rsid w:val="00AC71F8"/>
    <w:rsid w:val="00AC7D76"/>
    <w:rsid w:val="00AD352A"/>
    <w:rsid w:val="00AD3E8E"/>
    <w:rsid w:val="00AD549F"/>
    <w:rsid w:val="00AD6DB7"/>
    <w:rsid w:val="00AD6E0A"/>
    <w:rsid w:val="00AD7259"/>
    <w:rsid w:val="00AD79DE"/>
    <w:rsid w:val="00AE03C1"/>
    <w:rsid w:val="00AE1EDF"/>
    <w:rsid w:val="00AE2382"/>
    <w:rsid w:val="00AE2392"/>
    <w:rsid w:val="00AE5DB1"/>
    <w:rsid w:val="00AE7BFC"/>
    <w:rsid w:val="00AF196E"/>
    <w:rsid w:val="00AF4455"/>
    <w:rsid w:val="00AF4F86"/>
    <w:rsid w:val="00AF5AC1"/>
    <w:rsid w:val="00AF6E23"/>
    <w:rsid w:val="00AF70C9"/>
    <w:rsid w:val="00AF7F81"/>
    <w:rsid w:val="00B00320"/>
    <w:rsid w:val="00B02C5E"/>
    <w:rsid w:val="00B02EBF"/>
    <w:rsid w:val="00B04240"/>
    <w:rsid w:val="00B062CD"/>
    <w:rsid w:val="00B06F51"/>
    <w:rsid w:val="00B11105"/>
    <w:rsid w:val="00B115B1"/>
    <w:rsid w:val="00B11F5C"/>
    <w:rsid w:val="00B151D4"/>
    <w:rsid w:val="00B16401"/>
    <w:rsid w:val="00B16937"/>
    <w:rsid w:val="00B17697"/>
    <w:rsid w:val="00B20EFE"/>
    <w:rsid w:val="00B21501"/>
    <w:rsid w:val="00B22190"/>
    <w:rsid w:val="00B22255"/>
    <w:rsid w:val="00B23B90"/>
    <w:rsid w:val="00B24A02"/>
    <w:rsid w:val="00B25485"/>
    <w:rsid w:val="00B25F88"/>
    <w:rsid w:val="00B265BD"/>
    <w:rsid w:val="00B27526"/>
    <w:rsid w:val="00B27D13"/>
    <w:rsid w:val="00B32C82"/>
    <w:rsid w:val="00B3307C"/>
    <w:rsid w:val="00B344F9"/>
    <w:rsid w:val="00B34707"/>
    <w:rsid w:val="00B36809"/>
    <w:rsid w:val="00B36E4B"/>
    <w:rsid w:val="00B37507"/>
    <w:rsid w:val="00B41349"/>
    <w:rsid w:val="00B41734"/>
    <w:rsid w:val="00B41BC6"/>
    <w:rsid w:val="00B42168"/>
    <w:rsid w:val="00B4247C"/>
    <w:rsid w:val="00B427E7"/>
    <w:rsid w:val="00B44055"/>
    <w:rsid w:val="00B44627"/>
    <w:rsid w:val="00B469F7"/>
    <w:rsid w:val="00B4780C"/>
    <w:rsid w:val="00B528BE"/>
    <w:rsid w:val="00B5337A"/>
    <w:rsid w:val="00B53BA1"/>
    <w:rsid w:val="00B55EA5"/>
    <w:rsid w:val="00B57289"/>
    <w:rsid w:val="00B57E5B"/>
    <w:rsid w:val="00B6288F"/>
    <w:rsid w:val="00B64822"/>
    <w:rsid w:val="00B64A81"/>
    <w:rsid w:val="00B6566B"/>
    <w:rsid w:val="00B663A1"/>
    <w:rsid w:val="00B66681"/>
    <w:rsid w:val="00B67858"/>
    <w:rsid w:val="00B70484"/>
    <w:rsid w:val="00B74FFA"/>
    <w:rsid w:val="00B75AF6"/>
    <w:rsid w:val="00B76A19"/>
    <w:rsid w:val="00B81E86"/>
    <w:rsid w:val="00B83FAC"/>
    <w:rsid w:val="00B85119"/>
    <w:rsid w:val="00B852EF"/>
    <w:rsid w:val="00B857F7"/>
    <w:rsid w:val="00B8611A"/>
    <w:rsid w:val="00B86C84"/>
    <w:rsid w:val="00B90253"/>
    <w:rsid w:val="00B90FC5"/>
    <w:rsid w:val="00B93A3D"/>
    <w:rsid w:val="00B9522D"/>
    <w:rsid w:val="00BA0ED2"/>
    <w:rsid w:val="00BA357D"/>
    <w:rsid w:val="00BA4E08"/>
    <w:rsid w:val="00BA4F1E"/>
    <w:rsid w:val="00BA7F42"/>
    <w:rsid w:val="00BB0045"/>
    <w:rsid w:val="00BB040A"/>
    <w:rsid w:val="00BB0A0E"/>
    <w:rsid w:val="00BB103A"/>
    <w:rsid w:val="00BB288C"/>
    <w:rsid w:val="00BB34A5"/>
    <w:rsid w:val="00BB4237"/>
    <w:rsid w:val="00BB5188"/>
    <w:rsid w:val="00BB7318"/>
    <w:rsid w:val="00BB7ADD"/>
    <w:rsid w:val="00BC05C9"/>
    <w:rsid w:val="00BC20B5"/>
    <w:rsid w:val="00BC29C7"/>
    <w:rsid w:val="00BC2B02"/>
    <w:rsid w:val="00BC2E00"/>
    <w:rsid w:val="00BC382E"/>
    <w:rsid w:val="00BC52E8"/>
    <w:rsid w:val="00BC5B66"/>
    <w:rsid w:val="00BC656A"/>
    <w:rsid w:val="00BD0C66"/>
    <w:rsid w:val="00BD1FED"/>
    <w:rsid w:val="00BE2E64"/>
    <w:rsid w:val="00BE3A53"/>
    <w:rsid w:val="00BE3FAF"/>
    <w:rsid w:val="00BE56FB"/>
    <w:rsid w:val="00BE5FF5"/>
    <w:rsid w:val="00BE6996"/>
    <w:rsid w:val="00BE78F9"/>
    <w:rsid w:val="00BE7B93"/>
    <w:rsid w:val="00BF145F"/>
    <w:rsid w:val="00BF1949"/>
    <w:rsid w:val="00BF6675"/>
    <w:rsid w:val="00BF7427"/>
    <w:rsid w:val="00C002A1"/>
    <w:rsid w:val="00C03002"/>
    <w:rsid w:val="00C036E7"/>
    <w:rsid w:val="00C048C8"/>
    <w:rsid w:val="00C04A0B"/>
    <w:rsid w:val="00C054DA"/>
    <w:rsid w:val="00C056DE"/>
    <w:rsid w:val="00C1141C"/>
    <w:rsid w:val="00C11A92"/>
    <w:rsid w:val="00C14B2F"/>
    <w:rsid w:val="00C14FFA"/>
    <w:rsid w:val="00C15144"/>
    <w:rsid w:val="00C15B13"/>
    <w:rsid w:val="00C17093"/>
    <w:rsid w:val="00C1797F"/>
    <w:rsid w:val="00C22537"/>
    <w:rsid w:val="00C23F24"/>
    <w:rsid w:val="00C24C20"/>
    <w:rsid w:val="00C2533B"/>
    <w:rsid w:val="00C2653C"/>
    <w:rsid w:val="00C269D9"/>
    <w:rsid w:val="00C26A13"/>
    <w:rsid w:val="00C2772B"/>
    <w:rsid w:val="00C27FB5"/>
    <w:rsid w:val="00C32187"/>
    <w:rsid w:val="00C33828"/>
    <w:rsid w:val="00C346E5"/>
    <w:rsid w:val="00C3477F"/>
    <w:rsid w:val="00C37E45"/>
    <w:rsid w:val="00C40C83"/>
    <w:rsid w:val="00C42E08"/>
    <w:rsid w:val="00C43890"/>
    <w:rsid w:val="00C43BBB"/>
    <w:rsid w:val="00C45BD3"/>
    <w:rsid w:val="00C45BF2"/>
    <w:rsid w:val="00C50419"/>
    <w:rsid w:val="00C50D12"/>
    <w:rsid w:val="00C50D30"/>
    <w:rsid w:val="00C527F5"/>
    <w:rsid w:val="00C52DD7"/>
    <w:rsid w:val="00C53076"/>
    <w:rsid w:val="00C53109"/>
    <w:rsid w:val="00C55A46"/>
    <w:rsid w:val="00C6384F"/>
    <w:rsid w:val="00C63D25"/>
    <w:rsid w:val="00C64D2C"/>
    <w:rsid w:val="00C64E0A"/>
    <w:rsid w:val="00C65404"/>
    <w:rsid w:val="00C67943"/>
    <w:rsid w:val="00C76166"/>
    <w:rsid w:val="00C77DF7"/>
    <w:rsid w:val="00C80295"/>
    <w:rsid w:val="00C80A21"/>
    <w:rsid w:val="00C811B6"/>
    <w:rsid w:val="00C865A4"/>
    <w:rsid w:val="00C8708C"/>
    <w:rsid w:val="00C917C4"/>
    <w:rsid w:val="00C91D5C"/>
    <w:rsid w:val="00C926DC"/>
    <w:rsid w:val="00C92C65"/>
    <w:rsid w:val="00C933AF"/>
    <w:rsid w:val="00C94C8E"/>
    <w:rsid w:val="00C95E83"/>
    <w:rsid w:val="00C97D74"/>
    <w:rsid w:val="00CA1ABE"/>
    <w:rsid w:val="00CA3107"/>
    <w:rsid w:val="00CA3E15"/>
    <w:rsid w:val="00CA4E3A"/>
    <w:rsid w:val="00CB1BAC"/>
    <w:rsid w:val="00CB3C4B"/>
    <w:rsid w:val="00CB6D7C"/>
    <w:rsid w:val="00CB6F6A"/>
    <w:rsid w:val="00CB79DD"/>
    <w:rsid w:val="00CC002B"/>
    <w:rsid w:val="00CC2ADB"/>
    <w:rsid w:val="00CC2C42"/>
    <w:rsid w:val="00CC2F0E"/>
    <w:rsid w:val="00CC4891"/>
    <w:rsid w:val="00CC55EB"/>
    <w:rsid w:val="00CC6D16"/>
    <w:rsid w:val="00CC70A8"/>
    <w:rsid w:val="00CD02D8"/>
    <w:rsid w:val="00CD2862"/>
    <w:rsid w:val="00CD2BF9"/>
    <w:rsid w:val="00CD2FE9"/>
    <w:rsid w:val="00CD35CA"/>
    <w:rsid w:val="00CD3E08"/>
    <w:rsid w:val="00CD4149"/>
    <w:rsid w:val="00CD57A3"/>
    <w:rsid w:val="00CE0ECE"/>
    <w:rsid w:val="00CE0F88"/>
    <w:rsid w:val="00CE3A05"/>
    <w:rsid w:val="00CE3EB2"/>
    <w:rsid w:val="00CF010E"/>
    <w:rsid w:val="00CF1AFA"/>
    <w:rsid w:val="00CF31DA"/>
    <w:rsid w:val="00CF3830"/>
    <w:rsid w:val="00CF3E7C"/>
    <w:rsid w:val="00CF5FC0"/>
    <w:rsid w:val="00CF66A6"/>
    <w:rsid w:val="00CF7030"/>
    <w:rsid w:val="00CF706C"/>
    <w:rsid w:val="00CF7C2C"/>
    <w:rsid w:val="00D00A1F"/>
    <w:rsid w:val="00D00C7B"/>
    <w:rsid w:val="00D10837"/>
    <w:rsid w:val="00D113E7"/>
    <w:rsid w:val="00D11AFF"/>
    <w:rsid w:val="00D12114"/>
    <w:rsid w:val="00D12191"/>
    <w:rsid w:val="00D121C1"/>
    <w:rsid w:val="00D1255B"/>
    <w:rsid w:val="00D146DB"/>
    <w:rsid w:val="00D16863"/>
    <w:rsid w:val="00D16A48"/>
    <w:rsid w:val="00D16F68"/>
    <w:rsid w:val="00D17A33"/>
    <w:rsid w:val="00D20962"/>
    <w:rsid w:val="00D20F5A"/>
    <w:rsid w:val="00D22306"/>
    <w:rsid w:val="00D23478"/>
    <w:rsid w:val="00D235A9"/>
    <w:rsid w:val="00D240CD"/>
    <w:rsid w:val="00D243DE"/>
    <w:rsid w:val="00D255B1"/>
    <w:rsid w:val="00D25A25"/>
    <w:rsid w:val="00D30F16"/>
    <w:rsid w:val="00D350A5"/>
    <w:rsid w:val="00D37706"/>
    <w:rsid w:val="00D37FBB"/>
    <w:rsid w:val="00D4061B"/>
    <w:rsid w:val="00D407E5"/>
    <w:rsid w:val="00D41027"/>
    <w:rsid w:val="00D4143F"/>
    <w:rsid w:val="00D421F9"/>
    <w:rsid w:val="00D42A86"/>
    <w:rsid w:val="00D4491A"/>
    <w:rsid w:val="00D46C1F"/>
    <w:rsid w:val="00D5026B"/>
    <w:rsid w:val="00D5060E"/>
    <w:rsid w:val="00D509EF"/>
    <w:rsid w:val="00D52B0B"/>
    <w:rsid w:val="00D536F4"/>
    <w:rsid w:val="00D53CFF"/>
    <w:rsid w:val="00D549F0"/>
    <w:rsid w:val="00D54F4D"/>
    <w:rsid w:val="00D56135"/>
    <w:rsid w:val="00D56A1F"/>
    <w:rsid w:val="00D56B97"/>
    <w:rsid w:val="00D60325"/>
    <w:rsid w:val="00D610CB"/>
    <w:rsid w:val="00D61471"/>
    <w:rsid w:val="00D61698"/>
    <w:rsid w:val="00D626AE"/>
    <w:rsid w:val="00D62706"/>
    <w:rsid w:val="00D644FD"/>
    <w:rsid w:val="00D6539F"/>
    <w:rsid w:val="00D65A8E"/>
    <w:rsid w:val="00D66946"/>
    <w:rsid w:val="00D7278E"/>
    <w:rsid w:val="00D72C3B"/>
    <w:rsid w:val="00D74434"/>
    <w:rsid w:val="00D74D15"/>
    <w:rsid w:val="00D76474"/>
    <w:rsid w:val="00D764DF"/>
    <w:rsid w:val="00D77F33"/>
    <w:rsid w:val="00D80307"/>
    <w:rsid w:val="00D808B0"/>
    <w:rsid w:val="00D80F1E"/>
    <w:rsid w:val="00D82705"/>
    <w:rsid w:val="00D8339A"/>
    <w:rsid w:val="00D84489"/>
    <w:rsid w:val="00D85117"/>
    <w:rsid w:val="00D85135"/>
    <w:rsid w:val="00D8596E"/>
    <w:rsid w:val="00D865F1"/>
    <w:rsid w:val="00D87DB1"/>
    <w:rsid w:val="00D9270F"/>
    <w:rsid w:val="00D92E39"/>
    <w:rsid w:val="00D92EE9"/>
    <w:rsid w:val="00D96503"/>
    <w:rsid w:val="00D969FA"/>
    <w:rsid w:val="00D978DA"/>
    <w:rsid w:val="00DA4857"/>
    <w:rsid w:val="00DA48D6"/>
    <w:rsid w:val="00DA6144"/>
    <w:rsid w:val="00DA7B3F"/>
    <w:rsid w:val="00DB0366"/>
    <w:rsid w:val="00DB3B8C"/>
    <w:rsid w:val="00DB4B2C"/>
    <w:rsid w:val="00DB56DC"/>
    <w:rsid w:val="00DC1D67"/>
    <w:rsid w:val="00DC212E"/>
    <w:rsid w:val="00DC4892"/>
    <w:rsid w:val="00DC4B65"/>
    <w:rsid w:val="00DC6034"/>
    <w:rsid w:val="00DC6A8A"/>
    <w:rsid w:val="00DC7DE5"/>
    <w:rsid w:val="00DD1DE7"/>
    <w:rsid w:val="00DD3465"/>
    <w:rsid w:val="00DD3476"/>
    <w:rsid w:val="00DD43DA"/>
    <w:rsid w:val="00DD50BE"/>
    <w:rsid w:val="00DD5314"/>
    <w:rsid w:val="00DD5BE7"/>
    <w:rsid w:val="00DD7232"/>
    <w:rsid w:val="00DE030A"/>
    <w:rsid w:val="00DE031C"/>
    <w:rsid w:val="00DE11B6"/>
    <w:rsid w:val="00DE2A7E"/>
    <w:rsid w:val="00DE31D8"/>
    <w:rsid w:val="00DE52A0"/>
    <w:rsid w:val="00DE53C7"/>
    <w:rsid w:val="00DE55DC"/>
    <w:rsid w:val="00DF0B64"/>
    <w:rsid w:val="00DF0C08"/>
    <w:rsid w:val="00DF186E"/>
    <w:rsid w:val="00DF2266"/>
    <w:rsid w:val="00DF2E3D"/>
    <w:rsid w:val="00DF3CC7"/>
    <w:rsid w:val="00DF522C"/>
    <w:rsid w:val="00DF5748"/>
    <w:rsid w:val="00DF7735"/>
    <w:rsid w:val="00DF7841"/>
    <w:rsid w:val="00E007AC"/>
    <w:rsid w:val="00E0409B"/>
    <w:rsid w:val="00E04251"/>
    <w:rsid w:val="00E07241"/>
    <w:rsid w:val="00E12AC4"/>
    <w:rsid w:val="00E12CE1"/>
    <w:rsid w:val="00E13F6F"/>
    <w:rsid w:val="00E13F8F"/>
    <w:rsid w:val="00E153EE"/>
    <w:rsid w:val="00E15AEF"/>
    <w:rsid w:val="00E16A32"/>
    <w:rsid w:val="00E1745E"/>
    <w:rsid w:val="00E17F0E"/>
    <w:rsid w:val="00E20FED"/>
    <w:rsid w:val="00E21984"/>
    <w:rsid w:val="00E2376B"/>
    <w:rsid w:val="00E23EB5"/>
    <w:rsid w:val="00E33C12"/>
    <w:rsid w:val="00E3468D"/>
    <w:rsid w:val="00E358CB"/>
    <w:rsid w:val="00E421C1"/>
    <w:rsid w:val="00E44871"/>
    <w:rsid w:val="00E454D7"/>
    <w:rsid w:val="00E45837"/>
    <w:rsid w:val="00E514DA"/>
    <w:rsid w:val="00E522C3"/>
    <w:rsid w:val="00E5373F"/>
    <w:rsid w:val="00E53FF6"/>
    <w:rsid w:val="00E54827"/>
    <w:rsid w:val="00E54E92"/>
    <w:rsid w:val="00E54FD5"/>
    <w:rsid w:val="00E5511E"/>
    <w:rsid w:val="00E5666D"/>
    <w:rsid w:val="00E57631"/>
    <w:rsid w:val="00E615C8"/>
    <w:rsid w:val="00E62C1C"/>
    <w:rsid w:val="00E62CB9"/>
    <w:rsid w:val="00E63242"/>
    <w:rsid w:val="00E63543"/>
    <w:rsid w:val="00E635F8"/>
    <w:rsid w:val="00E6681F"/>
    <w:rsid w:val="00E67265"/>
    <w:rsid w:val="00E7160B"/>
    <w:rsid w:val="00E71D2E"/>
    <w:rsid w:val="00E71E09"/>
    <w:rsid w:val="00E72274"/>
    <w:rsid w:val="00E72BC5"/>
    <w:rsid w:val="00E742C7"/>
    <w:rsid w:val="00E74851"/>
    <w:rsid w:val="00E74CDB"/>
    <w:rsid w:val="00E75221"/>
    <w:rsid w:val="00E7550A"/>
    <w:rsid w:val="00E75EAA"/>
    <w:rsid w:val="00E81195"/>
    <w:rsid w:val="00E81695"/>
    <w:rsid w:val="00E82CE3"/>
    <w:rsid w:val="00E834F7"/>
    <w:rsid w:val="00E843B1"/>
    <w:rsid w:val="00E86457"/>
    <w:rsid w:val="00E86B11"/>
    <w:rsid w:val="00E9056F"/>
    <w:rsid w:val="00E91711"/>
    <w:rsid w:val="00E9495C"/>
    <w:rsid w:val="00E95727"/>
    <w:rsid w:val="00E9678C"/>
    <w:rsid w:val="00E96802"/>
    <w:rsid w:val="00E96BFE"/>
    <w:rsid w:val="00E977A3"/>
    <w:rsid w:val="00E977C8"/>
    <w:rsid w:val="00EA0DEF"/>
    <w:rsid w:val="00EA13C5"/>
    <w:rsid w:val="00EA2AB3"/>
    <w:rsid w:val="00EA2AD6"/>
    <w:rsid w:val="00EA33E5"/>
    <w:rsid w:val="00EA42D6"/>
    <w:rsid w:val="00EA5E88"/>
    <w:rsid w:val="00EA7940"/>
    <w:rsid w:val="00EB0531"/>
    <w:rsid w:val="00EB19C2"/>
    <w:rsid w:val="00EB23AF"/>
    <w:rsid w:val="00EB2CF1"/>
    <w:rsid w:val="00EB3876"/>
    <w:rsid w:val="00EB39A2"/>
    <w:rsid w:val="00EB3AE3"/>
    <w:rsid w:val="00EB41A2"/>
    <w:rsid w:val="00EB439C"/>
    <w:rsid w:val="00EB4435"/>
    <w:rsid w:val="00EB51D9"/>
    <w:rsid w:val="00EB6DF8"/>
    <w:rsid w:val="00EB74A5"/>
    <w:rsid w:val="00EC1D10"/>
    <w:rsid w:val="00EC3F79"/>
    <w:rsid w:val="00EC509F"/>
    <w:rsid w:val="00EC5B82"/>
    <w:rsid w:val="00EC603B"/>
    <w:rsid w:val="00EC60C8"/>
    <w:rsid w:val="00ED3EC9"/>
    <w:rsid w:val="00ED4EAB"/>
    <w:rsid w:val="00ED6471"/>
    <w:rsid w:val="00ED64D8"/>
    <w:rsid w:val="00ED72C9"/>
    <w:rsid w:val="00ED76B6"/>
    <w:rsid w:val="00EE0A5E"/>
    <w:rsid w:val="00EE20F8"/>
    <w:rsid w:val="00EE2160"/>
    <w:rsid w:val="00EE57DD"/>
    <w:rsid w:val="00EF054A"/>
    <w:rsid w:val="00EF70A6"/>
    <w:rsid w:val="00F01D90"/>
    <w:rsid w:val="00F0293D"/>
    <w:rsid w:val="00F04285"/>
    <w:rsid w:val="00F055C6"/>
    <w:rsid w:val="00F11118"/>
    <w:rsid w:val="00F13C8E"/>
    <w:rsid w:val="00F13D2A"/>
    <w:rsid w:val="00F15B3D"/>
    <w:rsid w:val="00F15B5B"/>
    <w:rsid w:val="00F1651F"/>
    <w:rsid w:val="00F1767E"/>
    <w:rsid w:val="00F200E9"/>
    <w:rsid w:val="00F205F6"/>
    <w:rsid w:val="00F21BAD"/>
    <w:rsid w:val="00F22A7E"/>
    <w:rsid w:val="00F23EA2"/>
    <w:rsid w:val="00F24FB0"/>
    <w:rsid w:val="00F25438"/>
    <w:rsid w:val="00F27003"/>
    <w:rsid w:val="00F27AC8"/>
    <w:rsid w:val="00F27CD8"/>
    <w:rsid w:val="00F30048"/>
    <w:rsid w:val="00F32478"/>
    <w:rsid w:val="00F337F8"/>
    <w:rsid w:val="00F33D5B"/>
    <w:rsid w:val="00F342FC"/>
    <w:rsid w:val="00F34AEF"/>
    <w:rsid w:val="00F41383"/>
    <w:rsid w:val="00F42D2A"/>
    <w:rsid w:val="00F4308A"/>
    <w:rsid w:val="00F43F0C"/>
    <w:rsid w:val="00F45017"/>
    <w:rsid w:val="00F45470"/>
    <w:rsid w:val="00F467AF"/>
    <w:rsid w:val="00F46FAB"/>
    <w:rsid w:val="00F51B17"/>
    <w:rsid w:val="00F5381F"/>
    <w:rsid w:val="00F5479A"/>
    <w:rsid w:val="00F54E14"/>
    <w:rsid w:val="00F55AAD"/>
    <w:rsid w:val="00F563A5"/>
    <w:rsid w:val="00F5721C"/>
    <w:rsid w:val="00F63ABE"/>
    <w:rsid w:val="00F64CB3"/>
    <w:rsid w:val="00F65122"/>
    <w:rsid w:val="00F65818"/>
    <w:rsid w:val="00F65E79"/>
    <w:rsid w:val="00F66C88"/>
    <w:rsid w:val="00F6758B"/>
    <w:rsid w:val="00F70BFC"/>
    <w:rsid w:val="00F731F4"/>
    <w:rsid w:val="00F744BB"/>
    <w:rsid w:val="00F7699A"/>
    <w:rsid w:val="00F77C53"/>
    <w:rsid w:val="00F81DD5"/>
    <w:rsid w:val="00F82BA9"/>
    <w:rsid w:val="00F86DA7"/>
    <w:rsid w:val="00F90520"/>
    <w:rsid w:val="00F91CA5"/>
    <w:rsid w:val="00F91F92"/>
    <w:rsid w:val="00F92E11"/>
    <w:rsid w:val="00F93400"/>
    <w:rsid w:val="00F9351C"/>
    <w:rsid w:val="00F93F52"/>
    <w:rsid w:val="00F93FB8"/>
    <w:rsid w:val="00F94EDE"/>
    <w:rsid w:val="00F9516F"/>
    <w:rsid w:val="00F95398"/>
    <w:rsid w:val="00F978E0"/>
    <w:rsid w:val="00FA1555"/>
    <w:rsid w:val="00FA3D0E"/>
    <w:rsid w:val="00FA3D28"/>
    <w:rsid w:val="00FA4B0B"/>
    <w:rsid w:val="00FA5C53"/>
    <w:rsid w:val="00FB2A96"/>
    <w:rsid w:val="00FB44CC"/>
    <w:rsid w:val="00FB6E98"/>
    <w:rsid w:val="00FC17BB"/>
    <w:rsid w:val="00FC18F0"/>
    <w:rsid w:val="00FC4165"/>
    <w:rsid w:val="00FC5963"/>
    <w:rsid w:val="00FC5CFD"/>
    <w:rsid w:val="00FC5F38"/>
    <w:rsid w:val="00FC7C6B"/>
    <w:rsid w:val="00FD01C3"/>
    <w:rsid w:val="00FD1648"/>
    <w:rsid w:val="00FD1EF2"/>
    <w:rsid w:val="00FD1F0A"/>
    <w:rsid w:val="00FD2504"/>
    <w:rsid w:val="00FD3349"/>
    <w:rsid w:val="00FD47E0"/>
    <w:rsid w:val="00FD60EA"/>
    <w:rsid w:val="00FD62F7"/>
    <w:rsid w:val="00FD6DF9"/>
    <w:rsid w:val="00FD7128"/>
    <w:rsid w:val="00FE0AE7"/>
    <w:rsid w:val="00FE5409"/>
    <w:rsid w:val="00FE5A2B"/>
    <w:rsid w:val="00FE76AB"/>
    <w:rsid w:val="00FE7ED1"/>
    <w:rsid w:val="00FF10B1"/>
    <w:rsid w:val="00FF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3A9379"/>
  <w14:defaultImageDpi w14:val="330"/>
  <w15:chartTrackingRefBased/>
  <w15:docId w15:val="{1CF3A9E1-A054-46CD-A297-2EE4A2BF3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644FD"/>
    <w:pPr>
      <w:widowControl w:val="0"/>
      <w:spacing w:line="480" w:lineRule="auto"/>
      <w:jc w:val="both"/>
    </w:pPr>
    <w:rPr>
      <w:rFonts w:ascii="Times New Roman" w:eastAsia="仿宋" w:hAnsi="Times New Roman"/>
      <w:sz w:val="24"/>
      <w:szCs w:val="21"/>
    </w:rPr>
  </w:style>
  <w:style w:type="paragraph" w:styleId="1">
    <w:name w:val="heading 1"/>
    <w:basedOn w:val="a1"/>
    <w:next w:val="a1"/>
    <w:link w:val="10"/>
    <w:uiPriority w:val="9"/>
    <w:qFormat/>
    <w:rsid w:val="0058441B"/>
    <w:pPr>
      <w:keepNext/>
      <w:keepLines/>
      <w:numPr>
        <w:numId w:val="20"/>
      </w:numPr>
      <w:outlineLvl w:val="0"/>
    </w:pPr>
    <w:rPr>
      <w:b/>
      <w:bCs/>
      <w:kern w:val="44"/>
      <w:szCs w:val="44"/>
    </w:rPr>
  </w:style>
  <w:style w:type="paragraph" w:styleId="21">
    <w:name w:val="heading 2"/>
    <w:basedOn w:val="a1"/>
    <w:next w:val="a1"/>
    <w:link w:val="22"/>
    <w:uiPriority w:val="9"/>
    <w:unhideWhenUsed/>
    <w:qFormat/>
    <w:rsid w:val="0058441B"/>
    <w:pPr>
      <w:keepNext/>
      <w:keepLines/>
      <w:numPr>
        <w:ilvl w:val="1"/>
        <w:numId w:val="20"/>
      </w:numPr>
      <w:ind w:left="0" w:firstLine="0"/>
      <w:outlineLvl w:val="1"/>
    </w:pPr>
    <w:rPr>
      <w:rFonts w:cstheme="majorBidi"/>
      <w:b/>
      <w:bCs/>
      <w:szCs w:val="32"/>
    </w:rPr>
  </w:style>
  <w:style w:type="paragraph" w:styleId="31">
    <w:name w:val="heading 3"/>
    <w:basedOn w:val="a1"/>
    <w:next w:val="a1"/>
    <w:link w:val="32"/>
    <w:uiPriority w:val="9"/>
    <w:unhideWhenUsed/>
    <w:qFormat/>
    <w:rsid w:val="0058441B"/>
    <w:pPr>
      <w:keepNext/>
      <w:keepLines/>
      <w:numPr>
        <w:ilvl w:val="2"/>
        <w:numId w:val="20"/>
      </w:numPr>
      <w:adjustRightInd w:val="0"/>
      <w:ind w:left="0" w:firstLine="0"/>
      <w:outlineLvl w:val="2"/>
    </w:pPr>
    <w:rPr>
      <w:b/>
      <w:bCs/>
      <w:szCs w:val="32"/>
    </w:rPr>
  </w:style>
  <w:style w:type="paragraph" w:styleId="41">
    <w:name w:val="heading 4"/>
    <w:basedOn w:val="a1"/>
    <w:next w:val="a1"/>
    <w:link w:val="42"/>
    <w:uiPriority w:val="9"/>
    <w:unhideWhenUsed/>
    <w:qFormat/>
    <w:rsid w:val="0058441B"/>
    <w:pPr>
      <w:keepNext/>
      <w:keepLines/>
      <w:numPr>
        <w:ilvl w:val="3"/>
        <w:numId w:val="20"/>
      </w:numPr>
      <w:ind w:left="0" w:firstLine="0"/>
      <w:outlineLvl w:val="3"/>
    </w:pPr>
    <w:rPr>
      <w:rFonts w:cstheme="majorBidi"/>
      <w:b/>
      <w:bCs/>
      <w:szCs w:val="28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1364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4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6475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647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647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58441B"/>
    <w:rPr>
      <w:rFonts w:ascii="Times New Roman" w:eastAsia="仿宋" w:hAnsi="Times New Roman"/>
      <w:b/>
      <w:bCs/>
      <w:kern w:val="44"/>
      <w:szCs w:val="44"/>
    </w:rPr>
  </w:style>
  <w:style w:type="character" w:customStyle="1" w:styleId="22">
    <w:name w:val="标题 2 字符"/>
    <w:basedOn w:val="a2"/>
    <w:link w:val="21"/>
    <w:uiPriority w:val="9"/>
    <w:rsid w:val="0058441B"/>
    <w:rPr>
      <w:rFonts w:ascii="Times New Roman" w:eastAsia="仿宋" w:hAnsi="Times New Roman" w:cstheme="majorBidi"/>
      <w:b/>
      <w:bCs/>
      <w:szCs w:val="32"/>
    </w:rPr>
  </w:style>
  <w:style w:type="character" w:customStyle="1" w:styleId="32">
    <w:name w:val="标题 3 字符"/>
    <w:basedOn w:val="a2"/>
    <w:link w:val="31"/>
    <w:uiPriority w:val="9"/>
    <w:rsid w:val="0058441B"/>
    <w:rPr>
      <w:rFonts w:ascii="Times New Roman" w:eastAsia="仿宋" w:hAnsi="Times New Roman"/>
      <w:b/>
      <w:bCs/>
      <w:szCs w:val="32"/>
    </w:rPr>
  </w:style>
  <w:style w:type="character" w:customStyle="1" w:styleId="42">
    <w:name w:val="标题 4 字符"/>
    <w:basedOn w:val="a2"/>
    <w:link w:val="41"/>
    <w:uiPriority w:val="9"/>
    <w:rsid w:val="0058441B"/>
    <w:rPr>
      <w:rFonts w:ascii="Times New Roman" w:eastAsia="仿宋" w:hAnsi="Times New Roman" w:cstheme="majorBidi"/>
      <w:b/>
      <w:bCs/>
      <w:szCs w:val="28"/>
    </w:rPr>
  </w:style>
  <w:style w:type="character" w:customStyle="1" w:styleId="52">
    <w:name w:val="标题 5 字符"/>
    <w:basedOn w:val="a2"/>
    <w:link w:val="51"/>
    <w:uiPriority w:val="9"/>
    <w:semiHidden/>
    <w:rsid w:val="00136475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13647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136475"/>
    <w:rPr>
      <w:rFonts w:ascii="Times New Roman" w:eastAsia="仿宋" w:hAnsi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13647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136475"/>
    <w:rPr>
      <w:rFonts w:asciiTheme="majorHAnsi" w:eastAsiaTheme="majorEastAsia" w:hAnsiTheme="majorHAnsi" w:cstheme="majorBidi"/>
      <w:szCs w:val="21"/>
    </w:rPr>
  </w:style>
  <w:style w:type="character" w:styleId="a5">
    <w:name w:val="line number"/>
    <w:basedOn w:val="a2"/>
    <w:uiPriority w:val="99"/>
    <w:semiHidden/>
    <w:unhideWhenUsed/>
    <w:rsid w:val="0058441B"/>
  </w:style>
  <w:style w:type="paragraph" w:styleId="a6">
    <w:name w:val="List Paragraph"/>
    <w:basedOn w:val="a1"/>
    <w:uiPriority w:val="34"/>
    <w:qFormat/>
    <w:rsid w:val="00996339"/>
    <w:pPr>
      <w:ind w:firstLineChars="200" w:firstLine="420"/>
    </w:pPr>
  </w:style>
  <w:style w:type="paragraph" w:styleId="a7">
    <w:name w:val="caption"/>
    <w:basedOn w:val="a1"/>
    <w:next w:val="a1"/>
    <w:uiPriority w:val="35"/>
    <w:unhideWhenUsed/>
    <w:qFormat/>
    <w:rsid w:val="0058441B"/>
    <w:rPr>
      <w:rFonts w:eastAsia="黑体" w:cstheme="majorBidi"/>
      <w:szCs w:val="20"/>
    </w:rPr>
  </w:style>
  <w:style w:type="paragraph" w:styleId="TOC">
    <w:name w:val="TOC Heading"/>
    <w:basedOn w:val="1"/>
    <w:next w:val="a1"/>
    <w:uiPriority w:val="39"/>
    <w:semiHidden/>
    <w:unhideWhenUsed/>
    <w:qFormat/>
    <w:rsid w:val="00136475"/>
    <w:pPr>
      <w:spacing w:before="340" w:after="330" w:line="578" w:lineRule="auto"/>
      <w:outlineLvl w:val="9"/>
    </w:pPr>
    <w:rPr>
      <w:sz w:val="44"/>
    </w:rPr>
  </w:style>
  <w:style w:type="paragraph" w:styleId="a8">
    <w:name w:val="Bibliography"/>
    <w:basedOn w:val="a1"/>
    <w:next w:val="a1"/>
    <w:uiPriority w:val="37"/>
    <w:semiHidden/>
    <w:unhideWhenUsed/>
    <w:rsid w:val="00136475"/>
  </w:style>
  <w:style w:type="character" w:styleId="a9">
    <w:name w:val="Book Title"/>
    <w:basedOn w:val="a2"/>
    <w:uiPriority w:val="33"/>
    <w:qFormat/>
    <w:rsid w:val="00136475"/>
    <w:rPr>
      <w:b/>
      <w:bCs/>
      <w:i/>
      <w:iCs/>
      <w:spacing w:val="5"/>
    </w:rPr>
  </w:style>
  <w:style w:type="character" w:styleId="aa">
    <w:name w:val="Intense Reference"/>
    <w:basedOn w:val="a2"/>
    <w:uiPriority w:val="32"/>
    <w:qFormat/>
    <w:rsid w:val="00136475"/>
    <w:rPr>
      <w:b/>
      <w:bCs/>
      <w:smallCaps/>
      <w:color w:val="4472C4" w:themeColor="accent1"/>
      <w:spacing w:val="5"/>
    </w:rPr>
  </w:style>
  <w:style w:type="character" w:styleId="ab">
    <w:name w:val="Subtle Reference"/>
    <w:basedOn w:val="a2"/>
    <w:uiPriority w:val="31"/>
    <w:qFormat/>
    <w:rsid w:val="00136475"/>
    <w:rPr>
      <w:smallCaps/>
      <w:color w:val="5A5A5A" w:themeColor="text1" w:themeTint="A5"/>
    </w:rPr>
  </w:style>
  <w:style w:type="character" w:styleId="ac">
    <w:name w:val="Intense Emphasis"/>
    <w:basedOn w:val="a2"/>
    <w:uiPriority w:val="21"/>
    <w:qFormat/>
    <w:rsid w:val="00136475"/>
    <w:rPr>
      <w:i/>
      <w:iCs/>
      <w:color w:val="4472C4" w:themeColor="accent1"/>
    </w:rPr>
  </w:style>
  <w:style w:type="character" w:styleId="ad">
    <w:name w:val="Subtle Emphasis"/>
    <w:basedOn w:val="a2"/>
    <w:uiPriority w:val="19"/>
    <w:qFormat/>
    <w:rsid w:val="00136475"/>
    <w:rPr>
      <w:i/>
      <w:iCs/>
      <w:color w:val="404040" w:themeColor="text1" w:themeTint="BF"/>
    </w:rPr>
  </w:style>
  <w:style w:type="paragraph" w:styleId="ae">
    <w:name w:val="Intense Quote"/>
    <w:basedOn w:val="a1"/>
    <w:next w:val="a1"/>
    <w:link w:val="af"/>
    <w:uiPriority w:val="30"/>
    <w:qFormat/>
    <w:rsid w:val="0013647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明显引用 字符"/>
    <w:basedOn w:val="a2"/>
    <w:link w:val="ae"/>
    <w:uiPriority w:val="30"/>
    <w:rsid w:val="00136475"/>
    <w:rPr>
      <w:rFonts w:ascii="Times New Roman" w:eastAsia="仿宋" w:hAnsi="Times New Roman"/>
      <w:i/>
      <w:iCs/>
      <w:color w:val="4472C4" w:themeColor="accent1"/>
      <w:sz w:val="20"/>
    </w:rPr>
  </w:style>
  <w:style w:type="paragraph" w:styleId="af0">
    <w:name w:val="Quote"/>
    <w:basedOn w:val="a1"/>
    <w:next w:val="a1"/>
    <w:link w:val="af1"/>
    <w:uiPriority w:val="29"/>
    <w:qFormat/>
    <w:rsid w:val="0013647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1">
    <w:name w:val="引用 字符"/>
    <w:basedOn w:val="a2"/>
    <w:link w:val="af0"/>
    <w:uiPriority w:val="29"/>
    <w:rsid w:val="00136475"/>
    <w:rPr>
      <w:rFonts w:ascii="Times New Roman" w:eastAsia="仿宋" w:hAnsi="Times New Roman"/>
      <w:i/>
      <w:iCs/>
      <w:color w:val="404040" w:themeColor="text1" w:themeTint="BF"/>
      <w:sz w:val="20"/>
    </w:rPr>
  </w:style>
  <w:style w:type="table" w:styleId="1-1">
    <w:name w:val="Medium List 1 Accent 1"/>
    <w:basedOn w:val="a3"/>
    <w:uiPriority w:val="65"/>
    <w:semiHidden/>
    <w:unhideWhenUsed/>
    <w:rsid w:val="00136475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3"/>
    <w:uiPriority w:val="64"/>
    <w:semiHidden/>
    <w:unhideWhenUsed/>
    <w:rsid w:val="001364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3"/>
    <w:uiPriority w:val="63"/>
    <w:semiHidden/>
    <w:unhideWhenUsed/>
    <w:rsid w:val="00136475"/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3"/>
    <w:uiPriority w:val="62"/>
    <w:semiHidden/>
    <w:unhideWhenUsed/>
    <w:rsid w:val="00136475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3"/>
    <w:uiPriority w:val="61"/>
    <w:semiHidden/>
    <w:unhideWhenUsed/>
    <w:rsid w:val="00136475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3"/>
    <w:uiPriority w:val="60"/>
    <w:semiHidden/>
    <w:unhideWhenUsed/>
    <w:rsid w:val="00136475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2">
    <w:name w:val="Colorful Grid"/>
    <w:basedOn w:val="a3"/>
    <w:uiPriority w:val="73"/>
    <w:semiHidden/>
    <w:unhideWhenUsed/>
    <w:rsid w:val="001364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3">
    <w:name w:val="Colorful List"/>
    <w:basedOn w:val="a3"/>
    <w:uiPriority w:val="72"/>
    <w:semiHidden/>
    <w:unhideWhenUsed/>
    <w:rsid w:val="00136475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4">
    <w:name w:val="Colorful Shading"/>
    <w:basedOn w:val="a3"/>
    <w:uiPriority w:val="71"/>
    <w:semiHidden/>
    <w:unhideWhenUsed/>
    <w:rsid w:val="00136475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5">
    <w:name w:val="Dark List"/>
    <w:basedOn w:val="a3"/>
    <w:uiPriority w:val="70"/>
    <w:semiHidden/>
    <w:unhideWhenUsed/>
    <w:rsid w:val="00136475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3">
    <w:name w:val="Medium Grid 3"/>
    <w:basedOn w:val="a3"/>
    <w:uiPriority w:val="69"/>
    <w:semiHidden/>
    <w:unhideWhenUsed/>
    <w:rsid w:val="001364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3">
    <w:name w:val="Medium Grid 2"/>
    <w:basedOn w:val="a3"/>
    <w:uiPriority w:val="68"/>
    <w:semiHidden/>
    <w:unhideWhenUsed/>
    <w:rsid w:val="0013647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1">
    <w:name w:val="Medium Grid 1"/>
    <w:basedOn w:val="a3"/>
    <w:uiPriority w:val="67"/>
    <w:semiHidden/>
    <w:unhideWhenUsed/>
    <w:rsid w:val="0013647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4">
    <w:name w:val="Medium List 2"/>
    <w:basedOn w:val="a3"/>
    <w:uiPriority w:val="66"/>
    <w:semiHidden/>
    <w:unhideWhenUsed/>
    <w:rsid w:val="0013647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List 1"/>
    <w:basedOn w:val="a3"/>
    <w:uiPriority w:val="65"/>
    <w:semiHidden/>
    <w:unhideWhenUsed/>
    <w:rsid w:val="00136475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5">
    <w:name w:val="Medium Shading 2"/>
    <w:basedOn w:val="a3"/>
    <w:uiPriority w:val="64"/>
    <w:semiHidden/>
    <w:unhideWhenUsed/>
    <w:rsid w:val="001364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3">
    <w:name w:val="Medium Shading 1"/>
    <w:basedOn w:val="a3"/>
    <w:uiPriority w:val="63"/>
    <w:semiHidden/>
    <w:unhideWhenUsed/>
    <w:rsid w:val="0013647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6">
    <w:name w:val="Light Grid"/>
    <w:basedOn w:val="a3"/>
    <w:uiPriority w:val="62"/>
    <w:semiHidden/>
    <w:unhideWhenUsed/>
    <w:rsid w:val="0013647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7">
    <w:name w:val="Light List"/>
    <w:basedOn w:val="a3"/>
    <w:uiPriority w:val="61"/>
    <w:semiHidden/>
    <w:unhideWhenUsed/>
    <w:rsid w:val="0013647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8">
    <w:name w:val="Light Shading"/>
    <w:basedOn w:val="a3"/>
    <w:uiPriority w:val="60"/>
    <w:semiHidden/>
    <w:unhideWhenUsed/>
    <w:rsid w:val="0013647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9">
    <w:name w:val="No Spacing"/>
    <w:uiPriority w:val="1"/>
    <w:qFormat/>
    <w:rsid w:val="00136475"/>
    <w:pPr>
      <w:widowControl w:val="0"/>
      <w:jc w:val="both"/>
    </w:pPr>
    <w:rPr>
      <w:rFonts w:ascii="Times New Roman" w:eastAsia="仿宋" w:hAnsi="Times New Roman"/>
      <w:sz w:val="20"/>
    </w:rPr>
  </w:style>
  <w:style w:type="character" w:styleId="HTML">
    <w:name w:val="HTML Variable"/>
    <w:basedOn w:val="a2"/>
    <w:uiPriority w:val="99"/>
    <w:semiHidden/>
    <w:unhideWhenUsed/>
    <w:rsid w:val="00136475"/>
    <w:rPr>
      <w:i/>
      <w:iCs/>
    </w:rPr>
  </w:style>
  <w:style w:type="character" w:styleId="HTML0">
    <w:name w:val="HTML Typewriter"/>
    <w:basedOn w:val="a2"/>
    <w:uiPriority w:val="99"/>
    <w:semiHidden/>
    <w:unhideWhenUsed/>
    <w:rsid w:val="00136475"/>
    <w:rPr>
      <w:rFonts w:ascii="Courier New" w:hAnsi="Courier New" w:cs="Courier New"/>
      <w:sz w:val="20"/>
      <w:szCs w:val="20"/>
    </w:rPr>
  </w:style>
  <w:style w:type="character" w:styleId="HTML1">
    <w:name w:val="HTML Sample"/>
    <w:basedOn w:val="a2"/>
    <w:uiPriority w:val="99"/>
    <w:semiHidden/>
    <w:unhideWhenUsed/>
    <w:rsid w:val="00136475"/>
    <w:rPr>
      <w:rFonts w:ascii="Courier New" w:hAnsi="Courier New" w:cs="Courier New"/>
    </w:rPr>
  </w:style>
  <w:style w:type="paragraph" w:styleId="HTML2">
    <w:name w:val="HTML Preformatted"/>
    <w:basedOn w:val="a1"/>
    <w:link w:val="HTML3"/>
    <w:uiPriority w:val="99"/>
    <w:semiHidden/>
    <w:unhideWhenUsed/>
    <w:rsid w:val="00136475"/>
    <w:rPr>
      <w:rFonts w:ascii="Courier New" w:hAnsi="Courier New" w:cs="Courier New"/>
      <w:szCs w:val="20"/>
    </w:rPr>
  </w:style>
  <w:style w:type="character" w:customStyle="1" w:styleId="HTML3">
    <w:name w:val="HTML 预设格式 字符"/>
    <w:basedOn w:val="a2"/>
    <w:link w:val="HTML2"/>
    <w:uiPriority w:val="99"/>
    <w:semiHidden/>
    <w:rsid w:val="00136475"/>
    <w:rPr>
      <w:rFonts w:ascii="Courier New" w:eastAsia="仿宋" w:hAnsi="Courier New" w:cs="Courier New"/>
      <w:sz w:val="20"/>
      <w:szCs w:val="20"/>
    </w:rPr>
  </w:style>
  <w:style w:type="character" w:styleId="HTML4">
    <w:name w:val="HTML Keyboard"/>
    <w:basedOn w:val="a2"/>
    <w:uiPriority w:val="99"/>
    <w:semiHidden/>
    <w:unhideWhenUsed/>
    <w:rsid w:val="00136475"/>
    <w:rPr>
      <w:rFonts w:ascii="Courier New" w:hAnsi="Courier New" w:cs="Courier New"/>
      <w:sz w:val="20"/>
      <w:szCs w:val="20"/>
    </w:rPr>
  </w:style>
  <w:style w:type="character" w:styleId="HTML5">
    <w:name w:val="HTML Definition"/>
    <w:basedOn w:val="a2"/>
    <w:uiPriority w:val="99"/>
    <w:semiHidden/>
    <w:unhideWhenUsed/>
    <w:rsid w:val="00136475"/>
    <w:rPr>
      <w:i/>
      <w:iCs/>
    </w:rPr>
  </w:style>
  <w:style w:type="character" w:styleId="HTML6">
    <w:name w:val="HTML Code"/>
    <w:basedOn w:val="a2"/>
    <w:uiPriority w:val="99"/>
    <w:semiHidden/>
    <w:unhideWhenUsed/>
    <w:rsid w:val="00136475"/>
    <w:rPr>
      <w:rFonts w:ascii="Courier New" w:hAnsi="Courier New" w:cs="Courier New"/>
      <w:sz w:val="20"/>
      <w:szCs w:val="20"/>
    </w:rPr>
  </w:style>
  <w:style w:type="character" w:styleId="HTML7">
    <w:name w:val="HTML Cite"/>
    <w:basedOn w:val="a2"/>
    <w:uiPriority w:val="99"/>
    <w:semiHidden/>
    <w:unhideWhenUsed/>
    <w:rsid w:val="00136475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136475"/>
    <w:rPr>
      <w:i/>
      <w:iCs/>
    </w:rPr>
  </w:style>
  <w:style w:type="character" w:customStyle="1" w:styleId="HTML9">
    <w:name w:val="HTML 地址 字符"/>
    <w:basedOn w:val="a2"/>
    <w:link w:val="HTML8"/>
    <w:uiPriority w:val="99"/>
    <w:semiHidden/>
    <w:rsid w:val="00136475"/>
    <w:rPr>
      <w:rFonts w:ascii="Times New Roman" w:eastAsia="仿宋" w:hAnsi="Times New Roman"/>
      <w:i/>
      <w:iCs/>
      <w:sz w:val="20"/>
    </w:rPr>
  </w:style>
  <w:style w:type="character" w:styleId="HTMLa">
    <w:name w:val="HTML Acronym"/>
    <w:basedOn w:val="a2"/>
    <w:uiPriority w:val="99"/>
    <w:semiHidden/>
    <w:unhideWhenUsed/>
    <w:rsid w:val="00136475"/>
  </w:style>
  <w:style w:type="paragraph" w:styleId="afa">
    <w:name w:val="Normal (Web)"/>
    <w:basedOn w:val="a1"/>
    <w:uiPriority w:val="99"/>
    <w:semiHidden/>
    <w:unhideWhenUsed/>
    <w:rsid w:val="00136475"/>
    <w:rPr>
      <w:rFonts w:cs="Times New Roman"/>
      <w:szCs w:val="24"/>
    </w:rPr>
  </w:style>
  <w:style w:type="paragraph" w:styleId="afb">
    <w:name w:val="Plain Text"/>
    <w:basedOn w:val="a1"/>
    <w:link w:val="afc"/>
    <w:uiPriority w:val="99"/>
    <w:semiHidden/>
    <w:unhideWhenUsed/>
    <w:rsid w:val="00136475"/>
    <w:rPr>
      <w:rFonts w:asciiTheme="minorEastAsia" w:eastAsiaTheme="minorEastAsia" w:hAnsi="Courier New" w:cs="Courier New"/>
    </w:rPr>
  </w:style>
  <w:style w:type="character" w:customStyle="1" w:styleId="afc">
    <w:name w:val="纯文本 字符"/>
    <w:basedOn w:val="a2"/>
    <w:link w:val="afb"/>
    <w:uiPriority w:val="99"/>
    <w:semiHidden/>
    <w:rsid w:val="00136475"/>
    <w:rPr>
      <w:rFonts w:asciiTheme="minorEastAsia" w:hAnsi="Courier New" w:cs="Courier New"/>
      <w:sz w:val="20"/>
    </w:rPr>
  </w:style>
  <w:style w:type="paragraph" w:styleId="afd">
    <w:name w:val="Document Map"/>
    <w:basedOn w:val="a1"/>
    <w:link w:val="afe"/>
    <w:uiPriority w:val="99"/>
    <w:semiHidden/>
    <w:unhideWhenUsed/>
    <w:rsid w:val="00136475"/>
    <w:rPr>
      <w:rFonts w:ascii="Microsoft YaHei UI" w:eastAsia="Microsoft YaHei UI"/>
      <w:sz w:val="18"/>
      <w:szCs w:val="18"/>
    </w:rPr>
  </w:style>
  <w:style w:type="character" w:customStyle="1" w:styleId="afe">
    <w:name w:val="文档结构图 字符"/>
    <w:basedOn w:val="a2"/>
    <w:link w:val="afd"/>
    <w:uiPriority w:val="99"/>
    <w:semiHidden/>
    <w:rsid w:val="00136475"/>
    <w:rPr>
      <w:rFonts w:ascii="Microsoft YaHei UI" w:eastAsia="Microsoft YaHei UI" w:hAnsi="Times New Roman"/>
      <w:sz w:val="18"/>
      <w:szCs w:val="18"/>
    </w:rPr>
  </w:style>
  <w:style w:type="character" w:styleId="aff">
    <w:name w:val="Emphasis"/>
    <w:basedOn w:val="a2"/>
    <w:uiPriority w:val="20"/>
    <w:qFormat/>
    <w:rsid w:val="00136475"/>
    <w:rPr>
      <w:i/>
      <w:iCs/>
    </w:rPr>
  </w:style>
  <w:style w:type="character" w:styleId="aff0">
    <w:name w:val="Strong"/>
    <w:basedOn w:val="a2"/>
    <w:uiPriority w:val="22"/>
    <w:qFormat/>
    <w:rsid w:val="00136475"/>
    <w:rPr>
      <w:b/>
      <w:bCs/>
    </w:rPr>
  </w:style>
  <w:style w:type="character" w:styleId="aff1">
    <w:name w:val="FollowedHyperlink"/>
    <w:basedOn w:val="a2"/>
    <w:uiPriority w:val="99"/>
    <w:semiHidden/>
    <w:unhideWhenUsed/>
    <w:rsid w:val="00136475"/>
    <w:rPr>
      <w:color w:val="954F72" w:themeColor="followedHyperlink"/>
      <w:u w:val="single"/>
    </w:rPr>
  </w:style>
  <w:style w:type="character" w:styleId="aff2">
    <w:name w:val="Hyperlink"/>
    <w:basedOn w:val="a2"/>
    <w:uiPriority w:val="99"/>
    <w:unhideWhenUsed/>
    <w:rsid w:val="00136475"/>
    <w:rPr>
      <w:color w:val="0563C1" w:themeColor="hyperlink"/>
      <w:u w:val="single"/>
    </w:rPr>
  </w:style>
  <w:style w:type="paragraph" w:styleId="aff3">
    <w:name w:val="Block Text"/>
    <w:basedOn w:val="a1"/>
    <w:uiPriority w:val="99"/>
    <w:semiHidden/>
    <w:unhideWhenUsed/>
    <w:rsid w:val="00136475"/>
    <w:pPr>
      <w:spacing w:after="120"/>
      <w:ind w:leftChars="700" w:left="1440" w:rightChars="700" w:right="1440"/>
    </w:pPr>
  </w:style>
  <w:style w:type="paragraph" w:styleId="34">
    <w:name w:val="Body Text Indent 3"/>
    <w:basedOn w:val="a1"/>
    <w:link w:val="35"/>
    <w:uiPriority w:val="99"/>
    <w:semiHidden/>
    <w:unhideWhenUsed/>
    <w:rsid w:val="00136475"/>
    <w:pPr>
      <w:spacing w:after="120"/>
      <w:ind w:leftChars="200" w:left="420"/>
    </w:pPr>
    <w:rPr>
      <w:sz w:val="16"/>
      <w:szCs w:val="16"/>
    </w:rPr>
  </w:style>
  <w:style w:type="character" w:customStyle="1" w:styleId="35">
    <w:name w:val="正文文本缩进 3 字符"/>
    <w:basedOn w:val="a2"/>
    <w:link w:val="34"/>
    <w:uiPriority w:val="99"/>
    <w:semiHidden/>
    <w:rsid w:val="00136475"/>
    <w:rPr>
      <w:rFonts w:ascii="Times New Roman" w:eastAsia="仿宋" w:hAnsi="Times New Roman"/>
      <w:sz w:val="16"/>
      <w:szCs w:val="16"/>
    </w:rPr>
  </w:style>
  <w:style w:type="paragraph" w:styleId="26">
    <w:name w:val="Body Text Indent 2"/>
    <w:basedOn w:val="a1"/>
    <w:link w:val="27"/>
    <w:uiPriority w:val="99"/>
    <w:semiHidden/>
    <w:unhideWhenUsed/>
    <w:rsid w:val="00136475"/>
    <w:pPr>
      <w:spacing w:after="120"/>
      <w:ind w:leftChars="200" w:left="420"/>
    </w:pPr>
  </w:style>
  <w:style w:type="character" w:customStyle="1" w:styleId="27">
    <w:name w:val="正文文本缩进 2 字符"/>
    <w:basedOn w:val="a2"/>
    <w:link w:val="26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36">
    <w:name w:val="Body Text 3"/>
    <w:basedOn w:val="a1"/>
    <w:link w:val="37"/>
    <w:uiPriority w:val="99"/>
    <w:semiHidden/>
    <w:unhideWhenUsed/>
    <w:rsid w:val="00136475"/>
    <w:pPr>
      <w:spacing w:after="120"/>
    </w:pPr>
    <w:rPr>
      <w:sz w:val="16"/>
      <w:szCs w:val="16"/>
    </w:rPr>
  </w:style>
  <w:style w:type="character" w:customStyle="1" w:styleId="37">
    <w:name w:val="正文文本 3 字符"/>
    <w:basedOn w:val="a2"/>
    <w:link w:val="36"/>
    <w:uiPriority w:val="99"/>
    <w:semiHidden/>
    <w:rsid w:val="00136475"/>
    <w:rPr>
      <w:rFonts w:ascii="Times New Roman" w:eastAsia="仿宋" w:hAnsi="Times New Roman"/>
      <w:sz w:val="16"/>
      <w:szCs w:val="16"/>
    </w:rPr>
  </w:style>
  <w:style w:type="paragraph" w:styleId="28">
    <w:name w:val="Body Text 2"/>
    <w:basedOn w:val="a1"/>
    <w:link w:val="29"/>
    <w:uiPriority w:val="99"/>
    <w:semiHidden/>
    <w:unhideWhenUsed/>
    <w:rsid w:val="00136475"/>
    <w:pPr>
      <w:spacing w:after="120"/>
    </w:pPr>
  </w:style>
  <w:style w:type="character" w:customStyle="1" w:styleId="29">
    <w:name w:val="正文文本 2 字符"/>
    <w:basedOn w:val="a2"/>
    <w:link w:val="28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4">
    <w:name w:val="Note Heading"/>
    <w:basedOn w:val="a1"/>
    <w:next w:val="a1"/>
    <w:link w:val="aff5"/>
    <w:uiPriority w:val="99"/>
    <w:semiHidden/>
    <w:unhideWhenUsed/>
    <w:rsid w:val="00136475"/>
    <w:pPr>
      <w:jc w:val="center"/>
    </w:pPr>
  </w:style>
  <w:style w:type="character" w:customStyle="1" w:styleId="aff5">
    <w:name w:val="注释标题 字符"/>
    <w:basedOn w:val="a2"/>
    <w:link w:val="aff4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6">
    <w:name w:val="Body Text Indent"/>
    <w:basedOn w:val="a1"/>
    <w:link w:val="aff7"/>
    <w:uiPriority w:val="99"/>
    <w:semiHidden/>
    <w:unhideWhenUsed/>
    <w:rsid w:val="00136475"/>
    <w:pPr>
      <w:spacing w:after="120"/>
      <w:ind w:leftChars="200" w:left="420"/>
    </w:pPr>
  </w:style>
  <w:style w:type="character" w:customStyle="1" w:styleId="aff7">
    <w:name w:val="正文文本缩进 字符"/>
    <w:basedOn w:val="a2"/>
    <w:link w:val="aff6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2a">
    <w:name w:val="Body Text First Indent 2"/>
    <w:basedOn w:val="aff6"/>
    <w:link w:val="2b"/>
    <w:uiPriority w:val="99"/>
    <w:semiHidden/>
    <w:unhideWhenUsed/>
    <w:rsid w:val="00136475"/>
    <w:pPr>
      <w:ind w:firstLineChars="200" w:firstLine="420"/>
    </w:pPr>
  </w:style>
  <w:style w:type="character" w:customStyle="1" w:styleId="2b">
    <w:name w:val="正文文本首行缩进 2 字符"/>
    <w:basedOn w:val="aff7"/>
    <w:link w:val="2a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8">
    <w:name w:val="Body Text"/>
    <w:basedOn w:val="a1"/>
    <w:link w:val="aff9"/>
    <w:uiPriority w:val="99"/>
    <w:semiHidden/>
    <w:unhideWhenUsed/>
    <w:rsid w:val="00136475"/>
    <w:pPr>
      <w:spacing w:after="120"/>
    </w:pPr>
  </w:style>
  <w:style w:type="character" w:customStyle="1" w:styleId="aff9">
    <w:name w:val="正文文本 字符"/>
    <w:basedOn w:val="a2"/>
    <w:link w:val="aff8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a">
    <w:name w:val="Body Text First Indent"/>
    <w:basedOn w:val="aff8"/>
    <w:link w:val="affb"/>
    <w:uiPriority w:val="99"/>
    <w:semiHidden/>
    <w:unhideWhenUsed/>
    <w:rsid w:val="00136475"/>
    <w:pPr>
      <w:ind w:firstLineChars="100" w:firstLine="420"/>
    </w:pPr>
  </w:style>
  <w:style w:type="character" w:customStyle="1" w:styleId="affb">
    <w:name w:val="正文文本首行缩进 字符"/>
    <w:basedOn w:val="aff9"/>
    <w:link w:val="affa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c">
    <w:name w:val="Date"/>
    <w:basedOn w:val="a1"/>
    <w:next w:val="a1"/>
    <w:link w:val="affd"/>
    <w:uiPriority w:val="99"/>
    <w:semiHidden/>
    <w:unhideWhenUsed/>
    <w:rsid w:val="00136475"/>
    <w:pPr>
      <w:ind w:leftChars="2500" w:left="100"/>
    </w:pPr>
  </w:style>
  <w:style w:type="character" w:customStyle="1" w:styleId="affd">
    <w:name w:val="日期 字符"/>
    <w:basedOn w:val="a2"/>
    <w:link w:val="affc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e">
    <w:name w:val="Salutation"/>
    <w:basedOn w:val="a1"/>
    <w:next w:val="a1"/>
    <w:link w:val="afff"/>
    <w:uiPriority w:val="99"/>
    <w:semiHidden/>
    <w:unhideWhenUsed/>
    <w:rsid w:val="00136475"/>
  </w:style>
  <w:style w:type="character" w:customStyle="1" w:styleId="afff">
    <w:name w:val="称呼 字符"/>
    <w:basedOn w:val="a2"/>
    <w:link w:val="affe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f0">
    <w:name w:val="Subtitle"/>
    <w:basedOn w:val="a1"/>
    <w:next w:val="a1"/>
    <w:link w:val="afff1"/>
    <w:uiPriority w:val="11"/>
    <w:qFormat/>
    <w:rsid w:val="00136475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ff1">
    <w:name w:val="副标题 字符"/>
    <w:basedOn w:val="a2"/>
    <w:link w:val="afff0"/>
    <w:uiPriority w:val="11"/>
    <w:rsid w:val="00136475"/>
    <w:rPr>
      <w:b/>
      <w:bCs/>
      <w:kern w:val="28"/>
      <w:sz w:val="32"/>
      <w:szCs w:val="32"/>
    </w:rPr>
  </w:style>
  <w:style w:type="paragraph" w:styleId="afff2">
    <w:name w:val="Message Header"/>
    <w:basedOn w:val="a1"/>
    <w:link w:val="afff3"/>
    <w:uiPriority w:val="99"/>
    <w:semiHidden/>
    <w:unhideWhenUsed/>
    <w:rsid w:val="001364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afff3">
    <w:name w:val="信息标题 字符"/>
    <w:basedOn w:val="a2"/>
    <w:link w:val="afff2"/>
    <w:uiPriority w:val="99"/>
    <w:semiHidden/>
    <w:rsid w:val="0013647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136475"/>
    <w:pPr>
      <w:spacing w:after="120"/>
      <w:ind w:leftChars="1000" w:left="2100"/>
      <w:contextualSpacing/>
    </w:pPr>
  </w:style>
  <w:style w:type="paragraph" w:styleId="43">
    <w:name w:val="List Continue 4"/>
    <w:basedOn w:val="a1"/>
    <w:uiPriority w:val="99"/>
    <w:semiHidden/>
    <w:unhideWhenUsed/>
    <w:rsid w:val="00136475"/>
    <w:pPr>
      <w:spacing w:after="120"/>
      <w:ind w:leftChars="800" w:left="1680"/>
      <w:contextualSpacing/>
    </w:pPr>
  </w:style>
  <w:style w:type="paragraph" w:styleId="38">
    <w:name w:val="List Continue 3"/>
    <w:basedOn w:val="a1"/>
    <w:uiPriority w:val="99"/>
    <w:semiHidden/>
    <w:unhideWhenUsed/>
    <w:rsid w:val="00136475"/>
    <w:pPr>
      <w:spacing w:after="120"/>
      <w:ind w:leftChars="600" w:left="1260"/>
      <w:contextualSpacing/>
    </w:pPr>
  </w:style>
  <w:style w:type="paragraph" w:styleId="2c">
    <w:name w:val="List Continue 2"/>
    <w:basedOn w:val="a1"/>
    <w:uiPriority w:val="99"/>
    <w:semiHidden/>
    <w:unhideWhenUsed/>
    <w:rsid w:val="00136475"/>
    <w:pPr>
      <w:spacing w:after="120"/>
      <w:ind w:leftChars="400" w:left="840"/>
      <w:contextualSpacing/>
    </w:pPr>
  </w:style>
  <w:style w:type="paragraph" w:styleId="afff4">
    <w:name w:val="List Continue"/>
    <w:basedOn w:val="a1"/>
    <w:uiPriority w:val="99"/>
    <w:semiHidden/>
    <w:unhideWhenUsed/>
    <w:rsid w:val="00136475"/>
    <w:pPr>
      <w:spacing w:after="120"/>
      <w:ind w:leftChars="200" w:left="420"/>
      <w:contextualSpacing/>
    </w:pPr>
  </w:style>
  <w:style w:type="paragraph" w:styleId="afff5">
    <w:name w:val="Signature"/>
    <w:basedOn w:val="a1"/>
    <w:link w:val="afff6"/>
    <w:uiPriority w:val="99"/>
    <w:semiHidden/>
    <w:unhideWhenUsed/>
    <w:rsid w:val="00136475"/>
    <w:pPr>
      <w:ind w:leftChars="2100" w:left="100"/>
    </w:pPr>
  </w:style>
  <w:style w:type="character" w:customStyle="1" w:styleId="afff6">
    <w:name w:val="签名 字符"/>
    <w:basedOn w:val="a2"/>
    <w:link w:val="afff5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f7">
    <w:name w:val="Closing"/>
    <w:basedOn w:val="a1"/>
    <w:link w:val="afff8"/>
    <w:uiPriority w:val="99"/>
    <w:semiHidden/>
    <w:unhideWhenUsed/>
    <w:rsid w:val="00136475"/>
    <w:pPr>
      <w:ind w:leftChars="2100" w:left="100"/>
    </w:pPr>
  </w:style>
  <w:style w:type="character" w:customStyle="1" w:styleId="afff8">
    <w:name w:val="结束语 字符"/>
    <w:basedOn w:val="a2"/>
    <w:link w:val="afff7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f9">
    <w:name w:val="Title"/>
    <w:basedOn w:val="a1"/>
    <w:next w:val="a1"/>
    <w:link w:val="afffa"/>
    <w:uiPriority w:val="10"/>
    <w:qFormat/>
    <w:rsid w:val="0058441B"/>
    <w:pPr>
      <w:jc w:val="center"/>
      <w:outlineLvl w:val="0"/>
    </w:pPr>
    <w:rPr>
      <w:rFonts w:eastAsia="黑体" w:cstheme="majorBidi"/>
      <w:b/>
      <w:bCs/>
      <w:szCs w:val="32"/>
    </w:rPr>
  </w:style>
  <w:style w:type="character" w:customStyle="1" w:styleId="afffa">
    <w:name w:val="标题 字符"/>
    <w:basedOn w:val="a2"/>
    <w:link w:val="afff9"/>
    <w:uiPriority w:val="10"/>
    <w:rsid w:val="0058441B"/>
    <w:rPr>
      <w:rFonts w:ascii="Times New Roman" w:eastAsia="黑体" w:hAnsi="Times New Roman" w:cstheme="majorBidi"/>
      <w:b/>
      <w:bCs/>
      <w:sz w:val="24"/>
      <w:szCs w:val="32"/>
    </w:rPr>
  </w:style>
  <w:style w:type="paragraph" w:styleId="5">
    <w:name w:val="List Number 5"/>
    <w:basedOn w:val="a1"/>
    <w:uiPriority w:val="99"/>
    <w:semiHidden/>
    <w:unhideWhenUsed/>
    <w:rsid w:val="00136475"/>
    <w:pPr>
      <w:numPr>
        <w:numId w:val="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136475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136475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136475"/>
    <w:pPr>
      <w:numPr>
        <w:numId w:val="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136475"/>
    <w:pPr>
      <w:numPr>
        <w:numId w:val="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136475"/>
    <w:pPr>
      <w:numPr>
        <w:numId w:val="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136475"/>
    <w:pPr>
      <w:numPr>
        <w:numId w:val="1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136475"/>
    <w:pPr>
      <w:numPr>
        <w:numId w:val="11"/>
      </w:numPr>
      <w:contextualSpacing/>
    </w:pPr>
  </w:style>
  <w:style w:type="paragraph" w:styleId="54">
    <w:name w:val="List 5"/>
    <w:basedOn w:val="a1"/>
    <w:uiPriority w:val="99"/>
    <w:semiHidden/>
    <w:unhideWhenUsed/>
    <w:rsid w:val="00136475"/>
    <w:pPr>
      <w:ind w:leftChars="800" w:left="100" w:hangingChars="200" w:hanging="200"/>
      <w:contextualSpacing/>
    </w:pPr>
  </w:style>
  <w:style w:type="paragraph" w:styleId="44">
    <w:name w:val="List 4"/>
    <w:basedOn w:val="a1"/>
    <w:uiPriority w:val="99"/>
    <w:semiHidden/>
    <w:unhideWhenUsed/>
    <w:rsid w:val="00136475"/>
    <w:pPr>
      <w:ind w:leftChars="600" w:left="100" w:hangingChars="200" w:hanging="200"/>
      <w:contextualSpacing/>
    </w:pPr>
  </w:style>
  <w:style w:type="paragraph" w:styleId="39">
    <w:name w:val="List 3"/>
    <w:basedOn w:val="a1"/>
    <w:uiPriority w:val="99"/>
    <w:semiHidden/>
    <w:unhideWhenUsed/>
    <w:rsid w:val="00136475"/>
    <w:pPr>
      <w:ind w:leftChars="400" w:left="100" w:hangingChars="200" w:hanging="200"/>
      <w:contextualSpacing/>
    </w:pPr>
  </w:style>
  <w:style w:type="paragraph" w:styleId="2d">
    <w:name w:val="List 2"/>
    <w:basedOn w:val="a1"/>
    <w:uiPriority w:val="99"/>
    <w:semiHidden/>
    <w:unhideWhenUsed/>
    <w:rsid w:val="00136475"/>
    <w:pPr>
      <w:ind w:leftChars="2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136475"/>
    <w:pPr>
      <w:numPr>
        <w:numId w:val="1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136475"/>
    <w:pPr>
      <w:numPr>
        <w:numId w:val="13"/>
      </w:numPr>
      <w:contextualSpacing/>
    </w:pPr>
  </w:style>
  <w:style w:type="paragraph" w:styleId="afffb">
    <w:name w:val="List"/>
    <w:basedOn w:val="a1"/>
    <w:uiPriority w:val="99"/>
    <w:semiHidden/>
    <w:unhideWhenUsed/>
    <w:rsid w:val="00136475"/>
    <w:pPr>
      <w:ind w:left="200" w:hangingChars="200" w:hanging="200"/>
      <w:contextualSpacing/>
    </w:pPr>
  </w:style>
  <w:style w:type="paragraph" w:styleId="afffc">
    <w:name w:val="toa heading"/>
    <w:basedOn w:val="a1"/>
    <w:next w:val="a1"/>
    <w:uiPriority w:val="99"/>
    <w:semiHidden/>
    <w:unhideWhenUsed/>
    <w:rsid w:val="00136475"/>
    <w:pPr>
      <w:spacing w:before="120"/>
    </w:pPr>
    <w:rPr>
      <w:rFonts w:asciiTheme="majorHAnsi" w:eastAsiaTheme="majorEastAsia" w:hAnsiTheme="majorHAnsi" w:cstheme="majorBidi"/>
      <w:szCs w:val="24"/>
    </w:rPr>
  </w:style>
  <w:style w:type="paragraph" w:styleId="afffd">
    <w:name w:val="macro"/>
    <w:link w:val="afffe"/>
    <w:uiPriority w:val="99"/>
    <w:semiHidden/>
    <w:unhideWhenUsed/>
    <w:rsid w:val="0013647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fe">
    <w:name w:val="宏文本 字符"/>
    <w:basedOn w:val="a2"/>
    <w:link w:val="afffd"/>
    <w:uiPriority w:val="99"/>
    <w:semiHidden/>
    <w:rsid w:val="00136475"/>
    <w:rPr>
      <w:rFonts w:ascii="Courier New" w:eastAsia="宋体" w:hAnsi="Courier New" w:cs="Courier New"/>
      <w:sz w:val="24"/>
      <w:szCs w:val="24"/>
    </w:rPr>
  </w:style>
  <w:style w:type="paragraph" w:styleId="affff">
    <w:name w:val="table of authorities"/>
    <w:basedOn w:val="a1"/>
    <w:next w:val="a1"/>
    <w:uiPriority w:val="99"/>
    <w:semiHidden/>
    <w:unhideWhenUsed/>
    <w:rsid w:val="00136475"/>
    <w:pPr>
      <w:ind w:leftChars="200" w:left="420"/>
    </w:pPr>
  </w:style>
  <w:style w:type="paragraph" w:styleId="affff0">
    <w:name w:val="endnote text"/>
    <w:basedOn w:val="a1"/>
    <w:link w:val="affff1"/>
    <w:uiPriority w:val="99"/>
    <w:semiHidden/>
    <w:unhideWhenUsed/>
    <w:rsid w:val="00136475"/>
    <w:pPr>
      <w:snapToGrid w:val="0"/>
      <w:jc w:val="left"/>
    </w:pPr>
  </w:style>
  <w:style w:type="character" w:customStyle="1" w:styleId="affff1">
    <w:name w:val="尾注文本 字符"/>
    <w:basedOn w:val="a2"/>
    <w:link w:val="affff0"/>
    <w:uiPriority w:val="99"/>
    <w:semiHidden/>
    <w:rsid w:val="00136475"/>
    <w:rPr>
      <w:rFonts w:ascii="Times New Roman" w:eastAsia="仿宋" w:hAnsi="Times New Roman"/>
      <w:sz w:val="20"/>
    </w:rPr>
  </w:style>
  <w:style w:type="character" w:styleId="affff2">
    <w:name w:val="endnote reference"/>
    <w:basedOn w:val="a2"/>
    <w:uiPriority w:val="99"/>
    <w:semiHidden/>
    <w:unhideWhenUsed/>
    <w:rsid w:val="00136475"/>
    <w:rPr>
      <w:vertAlign w:val="superscript"/>
    </w:rPr>
  </w:style>
  <w:style w:type="character" w:styleId="affff3">
    <w:name w:val="page number"/>
    <w:basedOn w:val="a2"/>
    <w:uiPriority w:val="99"/>
    <w:semiHidden/>
    <w:unhideWhenUsed/>
    <w:rsid w:val="00136475"/>
  </w:style>
  <w:style w:type="character" w:styleId="affff4">
    <w:name w:val="annotation reference"/>
    <w:basedOn w:val="a2"/>
    <w:uiPriority w:val="99"/>
    <w:semiHidden/>
    <w:unhideWhenUsed/>
    <w:rsid w:val="00136475"/>
    <w:rPr>
      <w:sz w:val="21"/>
      <w:szCs w:val="21"/>
    </w:rPr>
  </w:style>
  <w:style w:type="character" w:styleId="affff5">
    <w:name w:val="footnote reference"/>
    <w:basedOn w:val="a2"/>
    <w:uiPriority w:val="99"/>
    <w:semiHidden/>
    <w:unhideWhenUsed/>
    <w:rsid w:val="00136475"/>
    <w:rPr>
      <w:vertAlign w:val="superscript"/>
    </w:rPr>
  </w:style>
  <w:style w:type="paragraph" w:styleId="affff6">
    <w:name w:val="envelope return"/>
    <w:basedOn w:val="a1"/>
    <w:uiPriority w:val="99"/>
    <w:semiHidden/>
    <w:unhideWhenUsed/>
    <w:rsid w:val="00136475"/>
    <w:pPr>
      <w:snapToGrid w:val="0"/>
    </w:pPr>
    <w:rPr>
      <w:rFonts w:asciiTheme="majorHAnsi" w:eastAsiaTheme="majorEastAsia" w:hAnsiTheme="majorHAnsi" w:cstheme="majorBidi"/>
    </w:rPr>
  </w:style>
  <w:style w:type="paragraph" w:styleId="affff7">
    <w:name w:val="envelope address"/>
    <w:basedOn w:val="a1"/>
    <w:uiPriority w:val="99"/>
    <w:semiHidden/>
    <w:unhideWhenUsed/>
    <w:rsid w:val="00136475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Cs w:val="24"/>
    </w:rPr>
  </w:style>
  <w:style w:type="paragraph" w:styleId="affff8">
    <w:name w:val="table of figures"/>
    <w:basedOn w:val="a1"/>
    <w:next w:val="a1"/>
    <w:uiPriority w:val="99"/>
    <w:unhideWhenUsed/>
    <w:rsid w:val="00136475"/>
    <w:pPr>
      <w:ind w:leftChars="200" w:left="200" w:hangingChars="200" w:hanging="200"/>
    </w:pPr>
  </w:style>
  <w:style w:type="paragraph" w:styleId="14">
    <w:name w:val="index 1"/>
    <w:basedOn w:val="a1"/>
    <w:next w:val="a1"/>
    <w:autoRedefine/>
    <w:uiPriority w:val="99"/>
    <w:semiHidden/>
    <w:unhideWhenUsed/>
    <w:rsid w:val="00136475"/>
  </w:style>
  <w:style w:type="paragraph" w:styleId="affff9">
    <w:name w:val="index heading"/>
    <w:basedOn w:val="a1"/>
    <w:next w:val="14"/>
    <w:uiPriority w:val="99"/>
    <w:semiHidden/>
    <w:unhideWhenUsed/>
    <w:rsid w:val="00136475"/>
    <w:rPr>
      <w:rFonts w:asciiTheme="majorHAnsi" w:eastAsiaTheme="majorEastAsia" w:hAnsiTheme="majorHAnsi" w:cstheme="majorBidi"/>
      <w:b/>
      <w:bCs/>
    </w:rPr>
  </w:style>
  <w:style w:type="paragraph" w:styleId="affffa">
    <w:name w:val="footer"/>
    <w:basedOn w:val="a1"/>
    <w:link w:val="affffb"/>
    <w:uiPriority w:val="99"/>
    <w:unhideWhenUsed/>
    <w:rsid w:val="0058441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fffb">
    <w:name w:val="页脚 字符"/>
    <w:basedOn w:val="a2"/>
    <w:link w:val="affffa"/>
    <w:uiPriority w:val="99"/>
    <w:rsid w:val="0058441B"/>
    <w:rPr>
      <w:rFonts w:ascii="Times New Roman" w:eastAsia="仿宋" w:hAnsi="Times New Roman"/>
      <w:sz w:val="18"/>
      <w:szCs w:val="18"/>
    </w:rPr>
  </w:style>
  <w:style w:type="paragraph" w:styleId="affffc">
    <w:name w:val="header"/>
    <w:basedOn w:val="a1"/>
    <w:link w:val="affffd"/>
    <w:uiPriority w:val="99"/>
    <w:unhideWhenUsed/>
    <w:rsid w:val="00584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ffd">
    <w:name w:val="页眉 字符"/>
    <w:basedOn w:val="a2"/>
    <w:link w:val="affffc"/>
    <w:uiPriority w:val="99"/>
    <w:rsid w:val="0058441B"/>
    <w:rPr>
      <w:rFonts w:ascii="Times New Roman" w:eastAsia="仿宋" w:hAnsi="Times New Roman"/>
      <w:sz w:val="18"/>
      <w:szCs w:val="18"/>
    </w:rPr>
  </w:style>
  <w:style w:type="paragraph" w:styleId="affffe">
    <w:name w:val="annotation text"/>
    <w:basedOn w:val="a1"/>
    <w:link w:val="afffff"/>
    <w:uiPriority w:val="99"/>
    <w:semiHidden/>
    <w:unhideWhenUsed/>
    <w:rsid w:val="00136475"/>
    <w:pPr>
      <w:jc w:val="left"/>
    </w:pPr>
  </w:style>
  <w:style w:type="character" w:customStyle="1" w:styleId="afffff">
    <w:name w:val="批注文字 字符"/>
    <w:basedOn w:val="a2"/>
    <w:link w:val="affffe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fff0">
    <w:name w:val="footnote text"/>
    <w:basedOn w:val="a1"/>
    <w:link w:val="afffff1"/>
    <w:uiPriority w:val="99"/>
    <w:semiHidden/>
    <w:unhideWhenUsed/>
    <w:rsid w:val="00136475"/>
    <w:pPr>
      <w:snapToGrid w:val="0"/>
      <w:jc w:val="left"/>
    </w:pPr>
    <w:rPr>
      <w:sz w:val="18"/>
      <w:szCs w:val="18"/>
    </w:rPr>
  </w:style>
  <w:style w:type="character" w:customStyle="1" w:styleId="afffff1">
    <w:name w:val="脚注文本 字符"/>
    <w:basedOn w:val="a2"/>
    <w:link w:val="afffff0"/>
    <w:uiPriority w:val="99"/>
    <w:semiHidden/>
    <w:rsid w:val="00136475"/>
    <w:rPr>
      <w:rFonts w:ascii="Times New Roman" w:eastAsia="仿宋" w:hAnsi="Times New Roman"/>
      <w:sz w:val="18"/>
      <w:szCs w:val="18"/>
    </w:rPr>
  </w:style>
  <w:style w:type="paragraph" w:styleId="afffff2">
    <w:name w:val="Normal Indent"/>
    <w:basedOn w:val="a1"/>
    <w:uiPriority w:val="99"/>
    <w:semiHidden/>
    <w:unhideWhenUsed/>
    <w:rsid w:val="00136475"/>
    <w:pPr>
      <w:ind w:firstLineChars="200" w:firstLine="420"/>
    </w:pPr>
  </w:style>
  <w:style w:type="paragraph" w:styleId="TOC9">
    <w:name w:val="toc 9"/>
    <w:basedOn w:val="a1"/>
    <w:next w:val="a1"/>
    <w:autoRedefine/>
    <w:uiPriority w:val="39"/>
    <w:semiHidden/>
    <w:unhideWhenUsed/>
    <w:rsid w:val="00136475"/>
    <w:pPr>
      <w:ind w:leftChars="1600" w:left="3360"/>
    </w:pPr>
  </w:style>
  <w:style w:type="paragraph" w:styleId="TOC8">
    <w:name w:val="toc 8"/>
    <w:basedOn w:val="a1"/>
    <w:next w:val="a1"/>
    <w:autoRedefine/>
    <w:uiPriority w:val="39"/>
    <w:semiHidden/>
    <w:unhideWhenUsed/>
    <w:rsid w:val="00136475"/>
    <w:pPr>
      <w:ind w:leftChars="1400" w:left="2940"/>
    </w:pPr>
  </w:style>
  <w:style w:type="paragraph" w:styleId="TOC7">
    <w:name w:val="toc 7"/>
    <w:basedOn w:val="a1"/>
    <w:next w:val="a1"/>
    <w:autoRedefine/>
    <w:uiPriority w:val="39"/>
    <w:semiHidden/>
    <w:unhideWhenUsed/>
    <w:rsid w:val="00136475"/>
    <w:pPr>
      <w:ind w:leftChars="1200" w:left="2520"/>
    </w:pPr>
  </w:style>
  <w:style w:type="paragraph" w:styleId="TOC6">
    <w:name w:val="toc 6"/>
    <w:basedOn w:val="a1"/>
    <w:next w:val="a1"/>
    <w:autoRedefine/>
    <w:uiPriority w:val="39"/>
    <w:semiHidden/>
    <w:unhideWhenUsed/>
    <w:rsid w:val="00136475"/>
    <w:pPr>
      <w:ind w:leftChars="1000" w:left="2100"/>
    </w:pPr>
  </w:style>
  <w:style w:type="paragraph" w:styleId="TOC5">
    <w:name w:val="toc 5"/>
    <w:basedOn w:val="a1"/>
    <w:next w:val="a1"/>
    <w:autoRedefine/>
    <w:uiPriority w:val="39"/>
    <w:semiHidden/>
    <w:unhideWhenUsed/>
    <w:rsid w:val="00136475"/>
    <w:pPr>
      <w:ind w:leftChars="800" w:left="1680"/>
    </w:pPr>
  </w:style>
  <w:style w:type="paragraph" w:styleId="TOC4">
    <w:name w:val="toc 4"/>
    <w:basedOn w:val="a1"/>
    <w:next w:val="a1"/>
    <w:autoRedefine/>
    <w:uiPriority w:val="39"/>
    <w:semiHidden/>
    <w:unhideWhenUsed/>
    <w:rsid w:val="00136475"/>
    <w:pPr>
      <w:ind w:leftChars="600" w:left="1260"/>
    </w:pPr>
  </w:style>
  <w:style w:type="paragraph" w:styleId="TOC3">
    <w:name w:val="toc 3"/>
    <w:basedOn w:val="a1"/>
    <w:next w:val="a1"/>
    <w:autoRedefine/>
    <w:uiPriority w:val="39"/>
    <w:semiHidden/>
    <w:unhideWhenUsed/>
    <w:rsid w:val="00136475"/>
    <w:pPr>
      <w:ind w:leftChars="400" w:left="840"/>
    </w:pPr>
  </w:style>
  <w:style w:type="paragraph" w:styleId="TOC2">
    <w:name w:val="toc 2"/>
    <w:basedOn w:val="a1"/>
    <w:next w:val="a1"/>
    <w:autoRedefine/>
    <w:uiPriority w:val="39"/>
    <w:semiHidden/>
    <w:unhideWhenUsed/>
    <w:rsid w:val="00136475"/>
    <w:pPr>
      <w:ind w:leftChars="200" w:left="420"/>
    </w:pPr>
  </w:style>
  <w:style w:type="paragraph" w:styleId="TOC1">
    <w:name w:val="toc 1"/>
    <w:basedOn w:val="a1"/>
    <w:next w:val="a1"/>
    <w:autoRedefine/>
    <w:uiPriority w:val="39"/>
    <w:semiHidden/>
    <w:unhideWhenUsed/>
    <w:rsid w:val="00136475"/>
  </w:style>
  <w:style w:type="paragraph" w:styleId="91">
    <w:name w:val="index 9"/>
    <w:basedOn w:val="a1"/>
    <w:next w:val="a1"/>
    <w:autoRedefine/>
    <w:uiPriority w:val="99"/>
    <w:semiHidden/>
    <w:unhideWhenUsed/>
    <w:rsid w:val="00136475"/>
    <w:pPr>
      <w:ind w:leftChars="1600" w:left="1600"/>
    </w:pPr>
  </w:style>
  <w:style w:type="paragraph" w:styleId="81">
    <w:name w:val="index 8"/>
    <w:basedOn w:val="a1"/>
    <w:next w:val="a1"/>
    <w:autoRedefine/>
    <w:uiPriority w:val="99"/>
    <w:semiHidden/>
    <w:unhideWhenUsed/>
    <w:rsid w:val="00136475"/>
    <w:pPr>
      <w:ind w:leftChars="1400" w:left="1400"/>
    </w:pPr>
  </w:style>
  <w:style w:type="paragraph" w:styleId="71">
    <w:name w:val="index 7"/>
    <w:basedOn w:val="a1"/>
    <w:next w:val="a1"/>
    <w:autoRedefine/>
    <w:uiPriority w:val="99"/>
    <w:semiHidden/>
    <w:unhideWhenUsed/>
    <w:rsid w:val="00136475"/>
    <w:pPr>
      <w:ind w:leftChars="1200" w:left="1200"/>
    </w:pPr>
  </w:style>
  <w:style w:type="paragraph" w:styleId="61">
    <w:name w:val="index 6"/>
    <w:basedOn w:val="a1"/>
    <w:next w:val="a1"/>
    <w:autoRedefine/>
    <w:uiPriority w:val="99"/>
    <w:semiHidden/>
    <w:unhideWhenUsed/>
    <w:rsid w:val="00136475"/>
    <w:pPr>
      <w:ind w:leftChars="1000" w:left="1000"/>
    </w:pPr>
  </w:style>
  <w:style w:type="paragraph" w:styleId="55">
    <w:name w:val="index 5"/>
    <w:basedOn w:val="a1"/>
    <w:next w:val="a1"/>
    <w:autoRedefine/>
    <w:uiPriority w:val="99"/>
    <w:semiHidden/>
    <w:unhideWhenUsed/>
    <w:rsid w:val="00136475"/>
    <w:pPr>
      <w:ind w:leftChars="800" w:left="800"/>
    </w:pPr>
  </w:style>
  <w:style w:type="paragraph" w:styleId="45">
    <w:name w:val="index 4"/>
    <w:basedOn w:val="a1"/>
    <w:next w:val="a1"/>
    <w:autoRedefine/>
    <w:uiPriority w:val="99"/>
    <w:semiHidden/>
    <w:unhideWhenUsed/>
    <w:rsid w:val="00136475"/>
    <w:pPr>
      <w:ind w:leftChars="600" w:left="600"/>
    </w:pPr>
  </w:style>
  <w:style w:type="paragraph" w:styleId="3a">
    <w:name w:val="index 3"/>
    <w:basedOn w:val="a1"/>
    <w:next w:val="a1"/>
    <w:autoRedefine/>
    <w:uiPriority w:val="99"/>
    <w:semiHidden/>
    <w:unhideWhenUsed/>
    <w:rsid w:val="00136475"/>
    <w:pPr>
      <w:ind w:leftChars="400" w:left="400"/>
    </w:pPr>
  </w:style>
  <w:style w:type="paragraph" w:styleId="2e">
    <w:name w:val="index 2"/>
    <w:basedOn w:val="a1"/>
    <w:next w:val="a1"/>
    <w:autoRedefine/>
    <w:uiPriority w:val="99"/>
    <w:semiHidden/>
    <w:unhideWhenUsed/>
    <w:rsid w:val="00136475"/>
    <w:pPr>
      <w:ind w:leftChars="200" w:left="200"/>
    </w:pPr>
  </w:style>
  <w:style w:type="character" w:styleId="afffff3">
    <w:name w:val="Placeholder Text"/>
    <w:basedOn w:val="a2"/>
    <w:uiPriority w:val="99"/>
    <w:semiHidden/>
    <w:rsid w:val="00136475"/>
    <w:rPr>
      <w:color w:val="808080"/>
    </w:rPr>
  </w:style>
  <w:style w:type="paragraph" w:customStyle="1" w:styleId="CitaviBibliographyHeading">
    <w:name w:val="Citavi Bibliography Heading"/>
    <w:basedOn w:val="a1"/>
    <w:link w:val="CitaviBibliographyHeading0"/>
    <w:rsid w:val="00136475"/>
    <w:pPr>
      <w:ind w:firstLineChars="100" w:firstLine="200"/>
      <w:jc w:val="left"/>
    </w:pPr>
    <w:rPr>
      <w:rFonts w:cs="Arial"/>
    </w:rPr>
  </w:style>
  <w:style w:type="character" w:customStyle="1" w:styleId="CitaviBibliographyHeading0">
    <w:name w:val="Citavi Bibliography Heading 字符"/>
    <w:basedOn w:val="a2"/>
    <w:link w:val="CitaviBibliographyHeading"/>
    <w:rsid w:val="00136475"/>
    <w:rPr>
      <w:rFonts w:ascii="Times New Roman" w:eastAsia="仿宋" w:hAnsi="Times New Roman" w:cs="Arial"/>
      <w:sz w:val="24"/>
      <w:szCs w:val="21"/>
    </w:rPr>
  </w:style>
  <w:style w:type="paragraph" w:customStyle="1" w:styleId="CitaviBibliographyEntry">
    <w:name w:val="Citavi Bibliography Entry"/>
    <w:basedOn w:val="a1"/>
    <w:link w:val="CitaviBibliographyEntry0"/>
    <w:rsid w:val="00136475"/>
    <w:pPr>
      <w:tabs>
        <w:tab w:val="left" w:pos="340"/>
      </w:tabs>
      <w:ind w:left="340" w:firstLineChars="100" w:hanging="340"/>
      <w:jc w:val="left"/>
    </w:pPr>
    <w:rPr>
      <w:rFonts w:cs="Arial"/>
    </w:rPr>
  </w:style>
  <w:style w:type="character" w:customStyle="1" w:styleId="CitaviBibliographyEntry0">
    <w:name w:val="Citavi Bibliography Entry 字符"/>
    <w:basedOn w:val="a2"/>
    <w:link w:val="CitaviBibliographyEntry"/>
    <w:rsid w:val="00136475"/>
    <w:rPr>
      <w:rFonts w:ascii="Times New Roman" w:eastAsia="仿宋" w:hAnsi="Times New Roman" w:cs="Arial"/>
      <w:sz w:val="24"/>
      <w:szCs w:val="21"/>
    </w:rPr>
  </w:style>
  <w:style w:type="paragraph" w:customStyle="1" w:styleId="CitaviBibliographySubheading1">
    <w:name w:val="Citavi Bibliography Subheading 1"/>
    <w:basedOn w:val="21"/>
    <w:link w:val="CitaviBibliographySubheading10"/>
    <w:rsid w:val="003818CC"/>
    <w:pPr>
      <w:ind w:firstLineChars="100" w:firstLine="200"/>
      <w:jc w:val="left"/>
      <w:outlineLvl w:val="9"/>
    </w:pPr>
    <w:rPr>
      <w:rFonts w:cs="Arial"/>
    </w:rPr>
  </w:style>
  <w:style w:type="character" w:customStyle="1" w:styleId="CitaviBibliographySubheading10">
    <w:name w:val="Citavi Bibliography Subheading 1 字符"/>
    <w:basedOn w:val="a2"/>
    <w:link w:val="CitaviBibliographySubheading1"/>
    <w:rsid w:val="003818CC"/>
    <w:rPr>
      <w:rFonts w:ascii="Times New Roman" w:eastAsia="仿宋" w:hAnsi="Times New Roman" w:cs="Arial"/>
      <w:b/>
      <w:bCs/>
      <w:sz w:val="24"/>
      <w:szCs w:val="32"/>
    </w:rPr>
  </w:style>
  <w:style w:type="paragraph" w:customStyle="1" w:styleId="CitaviBibliographySubheading2">
    <w:name w:val="Citavi Bibliography Subheading 2"/>
    <w:basedOn w:val="31"/>
    <w:link w:val="CitaviBibliographySubheading20"/>
    <w:rsid w:val="003818CC"/>
    <w:pPr>
      <w:ind w:firstLineChars="100" w:firstLine="200"/>
      <w:jc w:val="left"/>
      <w:outlineLvl w:val="9"/>
    </w:pPr>
    <w:rPr>
      <w:rFonts w:cs="Arial"/>
    </w:rPr>
  </w:style>
  <w:style w:type="character" w:customStyle="1" w:styleId="CitaviBibliographySubheading20">
    <w:name w:val="Citavi Bibliography Subheading 2 字符"/>
    <w:basedOn w:val="a2"/>
    <w:link w:val="CitaviBibliographySubheading2"/>
    <w:rsid w:val="003818CC"/>
    <w:rPr>
      <w:rFonts w:ascii="Times New Roman" w:eastAsia="仿宋" w:hAnsi="Times New Roman" w:cs="Arial"/>
      <w:b/>
      <w:bCs/>
      <w:sz w:val="24"/>
      <w:szCs w:val="32"/>
    </w:rPr>
  </w:style>
  <w:style w:type="paragraph" w:customStyle="1" w:styleId="CitaviBibliographySubheading3">
    <w:name w:val="Citavi Bibliography Subheading 3"/>
    <w:basedOn w:val="41"/>
    <w:link w:val="CitaviBibliographySubheading30"/>
    <w:rsid w:val="003818CC"/>
    <w:pPr>
      <w:ind w:firstLineChars="100" w:firstLine="200"/>
      <w:jc w:val="left"/>
      <w:outlineLvl w:val="9"/>
    </w:pPr>
    <w:rPr>
      <w:rFonts w:cs="Arial"/>
    </w:rPr>
  </w:style>
  <w:style w:type="character" w:customStyle="1" w:styleId="CitaviBibliographySubheading30">
    <w:name w:val="Citavi Bibliography Subheading 3 字符"/>
    <w:basedOn w:val="a2"/>
    <w:link w:val="CitaviBibliographySubheading3"/>
    <w:rsid w:val="003818CC"/>
    <w:rPr>
      <w:rFonts w:ascii="Times New Roman" w:eastAsia="仿宋" w:hAnsi="Times New Roman" w:cs="Arial"/>
      <w:b/>
      <w:bCs/>
      <w:sz w:val="24"/>
      <w:szCs w:val="28"/>
    </w:rPr>
  </w:style>
  <w:style w:type="paragraph" w:customStyle="1" w:styleId="CitaviBibliographySubheading4">
    <w:name w:val="Citavi Bibliography Subheading 4"/>
    <w:basedOn w:val="51"/>
    <w:link w:val="CitaviBibliographySubheading40"/>
    <w:rsid w:val="003818CC"/>
    <w:pPr>
      <w:ind w:firstLineChars="100" w:firstLine="200"/>
      <w:jc w:val="left"/>
      <w:outlineLvl w:val="9"/>
    </w:pPr>
    <w:rPr>
      <w:rFonts w:cs="Arial"/>
    </w:rPr>
  </w:style>
  <w:style w:type="character" w:customStyle="1" w:styleId="CitaviBibliographySubheading40">
    <w:name w:val="Citavi Bibliography Subheading 4 字符"/>
    <w:basedOn w:val="a2"/>
    <w:link w:val="CitaviBibliographySubheading4"/>
    <w:rsid w:val="003818CC"/>
    <w:rPr>
      <w:rFonts w:ascii="Times New Roman" w:eastAsia="仿宋" w:hAnsi="Times New Roman" w:cs="Arial"/>
      <w:b/>
      <w:bCs/>
      <w:sz w:val="28"/>
      <w:szCs w:val="28"/>
    </w:rPr>
  </w:style>
  <w:style w:type="paragraph" w:customStyle="1" w:styleId="CitaviBibliographySubheading5">
    <w:name w:val="Citavi Bibliography Subheading 5"/>
    <w:basedOn w:val="6"/>
    <w:link w:val="CitaviBibliographySubheading50"/>
    <w:rsid w:val="003818CC"/>
    <w:pPr>
      <w:ind w:firstLineChars="100" w:firstLine="200"/>
      <w:outlineLvl w:val="9"/>
    </w:pPr>
    <w:rPr>
      <w:rFonts w:cs="Arial"/>
    </w:rPr>
  </w:style>
  <w:style w:type="character" w:customStyle="1" w:styleId="CitaviBibliographySubheading50">
    <w:name w:val="Citavi Bibliography Subheading 5 字符"/>
    <w:basedOn w:val="a2"/>
    <w:link w:val="CitaviBibliographySubheading5"/>
    <w:rsid w:val="003818CC"/>
    <w:rPr>
      <w:rFonts w:asciiTheme="majorHAnsi" w:eastAsiaTheme="majorEastAsia" w:hAnsiTheme="majorHAnsi" w:cs="Arial"/>
      <w:b/>
      <w:bCs/>
      <w:sz w:val="24"/>
      <w:szCs w:val="24"/>
    </w:rPr>
  </w:style>
  <w:style w:type="paragraph" w:customStyle="1" w:styleId="CitaviBibliographySubheading6">
    <w:name w:val="Citavi Bibliography Subheading 6"/>
    <w:basedOn w:val="7"/>
    <w:link w:val="CitaviBibliographySubheading60"/>
    <w:rsid w:val="003818CC"/>
    <w:pPr>
      <w:ind w:firstLineChars="100" w:firstLine="200"/>
      <w:outlineLvl w:val="9"/>
    </w:pPr>
    <w:rPr>
      <w:rFonts w:cs="Arial"/>
    </w:rPr>
  </w:style>
  <w:style w:type="character" w:customStyle="1" w:styleId="CitaviBibliographySubheading60">
    <w:name w:val="Citavi Bibliography Subheading 6 字符"/>
    <w:basedOn w:val="a2"/>
    <w:link w:val="CitaviBibliographySubheading6"/>
    <w:rsid w:val="003818CC"/>
    <w:rPr>
      <w:rFonts w:ascii="Times New Roman" w:eastAsia="仿宋" w:hAnsi="Times New Roman" w:cs="Arial"/>
      <w:b/>
      <w:bCs/>
      <w:sz w:val="24"/>
      <w:szCs w:val="24"/>
    </w:rPr>
  </w:style>
  <w:style w:type="paragraph" w:customStyle="1" w:styleId="CitaviBibliographySubheading7">
    <w:name w:val="Citavi Bibliography Subheading 7"/>
    <w:basedOn w:val="8"/>
    <w:link w:val="CitaviBibliographySubheading70"/>
    <w:rsid w:val="003818CC"/>
    <w:pPr>
      <w:ind w:firstLineChars="100" w:firstLine="200"/>
      <w:outlineLvl w:val="9"/>
    </w:pPr>
    <w:rPr>
      <w:rFonts w:cs="Arial"/>
    </w:rPr>
  </w:style>
  <w:style w:type="character" w:customStyle="1" w:styleId="CitaviBibliographySubheading70">
    <w:name w:val="Citavi Bibliography Subheading 7 字符"/>
    <w:basedOn w:val="a2"/>
    <w:link w:val="CitaviBibliographySubheading7"/>
    <w:rsid w:val="003818CC"/>
    <w:rPr>
      <w:rFonts w:asciiTheme="majorHAnsi" w:eastAsiaTheme="majorEastAsia" w:hAnsiTheme="majorHAnsi" w:cs="Arial"/>
      <w:sz w:val="24"/>
      <w:szCs w:val="24"/>
    </w:rPr>
  </w:style>
  <w:style w:type="paragraph" w:customStyle="1" w:styleId="CitaviBibliographySubheading8">
    <w:name w:val="Citavi Bibliography Subheading 8"/>
    <w:basedOn w:val="9"/>
    <w:link w:val="CitaviBibliographySubheading80"/>
    <w:rsid w:val="003818CC"/>
    <w:pPr>
      <w:ind w:firstLineChars="100" w:firstLine="200"/>
      <w:outlineLvl w:val="9"/>
    </w:pPr>
    <w:rPr>
      <w:rFonts w:cs="Arial"/>
    </w:rPr>
  </w:style>
  <w:style w:type="character" w:customStyle="1" w:styleId="CitaviBibliographySubheading80">
    <w:name w:val="Citavi Bibliography Subheading 8 字符"/>
    <w:basedOn w:val="a2"/>
    <w:link w:val="CitaviBibliographySubheading8"/>
    <w:rsid w:val="003818CC"/>
    <w:rPr>
      <w:rFonts w:asciiTheme="majorHAnsi" w:eastAsiaTheme="majorEastAsia" w:hAnsiTheme="majorHAnsi" w:cs="Arial"/>
      <w:szCs w:val="21"/>
    </w:rPr>
  </w:style>
  <w:style w:type="character" w:styleId="afffff4">
    <w:name w:val="Unresolved Mention"/>
    <w:basedOn w:val="a2"/>
    <w:uiPriority w:val="99"/>
    <w:semiHidden/>
    <w:unhideWhenUsed/>
    <w:rsid w:val="00570253"/>
    <w:rPr>
      <w:color w:val="605E5C"/>
      <w:shd w:val="clear" w:color="auto" w:fill="E1DFDD"/>
    </w:rPr>
  </w:style>
  <w:style w:type="paragraph" w:customStyle="1" w:styleId="afffff5">
    <w:name w:val="公式"/>
    <w:basedOn w:val="a1"/>
    <w:next w:val="a1"/>
    <w:qFormat/>
    <w:rsid w:val="00D53CFF"/>
    <w:pPr>
      <w:tabs>
        <w:tab w:val="center" w:pos="4200"/>
        <w:tab w:val="right" w:pos="8200"/>
      </w:tabs>
      <w:textAlignment w:val="center"/>
    </w:pPr>
    <w:rPr>
      <w:rFonts w:cs="Arial"/>
    </w:rPr>
  </w:style>
  <w:style w:type="table" w:styleId="afffff6">
    <w:name w:val="Table Grid"/>
    <w:basedOn w:val="a3"/>
    <w:uiPriority w:val="39"/>
    <w:rsid w:val="0058441B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7">
    <w:name w:val="Balloon Text"/>
    <w:basedOn w:val="a1"/>
    <w:link w:val="afffff8"/>
    <w:uiPriority w:val="99"/>
    <w:semiHidden/>
    <w:unhideWhenUsed/>
    <w:rsid w:val="00A2109B"/>
    <w:pPr>
      <w:spacing w:line="240" w:lineRule="auto"/>
    </w:pPr>
    <w:rPr>
      <w:sz w:val="18"/>
      <w:szCs w:val="18"/>
    </w:rPr>
  </w:style>
  <w:style w:type="character" w:customStyle="1" w:styleId="afffff8">
    <w:name w:val="批注框文本 字符"/>
    <w:basedOn w:val="a2"/>
    <w:link w:val="afffff7"/>
    <w:uiPriority w:val="99"/>
    <w:semiHidden/>
    <w:rsid w:val="00A2109B"/>
    <w:rPr>
      <w:rFonts w:ascii="Times New Roman" w:eastAsia="仿宋" w:hAnsi="Times New Roman"/>
      <w:sz w:val="18"/>
      <w:szCs w:val="18"/>
    </w:rPr>
  </w:style>
  <w:style w:type="paragraph" w:styleId="afffff9">
    <w:name w:val="Revision"/>
    <w:hidden/>
    <w:uiPriority w:val="99"/>
    <w:semiHidden/>
    <w:rsid w:val="0037128F"/>
    <w:rPr>
      <w:rFonts w:ascii="Times New Roman" w:eastAsia="仿宋" w:hAnsi="Times New Roman"/>
      <w:sz w:val="20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E74CDB"/>
    <w:pPr>
      <w:jc w:val="left"/>
    </w:pPr>
  </w:style>
  <w:style w:type="character" w:customStyle="1" w:styleId="CitaviChapterBibliographyHeading0">
    <w:name w:val="Citavi Chapter Bibliography Heading 字符"/>
    <w:basedOn w:val="a2"/>
    <w:link w:val="CitaviChapterBibliographyHeading"/>
    <w:uiPriority w:val="99"/>
    <w:rsid w:val="00E74CDB"/>
    <w:rPr>
      <w:rFonts w:ascii="Times New Roman" w:eastAsia="仿宋" w:hAnsi="Times New Roman" w:cstheme="majorBidi"/>
      <w:b/>
      <w:bCs/>
      <w:sz w:val="20"/>
      <w:szCs w:val="32"/>
    </w:rPr>
  </w:style>
  <w:style w:type="paragraph" w:customStyle="1" w:styleId="msonormal0">
    <w:name w:val="msonormal"/>
    <w:basedOn w:val="a1"/>
    <w:rsid w:val="00142B13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font5">
    <w:name w:val="font5"/>
    <w:basedOn w:val="a1"/>
    <w:rsid w:val="00142B13"/>
    <w:pPr>
      <w:widowControl/>
      <w:spacing w:before="100" w:beforeAutospacing="1" w:after="100" w:afterAutospacing="1" w:line="240" w:lineRule="auto"/>
      <w:jc w:val="left"/>
    </w:pPr>
    <w:rPr>
      <w:rFonts w:eastAsia="宋体" w:cs="Times New Roman"/>
      <w:b/>
      <w:bCs/>
      <w:color w:val="000000"/>
      <w:kern w:val="0"/>
      <w:sz w:val="18"/>
      <w:szCs w:val="18"/>
    </w:rPr>
  </w:style>
  <w:style w:type="paragraph" w:customStyle="1" w:styleId="font6">
    <w:name w:val="font6"/>
    <w:basedOn w:val="a1"/>
    <w:rsid w:val="00142B13"/>
    <w:pPr>
      <w:widowControl/>
      <w:spacing w:before="100" w:beforeAutospacing="1" w:after="100" w:afterAutospacing="1" w:line="240" w:lineRule="auto"/>
      <w:jc w:val="left"/>
    </w:pPr>
    <w:rPr>
      <w:rFonts w:eastAsia="宋体" w:cs="Times New Roman"/>
      <w:b/>
      <w:bCs/>
      <w:color w:val="000000"/>
      <w:kern w:val="0"/>
      <w:sz w:val="18"/>
      <w:szCs w:val="18"/>
    </w:rPr>
  </w:style>
  <w:style w:type="paragraph" w:customStyle="1" w:styleId="xl65">
    <w:name w:val="xl65"/>
    <w:basedOn w:val="a1"/>
    <w:rsid w:val="00142B13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66">
    <w:name w:val="xl66"/>
    <w:basedOn w:val="a1"/>
    <w:rsid w:val="00142B13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i/>
      <w:iCs/>
      <w:kern w:val="0"/>
      <w:sz w:val="18"/>
      <w:szCs w:val="18"/>
    </w:rPr>
  </w:style>
  <w:style w:type="paragraph" w:customStyle="1" w:styleId="xl67">
    <w:name w:val="xl67"/>
    <w:basedOn w:val="a1"/>
    <w:rsid w:val="00142B13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68">
    <w:name w:val="xl68"/>
    <w:basedOn w:val="a1"/>
    <w:rsid w:val="00142B13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b/>
      <w:bCs/>
      <w:kern w:val="0"/>
      <w:sz w:val="18"/>
      <w:szCs w:val="18"/>
    </w:rPr>
  </w:style>
  <w:style w:type="paragraph" w:customStyle="1" w:styleId="xl69">
    <w:name w:val="xl69"/>
    <w:basedOn w:val="a1"/>
    <w:rsid w:val="00142B13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b/>
      <w:bCs/>
      <w:kern w:val="0"/>
      <w:sz w:val="18"/>
      <w:szCs w:val="18"/>
    </w:rPr>
  </w:style>
  <w:style w:type="paragraph" w:customStyle="1" w:styleId="xl70">
    <w:name w:val="xl70"/>
    <w:basedOn w:val="a1"/>
    <w:rsid w:val="00142B13"/>
    <w:pPr>
      <w:widowControl/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i/>
      <w:iCs/>
      <w:kern w:val="0"/>
      <w:sz w:val="18"/>
      <w:szCs w:val="18"/>
    </w:rPr>
  </w:style>
  <w:style w:type="paragraph" w:customStyle="1" w:styleId="xl71">
    <w:name w:val="xl71"/>
    <w:basedOn w:val="a1"/>
    <w:rsid w:val="00142B13"/>
    <w:pPr>
      <w:widowControl/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72">
    <w:name w:val="xl72"/>
    <w:basedOn w:val="a1"/>
    <w:rsid w:val="00142B13"/>
    <w:pPr>
      <w:widowControl/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font7">
    <w:name w:val="font7"/>
    <w:basedOn w:val="a1"/>
    <w:rsid w:val="001202C5"/>
    <w:pPr>
      <w:widowControl/>
      <w:spacing w:before="100" w:beforeAutospacing="1" w:after="100" w:afterAutospacing="1" w:line="240" w:lineRule="auto"/>
      <w:jc w:val="left"/>
    </w:pPr>
    <w:rPr>
      <w:rFonts w:eastAsia="宋体" w:cs="Times New Roman"/>
      <w:b/>
      <w:bCs/>
      <w:color w:val="000000"/>
      <w:kern w:val="0"/>
      <w:sz w:val="18"/>
      <w:szCs w:val="18"/>
    </w:rPr>
  </w:style>
  <w:style w:type="paragraph" w:customStyle="1" w:styleId="xl73">
    <w:name w:val="xl73"/>
    <w:basedOn w:val="a1"/>
    <w:rsid w:val="001202C5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仿宋" w:hAnsi="仿宋" w:cs="宋体"/>
      <w:kern w:val="0"/>
      <w:sz w:val="18"/>
      <w:szCs w:val="18"/>
    </w:rPr>
  </w:style>
  <w:style w:type="paragraph" w:customStyle="1" w:styleId="xl74">
    <w:name w:val="xl74"/>
    <w:basedOn w:val="a1"/>
    <w:rsid w:val="001202C5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75">
    <w:name w:val="xl75"/>
    <w:basedOn w:val="a1"/>
    <w:rsid w:val="001202C5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b/>
      <w:bCs/>
      <w:kern w:val="0"/>
      <w:sz w:val="18"/>
      <w:szCs w:val="18"/>
    </w:rPr>
  </w:style>
  <w:style w:type="paragraph" w:customStyle="1" w:styleId="xl76">
    <w:name w:val="xl76"/>
    <w:basedOn w:val="a1"/>
    <w:rsid w:val="001202C5"/>
    <w:pPr>
      <w:widowControl/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77">
    <w:name w:val="xl77"/>
    <w:basedOn w:val="a1"/>
    <w:rsid w:val="001202C5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78">
    <w:name w:val="xl78"/>
    <w:basedOn w:val="a1"/>
    <w:rsid w:val="001202C5"/>
    <w:pPr>
      <w:widowControl/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Abstract">
    <w:name w:val="Abstract"/>
    <w:basedOn w:val="a1"/>
    <w:qFormat/>
    <w:rsid w:val="0058441B"/>
    <w:pPr>
      <w:outlineLvl w:val="0"/>
    </w:pPr>
    <w:rPr>
      <w:b/>
    </w:rPr>
  </w:style>
  <w:style w:type="paragraph" w:customStyle="1" w:styleId="afffffa">
    <w:name w:val="图"/>
    <w:basedOn w:val="a1"/>
    <w:link w:val="afffffb"/>
    <w:qFormat/>
    <w:rsid w:val="0058441B"/>
    <w:pPr>
      <w:keepNext/>
      <w:spacing w:line="240" w:lineRule="auto"/>
      <w:jc w:val="center"/>
    </w:pPr>
  </w:style>
  <w:style w:type="paragraph" w:customStyle="1" w:styleId="afffffc">
    <w:name w:val="图名"/>
    <w:basedOn w:val="a1"/>
    <w:qFormat/>
    <w:rsid w:val="0058441B"/>
    <w:pPr>
      <w:jc w:val="center"/>
      <w:outlineLvl w:val="3"/>
    </w:pPr>
    <w:rPr>
      <w:rFonts w:eastAsia="黑体"/>
    </w:rPr>
  </w:style>
  <w:style w:type="character" w:customStyle="1" w:styleId="afffffb">
    <w:name w:val="图 字符"/>
    <w:basedOn w:val="a2"/>
    <w:link w:val="afffffa"/>
    <w:rsid w:val="0058441B"/>
    <w:rPr>
      <w:rFonts w:ascii="Times New Roman" w:eastAsia="仿宋" w:hAnsi="Times New Roman"/>
      <w:szCs w:val="21"/>
    </w:rPr>
  </w:style>
  <w:style w:type="paragraph" w:customStyle="1" w:styleId="afffffd">
    <w:name w:val="表名"/>
    <w:basedOn w:val="a1"/>
    <w:qFormat/>
    <w:rsid w:val="0058441B"/>
    <w:pPr>
      <w:keepNext/>
      <w:jc w:val="center"/>
      <w:outlineLvl w:val="3"/>
    </w:pPr>
    <w:rPr>
      <w:rFonts w:eastAsia="黑体"/>
    </w:rPr>
  </w:style>
  <w:style w:type="table" w:customStyle="1" w:styleId="afffffe">
    <w:name w:val="三线表"/>
    <w:basedOn w:val="a3"/>
    <w:uiPriority w:val="99"/>
    <w:rsid w:val="0058441B"/>
    <w:pPr>
      <w:jc w:val="both"/>
    </w:pPr>
    <w:rPr>
      <w:rFonts w:ascii="Times New Roman" w:eastAsia="仿宋" w:hAnsi="Times New Roman"/>
      <w:szCs w:val="21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vAlign w:val="center"/>
    </w:tcPr>
    <w:tblStylePr w:type="firstRow">
      <w:pPr>
        <w:jc w:val="both"/>
      </w:pPr>
      <w:tblPr/>
      <w:tcPr>
        <w:tcBorders>
          <w:top w:val="single" w:sz="12" w:space="0" w:color="000000" w:themeColor="text1"/>
          <w:left w:val="nil"/>
          <w:bottom w:val="single" w:sz="6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15">
    <w:name w:val="样式1"/>
    <w:basedOn w:val="a3"/>
    <w:uiPriority w:val="99"/>
    <w:rsid w:val="0058441B"/>
    <w:rPr>
      <w:szCs w:val="21"/>
    </w:rPr>
    <w:tblPr/>
    <w:tblStylePr w:type="firstRow">
      <w:tblPr/>
      <w:tcPr>
        <w:tcBorders>
          <w:top w:val="nil"/>
          <w:bottom w:val="nil"/>
        </w:tcBorders>
      </w:tcPr>
    </w:tblStylePr>
  </w:style>
  <w:style w:type="paragraph" w:customStyle="1" w:styleId="affffff">
    <w:name w:val="表"/>
    <w:basedOn w:val="a1"/>
    <w:qFormat/>
    <w:rsid w:val="00FC5CFD"/>
    <w:pPr>
      <w:spacing w:line="240" w:lineRule="auto"/>
    </w:pPr>
    <w:rPr>
      <w:sz w:val="21"/>
    </w:rPr>
  </w:style>
  <w:style w:type="paragraph" w:customStyle="1" w:styleId="MTDisplayEquation">
    <w:name w:val="MTDisplayEquation"/>
    <w:basedOn w:val="a1"/>
    <w:next w:val="a1"/>
    <w:link w:val="MTDisplayEquation0"/>
    <w:rsid w:val="0058441B"/>
    <w:pPr>
      <w:tabs>
        <w:tab w:val="center" w:pos="4480"/>
        <w:tab w:val="right" w:pos="8960"/>
      </w:tabs>
    </w:pPr>
  </w:style>
  <w:style w:type="character" w:customStyle="1" w:styleId="MTDisplayEquation0">
    <w:name w:val="MTDisplayEquation 字符"/>
    <w:basedOn w:val="a2"/>
    <w:link w:val="MTDisplayEquation"/>
    <w:rsid w:val="0058441B"/>
    <w:rPr>
      <w:rFonts w:ascii="Times New Roman" w:eastAsia="仿宋" w:hAnsi="Times New Roman"/>
      <w:szCs w:val="21"/>
    </w:rPr>
  </w:style>
  <w:style w:type="paragraph" w:customStyle="1" w:styleId="affffff0">
    <w:name w:val="参考文献"/>
    <w:basedOn w:val="a1"/>
    <w:link w:val="affffff1"/>
    <w:qFormat/>
    <w:rsid w:val="00A14305"/>
    <w:pPr>
      <w:adjustRightInd w:val="0"/>
      <w:spacing w:afterLines="50" w:after="50" w:line="240" w:lineRule="auto"/>
      <w:ind w:left="200" w:hangingChars="200" w:hanging="200"/>
    </w:pPr>
    <w:rPr>
      <w:sz w:val="21"/>
    </w:rPr>
  </w:style>
  <w:style w:type="character" w:customStyle="1" w:styleId="affffff1">
    <w:name w:val="参考文献 字符"/>
    <w:basedOn w:val="a2"/>
    <w:link w:val="affffff0"/>
    <w:rsid w:val="00A14305"/>
    <w:rPr>
      <w:rFonts w:ascii="Times New Roman" w:eastAsia="仿宋" w:hAnsi="Times New Roman"/>
      <w:szCs w:val="21"/>
    </w:rPr>
  </w:style>
  <w:style w:type="table" w:customStyle="1" w:styleId="16">
    <w:name w:val="三线表1"/>
    <w:basedOn w:val="a3"/>
    <w:uiPriority w:val="99"/>
    <w:rsid w:val="00385150"/>
    <w:pPr>
      <w:jc w:val="both"/>
    </w:pPr>
    <w:rPr>
      <w:rFonts w:ascii="Times New Roman" w:eastAsia="仿宋" w:hAnsi="Times New Roman" w:cs="Times New Roman"/>
      <w:szCs w:val="21"/>
    </w:rPr>
    <w:tblPr>
      <w:tblInd w:w="0" w:type="nil"/>
      <w:tblBorders>
        <w:top w:val="single" w:sz="12" w:space="0" w:color="000000" w:themeColor="text1"/>
        <w:bottom w:val="single" w:sz="12" w:space="0" w:color="000000" w:themeColor="text1"/>
      </w:tblBorders>
    </w:tblPr>
    <w:tcPr>
      <w:vAlign w:val="center"/>
    </w:tcPr>
    <w:tblStylePr w:type="firstRow">
      <w:pPr>
        <w:jc w:val="both"/>
      </w:pPr>
      <w:tblPr/>
      <w:tcPr>
        <w:tcBorders>
          <w:top w:val="single" w:sz="12" w:space="0" w:color="000000" w:themeColor="text1"/>
          <w:left w:val="nil"/>
          <w:bottom w:val="single" w:sz="6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2f">
    <w:name w:val="三线表2"/>
    <w:basedOn w:val="a3"/>
    <w:uiPriority w:val="99"/>
    <w:rsid w:val="0020475A"/>
    <w:pPr>
      <w:jc w:val="both"/>
    </w:pPr>
    <w:rPr>
      <w:rFonts w:ascii="Times New Roman" w:eastAsia="仿宋" w:hAnsi="Times New Roman" w:cs="Times New Roman"/>
      <w:szCs w:val="21"/>
    </w:rPr>
    <w:tblPr>
      <w:tblInd w:w="0" w:type="nil"/>
      <w:tblBorders>
        <w:top w:val="single" w:sz="12" w:space="0" w:color="000000" w:themeColor="text1"/>
        <w:bottom w:val="single" w:sz="12" w:space="0" w:color="000000" w:themeColor="text1"/>
      </w:tblBorders>
    </w:tblPr>
    <w:tcPr>
      <w:vAlign w:val="center"/>
    </w:tcPr>
    <w:tblStylePr w:type="firstRow">
      <w:pPr>
        <w:jc w:val="both"/>
      </w:pPr>
      <w:tblPr/>
      <w:tcPr>
        <w:tcBorders>
          <w:top w:val="single" w:sz="12" w:space="0" w:color="000000" w:themeColor="text1"/>
          <w:left w:val="nil"/>
          <w:bottom w:val="single" w:sz="6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16/j.ecoenv.2004.06.008" TargetMode="External"/><Relationship Id="rId21" Type="http://schemas.openxmlformats.org/officeDocument/2006/relationships/hyperlink" Target="https://doi.org/10.1016/j.aquatox.2011.10.013" TargetMode="External"/><Relationship Id="rId42" Type="http://schemas.openxmlformats.org/officeDocument/2006/relationships/hyperlink" Target="https://doi.org/10.1016/j.ecoenv.2017.02.045" TargetMode="External"/><Relationship Id="rId47" Type="http://schemas.openxmlformats.org/officeDocument/2006/relationships/hyperlink" Target="https://doi.org/10.1016/0045-6535(81)90003-5" TargetMode="External"/><Relationship Id="rId63" Type="http://schemas.openxmlformats.org/officeDocument/2006/relationships/hyperlink" Target="https://doi.org/10.1016/j.envpol.2011.10.005" TargetMode="External"/><Relationship Id="rId68" Type="http://schemas.openxmlformats.org/officeDocument/2006/relationships/hyperlink" Target="https://doi.org/10.1007/s10653-014-9658-8" TargetMode="External"/><Relationship Id="rId16" Type="http://schemas.openxmlformats.org/officeDocument/2006/relationships/image" Target="media/image9.tiff"/><Relationship Id="rId11" Type="http://schemas.openxmlformats.org/officeDocument/2006/relationships/image" Target="media/image4.tiff"/><Relationship Id="rId32" Type="http://schemas.openxmlformats.org/officeDocument/2006/relationships/hyperlink" Target="https://doi.org/10.1002/tox.20329" TargetMode="External"/><Relationship Id="rId37" Type="http://schemas.openxmlformats.org/officeDocument/2006/relationships/hyperlink" Target="https://doi.org/10.1016/S0043-1354(01)00406-7" TargetMode="External"/><Relationship Id="rId53" Type="http://schemas.openxmlformats.org/officeDocument/2006/relationships/hyperlink" Target="https://doi.org/10.1016/j.aquatox.2007.10.004" TargetMode="External"/><Relationship Id="rId58" Type="http://schemas.openxmlformats.org/officeDocument/2006/relationships/hyperlink" Target="https://doi.org/10.1002/tox.10083" TargetMode="External"/><Relationship Id="rId74" Type="http://schemas.openxmlformats.org/officeDocument/2006/relationships/hyperlink" Target="https://doi.org/10.1007/s11356-015-4980-y" TargetMode="External"/><Relationship Id="rId79" Type="http://schemas.openxmlformats.org/officeDocument/2006/relationships/hyperlink" Target="https://doi.org/10.1007/s00244-010-9588-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i.org/10.1007/s00244-006-0249-2" TargetMode="External"/><Relationship Id="rId82" Type="http://schemas.openxmlformats.org/officeDocument/2006/relationships/theme" Target="theme/theme1.xml"/><Relationship Id="rId19" Type="http://schemas.openxmlformats.org/officeDocument/2006/relationships/footer" Target="footer1.xml"/><Relationship Id="rId14" Type="http://schemas.openxmlformats.org/officeDocument/2006/relationships/image" Target="media/image7.tiff"/><Relationship Id="rId22" Type="http://schemas.openxmlformats.org/officeDocument/2006/relationships/hyperlink" Target="https://doi.org/10.1002/jat.2723" TargetMode="External"/><Relationship Id="rId27" Type="http://schemas.openxmlformats.org/officeDocument/2006/relationships/hyperlink" Target="https://doi.org/10.1002/etc.268" TargetMode="External"/><Relationship Id="rId30" Type="http://schemas.openxmlformats.org/officeDocument/2006/relationships/hyperlink" Target="https://doi.org/10.1016/j.envpol.2013.04.016" TargetMode="External"/><Relationship Id="rId35" Type="http://schemas.openxmlformats.org/officeDocument/2006/relationships/hyperlink" Target="https://doi.org/10.1897/02-225" TargetMode="External"/><Relationship Id="rId43" Type="http://schemas.openxmlformats.org/officeDocument/2006/relationships/hyperlink" Target="https://doi.org/10.1016/j.ecoenv.2016.09.035" TargetMode="External"/><Relationship Id="rId48" Type="http://schemas.openxmlformats.org/officeDocument/2006/relationships/hyperlink" Target="https://doi.org/10.1007/s00244-003-3125-3" TargetMode="External"/><Relationship Id="rId56" Type="http://schemas.openxmlformats.org/officeDocument/2006/relationships/hyperlink" Target="https://doi.org/10.15244/pjoes/85264" TargetMode="External"/><Relationship Id="rId64" Type="http://schemas.openxmlformats.org/officeDocument/2006/relationships/hyperlink" Target="https://doi.org/10.1016/j.envpol.2010.09.017" TargetMode="External"/><Relationship Id="rId69" Type="http://schemas.openxmlformats.org/officeDocument/2006/relationships/hyperlink" Target="https://doi.org/10.1007/s11356-016-7669-y" TargetMode="External"/><Relationship Id="rId77" Type="http://schemas.openxmlformats.org/officeDocument/2006/relationships/hyperlink" Target="https://doi.org/10.1016/j.ecoenv.2007.11.017" TargetMode="External"/><Relationship Id="rId8" Type="http://schemas.openxmlformats.org/officeDocument/2006/relationships/image" Target="media/image1.tiff"/><Relationship Id="rId51" Type="http://schemas.openxmlformats.org/officeDocument/2006/relationships/hyperlink" Target="https://doi.org/10.1002/etc.5620191212" TargetMode="External"/><Relationship Id="rId72" Type="http://schemas.openxmlformats.org/officeDocument/2006/relationships/hyperlink" Target="https://doi.org/10.1007/s11356-012-1023-9" TargetMode="External"/><Relationship Id="rId80" Type="http://schemas.openxmlformats.org/officeDocument/2006/relationships/hyperlink" Target="https://doi.org/10.1016/j.scitotenv.2008.09.048" TargetMode="External"/><Relationship Id="rId3" Type="http://schemas.openxmlformats.org/officeDocument/2006/relationships/styles" Target="styles.xml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5" Type="http://schemas.openxmlformats.org/officeDocument/2006/relationships/hyperlink" Target="https://doi.org/10.1007/s00244-003-3038-1" TargetMode="External"/><Relationship Id="rId33" Type="http://schemas.openxmlformats.org/officeDocument/2006/relationships/hyperlink" Target="https://doi.org/10.1007/s00128-007-9216-5" TargetMode="External"/><Relationship Id="rId38" Type="http://schemas.openxmlformats.org/officeDocument/2006/relationships/hyperlink" Target="https://doi.org/10.1016/S0048-9697(99)80017-5" TargetMode="External"/><Relationship Id="rId46" Type="http://schemas.openxmlformats.org/officeDocument/2006/relationships/hyperlink" Target="https://doi.org/10.1248/jhs.50.97" TargetMode="External"/><Relationship Id="rId59" Type="http://schemas.openxmlformats.org/officeDocument/2006/relationships/hyperlink" Target="https://doi.org/10.1039/c1em10471c" TargetMode="External"/><Relationship Id="rId67" Type="http://schemas.openxmlformats.org/officeDocument/2006/relationships/hyperlink" Target="https://doi.org/10.1002/etc.634" TargetMode="External"/><Relationship Id="rId20" Type="http://schemas.openxmlformats.org/officeDocument/2006/relationships/hyperlink" Target="https://doi.org/10.1016/j.cbpc.2011.10.004" TargetMode="External"/><Relationship Id="rId41" Type="http://schemas.openxmlformats.org/officeDocument/2006/relationships/hyperlink" Target="https://doi.org/10.1016/j.marpolbul.2016.08.026" TargetMode="External"/><Relationship Id="rId54" Type="http://schemas.openxmlformats.org/officeDocument/2006/relationships/hyperlink" Target="https://doi.org/10.1007/s00244-003-0266-3" TargetMode="External"/><Relationship Id="rId62" Type="http://schemas.openxmlformats.org/officeDocument/2006/relationships/hyperlink" Target="https://doi.org/10.1007/s11356-012-1236-y" TargetMode="External"/><Relationship Id="rId70" Type="http://schemas.openxmlformats.org/officeDocument/2006/relationships/hyperlink" Target="https://doi.org/10.1002/etc.2318" TargetMode="External"/><Relationship Id="rId75" Type="http://schemas.openxmlformats.org/officeDocument/2006/relationships/hyperlink" Target="https://doi.org/10.1039/C0AY00540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iff"/><Relationship Id="rId23" Type="http://schemas.openxmlformats.org/officeDocument/2006/relationships/hyperlink" Target="https://doi.org/10.1016/S0166-445X(00)00169-7" TargetMode="External"/><Relationship Id="rId28" Type="http://schemas.openxmlformats.org/officeDocument/2006/relationships/hyperlink" Target="https://doi.org/10.1016/j.etap.2007.12.006" TargetMode="External"/><Relationship Id="rId36" Type="http://schemas.openxmlformats.org/officeDocument/2006/relationships/hyperlink" Target="https://doi.org/10.1002/tox.20585" TargetMode="External"/><Relationship Id="rId49" Type="http://schemas.openxmlformats.org/officeDocument/2006/relationships/hyperlink" Target="https://doi.org/10.1007/s00244-017-0445-2" TargetMode="External"/><Relationship Id="rId57" Type="http://schemas.openxmlformats.org/officeDocument/2006/relationships/hyperlink" Target="https://doi.org/10.1046/j.1440-1703.2001.00369.x" TargetMode="External"/><Relationship Id="rId10" Type="http://schemas.openxmlformats.org/officeDocument/2006/relationships/image" Target="media/image3.tiff"/><Relationship Id="rId31" Type="http://schemas.openxmlformats.org/officeDocument/2006/relationships/hyperlink" Target="https://doi.org/10.1897/02-188" TargetMode="External"/><Relationship Id="rId44" Type="http://schemas.openxmlformats.org/officeDocument/2006/relationships/hyperlink" Target="https://doi.org/10.1039/c1em10731c" TargetMode="External"/><Relationship Id="rId52" Type="http://schemas.openxmlformats.org/officeDocument/2006/relationships/hyperlink" Target="https://doi.org/10.1016/S0045-6535(01)00335-6" TargetMode="External"/><Relationship Id="rId60" Type="http://schemas.openxmlformats.org/officeDocument/2006/relationships/hyperlink" Target="https://doi.org/10.1016/S0045-6535(02)00119-4" TargetMode="External"/><Relationship Id="rId65" Type="http://schemas.openxmlformats.org/officeDocument/2006/relationships/hyperlink" Target="https://doi.org/10.3390/ijerph17113750" TargetMode="External"/><Relationship Id="rId73" Type="http://schemas.openxmlformats.org/officeDocument/2006/relationships/hyperlink" Target="https://doi.org/10.1016/j.envpol.2012.05.023" TargetMode="External"/><Relationship Id="rId78" Type="http://schemas.openxmlformats.org/officeDocument/2006/relationships/hyperlink" Target="https://doi.org/10.1016/j.envpol.2018.08.086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39" Type="http://schemas.openxmlformats.org/officeDocument/2006/relationships/hyperlink" Target="https://doi.org/10.1016/j.ecoenv.2006.12.001" TargetMode="External"/><Relationship Id="rId34" Type="http://schemas.openxmlformats.org/officeDocument/2006/relationships/hyperlink" Target="https://doi.org/10.1016/j.ecoenv.2020.110309" TargetMode="External"/><Relationship Id="rId50" Type="http://schemas.openxmlformats.org/officeDocument/2006/relationships/hyperlink" Target="https://doi.org/10.1897/04-669R.1" TargetMode="External"/><Relationship Id="rId55" Type="http://schemas.openxmlformats.org/officeDocument/2006/relationships/hyperlink" Target="https://doi.org/10.1016/j.cbpc.2016.11.001" TargetMode="External"/><Relationship Id="rId76" Type="http://schemas.openxmlformats.org/officeDocument/2006/relationships/hyperlink" Target="https://doi.org/10.1016/0048-9697(85)90037-3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i.org/10.1007/s00128-005-0872-z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i.org/10.1016/j.chemosphere.2008.01.018" TargetMode="External"/><Relationship Id="rId24" Type="http://schemas.openxmlformats.org/officeDocument/2006/relationships/hyperlink" Target="https://doi.org/10.1039/C0EM00105H" TargetMode="External"/><Relationship Id="rId40" Type="http://schemas.openxmlformats.org/officeDocument/2006/relationships/hyperlink" Target="https://doi.org/10.1002/jat.1629" TargetMode="External"/><Relationship Id="rId45" Type="http://schemas.openxmlformats.org/officeDocument/2006/relationships/hyperlink" Target="https://doi.org/10.1897/02-173" TargetMode="External"/><Relationship Id="rId66" Type="http://schemas.openxmlformats.org/officeDocument/2006/relationships/hyperlink" Target="https://doi.org/10.1016/S0166-445X(02)00208-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connect.hku.hk\00_MSOffice\Word\Paper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B5911-B286-49B0-BFEB-725606220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Paper.dotx</Template>
  <TotalTime>204</TotalTime>
  <Pages>26</Pages>
  <Words>6470</Words>
  <Characters>36881</Characters>
  <Application>Microsoft Office Word</Application>
  <DocSecurity>0</DocSecurity>
  <Lines>307</Lines>
  <Paragraphs>86</Paragraphs>
  <ScaleCrop>false</ScaleCrop>
  <Company/>
  <LinksUpToDate>false</LinksUpToDate>
  <CharactersWithSpaces>43265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Jiawei Zhang</dc:creator>
  <cp:keywords/>
  <dc:description/>
  <cp:lastModifiedBy>zhangjw</cp:lastModifiedBy>
  <cp:revision>84</cp:revision>
  <cp:lastPrinted>2020-02-28T13:24:00Z</cp:lastPrinted>
  <dcterms:created xsi:type="dcterms:W3CDTF">2022-02-27T08:41:00Z</dcterms:created>
  <dcterms:modified xsi:type="dcterms:W3CDTF">2023-01-07T08:56:00Z</dcterms:modified>
</cp:coreProperties>
</file>