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009B" w14:textId="0630C75D" w:rsidR="00C74D4E" w:rsidRPr="005739B4" w:rsidRDefault="00C74D4E" w:rsidP="00C74D4E">
      <w:pPr>
        <w:pStyle w:val="a3"/>
        <w:rPr>
          <w:rStyle w:val="aff3"/>
          <w:color w:val="0000CC"/>
          <w:szCs w:val="36"/>
        </w:rPr>
      </w:pPr>
      <w:bookmarkStart w:id="0" w:name="_Hlk536691221"/>
      <w:bookmarkEnd w:id="0"/>
      <w:r w:rsidRPr="005739B4">
        <w:rPr>
          <w:rStyle w:val="aff3"/>
          <w:color w:val="0000CC"/>
          <w:szCs w:val="36"/>
        </w:rPr>
        <w:t xml:space="preserve">Supporting information Data </w:t>
      </w:r>
      <w:r>
        <w:rPr>
          <w:rStyle w:val="aff3"/>
          <w:color w:val="0000CC"/>
          <w:szCs w:val="36"/>
        </w:rPr>
        <w:t>5</w:t>
      </w:r>
    </w:p>
    <w:p w14:paraId="44E22887" w14:textId="77777777" w:rsidR="00C74D4E" w:rsidRDefault="00C74D4E" w:rsidP="00C74D4E">
      <w:pPr>
        <w:jc w:val="center"/>
      </w:pPr>
      <w:r w:rsidRPr="005F72F4">
        <w:t>of thesis entitled</w:t>
      </w:r>
    </w:p>
    <w:p w14:paraId="3339A460" w14:textId="77777777" w:rsidR="00C74D4E" w:rsidRPr="00112626" w:rsidRDefault="00C74D4E" w:rsidP="00C74D4E">
      <w:pPr>
        <w:pStyle w:val="aff4"/>
        <w:jc w:val="center"/>
        <w:rPr>
          <w:rFonts w:cs="Times New Roman"/>
          <w:b/>
          <w:sz w:val="28"/>
          <w:szCs w:val="28"/>
        </w:rPr>
      </w:pPr>
      <w:bookmarkStart w:id="1" w:name="_Hlk119622236"/>
      <w:r w:rsidRPr="00ED3860">
        <w:rPr>
          <w:rFonts w:cs="Times New Roman"/>
          <w:b/>
          <w:sz w:val="28"/>
          <w:szCs w:val="28"/>
        </w:rPr>
        <w:t>Improving practicality and reliability of the ecological risk assessment of emerging contaminants: development of an integrated framework</w:t>
      </w:r>
    </w:p>
    <w:bookmarkEnd w:id="1"/>
    <w:p w14:paraId="4563CED7" w14:textId="77777777" w:rsidR="00C74D4E" w:rsidRPr="00DB0CE7" w:rsidRDefault="00C74D4E" w:rsidP="00C74D4E">
      <w:pPr>
        <w:pStyle w:val="aff4"/>
        <w:jc w:val="center"/>
        <w:rPr>
          <w:rFonts w:cs="Times New Roman"/>
        </w:rPr>
      </w:pPr>
      <w:r w:rsidRPr="00DB0CE7">
        <w:rPr>
          <w:rFonts w:cs="Times New Roman"/>
        </w:rPr>
        <w:t>Submitted by</w:t>
      </w:r>
    </w:p>
    <w:p w14:paraId="2102F163" w14:textId="77777777" w:rsidR="00C74D4E" w:rsidRPr="00DB0CE7" w:rsidRDefault="00C74D4E" w:rsidP="00C74D4E">
      <w:pPr>
        <w:pStyle w:val="aff4"/>
        <w:jc w:val="center"/>
        <w:rPr>
          <w:rFonts w:eastAsia="MS Mincho" w:cs="Times New Roman"/>
          <w:b/>
        </w:rPr>
      </w:pPr>
      <w:r w:rsidRPr="00DB0CE7">
        <w:rPr>
          <w:rFonts w:cs="Times New Roman"/>
          <w:b/>
        </w:rPr>
        <w:t>ZHANG Jiawei</w:t>
      </w:r>
    </w:p>
    <w:p w14:paraId="08F3304B" w14:textId="77777777" w:rsidR="00C74D4E" w:rsidRPr="00DB0CE7" w:rsidRDefault="00C74D4E" w:rsidP="00C74D4E">
      <w:pPr>
        <w:pStyle w:val="aff4"/>
        <w:jc w:val="center"/>
        <w:rPr>
          <w:rFonts w:cs="Times New Roman"/>
        </w:rPr>
      </w:pPr>
      <w:r w:rsidRPr="00DB0CE7">
        <w:rPr>
          <w:rFonts w:cs="Times New Roman"/>
        </w:rPr>
        <w:t xml:space="preserve">for the Degree of Doctor of Philosophy </w:t>
      </w:r>
    </w:p>
    <w:p w14:paraId="7490721A" w14:textId="77777777" w:rsidR="00C74D4E" w:rsidRPr="00DB0CE7" w:rsidRDefault="00C74D4E" w:rsidP="00C74D4E">
      <w:pPr>
        <w:pStyle w:val="aff4"/>
        <w:jc w:val="center"/>
        <w:rPr>
          <w:rFonts w:cs="Times New Roman"/>
        </w:rPr>
      </w:pPr>
      <w:r w:rsidRPr="00DB0CE7">
        <w:rPr>
          <w:rFonts w:cs="Times New Roman"/>
        </w:rPr>
        <w:t>at the University of Hong Kong</w:t>
      </w:r>
    </w:p>
    <w:p w14:paraId="64764CE0" w14:textId="77777777" w:rsidR="00C74D4E" w:rsidRPr="00C82E9A" w:rsidRDefault="00C74D4E" w:rsidP="00C74D4E">
      <w:pPr>
        <w:pStyle w:val="aff4"/>
        <w:jc w:val="center"/>
        <w:rPr>
          <w:rFonts w:cs="Times New Roman"/>
          <w:sz w:val="20"/>
          <w:szCs w:val="20"/>
        </w:rPr>
      </w:pPr>
      <w:r w:rsidRPr="00DB0CE7">
        <w:rPr>
          <w:rFonts w:cs="Times New Roman"/>
        </w:rPr>
        <w:t>in December 2022</w:t>
      </w:r>
    </w:p>
    <w:p w14:paraId="0C3C526A" w14:textId="0C755113" w:rsidR="00BD786E" w:rsidRDefault="00BD786E" w:rsidP="00491824"/>
    <w:p w14:paraId="65611BC6" w14:textId="1B67A43E" w:rsidR="00B068A9" w:rsidRDefault="00D11844">
      <w:pPr>
        <w:pStyle w:val="aff6"/>
        <w:tabs>
          <w:tab w:val="right" w:leader="dot" w:pos="9060"/>
        </w:tabs>
        <w:ind w:left="960" w:hanging="480"/>
        <w:rPr>
          <w:rFonts w:asciiTheme="minorHAnsi" w:eastAsiaTheme="minorEastAsia" w:hAnsiTheme="minorHAnsi"/>
          <w:noProof/>
          <w:sz w:val="21"/>
          <w:szCs w:val="22"/>
        </w:rPr>
      </w:pPr>
      <w:r>
        <w:fldChar w:fldCharType="begin"/>
      </w:r>
      <w:r>
        <w:instrText xml:space="preserve"> TOC \h \z \c "Table" </w:instrText>
      </w:r>
      <w:r>
        <w:fldChar w:fldCharType="separate"/>
      </w:r>
      <w:hyperlink w:anchor="_Toc122252450" w:history="1">
        <w:r w:rsidR="00B068A9" w:rsidRPr="003F6A55">
          <w:rPr>
            <w:rStyle w:val="af8"/>
            <w:noProof/>
          </w:rPr>
          <w:t>Table S1 Chronic toxicity data of PFOS</w:t>
        </w:r>
        <w:r w:rsidR="00B068A9">
          <w:rPr>
            <w:noProof/>
            <w:webHidden/>
          </w:rPr>
          <w:tab/>
        </w:r>
        <w:r w:rsidR="00B068A9">
          <w:rPr>
            <w:noProof/>
            <w:webHidden/>
          </w:rPr>
          <w:fldChar w:fldCharType="begin"/>
        </w:r>
        <w:r w:rsidR="00B068A9">
          <w:rPr>
            <w:noProof/>
            <w:webHidden/>
          </w:rPr>
          <w:instrText xml:space="preserve"> PAGEREF _Toc122252450 \h </w:instrText>
        </w:r>
        <w:r w:rsidR="00B068A9">
          <w:rPr>
            <w:noProof/>
            <w:webHidden/>
          </w:rPr>
        </w:r>
        <w:r w:rsidR="00B068A9">
          <w:rPr>
            <w:noProof/>
            <w:webHidden/>
          </w:rPr>
          <w:fldChar w:fldCharType="separate"/>
        </w:r>
        <w:r w:rsidR="00B068A9">
          <w:rPr>
            <w:noProof/>
            <w:webHidden/>
          </w:rPr>
          <w:t>2</w:t>
        </w:r>
        <w:r w:rsidR="00B068A9">
          <w:rPr>
            <w:noProof/>
            <w:webHidden/>
          </w:rPr>
          <w:fldChar w:fldCharType="end"/>
        </w:r>
      </w:hyperlink>
    </w:p>
    <w:p w14:paraId="597365DA" w14:textId="0D2284EB" w:rsidR="00B068A9" w:rsidRDefault="00B068A9">
      <w:pPr>
        <w:pStyle w:val="aff6"/>
        <w:tabs>
          <w:tab w:val="right" w:leader="dot" w:pos="9060"/>
        </w:tabs>
        <w:ind w:left="960" w:hanging="480"/>
        <w:rPr>
          <w:rFonts w:asciiTheme="minorHAnsi" w:eastAsiaTheme="minorEastAsia" w:hAnsiTheme="minorHAnsi"/>
          <w:noProof/>
          <w:sz w:val="21"/>
          <w:szCs w:val="22"/>
        </w:rPr>
      </w:pPr>
      <w:hyperlink w:anchor="_Toc122252451" w:history="1">
        <w:r w:rsidRPr="003F6A55">
          <w:rPr>
            <w:rStyle w:val="af8"/>
            <w:noProof/>
          </w:rPr>
          <w:t>Table S2 Chronic toxicity data of PFOA</w:t>
        </w:r>
        <w:r>
          <w:rPr>
            <w:noProof/>
            <w:webHidden/>
          </w:rPr>
          <w:tab/>
        </w:r>
        <w:r>
          <w:rPr>
            <w:noProof/>
            <w:webHidden/>
          </w:rPr>
          <w:fldChar w:fldCharType="begin"/>
        </w:r>
        <w:r>
          <w:rPr>
            <w:noProof/>
            <w:webHidden/>
          </w:rPr>
          <w:instrText xml:space="preserve"> PAGEREF _Toc122252451 \h </w:instrText>
        </w:r>
        <w:r>
          <w:rPr>
            <w:noProof/>
            <w:webHidden/>
          </w:rPr>
        </w:r>
        <w:r>
          <w:rPr>
            <w:noProof/>
            <w:webHidden/>
          </w:rPr>
          <w:fldChar w:fldCharType="separate"/>
        </w:r>
        <w:r>
          <w:rPr>
            <w:noProof/>
            <w:webHidden/>
          </w:rPr>
          <w:t>6</w:t>
        </w:r>
        <w:r>
          <w:rPr>
            <w:noProof/>
            <w:webHidden/>
          </w:rPr>
          <w:fldChar w:fldCharType="end"/>
        </w:r>
      </w:hyperlink>
    </w:p>
    <w:p w14:paraId="0BB3EAEC" w14:textId="3B173DC1" w:rsidR="00C74D4E" w:rsidRDefault="00D11844" w:rsidP="00491824">
      <w:r>
        <w:fldChar w:fldCharType="end"/>
      </w:r>
    </w:p>
    <w:p w14:paraId="1BC554E9" w14:textId="77777777" w:rsidR="00C74D4E" w:rsidRPr="002B08E0" w:rsidRDefault="00C74D4E" w:rsidP="00491824"/>
    <w:p w14:paraId="4FC87D00" w14:textId="77777777" w:rsidR="00BD786E" w:rsidRDefault="00BD786E" w:rsidP="00491824">
      <w:pPr>
        <w:sectPr w:rsidR="00BD786E" w:rsidSect="00CC1916">
          <w:footerReference w:type="default" r:id="rId8"/>
          <w:pgSz w:w="11906" w:h="16838"/>
          <w:pgMar w:top="1418" w:right="1418" w:bottom="1418" w:left="1418" w:header="851" w:footer="992" w:gutter="0"/>
          <w:lnNumType w:countBy="1" w:restart="continuous"/>
          <w:cols w:space="425"/>
          <w:docGrid w:type="lines" w:linePitch="326"/>
        </w:sectPr>
      </w:pPr>
    </w:p>
    <w:p w14:paraId="76D2F9C1" w14:textId="5126D0EE" w:rsidR="00BD786E" w:rsidRDefault="00BD786E" w:rsidP="00C74D4E">
      <w:pPr>
        <w:pStyle w:val="a6"/>
        <w:jc w:val="center"/>
      </w:pPr>
      <w:bookmarkStart w:id="2" w:name="_Toc122252450"/>
      <w:r>
        <w:lastRenderedPageBreak/>
        <w:t xml:space="preserve">Table </w:t>
      </w:r>
      <w:r w:rsidR="00E23354">
        <w:rPr>
          <w:rFonts w:hint="eastAsia"/>
        </w:rPr>
        <w:t>S</w:t>
      </w:r>
      <w:fldSimple w:instr=" SEQ Table \* ARABIC ">
        <w:r w:rsidR="00C74D4E">
          <w:rPr>
            <w:noProof/>
          </w:rPr>
          <w:t>1</w:t>
        </w:r>
      </w:fldSimple>
      <w:r w:rsidR="00B33AF9">
        <w:rPr>
          <w:noProof/>
        </w:rPr>
        <w:t xml:space="preserve"> </w:t>
      </w:r>
      <w:r w:rsidR="00E23354" w:rsidRPr="00E23354">
        <w:rPr>
          <w:noProof/>
        </w:rPr>
        <w:t xml:space="preserve">Chronic toxicity data of </w:t>
      </w:r>
      <w:r w:rsidR="00B0359B" w:rsidRPr="00B0359B">
        <w:rPr>
          <w:noProof/>
        </w:rPr>
        <w:t>PFOS</w:t>
      </w:r>
      <w:bookmarkEnd w:id="2"/>
    </w:p>
    <w:tbl>
      <w:tblPr>
        <w:tblStyle w:val="af1"/>
        <w:tblW w:w="0" w:type="auto"/>
        <w:tblLayout w:type="fixed"/>
        <w:tblLook w:val="04A0" w:firstRow="1" w:lastRow="0" w:firstColumn="1" w:lastColumn="0" w:noHBand="0" w:noVBand="1"/>
      </w:tblPr>
      <w:tblGrid>
        <w:gridCol w:w="1134"/>
        <w:gridCol w:w="851"/>
        <w:gridCol w:w="850"/>
        <w:gridCol w:w="709"/>
        <w:gridCol w:w="709"/>
        <w:gridCol w:w="992"/>
        <w:gridCol w:w="851"/>
        <w:gridCol w:w="850"/>
        <w:gridCol w:w="992"/>
        <w:gridCol w:w="1134"/>
        <w:gridCol w:w="993"/>
        <w:gridCol w:w="1134"/>
        <w:gridCol w:w="850"/>
        <w:gridCol w:w="1134"/>
        <w:gridCol w:w="709"/>
        <w:gridCol w:w="1496"/>
      </w:tblGrid>
      <w:tr w:rsidR="00A123BC" w:rsidRPr="00797A62" w14:paraId="5344FF1F" w14:textId="77777777" w:rsidTr="008D653E">
        <w:trPr>
          <w:cnfStyle w:val="100000000000" w:firstRow="1" w:lastRow="0" w:firstColumn="0" w:lastColumn="0" w:oddVBand="0" w:evenVBand="0" w:oddHBand="0" w:evenHBand="0" w:firstRowFirstColumn="0" w:firstRowLastColumn="0" w:lastRowFirstColumn="0" w:lastRowLastColumn="0"/>
          <w:trHeight w:val="285"/>
        </w:trPr>
        <w:tc>
          <w:tcPr>
            <w:tcW w:w="1134" w:type="dxa"/>
            <w:noWrap/>
            <w:hideMark/>
          </w:tcPr>
          <w:p w14:paraId="6DFEAA22" w14:textId="77777777" w:rsidR="00797A62" w:rsidRPr="00797A62" w:rsidRDefault="00797A62" w:rsidP="00BA74F7">
            <w:pPr>
              <w:pStyle w:val="af2"/>
              <w:spacing w:line="200" w:lineRule="exact"/>
              <w:rPr>
                <w:sz w:val="16"/>
                <w:szCs w:val="16"/>
              </w:rPr>
            </w:pPr>
            <w:r w:rsidRPr="00797A62">
              <w:rPr>
                <w:rFonts w:hint="eastAsia"/>
                <w:sz w:val="16"/>
                <w:szCs w:val="16"/>
              </w:rPr>
              <w:t>Species Scientific Name</w:t>
            </w:r>
          </w:p>
        </w:tc>
        <w:tc>
          <w:tcPr>
            <w:tcW w:w="851" w:type="dxa"/>
            <w:noWrap/>
            <w:hideMark/>
          </w:tcPr>
          <w:p w14:paraId="5DD1DB14" w14:textId="77777777" w:rsidR="00797A62" w:rsidRPr="00797A62" w:rsidRDefault="00797A62" w:rsidP="00BA74F7">
            <w:pPr>
              <w:pStyle w:val="af2"/>
              <w:spacing w:line="200" w:lineRule="exact"/>
              <w:rPr>
                <w:sz w:val="16"/>
                <w:szCs w:val="16"/>
              </w:rPr>
            </w:pPr>
            <w:r w:rsidRPr="00797A62">
              <w:rPr>
                <w:rFonts w:hint="eastAsia"/>
                <w:sz w:val="16"/>
                <w:szCs w:val="16"/>
              </w:rPr>
              <w:t>Species Common Name</w:t>
            </w:r>
          </w:p>
        </w:tc>
        <w:tc>
          <w:tcPr>
            <w:tcW w:w="850" w:type="dxa"/>
            <w:noWrap/>
            <w:hideMark/>
          </w:tcPr>
          <w:p w14:paraId="56CE6A80" w14:textId="77777777" w:rsidR="00797A62" w:rsidRPr="00797A62" w:rsidRDefault="00797A62" w:rsidP="00BA74F7">
            <w:pPr>
              <w:pStyle w:val="af2"/>
              <w:spacing w:line="200" w:lineRule="exact"/>
              <w:rPr>
                <w:sz w:val="16"/>
                <w:szCs w:val="16"/>
              </w:rPr>
            </w:pPr>
            <w:r w:rsidRPr="00797A62">
              <w:rPr>
                <w:rFonts w:hint="eastAsia"/>
                <w:sz w:val="16"/>
                <w:szCs w:val="16"/>
              </w:rPr>
              <w:t>Species Phylum</w:t>
            </w:r>
          </w:p>
        </w:tc>
        <w:tc>
          <w:tcPr>
            <w:tcW w:w="709" w:type="dxa"/>
            <w:noWrap/>
            <w:hideMark/>
          </w:tcPr>
          <w:p w14:paraId="47D8A158" w14:textId="77777777" w:rsidR="00797A62" w:rsidRPr="00797A62" w:rsidRDefault="00797A62" w:rsidP="00BA74F7">
            <w:pPr>
              <w:pStyle w:val="af2"/>
              <w:spacing w:line="200" w:lineRule="exact"/>
              <w:rPr>
                <w:sz w:val="16"/>
                <w:szCs w:val="16"/>
              </w:rPr>
            </w:pPr>
            <w:r w:rsidRPr="00797A62">
              <w:rPr>
                <w:rFonts w:hint="eastAsia"/>
                <w:sz w:val="16"/>
                <w:szCs w:val="16"/>
              </w:rPr>
              <w:t>Species Family</w:t>
            </w:r>
          </w:p>
        </w:tc>
        <w:tc>
          <w:tcPr>
            <w:tcW w:w="709" w:type="dxa"/>
            <w:noWrap/>
            <w:hideMark/>
          </w:tcPr>
          <w:p w14:paraId="5CB27593" w14:textId="77777777" w:rsidR="00797A62" w:rsidRPr="00797A62" w:rsidRDefault="00797A62" w:rsidP="00BA74F7">
            <w:pPr>
              <w:pStyle w:val="af2"/>
              <w:spacing w:line="200" w:lineRule="exact"/>
              <w:rPr>
                <w:sz w:val="16"/>
                <w:szCs w:val="16"/>
              </w:rPr>
            </w:pPr>
            <w:r w:rsidRPr="00797A62">
              <w:rPr>
                <w:rFonts w:hint="eastAsia"/>
                <w:sz w:val="16"/>
                <w:szCs w:val="16"/>
              </w:rPr>
              <w:t>Species Group</w:t>
            </w:r>
          </w:p>
        </w:tc>
        <w:tc>
          <w:tcPr>
            <w:tcW w:w="992" w:type="dxa"/>
            <w:noWrap/>
            <w:hideMark/>
          </w:tcPr>
          <w:p w14:paraId="4555629E" w14:textId="77777777" w:rsidR="00797A62" w:rsidRPr="00797A62" w:rsidRDefault="00797A62" w:rsidP="00BA74F7">
            <w:pPr>
              <w:pStyle w:val="af2"/>
              <w:spacing w:line="200" w:lineRule="exact"/>
              <w:rPr>
                <w:sz w:val="16"/>
                <w:szCs w:val="16"/>
              </w:rPr>
            </w:pPr>
            <w:r w:rsidRPr="00797A62">
              <w:rPr>
                <w:rFonts w:hint="eastAsia"/>
                <w:sz w:val="16"/>
                <w:szCs w:val="16"/>
              </w:rPr>
              <w:t>Organism Lifestage</w:t>
            </w:r>
          </w:p>
        </w:tc>
        <w:tc>
          <w:tcPr>
            <w:tcW w:w="851" w:type="dxa"/>
            <w:noWrap/>
            <w:hideMark/>
          </w:tcPr>
          <w:p w14:paraId="77B5158C" w14:textId="77777777" w:rsidR="00797A62" w:rsidRPr="00797A62" w:rsidRDefault="00797A62" w:rsidP="00BA74F7">
            <w:pPr>
              <w:pStyle w:val="af2"/>
              <w:spacing w:line="200" w:lineRule="exact"/>
              <w:rPr>
                <w:sz w:val="16"/>
                <w:szCs w:val="16"/>
              </w:rPr>
            </w:pPr>
            <w:r w:rsidRPr="00797A62">
              <w:rPr>
                <w:rFonts w:hint="eastAsia"/>
                <w:sz w:val="16"/>
                <w:szCs w:val="16"/>
              </w:rPr>
              <w:t>Exposure Type</w:t>
            </w:r>
          </w:p>
        </w:tc>
        <w:tc>
          <w:tcPr>
            <w:tcW w:w="850" w:type="dxa"/>
            <w:noWrap/>
            <w:hideMark/>
          </w:tcPr>
          <w:p w14:paraId="79088701" w14:textId="77777777" w:rsidR="00797A62" w:rsidRPr="00797A62" w:rsidRDefault="00797A62" w:rsidP="00BA74F7">
            <w:pPr>
              <w:pStyle w:val="af2"/>
              <w:spacing w:line="200" w:lineRule="exact"/>
              <w:rPr>
                <w:sz w:val="16"/>
                <w:szCs w:val="16"/>
              </w:rPr>
            </w:pPr>
            <w:r w:rsidRPr="00797A62">
              <w:rPr>
                <w:rFonts w:hint="eastAsia"/>
                <w:sz w:val="16"/>
                <w:szCs w:val="16"/>
              </w:rPr>
              <w:t>Observed Duration (Days)</w:t>
            </w:r>
          </w:p>
        </w:tc>
        <w:tc>
          <w:tcPr>
            <w:tcW w:w="992" w:type="dxa"/>
            <w:noWrap/>
            <w:hideMark/>
          </w:tcPr>
          <w:p w14:paraId="573027F9" w14:textId="77777777" w:rsidR="00797A62" w:rsidRPr="00797A62" w:rsidRDefault="00797A62" w:rsidP="00BA74F7">
            <w:pPr>
              <w:pStyle w:val="af2"/>
              <w:spacing w:line="200" w:lineRule="exact"/>
              <w:rPr>
                <w:sz w:val="16"/>
                <w:szCs w:val="16"/>
              </w:rPr>
            </w:pPr>
            <w:r w:rsidRPr="00797A62">
              <w:rPr>
                <w:rFonts w:hint="eastAsia"/>
                <w:sz w:val="16"/>
                <w:szCs w:val="16"/>
              </w:rPr>
              <w:t>Endpoint</w:t>
            </w:r>
          </w:p>
        </w:tc>
        <w:tc>
          <w:tcPr>
            <w:tcW w:w="1134" w:type="dxa"/>
            <w:noWrap/>
            <w:hideMark/>
          </w:tcPr>
          <w:p w14:paraId="6D7A69F9" w14:textId="77777777" w:rsidR="00797A62" w:rsidRPr="00797A62" w:rsidRDefault="00797A62" w:rsidP="00BA74F7">
            <w:pPr>
              <w:pStyle w:val="af2"/>
              <w:spacing w:line="200" w:lineRule="exact"/>
              <w:rPr>
                <w:sz w:val="16"/>
                <w:szCs w:val="16"/>
              </w:rPr>
            </w:pPr>
            <w:r w:rsidRPr="00797A62">
              <w:rPr>
                <w:rFonts w:hint="eastAsia"/>
                <w:sz w:val="16"/>
                <w:szCs w:val="16"/>
              </w:rPr>
              <w:t>Concentration (mg/L)</w:t>
            </w:r>
          </w:p>
        </w:tc>
        <w:tc>
          <w:tcPr>
            <w:tcW w:w="993" w:type="dxa"/>
            <w:noWrap/>
            <w:hideMark/>
          </w:tcPr>
          <w:p w14:paraId="0C407297" w14:textId="77777777" w:rsidR="00797A62" w:rsidRPr="00797A62" w:rsidRDefault="00797A62" w:rsidP="00BA74F7">
            <w:pPr>
              <w:pStyle w:val="af2"/>
              <w:spacing w:line="200" w:lineRule="exact"/>
              <w:rPr>
                <w:sz w:val="16"/>
                <w:szCs w:val="16"/>
              </w:rPr>
            </w:pPr>
            <w:r w:rsidRPr="00797A62">
              <w:rPr>
                <w:rFonts w:hint="eastAsia"/>
                <w:sz w:val="16"/>
                <w:szCs w:val="16"/>
              </w:rPr>
              <w:t>Effect</w:t>
            </w:r>
          </w:p>
        </w:tc>
        <w:tc>
          <w:tcPr>
            <w:tcW w:w="1134" w:type="dxa"/>
            <w:noWrap/>
            <w:hideMark/>
          </w:tcPr>
          <w:p w14:paraId="1F78CB85" w14:textId="77777777" w:rsidR="00797A62" w:rsidRPr="00797A62" w:rsidRDefault="00797A62" w:rsidP="00BA74F7">
            <w:pPr>
              <w:pStyle w:val="af2"/>
              <w:spacing w:line="200" w:lineRule="exact"/>
              <w:rPr>
                <w:sz w:val="16"/>
                <w:szCs w:val="16"/>
              </w:rPr>
            </w:pPr>
            <w:r w:rsidRPr="00797A62">
              <w:rPr>
                <w:rFonts w:hint="eastAsia"/>
                <w:sz w:val="16"/>
                <w:szCs w:val="16"/>
              </w:rPr>
              <w:t>Effect Measurement</w:t>
            </w:r>
          </w:p>
        </w:tc>
        <w:tc>
          <w:tcPr>
            <w:tcW w:w="850" w:type="dxa"/>
            <w:noWrap/>
            <w:hideMark/>
          </w:tcPr>
          <w:p w14:paraId="78247DC9" w14:textId="77777777" w:rsidR="00797A62" w:rsidRPr="00797A62" w:rsidRDefault="00797A62" w:rsidP="00BA74F7">
            <w:pPr>
              <w:pStyle w:val="af2"/>
              <w:spacing w:line="200" w:lineRule="exact"/>
              <w:rPr>
                <w:sz w:val="16"/>
                <w:szCs w:val="16"/>
              </w:rPr>
            </w:pPr>
            <w:r w:rsidRPr="00797A62">
              <w:rPr>
                <w:rFonts w:hint="eastAsia"/>
                <w:sz w:val="16"/>
                <w:szCs w:val="16"/>
              </w:rPr>
              <w:t>Response Site</w:t>
            </w:r>
          </w:p>
        </w:tc>
        <w:tc>
          <w:tcPr>
            <w:tcW w:w="1134" w:type="dxa"/>
            <w:noWrap/>
            <w:hideMark/>
          </w:tcPr>
          <w:p w14:paraId="2AFA8B5F" w14:textId="77777777" w:rsidR="00797A62" w:rsidRPr="00797A62" w:rsidRDefault="00797A62" w:rsidP="00BA74F7">
            <w:pPr>
              <w:pStyle w:val="af2"/>
              <w:spacing w:line="200" w:lineRule="exact"/>
              <w:rPr>
                <w:sz w:val="16"/>
                <w:szCs w:val="16"/>
              </w:rPr>
            </w:pPr>
            <w:r w:rsidRPr="00797A62">
              <w:rPr>
                <w:rFonts w:hint="eastAsia"/>
                <w:sz w:val="16"/>
                <w:szCs w:val="16"/>
              </w:rPr>
              <w:t>Chemical Analysis</w:t>
            </w:r>
          </w:p>
        </w:tc>
        <w:tc>
          <w:tcPr>
            <w:tcW w:w="709" w:type="dxa"/>
            <w:noWrap/>
            <w:hideMark/>
          </w:tcPr>
          <w:p w14:paraId="68C17F05" w14:textId="77777777" w:rsidR="00797A62" w:rsidRPr="00797A62" w:rsidRDefault="00797A62" w:rsidP="00BA74F7">
            <w:pPr>
              <w:pStyle w:val="af2"/>
              <w:spacing w:line="200" w:lineRule="exact"/>
              <w:rPr>
                <w:sz w:val="16"/>
                <w:szCs w:val="16"/>
              </w:rPr>
            </w:pPr>
            <w:r w:rsidRPr="00797A62">
              <w:rPr>
                <w:rFonts w:hint="eastAsia"/>
                <w:sz w:val="16"/>
                <w:szCs w:val="16"/>
              </w:rPr>
              <w:t>Klimisch Code</w:t>
            </w:r>
          </w:p>
        </w:tc>
        <w:tc>
          <w:tcPr>
            <w:tcW w:w="1496" w:type="dxa"/>
            <w:noWrap/>
            <w:hideMark/>
          </w:tcPr>
          <w:p w14:paraId="6232D5E8" w14:textId="77777777" w:rsidR="00797A62" w:rsidRPr="00797A62" w:rsidRDefault="00797A62" w:rsidP="00BA74F7">
            <w:pPr>
              <w:pStyle w:val="af2"/>
              <w:spacing w:line="200" w:lineRule="exact"/>
              <w:rPr>
                <w:sz w:val="16"/>
                <w:szCs w:val="16"/>
              </w:rPr>
            </w:pPr>
            <w:r w:rsidRPr="00797A62">
              <w:rPr>
                <w:rFonts w:hint="eastAsia"/>
                <w:sz w:val="16"/>
                <w:szCs w:val="16"/>
              </w:rPr>
              <w:t>Reference</w:t>
            </w:r>
          </w:p>
        </w:tc>
      </w:tr>
      <w:tr w:rsidR="00A123BC" w:rsidRPr="00797A62" w14:paraId="5868101F" w14:textId="77777777" w:rsidTr="008D653E">
        <w:trPr>
          <w:trHeight w:val="285"/>
        </w:trPr>
        <w:tc>
          <w:tcPr>
            <w:tcW w:w="1134" w:type="dxa"/>
            <w:noWrap/>
            <w:hideMark/>
          </w:tcPr>
          <w:p w14:paraId="18FC19F0" w14:textId="77777777" w:rsidR="00797A62" w:rsidRPr="00797A62" w:rsidRDefault="00797A62" w:rsidP="00BA74F7">
            <w:pPr>
              <w:pStyle w:val="af2"/>
              <w:spacing w:line="200" w:lineRule="exact"/>
              <w:rPr>
                <w:sz w:val="16"/>
                <w:szCs w:val="16"/>
              </w:rPr>
            </w:pPr>
            <w:r w:rsidRPr="00797A62">
              <w:rPr>
                <w:rFonts w:hint="eastAsia"/>
                <w:sz w:val="16"/>
                <w:szCs w:val="16"/>
              </w:rPr>
              <w:t>Chlorella pyrenoidosa</w:t>
            </w:r>
          </w:p>
        </w:tc>
        <w:tc>
          <w:tcPr>
            <w:tcW w:w="851" w:type="dxa"/>
            <w:noWrap/>
            <w:hideMark/>
          </w:tcPr>
          <w:p w14:paraId="1A7BBF37"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18636F35"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39AE1002" w14:textId="77777777" w:rsidR="00797A62" w:rsidRPr="00797A62" w:rsidRDefault="00797A62" w:rsidP="00BA74F7">
            <w:pPr>
              <w:pStyle w:val="af2"/>
              <w:spacing w:line="200" w:lineRule="exact"/>
              <w:rPr>
                <w:sz w:val="16"/>
                <w:szCs w:val="16"/>
              </w:rPr>
            </w:pPr>
            <w:r w:rsidRPr="00797A62">
              <w:rPr>
                <w:rFonts w:hint="eastAsia"/>
                <w:sz w:val="16"/>
                <w:szCs w:val="16"/>
              </w:rPr>
              <w:t>Oocystaceae</w:t>
            </w:r>
          </w:p>
        </w:tc>
        <w:tc>
          <w:tcPr>
            <w:tcW w:w="709" w:type="dxa"/>
            <w:noWrap/>
            <w:hideMark/>
          </w:tcPr>
          <w:p w14:paraId="65A8E8B4"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1BF42247" w14:textId="77777777" w:rsidR="00797A62" w:rsidRPr="00797A62" w:rsidRDefault="00797A62" w:rsidP="00BA74F7">
            <w:pPr>
              <w:pStyle w:val="af2"/>
              <w:spacing w:line="200" w:lineRule="exact"/>
              <w:rPr>
                <w:sz w:val="16"/>
                <w:szCs w:val="16"/>
              </w:rPr>
            </w:pPr>
            <w:r w:rsidRPr="00797A62">
              <w:rPr>
                <w:rFonts w:hint="eastAsia"/>
                <w:sz w:val="16"/>
                <w:szCs w:val="16"/>
              </w:rPr>
              <w:t>Exponential growth phase (log)</w:t>
            </w:r>
          </w:p>
        </w:tc>
        <w:tc>
          <w:tcPr>
            <w:tcW w:w="851" w:type="dxa"/>
            <w:noWrap/>
            <w:hideMark/>
          </w:tcPr>
          <w:p w14:paraId="7FD3ABF2"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76785EEB"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02DE4EE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5853B80" w14:textId="77777777" w:rsidR="00797A62" w:rsidRPr="00797A62" w:rsidRDefault="00797A62" w:rsidP="00BA74F7">
            <w:pPr>
              <w:pStyle w:val="af2"/>
              <w:spacing w:line="200" w:lineRule="exact"/>
              <w:rPr>
                <w:sz w:val="16"/>
                <w:szCs w:val="16"/>
              </w:rPr>
            </w:pPr>
            <w:r w:rsidRPr="00797A62">
              <w:rPr>
                <w:rFonts w:hint="eastAsia"/>
                <w:sz w:val="16"/>
                <w:szCs w:val="16"/>
              </w:rPr>
              <w:t>80</w:t>
            </w:r>
          </w:p>
        </w:tc>
        <w:tc>
          <w:tcPr>
            <w:tcW w:w="993" w:type="dxa"/>
            <w:noWrap/>
            <w:hideMark/>
          </w:tcPr>
          <w:p w14:paraId="03485999"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09A200A0" w14:textId="77777777" w:rsidR="00797A62" w:rsidRPr="00797A62" w:rsidRDefault="00797A62" w:rsidP="00BA74F7">
            <w:pPr>
              <w:pStyle w:val="af2"/>
              <w:spacing w:line="200" w:lineRule="exact"/>
              <w:rPr>
                <w:sz w:val="16"/>
                <w:szCs w:val="16"/>
              </w:rPr>
            </w:pPr>
            <w:r w:rsidRPr="00797A62">
              <w:rPr>
                <w:rFonts w:hint="eastAsia"/>
                <w:sz w:val="16"/>
                <w:szCs w:val="16"/>
              </w:rPr>
              <w:t>Population growth rate</w:t>
            </w:r>
          </w:p>
        </w:tc>
        <w:tc>
          <w:tcPr>
            <w:tcW w:w="850" w:type="dxa"/>
            <w:noWrap/>
            <w:hideMark/>
          </w:tcPr>
          <w:p w14:paraId="26FEBCE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5A13B3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656A0ACE"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02D6428" w14:textId="07B42C4A" w:rsidR="00797A62" w:rsidRPr="00797A62" w:rsidRDefault="008D65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&lt;EndNote&gt;&lt;Cite&gt;&lt;Author&gt;Zhang&lt;/Author&gt;&lt;Year&gt;2012&lt;/Year&gt;&lt;RecNum&gt;4601&lt;/RecNum&gt;&lt;DisplayText&gt;(Zhang et al., 2012)&lt;/DisplayText&gt;&lt;record&gt;&lt;rec-number&gt;4601&lt;/rec-number&gt;&lt;foreign-keys&gt;&lt;key app="EN" db-id="stvesfdz4z9rv0es5w05zfxnza02ad92dswf" timestamp="1638196311"&gt;4601&lt;/key&gt;&lt;/foreign-keys&gt;&lt;ref-type name="Conference Proceedings"&gt;10&lt;/ref-type&gt;&lt;contributors&gt;&lt;authors&gt;&lt;author&gt;D. Zhang&lt;/author&gt;&lt;author&gt;X. Xu&lt;/author&gt;&lt;author&gt;X. Shen&lt;/author&gt;&lt;/authors&gt;&lt;/contributors&gt;&lt;titles&gt;&lt;title&gt;Effects of Perfluorooctane sulfonate (PFOS) on Physiological Status and Proliferation Capacity of Chlorella pyrenoidosa&lt;/title&gt;&lt;secondary-title&gt;2012 International Conference on Biomedical Engineering and Biotechnology&lt;/secondary-title&gt;&lt;alt-title&gt;2012 International Conference on Biomedical Engineering and Biotechnology&lt;/alt-title&gt;&lt;/titles&gt;&lt;pages&gt;1431-1434&lt;/pages&gt;&lt;dates&gt;&lt;year&gt;2012&lt;/year&gt;&lt;pub-dates&gt;&lt;date&gt;28-30 May 2012&lt;/date&gt;&lt;/pub-dates&gt;&lt;/dates&gt;&lt;urls&gt;&lt;/urls&gt;&lt;electronic-resource-num&gt;10.1109/iCBEB.2012.188&lt;/electronic-resource-num&gt;&lt;/record&gt;&lt;/Cite&gt;&lt;/EndNote&gt;</w:instrText>
            </w:r>
            <w:r>
              <w:rPr>
                <w:sz w:val="16"/>
                <w:szCs w:val="16"/>
              </w:rPr>
              <w:fldChar w:fldCharType="separate"/>
            </w:r>
            <w:r>
              <w:rPr>
                <w:noProof/>
                <w:sz w:val="16"/>
                <w:szCs w:val="16"/>
              </w:rPr>
              <w:t>(Zhang et al., 2012)</w:t>
            </w:r>
            <w:r>
              <w:rPr>
                <w:sz w:val="16"/>
                <w:szCs w:val="16"/>
              </w:rPr>
              <w:fldChar w:fldCharType="end"/>
            </w:r>
          </w:p>
        </w:tc>
      </w:tr>
      <w:tr w:rsidR="00A123BC" w:rsidRPr="00797A62" w14:paraId="557F530B" w14:textId="77777777" w:rsidTr="008D653E">
        <w:trPr>
          <w:trHeight w:val="285"/>
        </w:trPr>
        <w:tc>
          <w:tcPr>
            <w:tcW w:w="1134" w:type="dxa"/>
            <w:noWrap/>
            <w:hideMark/>
          </w:tcPr>
          <w:p w14:paraId="2B3F5AF1" w14:textId="77777777" w:rsidR="00797A62" w:rsidRPr="00797A62" w:rsidRDefault="00797A62" w:rsidP="00BA74F7">
            <w:pPr>
              <w:pStyle w:val="af2"/>
              <w:spacing w:line="200" w:lineRule="exact"/>
              <w:rPr>
                <w:sz w:val="16"/>
                <w:szCs w:val="16"/>
              </w:rPr>
            </w:pPr>
            <w:r w:rsidRPr="00797A62">
              <w:rPr>
                <w:rFonts w:hint="eastAsia"/>
                <w:sz w:val="16"/>
                <w:szCs w:val="16"/>
              </w:rPr>
              <w:t>Chlorella vulgaris</w:t>
            </w:r>
          </w:p>
        </w:tc>
        <w:tc>
          <w:tcPr>
            <w:tcW w:w="851" w:type="dxa"/>
            <w:noWrap/>
            <w:hideMark/>
          </w:tcPr>
          <w:p w14:paraId="389095AF"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1DCB3504"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17BD9726" w14:textId="77777777" w:rsidR="00797A62" w:rsidRPr="00797A62" w:rsidRDefault="00797A62" w:rsidP="00BA74F7">
            <w:pPr>
              <w:pStyle w:val="af2"/>
              <w:spacing w:line="200" w:lineRule="exact"/>
              <w:rPr>
                <w:sz w:val="16"/>
                <w:szCs w:val="16"/>
              </w:rPr>
            </w:pPr>
            <w:r w:rsidRPr="00797A62">
              <w:rPr>
                <w:rFonts w:hint="eastAsia"/>
                <w:sz w:val="16"/>
                <w:szCs w:val="16"/>
              </w:rPr>
              <w:t>Oocystaceae</w:t>
            </w:r>
          </w:p>
        </w:tc>
        <w:tc>
          <w:tcPr>
            <w:tcW w:w="709" w:type="dxa"/>
            <w:noWrap/>
            <w:hideMark/>
          </w:tcPr>
          <w:p w14:paraId="5F5C4539"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71D8934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1C977A31"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7A376A76"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3AFC27B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68C0186" w14:textId="77777777" w:rsidR="00797A62" w:rsidRPr="00797A62" w:rsidRDefault="00797A62" w:rsidP="00BA74F7">
            <w:pPr>
              <w:pStyle w:val="af2"/>
              <w:spacing w:line="200" w:lineRule="exact"/>
              <w:rPr>
                <w:sz w:val="16"/>
                <w:szCs w:val="16"/>
              </w:rPr>
            </w:pPr>
            <w:r w:rsidRPr="00797A62">
              <w:rPr>
                <w:rFonts w:hint="eastAsia"/>
                <w:sz w:val="16"/>
                <w:szCs w:val="16"/>
              </w:rPr>
              <w:t>8.2</w:t>
            </w:r>
          </w:p>
        </w:tc>
        <w:tc>
          <w:tcPr>
            <w:tcW w:w="993" w:type="dxa"/>
            <w:noWrap/>
            <w:hideMark/>
          </w:tcPr>
          <w:p w14:paraId="7423696A"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0D8FEB8A"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654BD37D"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8FD51C1"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19362FCF"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ED4D1BE" w14:textId="16CDFB66" w:rsidR="00797A62" w:rsidRPr="00797A62" w:rsidRDefault="005F08E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&lt;EndNote&gt;&lt;Cite&gt;&lt;Author&gt;Boudreau&lt;/Author&gt;&lt;Year&gt;2003&lt;/Year&gt;&lt;RecNum&gt;4500&lt;/RecNum&gt;&lt;DisplayText&gt;(Boudreau et al., 2003)&lt;/DisplayText&gt;&lt;record&gt;&lt;rec-number&gt;4500&lt;/rec-number&gt;&lt;foreign-keys&gt;&lt;key app="EN" db-id="stvesfdz4z9rv0es5w05zfxnza02ad92dswf" timestamp="1634817540"&gt;4500&lt;/key&gt;&lt;/foreign-keys&gt;&lt;ref-type name="Journal Article"&gt;17&lt;/ref-type&gt;&lt;contributors&gt;&lt;authors&gt;&lt;author&gt;Boudreau, T. M.&lt;/author&gt;&lt;author&gt;Sibley, P. K.&lt;/author&gt;&lt;author&gt;Mabury, S. A.&lt;/author&gt;&lt;author&gt;Muir, D. G. C.&lt;/author&gt;&lt;author&gt;Solomon, K. R.&lt;/author&gt;&lt;/authors&gt;&lt;/contributors&gt;&lt;titles&gt;&lt;title&gt;Laboratory Evaluation of the Toxicity of Perfluorooctane Sulfonate (PFOS) on Selenastrum capricornutum, Chlorella vulgaris, Lemna gibba, Daphnia magna, and Daphnia pulicaria&lt;/title&gt;&lt;secondary-title&gt;Archives of Environmental Contamination and Toxicology&lt;/secondary-title&gt;&lt;/titles&gt;&lt;periodical&gt;&lt;full-title&gt;Archives of environmental contamination and toxicology&lt;/full-title&gt;&lt;/periodical&gt;&lt;pages&gt;0307-0313&lt;/pages&gt;&lt;volume&gt;44&lt;/volume&gt;&lt;number&gt;3&lt;/number&gt;&lt;dates&gt;&lt;year&gt;2003&lt;/year&gt;&lt;pub-dates&gt;&lt;date&gt;2003/04/01&lt;/date&gt;&lt;/pub-dates&gt;&lt;/dates&gt;&lt;isbn&gt;1432-0703&lt;/isbn&gt;&lt;urls&gt;&lt;related-urls&gt;&lt;url&gt;https://doi.org/10.1007/s00244-002-2102-6&lt;/url&gt;&lt;/related-urls&gt;&lt;/urls&gt;&lt;electronic-resource-num&gt;10.1007/s00244-002-2102-6&lt;/electronic-resource-num&gt;&lt;/record&gt;&lt;/Cite&gt;&lt;/EndNote&gt;</w:instrText>
            </w:r>
            <w:r>
              <w:rPr>
                <w:sz w:val="16"/>
                <w:szCs w:val="16"/>
              </w:rPr>
              <w:fldChar w:fldCharType="separate"/>
            </w:r>
            <w:r>
              <w:rPr>
                <w:noProof/>
                <w:sz w:val="16"/>
                <w:szCs w:val="16"/>
              </w:rPr>
              <w:t>(Boudreau et al., 2003)</w:t>
            </w:r>
            <w:r>
              <w:rPr>
                <w:sz w:val="16"/>
                <w:szCs w:val="16"/>
              </w:rPr>
              <w:fldChar w:fldCharType="end"/>
            </w:r>
          </w:p>
        </w:tc>
      </w:tr>
      <w:tr w:rsidR="00A123BC" w:rsidRPr="00797A62" w14:paraId="6DEC9EBD" w14:textId="77777777" w:rsidTr="008D653E">
        <w:trPr>
          <w:trHeight w:val="285"/>
        </w:trPr>
        <w:tc>
          <w:tcPr>
            <w:tcW w:w="1134" w:type="dxa"/>
            <w:noWrap/>
            <w:hideMark/>
          </w:tcPr>
          <w:p w14:paraId="10A1B1DA" w14:textId="77777777" w:rsidR="00797A62" w:rsidRPr="00797A62" w:rsidRDefault="00797A62" w:rsidP="00BA74F7">
            <w:pPr>
              <w:pStyle w:val="af2"/>
              <w:spacing w:line="200" w:lineRule="exact"/>
              <w:rPr>
                <w:sz w:val="16"/>
                <w:szCs w:val="16"/>
              </w:rPr>
            </w:pPr>
            <w:r w:rsidRPr="00797A62">
              <w:rPr>
                <w:rFonts w:hint="eastAsia"/>
                <w:sz w:val="16"/>
                <w:szCs w:val="16"/>
              </w:rPr>
              <w:t>Navicula pelliculosa</w:t>
            </w:r>
          </w:p>
        </w:tc>
        <w:tc>
          <w:tcPr>
            <w:tcW w:w="851" w:type="dxa"/>
            <w:noWrap/>
            <w:hideMark/>
          </w:tcPr>
          <w:p w14:paraId="2630BE68" w14:textId="77777777" w:rsidR="00797A62" w:rsidRPr="00797A62" w:rsidRDefault="00797A62" w:rsidP="00BA74F7">
            <w:pPr>
              <w:pStyle w:val="af2"/>
              <w:spacing w:line="200" w:lineRule="exact"/>
              <w:rPr>
                <w:sz w:val="16"/>
                <w:szCs w:val="16"/>
              </w:rPr>
            </w:pPr>
            <w:r w:rsidRPr="00797A62">
              <w:rPr>
                <w:rFonts w:hint="eastAsia"/>
                <w:sz w:val="16"/>
                <w:szCs w:val="16"/>
              </w:rPr>
              <w:t>Diatom</w:t>
            </w:r>
          </w:p>
        </w:tc>
        <w:tc>
          <w:tcPr>
            <w:tcW w:w="850" w:type="dxa"/>
            <w:noWrap/>
            <w:hideMark/>
          </w:tcPr>
          <w:p w14:paraId="370556D3" w14:textId="77777777" w:rsidR="00797A62" w:rsidRPr="00797A62" w:rsidRDefault="00797A62" w:rsidP="00BA74F7">
            <w:pPr>
              <w:pStyle w:val="af2"/>
              <w:spacing w:line="200" w:lineRule="exact"/>
              <w:rPr>
                <w:sz w:val="16"/>
                <w:szCs w:val="16"/>
              </w:rPr>
            </w:pPr>
            <w:r w:rsidRPr="00797A62">
              <w:rPr>
                <w:rFonts w:hint="eastAsia"/>
                <w:sz w:val="16"/>
                <w:szCs w:val="16"/>
              </w:rPr>
              <w:t>Bacillariophyta</w:t>
            </w:r>
          </w:p>
        </w:tc>
        <w:tc>
          <w:tcPr>
            <w:tcW w:w="709" w:type="dxa"/>
            <w:noWrap/>
            <w:hideMark/>
          </w:tcPr>
          <w:p w14:paraId="62E0BB96" w14:textId="77777777" w:rsidR="00797A62" w:rsidRPr="00797A62" w:rsidRDefault="00797A62" w:rsidP="00BA74F7">
            <w:pPr>
              <w:pStyle w:val="af2"/>
              <w:spacing w:line="200" w:lineRule="exact"/>
              <w:rPr>
                <w:sz w:val="16"/>
                <w:szCs w:val="16"/>
              </w:rPr>
            </w:pPr>
            <w:r w:rsidRPr="00797A62">
              <w:rPr>
                <w:rFonts w:hint="eastAsia"/>
                <w:sz w:val="16"/>
                <w:szCs w:val="16"/>
              </w:rPr>
              <w:t>Naviculaceae</w:t>
            </w:r>
          </w:p>
        </w:tc>
        <w:tc>
          <w:tcPr>
            <w:tcW w:w="709" w:type="dxa"/>
            <w:noWrap/>
            <w:hideMark/>
          </w:tcPr>
          <w:p w14:paraId="628948A6"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47B4FC5E" w14:textId="77777777" w:rsidR="00797A62" w:rsidRPr="00797A62" w:rsidRDefault="00797A62" w:rsidP="00BA74F7">
            <w:pPr>
              <w:pStyle w:val="af2"/>
              <w:spacing w:line="200" w:lineRule="exact"/>
              <w:rPr>
                <w:sz w:val="16"/>
                <w:szCs w:val="16"/>
              </w:rPr>
            </w:pPr>
            <w:r w:rsidRPr="00797A62">
              <w:rPr>
                <w:rFonts w:hint="eastAsia"/>
                <w:sz w:val="16"/>
                <w:szCs w:val="16"/>
              </w:rPr>
              <w:t>Exponential growth phase (log)</w:t>
            </w:r>
          </w:p>
        </w:tc>
        <w:tc>
          <w:tcPr>
            <w:tcW w:w="851" w:type="dxa"/>
            <w:noWrap/>
            <w:hideMark/>
          </w:tcPr>
          <w:p w14:paraId="054289DA"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64AF32A8"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3037354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104450D"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3" w:type="dxa"/>
            <w:noWrap/>
            <w:hideMark/>
          </w:tcPr>
          <w:p w14:paraId="2BD9F684"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63D2E3EB"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2C7E9087"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E7B62F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E8F4723"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9A8DB29" w14:textId="273B700B" w:rsidR="00797A62" w:rsidRPr="00797A62" w:rsidRDefault="007E6F3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&lt;EndNote&gt;&lt;Cite&gt;&lt;Author&gt;Sutherland&lt;/Author&gt;&lt;Year&gt;2001&lt;/Year&gt;&lt;RecNum&gt;4602&lt;/RecNum&gt;&lt;DisplayText&gt;(Sutherland and Krueger, 2001)&lt;/DisplayText&gt;&lt;record&gt;&lt;rec-number&gt;4602&lt;/rec-number&gt;&lt;foreign-keys&gt;&lt;key app="EN" db-id="stvesfdz4z9rv0es5w05zfxnza02ad92dswf" timestamp="1638233058"&gt;4602&lt;/key&gt;&lt;/foreign-keys&gt;&lt;ref-type name="Report"&gt;27&lt;/ref-type&gt;&lt;contributors&gt;&lt;authors&gt;&lt;author&gt;Sutherland, C.A.&lt;/author&gt;&lt;author&gt;Krueger, H.O. &lt;/author&gt;&lt;/authors&gt;&lt;tertiary-authors&gt;&lt;author&gt;Wildlife International Ltd.&lt;/author&gt;&lt;/tertiary-authors&gt;&lt;/contributors&gt;&lt;titles&gt;&lt;title&gt;PFOS: A 96-Hour Toxicity Test with the Freshwater Diatom (Navicula pelliculosa)&lt;/title&gt;&lt;/titles&gt;&lt;volume&gt;Project 454A-112&lt;/volume&gt;&lt;dates&gt;&lt;year&gt;2001&lt;/year&gt;&lt;/dates&gt;&lt;pub-location&gt;Easton&lt;/pub-location&gt;&lt;publisher&gt;Wildlife International Ltd.&lt;/publisher&gt;&lt;urls&gt;&lt;/urls&gt;&lt;/record&gt;&lt;/Cite&gt;&lt;/EndNote&gt;</w:instrText>
            </w:r>
            <w:r>
              <w:rPr>
                <w:sz w:val="16"/>
                <w:szCs w:val="16"/>
              </w:rPr>
              <w:fldChar w:fldCharType="separate"/>
            </w:r>
            <w:r>
              <w:rPr>
                <w:noProof/>
                <w:sz w:val="16"/>
                <w:szCs w:val="16"/>
              </w:rPr>
              <w:t>(Sutherland and Krueger, 2001)</w:t>
            </w:r>
            <w:r>
              <w:rPr>
                <w:sz w:val="16"/>
                <w:szCs w:val="16"/>
              </w:rPr>
              <w:fldChar w:fldCharType="end"/>
            </w:r>
          </w:p>
        </w:tc>
      </w:tr>
      <w:tr w:rsidR="00A123BC" w:rsidRPr="00797A62" w14:paraId="4A4CBEA3" w14:textId="77777777" w:rsidTr="008D653E">
        <w:trPr>
          <w:trHeight w:val="285"/>
        </w:trPr>
        <w:tc>
          <w:tcPr>
            <w:tcW w:w="1134" w:type="dxa"/>
            <w:noWrap/>
            <w:hideMark/>
          </w:tcPr>
          <w:p w14:paraId="2992B99D" w14:textId="144F6243" w:rsidR="00797A62" w:rsidRPr="00797A62" w:rsidRDefault="00797A62" w:rsidP="00BA74F7">
            <w:pPr>
              <w:pStyle w:val="af2"/>
              <w:spacing w:line="200" w:lineRule="exact"/>
              <w:rPr>
                <w:sz w:val="16"/>
                <w:szCs w:val="16"/>
              </w:rPr>
            </w:pPr>
            <w:r w:rsidRPr="00797A62">
              <w:rPr>
                <w:rFonts w:hint="eastAsia"/>
                <w:sz w:val="16"/>
                <w:szCs w:val="16"/>
              </w:rPr>
              <w:t>Scenedesmus acutus</w:t>
            </w:r>
          </w:p>
        </w:tc>
        <w:tc>
          <w:tcPr>
            <w:tcW w:w="851" w:type="dxa"/>
            <w:noWrap/>
            <w:hideMark/>
          </w:tcPr>
          <w:p w14:paraId="7CE786BC"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5928DE2B"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0FE00BD7" w14:textId="77777777" w:rsidR="00797A62" w:rsidRPr="00797A62" w:rsidRDefault="00797A62" w:rsidP="00BA74F7">
            <w:pPr>
              <w:pStyle w:val="af2"/>
              <w:spacing w:line="200" w:lineRule="exact"/>
              <w:rPr>
                <w:sz w:val="16"/>
                <w:szCs w:val="16"/>
              </w:rPr>
            </w:pPr>
            <w:r w:rsidRPr="00797A62">
              <w:rPr>
                <w:rFonts w:hint="eastAsia"/>
                <w:sz w:val="16"/>
                <w:szCs w:val="16"/>
              </w:rPr>
              <w:t>Scenedesmaceae</w:t>
            </w:r>
          </w:p>
        </w:tc>
        <w:tc>
          <w:tcPr>
            <w:tcW w:w="709" w:type="dxa"/>
            <w:noWrap/>
            <w:hideMark/>
          </w:tcPr>
          <w:p w14:paraId="2132E005"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37C8DA09" w14:textId="77777777" w:rsidR="00797A62" w:rsidRPr="00797A62" w:rsidRDefault="00797A62" w:rsidP="00BA74F7">
            <w:pPr>
              <w:pStyle w:val="af2"/>
              <w:spacing w:line="200" w:lineRule="exact"/>
              <w:rPr>
                <w:sz w:val="16"/>
                <w:szCs w:val="16"/>
              </w:rPr>
            </w:pPr>
            <w:r w:rsidRPr="00797A62">
              <w:rPr>
                <w:rFonts w:hint="eastAsia"/>
                <w:sz w:val="16"/>
                <w:szCs w:val="16"/>
              </w:rPr>
              <w:t>Exponential growth phase (log)</w:t>
            </w:r>
          </w:p>
        </w:tc>
        <w:tc>
          <w:tcPr>
            <w:tcW w:w="851" w:type="dxa"/>
            <w:noWrap/>
            <w:hideMark/>
          </w:tcPr>
          <w:p w14:paraId="2F616A48"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47370BEC"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25D1265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3B7B323" w14:textId="77777777" w:rsidR="00797A62" w:rsidRPr="00797A62" w:rsidRDefault="00797A62" w:rsidP="00BA74F7">
            <w:pPr>
              <w:pStyle w:val="af2"/>
              <w:spacing w:line="200" w:lineRule="exact"/>
              <w:rPr>
                <w:sz w:val="16"/>
                <w:szCs w:val="16"/>
              </w:rPr>
            </w:pPr>
            <w:r w:rsidRPr="00797A62">
              <w:rPr>
                <w:rFonts w:hint="eastAsia"/>
                <w:sz w:val="16"/>
                <w:szCs w:val="16"/>
              </w:rPr>
              <w:t>25</w:t>
            </w:r>
          </w:p>
        </w:tc>
        <w:tc>
          <w:tcPr>
            <w:tcW w:w="993" w:type="dxa"/>
            <w:noWrap/>
            <w:hideMark/>
          </w:tcPr>
          <w:p w14:paraId="19602B05"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195F2879" w14:textId="77777777" w:rsidR="00797A62" w:rsidRPr="00797A62" w:rsidRDefault="00797A62" w:rsidP="00BA74F7">
            <w:pPr>
              <w:pStyle w:val="af2"/>
              <w:spacing w:line="200" w:lineRule="exact"/>
              <w:rPr>
                <w:sz w:val="16"/>
                <w:szCs w:val="16"/>
              </w:rPr>
            </w:pPr>
            <w:r w:rsidRPr="00797A62">
              <w:rPr>
                <w:rFonts w:hint="eastAsia"/>
                <w:sz w:val="16"/>
                <w:szCs w:val="16"/>
              </w:rPr>
              <w:t>Population growth rate</w:t>
            </w:r>
          </w:p>
        </w:tc>
        <w:tc>
          <w:tcPr>
            <w:tcW w:w="850" w:type="dxa"/>
            <w:noWrap/>
            <w:hideMark/>
          </w:tcPr>
          <w:p w14:paraId="72A072A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05AB86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0360EB2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82A5006" w14:textId="159012EF" w:rsidR="00797A62" w:rsidRPr="00797A62" w:rsidRDefault="000E5AA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&lt;EndNote&gt;&lt;Cite&gt;&lt;Author&gt;Zhang&lt;/Author&gt;&lt;Year&gt;2012&lt;/Year&gt;&lt;RecNum&gt;4601&lt;/RecNum&gt;&lt;DisplayText&gt;(Zhang et al., 2012)&lt;/DisplayText&gt;&lt;record&gt;&lt;rec-number&gt;4601&lt;/rec-number&gt;&lt;foreign-keys&gt;&lt;key app="EN" db-id="stvesfdz4z9rv0es5w05zfxnza02ad92dswf" timestamp="1638196311"&gt;4601&lt;/key&gt;&lt;/foreign-keys&gt;&lt;ref-type name="Conference Proceedings"&gt;10&lt;/ref-type&gt;&lt;contributors&gt;&lt;authors&gt;&lt;author&gt;D. Zhang&lt;/author&gt;&lt;author&gt;X. Xu&lt;/author&gt;&lt;author&gt;X. Shen&lt;/author&gt;&lt;/authors&gt;&lt;/contributors&gt;&lt;titles&gt;&lt;title&gt;Effects of Perfluorooctane sulfonate (PFOS) on Physiological Status and Proliferation Capacity of Chlorella pyrenoidosa&lt;/title&gt;&lt;secondary-title&gt;2012 International Conference on Biomedical Engineering and Biotechnology&lt;/secondary-title&gt;&lt;alt-title&gt;2012 International Conference on Biomedical Engineering and Biotechnology&lt;/alt-title&gt;&lt;/titles&gt;&lt;pages&gt;1431-1434&lt;/pages&gt;&lt;dates&gt;&lt;year&gt;2012&lt;/year&gt;&lt;pub-dates&gt;&lt;date&gt;28-30 May 2012&lt;/date&gt;&lt;/pub-dates&gt;&lt;/dates&gt;&lt;urls&gt;&lt;/urls&gt;&lt;electronic-resource-num&gt;10.1109/iCBEB.2012.188&lt;/electronic-resource-num&gt;&lt;/record&gt;&lt;/Cite&gt;&lt;/EndNote&gt;</w:instrText>
            </w:r>
            <w:r>
              <w:rPr>
                <w:sz w:val="16"/>
                <w:szCs w:val="16"/>
              </w:rPr>
              <w:fldChar w:fldCharType="separate"/>
            </w:r>
            <w:r>
              <w:rPr>
                <w:noProof/>
                <w:sz w:val="16"/>
                <w:szCs w:val="16"/>
              </w:rPr>
              <w:t>(Zhang et al., 2012)</w:t>
            </w:r>
            <w:r>
              <w:rPr>
                <w:sz w:val="16"/>
                <w:szCs w:val="16"/>
              </w:rPr>
              <w:fldChar w:fldCharType="end"/>
            </w:r>
          </w:p>
        </w:tc>
      </w:tr>
      <w:tr w:rsidR="00A123BC" w:rsidRPr="00797A62" w14:paraId="6D39C693" w14:textId="77777777" w:rsidTr="008D653E">
        <w:trPr>
          <w:trHeight w:val="285"/>
        </w:trPr>
        <w:tc>
          <w:tcPr>
            <w:tcW w:w="1134" w:type="dxa"/>
            <w:noWrap/>
            <w:hideMark/>
          </w:tcPr>
          <w:p w14:paraId="7D3A3F7D" w14:textId="77777777" w:rsidR="00797A62" w:rsidRPr="00797A62" w:rsidRDefault="00797A62" w:rsidP="00BA74F7">
            <w:pPr>
              <w:pStyle w:val="af2"/>
              <w:spacing w:line="200" w:lineRule="exact"/>
              <w:rPr>
                <w:sz w:val="16"/>
                <w:szCs w:val="16"/>
              </w:rPr>
            </w:pPr>
            <w:r w:rsidRPr="00797A62">
              <w:rPr>
                <w:rFonts w:hint="eastAsia"/>
                <w:sz w:val="16"/>
                <w:szCs w:val="16"/>
              </w:rPr>
              <w:t>Selenastrum capricornutum</w:t>
            </w:r>
          </w:p>
        </w:tc>
        <w:tc>
          <w:tcPr>
            <w:tcW w:w="851" w:type="dxa"/>
            <w:noWrap/>
            <w:hideMark/>
          </w:tcPr>
          <w:p w14:paraId="3EA29B2B" w14:textId="77777777" w:rsidR="00797A62" w:rsidRPr="00797A62" w:rsidRDefault="00797A62" w:rsidP="00BA74F7">
            <w:pPr>
              <w:pStyle w:val="af2"/>
              <w:spacing w:line="200" w:lineRule="exact"/>
              <w:rPr>
                <w:sz w:val="16"/>
                <w:szCs w:val="16"/>
              </w:rPr>
            </w:pPr>
            <w:r w:rsidRPr="00797A62">
              <w:rPr>
                <w:rFonts w:hint="eastAsia"/>
                <w:sz w:val="16"/>
                <w:szCs w:val="16"/>
              </w:rPr>
              <w:t>Green Algae</w:t>
            </w:r>
          </w:p>
        </w:tc>
        <w:tc>
          <w:tcPr>
            <w:tcW w:w="850" w:type="dxa"/>
            <w:noWrap/>
            <w:hideMark/>
          </w:tcPr>
          <w:p w14:paraId="7F2784BA" w14:textId="77777777" w:rsidR="00797A62" w:rsidRPr="00797A62" w:rsidRDefault="00797A62" w:rsidP="00BA74F7">
            <w:pPr>
              <w:pStyle w:val="af2"/>
              <w:spacing w:line="200" w:lineRule="exact"/>
              <w:rPr>
                <w:sz w:val="16"/>
                <w:szCs w:val="16"/>
              </w:rPr>
            </w:pPr>
            <w:r w:rsidRPr="00797A62">
              <w:rPr>
                <w:rFonts w:hint="eastAsia"/>
                <w:sz w:val="16"/>
                <w:szCs w:val="16"/>
              </w:rPr>
              <w:t>Chlorophyta</w:t>
            </w:r>
          </w:p>
        </w:tc>
        <w:tc>
          <w:tcPr>
            <w:tcW w:w="709" w:type="dxa"/>
            <w:noWrap/>
            <w:hideMark/>
          </w:tcPr>
          <w:p w14:paraId="2A1BD80C" w14:textId="77777777" w:rsidR="00797A62" w:rsidRPr="00797A62" w:rsidRDefault="00797A62" w:rsidP="00BA74F7">
            <w:pPr>
              <w:pStyle w:val="af2"/>
              <w:spacing w:line="200" w:lineRule="exact"/>
              <w:rPr>
                <w:sz w:val="16"/>
                <w:szCs w:val="16"/>
              </w:rPr>
            </w:pPr>
            <w:r w:rsidRPr="00797A62">
              <w:rPr>
                <w:rFonts w:hint="eastAsia"/>
                <w:sz w:val="16"/>
                <w:szCs w:val="16"/>
              </w:rPr>
              <w:t>Selenastraceae</w:t>
            </w:r>
          </w:p>
        </w:tc>
        <w:tc>
          <w:tcPr>
            <w:tcW w:w="709" w:type="dxa"/>
            <w:noWrap/>
            <w:hideMark/>
          </w:tcPr>
          <w:p w14:paraId="093BFD3C" w14:textId="77777777" w:rsidR="00797A62" w:rsidRPr="00797A62" w:rsidRDefault="00797A62" w:rsidP="00BA74F7">
            <w:pPr>
              <w:pStyle w:val="af2"/>
              <w:spacing w:line="200" w:lineRule="exact"/>
              <w:rPr>
                <w:sz w:val="16"/>
                <w:szCs w:val="16"/>
              </w:rPr>
            </w:pPr>
            <w:r w:rsidRPr="00797A62">
              <w:rPr>
                <w:rFonts w:hint="eastAsia"/>
                <w:sz w:val="16"/>
                <w:szCs w:val="16"/>
              </w:rPr>
              <w:t>Algae</w:t>
            </w:r>
          </w:p>
        </w:tc>
        <w:tc>
          <w:tcPr>
            <w:tcW w:w="992" w:type="dxa"/>
            <w:noWrap/>
            <w:hideMark/>
          </w:tcPr>
          <w:p w14:paraId="5D6E951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765AEA06"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18D0D162"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1DFD50F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A185F63" w14:textId="77777777" w:rsidR="00797A62" w:rsidRPr="00797A62" w:rsidRDefault="00797A62" w:rsidP="00BA74F7">
            <w:pPr>
              <w:pStyle w:val="af2"/>
              <w:spacing w:line="200" w:lineRule="exact"/>
              <w:rPr>
                <w:sz w:val="16"/>
                <w:szCs w:val="16"/>
              </w:rPr>
            </w:pPr>
            <w:r w:rsidRPr="00797A62">
              <w:rPr>
                <w:rFonts w:hint="eastAsia"/>
                <w:sz w:val="16"/>
                <w:szCs w:val="16"/>
              </w:rPr>
              <w:t>5.3</w:t>
            </w:r>
          </w:p>
        </w:tc>
        <w:tc>
          <w:tcPr>
            <w:tcW w:w="993" w:type="dxa"/>
            <w:noWrap/>
            <w:hideMark/>
          </w:tcPr>
          <w:p w14:paraId="34102744"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6ABF2E6C"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4364D37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E10EA67"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9FD1C0E"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E2A0620" w14:textId="7685861D" w:rsidR="00797A62" w:rsidRPr="00797A62" w:rsidRDefault="00E5601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&lt;EndNote&gt;&lt;Cite&gt;&lt;Author&gt;Boudreau&lt;/Author&gt;&lt;Year&gt;2003&lt;/Year&gt;&lt;RecNum&gt;4500&lt;/RecNum&gt;&lt;DisplayText&gt;(Boudreau et al., 2003)&lt;/DisplayText&gt;&lt;record&gt;&lt;rec-number&gt;4500&lt;/rec-number&gt;&lt;foreign-keys&gt;&lt;key app="EN" db-id="stvesfdz4z9rv0es5w05zfxnza02ad92dswf" timestamp="1634817540"&gt;4500&lt;/key&gt;&lt;/foreign-keys&gt;&lt;ref-type name="Journal Article"&gt;17&lt;/ref-type&gt;&lt;contributors&gt;&lt;authors&gt;&lt;author&gt;Boudreau, T. M.&lt;/author&gt;&lt;author&gt;Sibley, P. K.&lt;/author&gt;&lt;author&gt;Mabury, S. A.&lt;/author&gt;&lt;author&gt;Muir, D. G. C.&lt;/author&gt;&lt;author&gt;Solomon, K. R.&lt;/author&gt;&lt;/authors&gt;&lt;/contributors&gt;&lt;titles&gt;&lt;title&gt;Laboratory Evaluation of the Toxicity of Perfluorooctane Sulfonate (PFOS) on Selenastrum capricornutum, Chlorella vulgaris, Lemna gibba, Daphnia magna, and Daphnia pulicaria&lt;/title&gt;&lt;secondary-title&gt;Archives of Environmental Contamination and Toxicology&lt;/secondary-title&gt;&lt;/titles&gt;&lt;periodical&gt;&lt;full-title&gt;Archives of environmental contamination and toxicology&lt;/full-title&gt;&lt;/periodical&gt;&lt;pages&gt;0307-0313&lt;/pages&gt;&lt;volume&gt;44&lt;/volume&gt;&lt;number&gt;3&lt;/number&gt;&lt;dates&gt;&lt;year&gt;2003&lt;/year&gt;&lt;pub-dates&gt;&lt;date&gt;2003/04/01&lt;/date&gt;&lt;/pub-dates&gt;&lt;/dates&gt;&lt;isbn&gt;1432-0703&lt;/isbn&gt;&lt;urls&gt;&lt;related-urls&gt;&lt;url&gt;https://doi.org/10.1007/s00244-002-2102-6&lt;/url&gt;&lt;/related-urls&gt;&lt;/urls&gt;&lt;electronic-resource-num&gt;10.1007/s00244-002-2102-6&lt;/electronic-resource-num&gt;&lt;/record&gt;&lt;/Cite&gt;&lt;/EndNote&gt;</w:instrText>
            </w:r>
            <w:r>
              <w:rPr>
                <w:sz w:val="16"/>
                <w:szCs w:val="16"/>
              </w:rPr>
              <w:fldChar w:fldCharType="separate"/>
            </w:r>
            <w:r>
              <w:rPr>
                <w:noProof/>
                <w:sz w:val="16"/>
                <w:szCs w:val="16"/>
              </w:rPr>
              <w:t>(Boudreau et al., 2003)</w:t>
            </w:r>
            <w:r>
              <w:rPr>
                <w:sz w:val="16"/>
                <w:szCs w:val="16"/>
              </w:rPr>
              <w:fldChar w:fldCharType="end"/>
            </w:r>
          </w:p>
        </w:tc>
      </w:tr>
      <w:tr w:rsidR="00A123BC" w:rsidRPr="00797A62" w14:paraId="1B6955A0" w14:textId="77777777" w:rsidTr="008D653E">
        <w:trPr>
          <w:trHeight w:val="285"/>
        </w:trPr>
        <w:tc>
          <w:tcPr>
            <w:tcW w:w="1134" w:type="dxa"/>
            <w:noWrap/>
            <w:hideMark/>
          </w:tcPr>
          <w:p w14:paraId="5C83E425" w14:textId="77777777" w:rsidR="00797A62" w:rsidRPr="00797A62" w:rsidRDefault="00797A62" w:rsidP="00BA74F7">
            <w:pPr>
              <w:pStyle w:val="af2"/>
              <w:spacing w:line="200" w:lineRule="exact"/>
              <w:rPr>
                <w:sz w:val="16"/>
                <w:szCs w:val="16"/>
              </w:rPr>
            </w:pPr>
            <w:r w:rsidRPr="00797A62">
              <w:rPr>
                <w:rFonts w:hint="eastAsia"/>
                <w:sz w:val="16"/>
                <w:szCs w:val="16"/>
              </w:rPr>
              <w:t>Cyclops sp.</w:t>
            </w:r>
          </w:p>
        </w:tc>
        <w:tc>
          <w:tcPr>
            <w:tcW w:w="851" w:type="dxa"/>
            <w:noWrap/>
            <w:hideMark/>
          </w:tcPr>
          <w:p w14:paraId="4AD44B43" w14:textId="77777777" w:rsidR="00797A62" w:rsidRPr="00797A62" w:rsidRDefault="00797A62" w:rsidP="00BA74F7">
            <w:pPr>
              <w:pStyle w:val="af2"/>
              <w:spacing w:line="200" w:lineRule="exact"/>
              <w:rPr>
                <w:sz w:val="16"/>
                <w:szCs w:val="16"/>
              </w:rPr>
            </w:pPr>
            <w:r w:rsidRPr="00797A62">
              <w:rPr>
                <w:rFonts w:hint="eastAsia"/>
                <w:sz w:val="16"/>
                <w:szCs w:val="16"/>
              </w:rPr>
              <w:t>Cyclopoid Copepod</w:t>
            </w:r>
          </w:p>
        </w:tc>
        <w:tc>
          <w:tcPr>
            <w:tcW w:w="850" w:type="dxa"/>
            <w:noWrap/>
            <w:hideMark/>
          </w:tcPr>
          <w:p w14:paraId="4D5831CA"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4B7AF42A" w14:textId="77777777" w:rsidR="00797A62" w:rsidRPr="00797A62" w:rsidRDefault="00797A62" w:rsidP="00BA74F7">
            <w:pPr>
              <w:pStyle w:val="af2"/>
              <w:spacing w:line="200" w:lineRule="exact"/>
              <w:rPr>
                <w:sz w:val="16"/>
                <w:szCs w:val="16"/>
              </w:rPr>
            </w:pPr>
            <w:r w:rsidRPr="00797A62">
              <w:rPr>
                <w:rFonts w:hint="eastAsia"/>
                <w:sz w:val="16"/>
                <w:szCs w:val="16"/>
              </w:rPr>
              <w:t>Cyclopidae</w:t>
            </w:r>
          </w:p>
        </w:tc>
        <w:tc>
          <w:tcPr>
            <w:tcW w:w="709" w:type="dxa"/>
            <w:noWrap/>
            <w:hideMark/>
          </w:tcPr>
          <w:p w14:paraId="46F5CAAC"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5E6CF309"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14B49636"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6EF34558"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05B835DC"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6F6FA30"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3" w:type="dxa"/>
            <w:noWrap/>
            <w:hideMark/>
          </w:tcPr>
          <w:p w14:paraId="4BE8BEEE"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3AF192D8" w14:textId="77777777" w:rsidR="00797A62" w:rsidRPr="00797A62" w:rsidRDefault="00797A62" w:rsidP="00BA74F7">
            <w:pPr>
              <w:pStyle w:val="af2"/>
              <w:spacing w:line="200" w:lineRule="exact"/>
              <w:rPr>
                <w:sz w:val="16"/>
                <w:szCs w:val="16"/>
              </w:rPr>
            </w:pPr>
            <w:r w:rsidRPr="00797A62">
              <w:rPr>
                <w:rFonts w:hint="eastAsia"/>
                <w:sz w:val="16"/>
                <w:szCs w:val="16"/>
              </w:rPr>
              <w:t>Abundance</w:t>
            </w:r>
          </w:p>
        </w:tc>
        <w:tc>
          <w:tcPr>
            <w:tcW w:w="850" w:type="dxa"/>
            <w:noWrap/>
            <w:hideMark/>
          </w:tcPr>
          <w:p w14:paraId="609B2EE6"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C6323DE"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263CE38"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09EB1AA1" w14:textId="3B0F363C" w:rsidR="00797A62" w:rsidRPr="00797A62" w:rsidRDefault="00C51F5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&lt;EndNote&gt;&lt;Cite&gt;&lt;Author&gt;Sanderson&lt;/Author&gt;&lt;Year&gt;2002&lt;/Year&gt;&lt;RecNum&gt;4603&lt;/RecNum&gt;&lt;DisplayText&gt;(Sanderson et al., 2002)&lt;/DisplayText&gt;&lt;record&gt;&lt;rec-number&gt;4603&lt;/rec-number&gt;&lt;foreign-keys&gt;&lt;key app="EN" db-id="stvesfdz4z9rv0es5w05zfxnza02ad92dswf" timestamp="1638233203"&gt;4603&lt;/key&gt;&lt;/foreign-keys&gt;&lt;ref-type name="Journal Article"&gt;17&lt;/ref-type&gt;&lt;contributors&gt;&lt;authors&gt;&lt;author&gt;Sanderson, Hans&lt;/author&gt;&lt;author&gt;Boudreau, Timothy M.&lt;/author&gt;&lt;author&gt;Mabury, Scott A.&lt;/author&gt;&lt;author&gt;Cheong, Woo-Jay&lt;/author&gt;&lt;author&gt;Solomon, Keith R.&lt;/author&gt;&lt;/authors&gt;&lt;/contributors&gt;&lt;titles&gt;&lt;title&gt;Ecological impact and environmental fate of perfluorooctane sulfonate on the zooplankton community in indoor microcosms&lt;/title&gt;&lt;secondary-title&gt;Environmental Toxicology and Chemistry&lt;/secondary-title&gt;&lt;/titles&gt;&lt;pages&gt;1490-1496&lt;/pages&gt;&lt;volume&gt;21&lt;/volume&gt;&lt;number&gt;7&lt;/number&gt;&lt;dates&gt;&lt;year&gt;2002&lt;/year&gt;&lt;/dates&gt;&lt;isbn&gt;0730-7268&lt;/isbn&gt;&lt;urls&gt;&lt;related-urls&gt;&lt;url&gt;https://setac.onlinelibrary.wiley.com/doi/abs/10.1002/etc.5620210722&lt;/url&gt;&lt;/related-urls&gt;&lt;/urls&gt;&lt;electronic-resource-num&gt;https://doi.org/10.1002/etc.5620210722&lt;/electronic-resource-num&gt;&lt;/record&gt;&lt;/Cite&gt;&lt;/EndNote&gt;</w:instrText>
            </w:r>
            <w:r>
              <w:rPr>
                <w:sz w:val="16"/>
                <w:szCs w:val="16"/>
              </w:rPr>
              <w:fldChar w:fldCharType="separate"/>
            </w:r>
            <w:r>
              <w:rPr>
                <w:noProof/>
                <w:sz w:val="16"/>
                <w:szCs w:val="16"/>
              </w:rPr>
              <w:t>(Sanderson et al., 2002)</w:t>
            </w:r>
            <w:r>
              <w:rPr>
                <w:sz w:val="16"/>
                <w:szCs w:val="16"/>
              </w:rPr>
              <w:fldChar w:fldCharType="end"/>
            </w:r>
          </w:p>
        </w:tc>
      </w:tr>
      <w:tr w:rsidR="00A123BC" w:rsidRPr="00797A62" w14:paraId="70A463D0" w14:textId="77777777" w:rsidTr="008D653E">
        <w:trPr>
          <w:trHeight w:val="285"/>
        </w:trPr>
        <w:tc>
          <w:tcPr>
            <w:tcW w:w="1134" w:type="dxa"/>
            <w:noWrap/>
            <w:hideMark/>
          </w:tcPr>
          <w:p w14:paraId="3306AB60" w14:textId="77777777" w:rsidR="00797A62" w:rsidRPr="00797A62" w:rsidRDefault="00797A62" w:rsidP="00BA74F7">
            <w:pPr>
              <w:pStyle w:val="af2"/>
              <w:spacing w:line="200" w:lineRule="exact"/>
              <w:rPr>
                <w:sz w:val="16"/>
                <w:szCs w:val="16"/>
              </w:rPr>
            </w:pPr>
            <w:r w:rsidRPr="00797A62">
              <w:rPr>
                <w:rFonts w:hint="eastAsia"/>
                <w:sz w:val="16"/>
                <w:szCs w:val="16"/>
              </w:rPr>
              <w:t>Daphnia carinata</w:t>
            </w:r>
          </w:p>
        </w:tc>
        <w:tc>
          <w:tcPr>
            <w:tcW w:w="851" w:type="dxa"/>
            <w:noWrap/>
            <w:hideMark/>
          </w:tcPr>
          <w:p w14:paraId="21E949F5"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0DC70BCE"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81CA279"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6D91BE1E"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0B376DA7"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687650BE"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E048841"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EEBE96D"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B66BCD6" w14:textId="77777777" w:rsidR="00797A62" w:rsidRPr="00797A62" w:rsidRDefault="00797A62" w:rsidP="00BA74F7">
            <w:pPr>
              <w:pStyle w:val="af2"/>
              <w:spacing w:line="200" w:lineRule="exact"/>
              <w:rPr>
                <w:sz w:val="16"/>
                <w:szCs w:val="16"/>
              </w:rPr>
            </w:pPr>
            <w:r w:rsidRPr="00797A62">
              <w:rPr>
                <w:rFonts w:hint="eastAsia"/>
                <w:sz w:val="16"/>
                <w:szCs w:val="16"/>
              </w:rPr>
              <w:t>0.001</w:t>
            </w:r>
          </w:p>
        </w:tc>
        <w:tc>
          <w:tcPr>
            <w:tcW w:w="993" w:type="dxa"/>
            <w:noWrap/>
            <w:hideMark/>
          </w:tcPr>
          <w:p w14:paraId="1F672719"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5353BD40" w14:textId="77777777" w:rsidR="00797A62" w:rsidRPr="00797A62" w:rsidRDefault="00797A62" w:rsidP="00BA74F7">
            <w:pPr>
              <w:pStyle w:val="af2"/>
              <w:spacing w:line="200" w:lineRule="exact"/>
              <w:rPr>
                <w:sz w:val="16"/>
                <w:szCs w:val="16"/>
              </w:rPr>
            </w:pPr>
            <w:r w:rsidRPr="00797A62">
              <w:rPr>
                <w:rFonts w:hint="eastAsia"/>
                <w:sz w:val="16"/>
                <w:szCs w:val="16"/>
              </w:rPr>
              <w:t>Time to first progeny</w:t>
            </w:r>
          </w:p>
        </w:tc>
        <w:tc>
          <w:tcPr>
            <w:tcW w:w="850" w:type="dxa"/>
            <w:noWrap/>
            <w:hideMark/>
          </w:tcPr>
          <w:p w14:paraId="4E9031E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CD7CCE8"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DDC8D2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21205688" w14:textId="5F4B6301" w:rsidR="00797A62" w:rsidRPr="00797A62" w:rsidRDefault="00512BE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&lt;EndNote&gt;&lt;Cite&gt;&lt;Author&gt;Logeshwaran&lt;/Author&gt;&lt;Year&gt;2021&lt;/Year&gt;&lt;RecNum&gt;4604&lt;/RecNum&gt;&lt;DisplayText&gt;(Logeshwaran et al., 2021)&lt;/DisplayText&gt;&lt;record&gt;&lt;rec-number&gt;4604&lt;/rec-number&gt;&lt;foreign-keys&gt;&lt;key app="EN" db-id="stvesfdz4z9rv0es5w05zfxnza02ad92dswf" timestamp="1638233304"&gt;4604&lt;/key&gt;&lt;/foreign-keys&gt;&lt;ref-type name="Journal Article"&gt;17&lt;/ref-type&gt;&lt;contributors&gt;&lt;authors&gt;&lt;author&gt;Logeshwaran, Panneerselvan&lt;/author&gt;&lt;author&gt;Sivaram, Anithadevi Kenday&lt;/author&gt;&lt;author&gt;Surapaneni, Aravind&lt;/author&gt;&lt;author&gt;Kannan, Kurunthachalam&lt;/author&gt;&lt;author&gt;Naidu, Ravi&lt;/author&gt;&lt;author&gt;Megharaj, Mallavarapu&lt;/author&gt;&lt;/authors&gt;&lt;/contributors&gt;&lt;titles&gt;&lt;title&gt;Exposure to perfluorooctanesulfonate (PFOS) but not perflurorooctanoic acid (PFOA) at ppb concentration induces chronic toxicity in Daphnia carinata&lt;/title&gt;&lt;secondary-title&gt;Science of The Total Environment&lt;/secondary-title&gt;&lt;/titles&gt;&lt;pages&gt;144577&lt;/pages&gt;&lt;volume&gt;769&lt;/volume&gt;&lt;keywords&gt;&lt;keyword&gt;Acute and chronic toxicity&lt;/keyword&gt;&lt;keyword&gt;Comet assay&lt;/keyword&gt;&lt;keyword&gt;Perfluorooctanoic acid&lt;/keyword&gt;&lt;keyword&gt;Perfluorooctanesulfonate&lt;/keyword&gt;&lt;/keywords&gt;&lt;dates&gt;&lt;year&gt;2021&lt;/year&gt;&lt;pub-dates&gt;&lt;date&gt;2021/05/15/&lt;/date&gt;&lt;/pub-dates&gt;&lt;/dates&gt;&lt;isbn&gt;0048-9697&lt;/isbn&gt;&lt;urls&gt;&lt;related-urls&gt;&lt;url&gt;https://www.sciencedirect.com/science/article/pii/S0048969720381080&lt;/url&gt;&lt;/related-urls&gt;&lt;/urls&gt;&lt;electronic-resource-num&gt;https://doi.org/10.1016/j.scitotenv.2020.144577&lt;/electronic-resource-num&gt;&lt;/record&gt;&lt;/Cite&gt;&lt;/EndNote&gt;</w:instrText>
            </w:r>
            <w:r>
              <w:rPr>
                <w:sz w:val="16"/>
                <w:szCs w:val="16"/>
              </w:rPr>
              <w:fldChar w:fldCharType="separate"/>
            </w:r>
            <w:r>
              <w:rPr>
                <w:noProof/>
                <w:sz w:val="16"/>
                <w:szCs w:val="16"/>
              </w:rPr>
              <w:t>(Logeshwaran et al., 2021)</w:t>
            </w:r>
            <w:r>
              <w:rPr>
                <w:sz w:val="16"/>
                <w:szCs w:val="16"/>
              </w:rPr>
              <w:fldChar w:fldCharType="end"/>
            </w:r>
          </w:p>
        </w:tc>
      </w:tr>
      <w:tr w:rsidR="00A123BC" w:rsidRPr="00797A62" w14:paraId="31CE16EE" w14:textId="77777777" w:rsidTr="008D653E">
        <w:trPr>
          <w:trHeight w:val="285"/>
        </w:trPr>
        <w:tc>
          <w:tcPr>
            <w:tcW w:w="1134" w:type="dxa"/>
            <w:noWrap/>
            <w:hideMark/>
          </w:tcPr>
          <w:p w14:paraId="6D961C8B"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32D1F59C"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3BC837EA"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B15E879"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628422FA"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023EB36E"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3A7637F0"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44CB5C6"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6DE657A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8BC8824" w14:textId="77777777" w:rsidR="00797A62" w:rsidRPr="00797A62" w:rsidRDefault="00797A62" w:rsidP="00BA74F7">
            <w:pPr>
              <w:pStyle w:val="af2"/>
              <w:spacing w:line="200" w:lineRule="exact"/>
              <w:rPr>
                <w:sz w:val="16"/>
                <w:szCs w:val="16"/>
              </w:rPr>
            </w:pPr>
            <w:r w:rsidRPr="00797A62">
              <w:rPr>
                <w:rFonts w:hint="eastAsia"/>
                <w:sz w:val="16"/>
                <w:szCs w:val="16"/>
              </w:rPr>
              <w:t>0.669</w:t>
            </w:r>
          </w:p>
        </w:tc>
        <w:tc>
          <w:tcPr>
            <w:tcW w:w="993" w:type="dxa"/>
            <w:noWrap/>
            <w:hideMark/>
          </w:tcPr>
          <w:p w14:paraId="33BFA006"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596AE2F1" w14:textId="77777777" w:rsidR="00797A62" w:rsidRPr="00797A62" w:rsidRDefault="00797A62" w:rsidP="00BA74F7">
            <w:pPr>
              <w:pStyle w:val="af2"/>
              <w:spacing w:line="200" w:lineRule="exact"/>
              <w:rPr>
                <w:sz w:val="16"/>
                <w:szCs w:val="16"/>
              </w:rPr>
            </w:pPr>
            <w:r w:rsidRPr="00797A62">
              <w:rPr>
                <w:rFonts w:hint="eastAsia"/>
                <w:sz w:val="16"/>
                <w:szCs w:val="16"/>
              </w:rPr>
              <w:t>Length</w:t>
            </w:r>
          </w:p>
        </w:tc>
        <w:tc>
          <w:tcPr>
            <w:tcW w:w="850" w:type="dxa"/>
            <w:noWrap/>
            <w:hideMark/>
          </w:tcPr>
          <w:p w14:paraId="74910C71"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7B974388"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506BB9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E58053F" w14:textId="5FB7047F" w:rsidR="00797A62" w:rsidRPr="00797A62" w:rsidRDefault="005902D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&lt;EndNote&gt;&lt;Cite&gt;&lt;Author&gt;Yang&lt;/Author&gt;&lt;Year&gt;2019&lt;/Year&gt;&lt;RecNum&gt;4605&lt;/RecNum&gt;&lt;DisplayText&gt;(Yang et al., 2019)&lt;/DisplayText&gt;&lt;record&gt;&lt;rec-number&gt;4605&lt;/rec-number&gt;&lt;foreign-keys&gt;&lt;key app="EN" db-id="stvesfdz4z9rv0es5w05zfxnza02ad92dswf" timestamp="1638233487"&gt;4605&lt;/key&gt;&lt;/foreign-keys&gt;&lt;ref-type name="Journal Article"&gt;17&lt;/ref-type&gt;&lt;contributors&gt;&lt;authors&gt;&lt;author&gt;Yang, Hong-Bo&lt;/author&gt;&lt;author&gt;Zhao, Ya-Zhou&lt;/author&gt;&lt;author&gt;Tang, Yue&lt;/author&gt;&lt;author&gt;Gong, Hui-Qin&lt;/author&gt;&lt;author&gt;Guo, Feng&lt;/author&gt;&lt;author&gt;Sun, Wei-Hua&lt;/author&gt;&lt;author&gt;Liu, Shu-Shen&lt;/author&gt;&lt;author&gt;Tan, Hong&lt;/author&gt;&lt;author&gt;Chen, Fu&lt;/author&gt;&lt;/authors&gt;&lt;/contributors&gt;&lt;titles&gt;&lt;title&gt;Antioxidant defence system is responsible for the toxicological interactions of mixtures: A case study on PFOS and PFOA in Daphnia magna&lt;/title&gt;&lt;secondary-title&gt;Science of The Total Environment&lt;/secondary-title&gt;&lt;/titles&gt;&lt;pages&gt;435-443&lt;/pages&gt;&lt;volume&gt;667&lt;/volume&gt;&lt;keywords&gt;&lt;keyword&gt;Water flea&lt;/keyword&gt;&lt;keyword&gt;Synergistic toxicity&lt;/keyword&gt;&lt;keyword&gt;Molecular modeling&lt;/keyword&gt;&lt;keyword&gt;Antioxidant system&lt;/keyword&gt;&lt;keyword&gt;Protein-ligand complex&lt;/keyword&gt;&lt;/keywords&gt;&lt;dates&gt;&lt;year&gt;2019&lt;/year&gt;&lt;pub-dates&gt;&lt;date&gt;2019/06/01/&lt;/date&gt;&lt;/pub-dates&gt;&lt;/dates&gt;&lt;isbn&gt;0048-9697&lt;/isbn&gt;&lt;urls&gt;&lt;related-urls&gt;&lt;url&gt;https://www.sciencedirect.com/science/article/pii/S0048969719309283&lt;/url&gt;&lt;/related-urls&gt;&lt;/urls&gt;&lt;electronic-resource-num&gt;https://doi.org/10.1016/j.scitotenv.2019.02.418&lt;/electronic-resource-num&gt;&lt;/record&gt;&lt;/Cite&gt;&lt;/EndNote&gt;</w:instrText>
            </w:r>
            <w:r>
              <w:rPr>
                <w:sz w:val="16"/>
                <w:szCs w:val="16"/>
              </w:rPr>
              <w:fldChar w:fldCharType="separate"/>
            </w:r>
            <w:r>
              <w:rPr>
                <w:noProof/>
                <w:sz w:val="16"/>
                <w:szCs w:val="16"/>
              </w:rPr>
              <w:t>(Yang et al., 2019)</w:t>
            </w:r>
            <w:r>
              <w:rPr>
                <w:sz w:val="16"/>
                <w:szCs w:val="16"/>
              </w:rPr>
              <w:fldChar w:fldCharType="end"/>
            </w:r>
          </w:p>
        </w:tc>
      </w:tr>
      <w:tr w:rsidR="00A123BC" w:rsidRPr="00797A62" w14:paraId="0CDAD4EF" w14:textId="77777777" w:rsidTr="008D653E">
        <w:trPr>
          <w:trHeight w:val="285"/>
        </w:trPr>
        <w:tc>
          <w:tcPr>
            <w:tcW w:w="1134" w:type="dxa"/>
            <w:noWrap/>
            <w:hideMark/>
          </w:tcPr>
          <w:p w14:paraId="4A528885"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5B4C2AE9"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1417094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52CAEFEF"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4E637E30"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59ECD386" w14:textId="77777777" w:rsidR="00797A62" w:rsidRPr="00797A62" w:rsidRDefault="00797A62" w:rsidP="00BA74F7">
            <w:pPr>
              <w:pStyle w:val="af2"/>
              <w:spacing w:line="200" w:lineRule="exact"/>
              <w:rPr>
                <w:sz w:val="16"/>
                <w:szCs w:val="16"/>
              </w:rPr>
            </w:pPr>
            <w:r w:rsidRPr="00797A62">
              <w:rPr>
                <w:rFonts w:hint="eastAsia"/>
                <w:sz w:val="16"/>
                <w:szCs w:val="16"/>
              </w:rPr>
              <w:t>Juvenile</w:t>
            </w:r>
          </w:p>
        </w:tc>
        <w:tc>
          <w:tcPr>
            <w:tcW w:w="851" w:type="dxa"/>
            <w:noWrap/>
            <w:hideMark/>
          </w:tcPr>
          <w:p w14:paraId="6D7B9E9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A7FB157"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4FC33025"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E1AD79B"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993" w:type="dxa"/>
            <w:noWrap/>
            <w:hideMark/>
          </w:tcPr>
          <w:p w14:paraId="36CE18D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B9AFD05"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23E95C4B"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4A867AE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42662C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FA7A110" w14:textId="66E46A4B" w:rsidR="00797A62" w:rsidRPr="00797A62" w:rsidRDefault="00EB12C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&lt;EndNote&gt;&lt;Cite&gt;&lt;Author&gt;Li&lt;/Author&gt;&lt;Year&gt;2010&lt;/Year&gt;&lt;RecNum&gt;4606&lt;/RecNum&gt;&lt;DisplayText&gt;(Li, 2010)&lt;/DisplayText&gt;&lt;record&gt;&lt;rec-number&gt;4606&lt;/rec-number&gt;&lt;foreign-keys&gt;&lt;key app="EN" db-id="stvesfdz4z9rv0es5w05zfxnza02ad92dswf" timestamp="1638233541"&gt;4606&lt;/key&gt;&lt;/foreign-keys&gt;&lt;ref-type name="Journal Article"&gt;17&lt;/ref-type&gt;&lt;contributors&gt;&lt;authors&gt;&lt;author&gt;Li, Mei-Hui&lt;/author&gt;&lt;/authors&gt;&lt;/contributors&gt;&lt;titles&gt;&lt;title&gt;Chronic Effects of Perfluorooctane Sulfonate and Ammonium Perfluorooctanoate on Biochemical Parameters, Survival and Reproduction of &amp;lt;i&amp;gt;Daphnia magna&amp;lt;/i&amp;gt;&lt;/title&gt;&lt;secondary-title&gt;Journal of Health Science&lt;/secondary-title&gt;&lt;/titles&gt;&lt;periodical&gt;&lt;full-title&gt;Journal of Health Science&lt;/full-title&gt;&lt;/periodical&gt;&lt;pages&gt;104-111&lt;/pages&gt;&lt;volume&gt;56&lt;/volume&gt;&lt;number&gt;1&lt;/number&gt;&lt;dates&gt;&lt;year&gt;2010&lt;/year&gt;&lt;/dates&gt;&lt;urls&gt;&lt;/urls&gt;&lt;electronic-resource-num&gt;10.1248/jhs.56.104&lt;/electronic-resource-num&gt;&lt;/record&gt;&lt;/Cite&gt;&lt;/EndNote&gt;</w:instrText>
            </w:r>
            <w:r>
              <w:rPr>
                <w:sz w:val="16"/>
                <w:szCs w:val="16"/>
              </w:rPr>
              <w:fldChar w:fldCharType="separate"/>
            </w:r>
            <w:r>
              <w:rPr>
                <w:noProof/>
                <w:sz w:val="16"/>
                <w:szCs w:val="16"/>
              </w:rPr>
              <w:t>(Li, 2010)</w:t>
            </w:r>
            <w:r>
              <w:rPr>
                <w:sz w:val="16"/>
                <w:szCs w:val="16"/>
              </w:rPr>
              <w:fldChar w:fldCharType="end"/>
            </w:r>
          </w:p>
        </w:tc>
      </w:tr>
      <w:tr w:rsidR="00A123BC" w:rsidRPr="00797A62" w14:paraId="2B845EF2" w14:textId="77777777" w:rsidTr="008D653E">
        <w:trPr>
          <w:trHeight w:val="285"/>
        </w:trPr>
        <w:tc>
          <w:tcPr>
            <w:tcW w:w="1134" w:type="dxa"/>
            <w:noWrap/>
            <w:hideMark/>
          </w:tcPr>
          <w:p w14:paraId="42277A83"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7F93DB70"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66564E7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180C67DF"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2EF9A48A"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3A2A0365"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78D11B8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91AAC3E"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5F4E8D08"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38542D2"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3" w:type="dxa"/>
            <w:noWrap/>
            <w:hideMark/>
          </w:tcPr>
          <w:p w14:paraId="0A61671B" w14:textId="77777777" w:rsidR="00797A62" w:rsidRPr="00797A62" w:rsidRDefault="00797A62" w:rsidP="00BA74F7">
            <w:pPr>
              <w:pStyle w:val="af2"/>
              <w:spacing w:line="200" w:lineRule="exact"/>
              <w:rPr>
                <w:sz w:val="16"/>
                <w:szCs w:val="16"/>
              </w:rPr>
            </w:pPr>
            <w:r w:rsidRPr="00797A62">
              <w:rPr>
                <w:rFonts w:hint="eastAsia"/>
                <w:sz w:val="16"/>
                <w:szCs w:val="16"/>
              </w:rPr>
              <w:t>Enzyme(s)</w:t>
            </w:r>
          </w:p>
        </w:tc>
        <w:tc>
          <w:tcPr>
            <w:tcW w:w="1134" w:type="dxa"/>
            <w:noWrap/>
            <w:hideMark/>
          </w:tcPr>
          <w:p w14:paraId="55BD311A" w14:textId="77777777" w:rsidR="00797A62" w:rsidRPr="00797A62" w:rsidRDefault="00797A62" w:rsidP="00BA74F7">
            <w:pPr>
              <w:pStyle w:val="af2"/>
              <w:spacing w:line="200" w:lineRule="exact"/>
              <w:rPr>
                <w:sz w:val="16"/>
                <w:szCs w:val="16"/>
              </w:rPr>
            </w:pPr>
            <w:r w:rsidRPr="00797A62">
              <w:rPr>
                <w:rFonts w:hint="eastAsia"/>
                <w:sz w:val="16"/>
                <w:szCs w:val="16"/>
              </w:rPr>
              <w:t>Glutathione S-transferase</w:t>
            </w:r>
          </w:p>
        </w:tc>
        <w:tc>
          <w:tcPr>
            <w:tcW w:w="850" w:type="dxa"/>
            <w:noWrap/>
            <w:hideMark/>
          </w:tcPr>
          <w:p w14:paraId="5611986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C11493D"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E33997A"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5C93C1F3" w14:textId="1F53B9E2" w:rsidR="00797A62" w:rsidRPr="00797A62" w:rsidRDefault="001B58F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&lt;EndNote&gt;&lt;Cite&gt;&lt;Author&gt;Liang&lt;/Author&gt;&lt;Year&gt;2017&lt;/Year&gt;&lt;RecNum&gt;4607&lt;/RecNum&gt;&lt;DisplayText&gt;(Liang et al., 2017)&lt;/DisplayText&gt;&lt;record&gt;&lt;rec-number&gt;4607&lt;/rec-number&gt;&lt;foreign-keys&gt;&lt;key app="EN" db-id="stvesfdz4z9rv0es5w05zfxnza02ad92dswf" timestamp="1638233642"&gt;4607&lt;/key&gt;&lt;/foreign-keys&gt;&lt;ref-type name="Journal Article"&gt;17&lt;/ref-type&gt;&lt;contributors&gt;&lt;authors&gt;&lt;author&gt;Liang, Ruoyu&lt;/author&gt;&lt;author&gt;He, Jiao&lt;/author&gt;&lt;author&gt;Shi, Yajuan&lt;/author&gt;&lt;author&gt;Li, Zhifen&lt;/author&gt;&lt;author&gt;Sarvajayakesavalu, Suriyanarayanan&lt;/author&gt;&lt;author&gt;Baninla, Yvette&lt;/author&gt;&lt;author&gt;Guo, Feifan&lt;/author&gt;&lt;author&gt;Chen, Juan&lt;/author&gt;&lt;author&gt;Xu, Xiangbo&lt;/author&gt;&lt;author&gt;Lu, Yonglong&lt;/author&gt;&lt;/authors&gt;&lt;/contributors&gt;&lt;titles&gt;&lt;title&gt;Effects of Perfluorooctane sulfonate on immobilization, heartbeat, reproductive and biochemical performance of Daphnia magna&lt;/title&gt;&lt;secondary-title&gt;Chemosphere&lt;/secondary-title&gt;&lt;/titles&gt;&lt;periodical&gt;&lt;full-title&gt;Chemosphere&lt;/full-title&gt;&lt;/periodical&gt;&lt;pages&gt;1613-1618&lt;/pages&gt;&lt;volume&gt;168&lt;/volume&gt;&lt;keywords&gt;&lt;keyword&gt;PFOS&lt;/keyword&gt;&lt;keyword&gt;Reproduction&lt;/keyword&gt;&lt;keyword&gt;Heartbeat&lt;/keyword&gt;&lt;keyword&gt;Enzyme activity&lt;/keyword&gt;&lt;/keywords&gt;&lt;dates&gt;&lt;year&gt;2017&lt;/year&gt;&lt;pub-dates&gt;&lt;date&gt;2017/02/01/&lt;/date&gt;&lt;/pub-dates&gt;&lt;/dates&gt;&lt;isbn&gt;0045-6535&lt;/isbn&gt;&lt;urls&gt;&lt;related-urls&gt;&lt;url&gt;https://www.sciencedirect.com/science/article/pii/S0045653516316939&lt;/url&gt;&lt;/related-urls&gt;&lt;/urls&gt;&lt;electronic-resource-num&gt;https://doi.org/10.1016/j.chemosphere.2016.11.147&lt;/electronic-resource-num&gt;&lt;/record&gt;&lt;/Cite&gt;&lt;/EndNote&gt;</w:instrText>
            </w:r>
            <w:r>
              <w:rPr>
                <w:sz w:val="16"/>
                <w:szCs w:val="16"/>
              </w:rPr>
              <w:fldChar w:fldCharType="separate"/>
            </w:r>
            <w:r>
              <w:rPr>
                <w:noProof/>
                <w:sz w:val="16"/>
                <w:szCs w:val="16"/>
              </w:rPr>
              <w:t>(Liang et al., 2017)</w:t>
            </w:r>
            <w:r>
              <w:rPr>
                <w:sz w:val="16"/>
                <w:szCs w:val="16"/>
              </w:rPr>
              <w:fldChar w:fldCharType="end"/>
            </w:r>
          </w:p>
        </w:tc>
      </w:tr>
      <w:tr w:rsidR="00A123BC" w:rsidRPr="00797A62" w14:paraId="093EFC71" w14:textId="77777777" w:rsidTr="008D653E">
        <w:trPr>
          <w:trHeight w:val="285"/>
        </w:trPr>
        <w:tc>
          <w:tcPr>
            <w:tcW w:w="1134" w:type="dxa"/>
            <w:noWrap/>
            <w:hideMark/>
          </w:tcPr>
          <w:p w14:paraId="103B3153"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49DFF499"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2FB77B4F"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D02447E"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4B0A517E"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65E51FB2"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21FDD01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1252028"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84F668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91D84F7"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3" w:type="dxa"/>
            <w:noWrap/>
            <w:hideMark/>
          </w:tcPr>
          <w:p w14:paraId="4C82C07C"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4F1F3D32" w14:textId="77777777" w:rsidR="00797A62" w:rsidRPr="00797A62" w:rsidRDefault="00797A62" w:rsidP="00BA74F7">
            <w:pPr>
              <w:pStyle w:val="af2"/>
              <w:spacing w:line="200" w:lineRule="exact"/>
              <w:rPr>
                <w:sz w:val="16"/>
                <w:szCs w:val="16"/>
              </w:rPr>
            </w:pPr>
            <w:r w:rsidRPr="00797A62">
              <w:rPr>
                <w:rFonts w:hint="eastAsia"/>
                <w:sz w:val="16"/>
                <w:szCs w:val="16"/>
              </w:rPr>
              <w:t>Intrinsic rate of increase</w:t>
            </w:r>
          </w:p>
        </w:tc>
        <w:tc>
          <w:tcPr>
            <w:tcW w:w="850" w:type="dxa"/>
            <w:noWrap/>
            <w:hideMark/>
          </w:tcPr>
          <w:p w14:paraId="7C7B936F"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BD3F539"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D7354C2"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C879A80" w14:textId="478F5B96" w:rsidR="00797A62" w:rsidRPr="00797A62" w:rsidRDefault="001B58F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&lt;EndNote&gt;&lt;Cite&gt;&lt;Author&gt;Liang&lt;/Author&gt;&lt;Year&gt;2017&lt;/Year&gt;&lt;RecNum&gt;4607&lt;/RecNum&gt;&lt;DisplayText&gt;(Liang et al., 2017)&lt;/DisplayText&gt;&lt;record&gt;&lt;rec-number&gt;4607&lt;/rec-number&gt;&lt;foreign-keys&gt;&lt;key app="EN" db-id="stvesfdz4z9rv0es5w05zfxnza02ad92dswf" timestamp="1638233642"&gt;4607&lt;/key&gt;&lt;/foreign-keys&gt;&lt;ref-type name="Journal Article"&gt;17&lt;/ref-type&gt;&lt;contributors&gt;&lt;authors&gt;&lt;author&gt;Liang, Ruoyu&lt;/author&gt;&lt;author&gt;He, Jiao&lt;/author&gt;&lt;author&gt;Shi, Yajuan&lt;/author&gt;&lt;author&gt;Li, Zhifen&lt;/author&gt;&lt;author&gt;Sarvajayakesavalu, Suriyanarayanan&lt;/author&gt;&lt;author&gt;Baninla, Yvette&lt;/author&gt;&lt;author&gt;Guo, Feifan&lt;/author&gt;&lt;author&gt;Chen, Juan&lt;/author&gt;&lt;author&gt;Xu, Xiangbo&lt;/author&gt;&lt;author&gt;Lu, Yonglong&lt;/author&gt;&lt;/authors&gt;&lt;/contributors&gt;&lt;titles&gt;&lt;title&gt;Effects of Perfluorooctane sulfonate on immobilization, heartbeat, reproductive and biochemical performance of Daphnia magna&lt;/title&gt;&lt;secondary-title&gt;Chemosphere&lt;/secondary-title&gt;&lt;/titles&gt;&lt;periodical&gt;&lt;full-title&gt;Chemosphere&lt;/full-title&gt;&lt;/periodical&gt;&lt;pages&gt;1613-1618&lt;/pages&gt;&lt;volume&gt;168&lt;/volume&gt;&lt;keywords&gt;&lt;keyword&gt;PFOS&lt;/keyword&gt;&lt;keyword&gt;Reproduction&lt;/keyword&gt;&lt;keyword&gt;Heartbeat&lt;/keyword&gt;&lt;keyword&gt;Enzyme activity&lt;/keyword&gt;&lt;/keywords&gt;&lt;dates&gt;&lt;year&gt;2017&lt;/year&gt;&lt;pub-dates&gt;&lt;date&gt;2017/02/01/&lt;/date&gt;&lt;/pub-dates&gt;&lt;/dates&gt;&lt;isbn&gt;0045-6535&lt;/isbn&gt;&lt;urls&gt;&lt;related-urls&gt;&lt;url&gt;https://www.sciencedirect.com/science/article/pii/S0045653516316939&lt;/url&gt;&lt;/related-urls&gt;&lt;/urls&gt;&lt;electronic-resource-num&gt;https://doi.org/10.1016/j.chemosphere.2016.11.147&lt;/electronic-resource-num&gt;&lt;/record&gt;&lt;/Cite&gt;&lt;/EndNote&gt;</w:instrText>
            </w:r>
            <w:r>
              <w:rPr>
                <w:sz w:val="16"/>
                <w:szCs w:val="16"/>
              </w:rPr>
              <w:fldChar w:fldCharType="separate"/>
            </w:r>
            <w:r>
              <w:rPr>
                <w:noProof/>
                <w:sz w:val="16"/>
                <w:szCs w:val="16"/>
              </w:rPr>
              <w:t>(Liang et al., 2017)</w:t>
            </w:r>
            <w:r>
              <w:rPr>
                <w:sz w:val="16"/>
                <w:szCs w:val="16"/>
              </w:rPr>
              <w:fldChar w:fldCharType="end"/>
            </w:r>
          </w:p>
        </w:tc>
      </w:tr>
      <w:tr w:rsidR="00A123BC" w:rsidRPr="00797A62" w14:paraId="12717E73" w14:textId="77777777" w:rsidTr="008D653E">
        <w:trPr>
          <w:trHeight w:val="285"/>
        </w:trPr>
        <w:tc>
          <w:tcPr>
            <w:tcW w:w="1134" w:type="dxa"/>
            <w:noWrap/>
            <w:hideMark/>
          </w:tcPr>
          <w:p w14:paraId="506729A8" w14:textId="77777777" w:rsidR="00797A62" w:rsidRPr="00797A62" w:rsidRDefault="00797A62" w:rsidP="00BA74F7">
            <w:pPr>
              <w:pStyle w:val="af2"/>
              <w:spacing w:line="200" w:lineRule="exact"/>
              <w:rPr>
                <w:sz w:val="16"/>
                <w:szCs w:val="16"/>
              </w:rPr>
            </w:pPr>
            <w:r w:rsidRPr="00797A62">
              <w:rPr>
                <w:rFonts w:hint="eastAsia"/>
                <w:sz w:val="16"/>
                <w:szCs w:val="16"/>
              </w:rPr>
              <w:t>Daphnia magna</w:t>
            </w:r>
          </w:p>
        </w:tc>
        <w:tc>
          <w:tcPr>
            <w:tcW w:w="851" w:type="dxa"/>
            <w:noWrap/>
            <w:hideMark/>
          </w:tcPr>
          <w:p w14:paraId="20B5EB20"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7E09DCF9"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5B6F3F0E"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55D2ED00"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17DB0EF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49D8E34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0940FAF"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6B2A6DD6" w14:textId="77777777" w:rsidR="00797A62" w:rsidRPr="00797A62" w:rsidRDefault="00797A62" w:rsidP="00BA74F7">
            <w:pPr>
              <w:pStyle w:val="af2"/>
              <w:spacing w:line="200" w:lineRule="exact"/>
              <w:rPr>
                <w:sz w:val="16"/>
                <w:szCs w:val="16"/>
              </w:rPr>
            </w:pPr>
            <w:r w:rsidRPr="00797A62">
              <w:rPr>
                <w:rFonts w:hint="eastAsia"/>
                <w:sz w:val="16"/>
                <w:szCs w:val="16"/>
              </w:rPr>
              <w:t>EC10</w:t>
            </w:r>
          </w:p>
        </w:tc>
        <w:tc>
          <w:tcPr>
            <w:tcW w:w="1134" w:type="dxa"/>
            <w:noWrap/>
            <w:hideMark/>
          </w:tcPr>
          <w:p w14:paraId="55C48C99" w14:textId="77777777" w:rsidR="00797A62" w:rsidRPr="00797A62" w:rsidRDefault="00797A62" w:rsidP="00BA74F7">
            <w:pPr>
              <w:pStyle w:val="af2"/>
              <w:spacing w:line="200" w:lineRule="exact"/>
              <w:rPr>
                <w:sz w:val="16"/>
                <w:szCs w:val="16"/>
              </w:rPr>
            </w:pPr>
            <w:r w:rsidRPr="00797A62">
              <w:rPr>
                <w:rFonts w:hint="eastAsia"/>
                <w:sz w:val="16"/>
                <w:szCs w:val="16"/>
              </w:rPr>
              <w:t>4.17</w:t>
            </w:r>
          </w:p>
        </w:tc>
        <w:tc>
          <w:tcPr>
            <w:tcW w:w="993" w:type="dxa"/>
            <w:noWrap/>
            <w:hideMark/>
          </w:tcPr>
          <w:p w14:paraId="7052AC1C"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2EA1A8E8" w14:textId="77777777" w:rsidR="00797A62" w:rsidRPr="00797A62" w:rsidRDefault="00797A62" w:rsidP="00BA74F7">
            <w:pPr>
              <w:pStyle w:val="af2"/>
              <w:spacing w:line="200" w:lineRule="exact"/>
              <w:rPr>
                <w:sz w:val="16"/>
                <w:szCs w:val="16"/>
              </w:rPr>
            </w:pPr>
            <w:r w:rsidRPr="00797A62">
              <w:rPr>
                <w:rFonts w:hint="eastAsia"/>
                <w:sz w:val="16"/>
                <w:szCs w:val="16"/>
              </w:rPr>
              <w:t>Lifespan</w:t>
            </w:r>
          </w:p>
        </w:tc>
        <w:tc>
          <w:tcPr>
            <w:tcW w:w="850" w:type="dxa"/>
            <w:noWrap/>
            <w:hideMark/>
          </w:tcPr>
          <w:p w14:paraId="0AD9942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814E3F8"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347A987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E37818A" w14:textId="3073F0DE" w:rsidR="00797A62" w:rsidRPr="00797A62" w:rsidRDefault="001C397C"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5859C399" w14:textId="77777777" w:rsidTr="008D653E">
        <w:trPr>
          <w:trHeight w:val="285"/>
        </w:trPr>
        <w:tc>
          <w:tcPr>
            <w:tcW w:w="1134" w:type="dxa"/>
            <w:noWrap/>
            <w:hideMark/>
          </w:tcPr>
          <w:p w14:paraId="270CCA29" w14:textId="77777777" w:rsidR="00797A62" w:rsidRPr="00797A62" w:rsidRDefault="00797A62" w:rsidP="00BA74F7">
            <w:pPr>
              <w:pStyle w:val="af2"/>
              <w:spacing w:line="200" w:lineRule="exact"/>
              <w:rPr>
                <w:sz w:val="16"/>
                <w:szCs w:val="16"/>
              </w:rPr>
            </w:pPr>
            <w:r w:rsidRPr="00797A62">
              <w:rPr>
                <w:rFonts w:hint="eastAsia"/>
                <w:sz w:val="16"/>
                <w:szCs w:val="16"/>
              </w:rPr>
              <w:t>Daphnia pulicaria</w:t>
            </w:r>
          </w:p>
        </w:tc>
        <w:tc>
          <w:tcPr>
            <w:tcW w:w="851" w:type="dxa"/>
            <w:noWrap/>
            <w:hideMark/>
          </w:tcPr>
          <w:p w14:paraId="30B44C34"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0FDC4168"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FC5F672" w14:textId="77777777" w:rsidR="00797A62" w:rsidRPr="00797A62" w:rsidRDefault="00797A62" w:rsidP="00BA74F7">
            <w:pPr>
              <w:pStyle w:val="af2"/>
              <w:spacing w:line="200" w:lineRule="exact"/>
              <w:rPr>
                <w:sz w:val="16"/>
                <w:szCs w:val="16"/>
              </w:rPr>
            </w:pPr>
            <w:r w:rsidRPr="00797A62">
              <w:rPr>
                <w:rFonts w:hint="eastAsia"/>
                <w:sz w:val="16"/>
                <w:szCs w:val="16"/>
              </w:rPr>
              <w:t>Daphniidae</w:t>
            </w:r>
          </w:p>
        </w:tc>
        <w:tc>
          <w:tcPr>
            <w:tcW w:w="709" w:type="dxa"/>
            <w:noWrap/>
            <w:hideMark/>
          </w:tcPr>
          <w:p w14:paraId="388C27B7"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3DC6913"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69B7F6AF"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17F9048"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5CF0BE6"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08460F" w14:textId="77777777" w:rsidR="00797A62" w:rsidRPr="00797A62" w:rsidRDefault="00797A62" w:rsidP="00BA74F7">
            <w:pPr>
              <w:pStyle w:val="af2"/>
              <w:spacing w:line="200" w:lineRule="exact"/>
              <w:rPr>
                <w:sz w:val="16"/>
                <w:szCs w:val="16"/>
              </w:rPr>
            </w:pPr>
            <w:r w:rsidRPr="00797A62">
              <w:rPr>
                <w:rFonts w:hint="eastAsia"/>
                <w:sz w:val="16"/>
                <w:szCs w:val="16"/>
              </w:rPr>
              <w:t>6</w:t>
            </w:r>
          </w:p>
        </w:tc>
        <w:tc>
          <w:tcPr>
            <w:tcW w:w="993" w:type="dxa"/>
            <w:noWrap/>
            <w:hideMark/>
          </w:tcPr>
          <w:p w14:paraId="3F745636" w14:textId="77777777" w:rsidR="00797A62" w:rsidRPr="00797A62" w:rsidRDefault="00797A62" w:rsidP="00BA74F7">
            <w:pPr>
              <w:pStyle w:val="af2"/>
              <w:spacing w:line="200" w:lineRule="exact"/>
              <w:rPr>
                <w:sz w:val="16"/>
                <w:szCs w:val="16"/>
              </w:rPr>
            </w:pPr>
            <w:r w:rsidRPr="00797A62">
              <w:rPr>
                <w:rFonts w:hint="eastAsia"/>
                <w:sz w:val="16"/>
                <w:szCs w:val="16"/>
              </w:rPr>
              <w:t>Intoxication</w:t>
            </w:r>
          </w:p>
        </w:tc>
        <w:tc>
          <w:tcPr>
            <w:tcW w:w="1134" w:type="dxa"/>
            <w:noWrap/>
            <w:hideMark/>
          </w:tcPr>
          <w:p w14:paraId="6D1C2843" w14:textId="77777777" w:rsidR="00797A62" w:rsidRPr="00797A62" w:rsidRDefault="00797A62" w:rsidP="00BA74F7">
            <w:pPr>
              <w:pStyle w:val="af2"/>
              <w:spacing w:line="200" w:lineRule="exact"/>
              <w:rPr>
                <w:sz w:val="16"/>
                <w:szCs w:val="16"/>
              </w:rPr>
            </w:pPr>
            <w:r w:rsidRPr="00797A62">
              <w:rPr>
                <w:rFonts w:hint="eastAsia"/>
                <w:sz w:val="16"/>
                <w:szCs w:val="16"/>
              </w:rPr>
              <w:t>Immobile</w:t>
            </w:r>
          </w:p>
        </w:tc>
        <w:tc>
          <w:tcPr>
            <w:tcW w:w="850" w:type="dxa"/>
            <w:noWrap/>
            <w:hideMark/>
          </w:tcPr>
          <w:p w14:paraId="6C417997"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6E27B6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9A43D3C"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0CCE1073" w14:textId="21AEC87B" w:rsidR="00797A62" w:rsidRPr="00797A62" w:rsidRDefault="00F1356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&lt;EndNote&gt;&lt;Cite&gt;&lt;Author&gt;Sanderson&lt;/Author&gt;&lt;Year&gt;2004&lt;/Year&gt;&lt;RecNum&gt;4608&lt;/RecNum&gt;&lt;DisplayText&gt;(Sanderson et al., 2004)&lt;/DisplayText&gt;&lt;record&gt;&lt;rec-number&gt;4608&lt;/rec-number&gt;&lt;foreign-keys&gt;&lt;key app="EN" db-id="stvesfdz4z9rv0es5w05zfxnza02ad92dswf" timestamp="1638233717"&gt;4608&lt;/key&gt;&lt;/foreign-keys&gt;&lt;ref-type name="Journal Article"&gt;17&lt;/ref-type&gt;&lt;contributors&gt;&lt;authors&gt;&lt;author&gt;Sanderson, Hans&lt;/author&gt;&lt;author&gt;Boudreau, Timothy M.&lt;/author&gt;&lt;author&gt;Mabury, Scott A.&lt;/author&gt;&lt;author&gt;Solomon, Keith R.&lt;/author&gt;&lt;/authors&gt;&lt;/contributors&gt;&lt;titles&gt;&lt;title&gt;Effects of perfluorooctane sulfonate and perfluorooctanoic acid on the zooplanktonic community&lt;/title&gt;&lt;secondary-title&gt;Ecotoxicology and Environmental Safety&lt;/secondary-title&gt;&lt;/titles&gt;&lt;periodical&gt;&lt;full-title&gt;Ecotoxicology and Environmental Safety&lt;/full-title&gt;&lt;/periodical&gt;&lt;pages&gt;68-76&lt;/pages&gt;&lt;volume&gt;58&lt;/volume&gt;&lt;number&gt;1&lt;/number&gt;&lt;keywords&gt;&lt;keyword&gt;PFOS&lt;/keyword&gt;&lt;keyword&gt;PFOA&lt;/keyword&gt;&lt;keyword&gt;Microcosm&lt;/keyword&gt;&lt;keyword&gt;Zooplankton&lt;/keyword&gt;&lt;keyword&gt;Power&lt;/keyword&gt;&lt;keyword&gt;Extrapolation&lt;/keyword&gt;&lt;keyword&gt;Ecological significance&lt;/keyword&gt;&lt;/keywords&gt;&lt;dates&gt;&lt;year&gt;2004&lt;/year&gt;&lt;pub-dates&gt;&lt;date&gt;2004/05/01/&lt;/date&gt;&lt;/pub-dates&gt;&lt;/dates&gt;&lt;isbn&gt;0147-6513&lt;/isbn&gt;&lt;urls&gt;&lt;related-urls&gt;&lt;url&gt;https://www.sciencedirect.com/science/article/pii/S0147651303001775&lt;/url&gt;&lt;/related-urls&gt;&lt;/urls&gt;&lt;electronic-resource-num&gt;https://doi.org/10.1016/j.ecoenv.2003.09.012&lt;/electronic-resource-num&gt;&lt;/record&gt;&lt;/Cite&gt;&lt;/EndNote&gt;</w:instrText>
            </w:r>
            <w:r>
              <w:rPr>
                <w:sz w:val="16"/>
                <w:szCs w:val="16"/>
              </w:rPr>
              <w:fldChar w:fldCharType="separate"/>
            </w:r>
            <w:r>
              <w:rPr>
                <w:noProof/>
                <w:sz w:val="16"/>
                <w:szCs w:val="16"/>
              </w:rPr>
              <w:t>(Sanderson et al., 2004)</w:t>
            </w:r>
            <w:r>
              <w:rPr>
                <w:sz w:val="16"/>
                <w:szCs w:val="16"/>
              </w:rPr>
              <w:fldChar w:fldCharType="end"/>
            </w:r>
          </w:p>
        </w:tc>
      </w:tr>
      <w:tr w:rsidR="00A123BC" w:rsidRPr="00797A62" w14:paraId="1532972A" w14:textId="77777777" w:rsidTr="008D653E">
        <w:trPr>
          <w:trHeight w:val="285"/>
        </w:trPr>
        <w:tc>
          <w:tcPr>
            <w:tcW w:w="1134" w:type="dxa"/>
            <w:noWrap/>
            <w:hideMark/>
          </w:tcPr>
          <w:p w14:paraId="06B1AACA" w14:textId="77777777" w:rsidR="00797A62" w:rsidRPr="00797A62" w:rsidRDefault="00797A62" w:rsidP="00BA74F7">
            <w:pPr>
              <w:pStyle w:val="af2"/>
              <w:spacing w:line="200" w:lineRule="exact"/>
              <w:rPr>
                <w:sz w:val="16"/>
                <w:szCs w:val="16"/>
              </w:rPr>
            </w:pPr>
            <w:r w:rsidRPr="00797A62">
              <w:rPr>
                <w:rFonts w:hint="eastAsia"/>
                <w:sz w:val="16"/>
                <w:szCs w:val="16"/>
              </w:rPr>
              <w:t>Moina macrocopa</w:t>
            </w:r>
          </w:p>
        </w:tc>
        <w:tc>
          <w:tcPr>
            <w:tcW w:w="851" w:type="dxa"/>
            <w:noWrap/>
            <w:hideMark/>
          </w:tcPr>
          <w:p w14:paraId="68F1B191"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1B35EBA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7E9D652A" w14:textId="77777777" w:rsidR="00797A62" w:rsidRPr="00797A62" w:rsidRDefault="00797A62" w:rsidP="00BA74F7">
            <w:pPr>
              <w:pStyle w:val="af2"/>
              <w:spacing w:line="200" w:lineRule="exact"/>
              <w:rPr>
                <w:sz w:val="16"/>
                <w:szCs w:val="16"/>
              </w:rPr>
            </w:pPr>
            <w:r w:rsidRPr="00797A62">
              <w:rPr>
                <w:rFonts w:hint="eastAsia"/>
                <w:sz w:val="16"/>
                <w:szCs w:val="16"/>
              </w:rPr>
              <w:t>Moinidae</w:t>
            </w:r>
          </w:p>
        </w:tc>
        <w:tc>
          <w:tcPr>
            <w:tcW w:w="709" w:type="dxa"/>
            <w:noWrap/>
            <w:hideMark/>
          </w:tcPr>
          <w:p w14:paraId="773EE8C0"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43740E8D"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565F1A5A"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982D473"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4B1D0CE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483EA0F" w14:textId="77777777" w:rsidR="00797A62" w:rsidRPr="00797A62" w:rsidRDefault="00797A62" w:rsidP="00BA74F7">
            <w:pPr>
              <w:pStyle w:val="af2"/>
              <w:spacing w:line="200" w:lineRule="exact"/>
              <w:rPr>
                <w:sz w:val="16"/>
                <w:szCs w:val="16"/>
              </w:rPr>
            </w:pPr>
            <w:r w:rsidRPr="00797A62">
              <w:rPr>
                <w:rFonts w:hint="eastAsia"/>
                <w:sz w:val="16"/>
                <w:szCs w:val="16"/>
              </w:rPr>
              <w:t>0.313</w:t>
            </w:r>
          </w:p>
        </w:tc>
        <w:tc>
          <w:tcPr>
            <w:tcW w:w="993" w:type="dxa"/>
            <w:noWrap/>
            <w:hideMark/>
          </w:tcPr>
          <w:p w14:paraId="43B6FE84"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5E4EE937"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1455C5F7"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998462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1C94E6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2D23470" w14:textId="32BE66F2" w:rsidR="00797A62" w:rsidRPr="00797A62" w:rsidRDefault="00A2210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0E36BC77" w14:textId="77777777" w:rsidTr="008D653E">
        <w:trPr>
          <w:trHeight w:val="285"/>
        </w:trPr>
        <w:tc>
          <w:tcPr>
            <w:tcW w:w="1134" w:type="dxa"/>
            <w:noWrap/>
            <w:hideMark/>
          </w:tcPr>
          <w:p w14:paraId="50DDDE01" w14:textId="77777777" w:rsidR="00797A62" w:rsidRPr="00797A62" w:rsidRDefault="00797A62" w:rsidP="00BA74F7">
            <w:pPr>
              <w:pStyle w:val="af2"/>
              <w:spacing w:line="200" w:lineRule="exact"/>
              <w:rPr>
                <w:sz w:val="16"/>
                <w:szCs w:val="16"/>
              </w:rPr>
            </w:pPr>
            <w:r w:rsidRPr="00797A62">
              <w:rPr>
                <w:rFonts w:hint="eastAsia"/>
                <w:sz w:val="16"/>
                <w:szCs w:val="16"/>
              </w:rPr>
              <w:t>Moina macrocopa</w:t>
            </w:r>
          </w:p>
        </w:tc>
        <w:tc>
          <w:tcPr>
            <w:tcW w:w="851" w:type="dxa"/>
            <w:noWrap/>
            <w:hideMark/>
          </w:tcPr>
          <w:p w14:paraId="6A9AAB98"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4AB5E140"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3E8F37D5" w14:textId="77777777" w:rsidR="00797A62" w:rsidRPr="00797A62" w:rsidRDefault="00797A62" w:rsidP="00BA74F7">
            <w:pPr>
              <w:pStyle w:val="af2"/>
              <w:spacing w:line="200" w:lineRule="exact"/>
              <w:rPr>
                <w:sz w:val="16"/>
                <w:szCs w:val="16"/>
              </w:rPr>
            </w:pPr>
            <w:r w:rsidRPr="00797A62">
              <w:rPr>
                <w:rFonts w:hint="eastAsia"/>
                <w:sz w:val="16"/>
                <w:szCs w:val="16"/>
              </w:rPr>
              <w:t>Moinidae</w:t>
            </w:r>
          </w:p>
        </w:tc>
        <w:tc>
          <w:tcPr>
            <w:tcW w:w="709" w:type="dxa"/>
            <w:noWrap/>
            <w:hideMark/>
          </w:tcPr>
          <w:p w14:paraId="175DA938"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F317DB7"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28B0D46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2D18E99"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5C583DE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04AA05A" w14:textId="77777777" w:rsidR="00797A62" w:rsidRPr="00797A62" w:rsidRDefault="00797A62" w:rsidP="00BA74F7">
            <w:pPr>
              <w:pStyle w:val="af2"/>
              <w:spacing w:line="200" w:lineRule="exact"/>
              <w:rPr>
                <w:sz w:val="16"/>
                <w:szCs w:val="16"/>
              </w:rPr>
            </w:pPr>
            <w:r w:rsidRPr="00797A62">
              <w:rPr>
                <w:rFonts w:hint="eastAsia"/>
                <w:sz w:val="16"/>
                <w:szCs w:val="16"/>
              </w:rPr>
              <w:t>1.25</w:t>
            </w:r>
          </w:p>
        </w:tc>
        <w:tc>
          <w:tcPr>
            <w:tcW w:w="993" w:type="dxa"/>
            <w:noWrap/>
            <w:hideMark/>
          </w:tcPr>
          <w:p w14:paraId="09F67EB5"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50678958"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2F0CD986"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B01BA61"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C57E6C4"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33CCAA4" w14:textId="368DABD5" w:rsidR="00797A62" w:rsidRPr="00797A62" w:rsidRDefault="00C91BD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1D40345E" w14:textId="77777777" w:rsidTr="008D653E">
        <w:trPr>
          <w:trHeight w:val="285"/>
        </w:trPr>
        <w:tc>
          <w:tcPr>
            <w:tcW w:w="1134" w:type="dxa"/>
            <w:noWrap/>
            <w:hideMark/>
          </w:tcPr>
          <w:p w14:paraId="64E8CE43" w14:textId="77777777" w:rsidR="00797A62" w:rsidRPr="00797A62" w:rsidRDefault="00797A62" w:rsidP="00BA74F7">
            <w:pPr>
              <w:pStyle w:val="af2"/>
              <w:spacing w:line="200" w:lineRule="exact"/>
              <w:rPr>
                <w:sz w:val="16"/>
                <w:szCs w:val="16"/>
              </w:rPr>
            </w:pPr>
            <w:r w:rsidRPr="00797A62">
              <w:rPr>
                <w:rFonts w:hint="eastAsia"/>
                <w:sz w:val="16"/>
                <w:szCs w:val="16"/>
              </w:rPr>
              <w:t>Moina macrocopa</w:t>
            </w:r>
          </w:p>
        </w:tc>
        <w:tc>
          <w:tcPr>
            <w:tcW w:w="851" w:type="dxa"/>
            <w:noWrap/>
            <w:hideMark/>
          </w:tcPr>
          <w:p w14:paraId="523DC08C" w14:textId="77777777" w:rsidR="00797A62" w:rsidRPr="00797A62" w:rsidRDefault="00797A62" w:rsidP="00BA74F7">
            <w:pPr>
              <w:pStyle w:val="af2"/>
              <w:spacing w:line="200" w:lineRule="exact"/>
              <w:rPr>
                <w:sz w:val="16"/>
                <w:szCs w:val="16"/>
              </w:rPr>
            </w:pPr>
            <w:r w:rsidRPr="00797A62">
              <w:rPr>
                <w:rFonts w:hint="eastAsia"/>
                <w:sz w:val="16"/>
                <w:szCs w:val="16"/>
              </w:rPr>
              <w:t>Water Flea</w:t>
            </w:r>
          </w:p>
        </w:tc>
        <w:tc>
          <w:tcPr>
            <w:tcW w:w="850" w:type="dxa"/>
            <w:noWrap/>
            <w:hideMark/>
          </w:tcPr>
          <w:p w14:paraId="26109D64"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6672D9B2" w14:textId="77777777" w:rsidR="00797A62" w:rsidRPr="00797A62" w:rsidRDefault="00797A62" w:rsidP="00BA74F7">
            <w:pPr>
              <w:pStyle w:val="af2"/>
              <w:spacing w:line="200" w:lineRule="exact"/>
              <w:rPr>
                <w:sz w:val="16"/>
                <w:szCs w:val="16"/>
              </w:rPr>
            </w:pPr>
            <w:r w:rsidRPr="00797A62">
              <w:rPr>
                <w:rFonts w:hint="eastAsia"/>
                <w:sz w:val="16"/>
                <w:szCs w:val="16"/>
              </w:rPr>
              <w:t>Moinidae</w:t>
            </w:r>
          </w:p>
        </w:tc>
        <w:tc>
          <w:tcPr>
            <w:tcW w:w="709" w:type="dxa"/>
            <w:noWrap/>
            <w:hideMark/>
          </w:tcPr>
          <w:p w14:paraId="5F166FBB"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AC9529D" w14:textId="77777777" w:rsidR="00797A62" w:rsidRPr="00797A62" w:rsidRDefault="00797A62" w:rsidP="00BA74F7">
            <w:pPr>
              <w:pStyle w:val="af2"/>
              <w:spacing w:line="200" w:lineRule="exact"/>
              <w:rPr>
                <w:sz w:val="16"/>
                <w:szCs w:val="16"/>
              </w:rPr>
            </w:pPr>
            <w:r w:rsidRPr="00797A62">
              <w:rPr>
                <w:rFonts w:hint="eastAsia"/>
                <w:sz w:val="16"/>
                <w:szCs w:val="16"/>
              </w:rPr>
              <w:t>Neonate</w:t>
            </w:r>
          </w:p>
        </w:tc>
        <w:tc>
          <w:tcPr>
            <w:tcW w:w="851" w:type="dxa"/>
            <w:noWrap/>
            <w:hideMark/>
          </w:tcPr>
          <w:p w14:paraId="187350A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AE963F2" w14:textId="77777777" w:rsidR="00797A62" w:rsidRPr="00797A62" w:rsidRDefault="00797A62" w:rsidP="00BA74F7">
            <w:pPr>
              <w:pStyle w:val="af2"/>
              <w:spacing w:line="200" w:lineRule="exact"/>
              <w:rPr>
                <w:sz w:val="16"/>
                <w:szCs w:val="16"/>
              </w:rPr>
            </w:pPr>
            <w:r w:rsidRPr="00797A62">
              <w:rPr>
                <w:rFonts w:hint="eastAsia"/>
                <w:sz w:val="16"/>
                <w:szCs w:val="16"/>
              </w:rPr>
              <w:t>7</w:t>
            </w:r>
          </w:p>
        </w:tc>
        <w:tc>
          <w:tcPr>
            <w:tcW w:w="992" w:type="dxa"/>
            <w:noWrap/>
            <w:hideMark/>
          </w:tcPr>
          <w:p w14:paraId="06ABEF8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D106210" w14:textId="77777777" w:rsidR="00797A62" w:rsidRPr="00797A62" w:rsidRDefault="00797A62" w:rsidP="00BA74F7">
            <w:pPr>
              <w:pStyle w:val="af2"/>
              <w:spacing w:line="200" w:lineRule="exact"/>
              <w:rPr>
                <w:sz w:val="16"/>
                <w:szCs w:val="16"/>
              </w:rPr>
            </w:pPr>
            <w:r w:rsidRPr="00797A62">
              <w:rPr>
                <w:rFonts w:hint="eastAsia"/>
                <w:sz w:val="16"/>
                <w:szCs w:val="16"/>
              </w:rPr>
              <w:t>5</w:t>
            </w:r>
          </w:p>
        </w:tc>
        <w:tc>
          <w:tcPr>
            <w:tcW w:w="993" w:type="dxa"/>
            <w:noWrap/>
            <w:hideMark/>
          </w:tcPr>
          <w:p w14:paraId="488EC1C0"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27ABB699" w14:textId="77777777" w:rsidR="00797A62" w:rsidRPr="00797A62" w:rsidRDefault="00797A62" w:rsidP="00BA74F7">
            <w:pPr>
              <w:pStyle w:val="af2"/>
              <w:spacing w:line="200" w:lineRule="exact"/>
              <w:rPr>
                <w:sz w:val="16"/>
                <w:szCs w:val="16"/>
              </w:rPr>
            </w:pPr>
            <w:r w:rsidRPr="00797A62">
              <w:rPr>
                <w:rFonts w:hint="eastAsia"/>
                <w:sz w:val="16"/>
                <w:szCs w:val="16"/>
              </w:rPr>
              <w:t>Population growth rate</w:t>
            </w:r>
          </w:p>
        </w:tc>
        <w:tc>
          <w:tcPr>
            <w:tcW w:w="850" w:type="dxa"/>
            <w:noWrap/>
            <w:hideMark/>
          </w:tcPr>
          <w:p w14:paraId="0188C8E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78F032D"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479D254"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086C4FF" w14:textId="7E86DCC1" w:rsidR="00797A62" w:rsidRPr="00797A62" w:rsidRDefault="00C91BD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047120B4" w14:textId="77777777" w:rsidTr="008D653E">
        <w:trPr>
          <w:trHeight w:val="285"/>
        </w:trPr>
        <w:tc>
          <w:tcPr>
            <w:tcW w:w="1134" w:type="dxa"/>
            <w:noWrap/>
            <w:hideMark/>
          </w:tcPr>
          <w:p w14:paraId="4325C9CC" w14:textId="77777777" w:rsidR="00797A62" w:rsidRPr="00797A62" w:rsidRDefault="00797A62" w:rsidP="00BA74F7">
            <w:pPr>
              <w:pStyle w:val="af2"/>
              <w:spacing w:line="200" w:lineRule="exact"/>
              <w:rPr>
                <w:sz w:val="16"/>
                <w:szCs w:val="16"/>
              </w:rPr>
            </w:pPr>
            <w:r w:rsidRPr="00797A62">
              <w:rPr>
                <w:rFonts w:hint="eastAsia"/>
                <w:sz w:val="16"/>
                <w:szCs w:val="16"/>
              </w:rPr>
              <w:t>Monoporeia affinis</w:t>
            </w:r>
          </w:p>
        </w:tc>
        <w:tc>
          <w:tcPr>
            <w:tcW w:w="851" w:type="dxa"/>
            <w:noWrap/>
            <w:hideMark/>
          </w:tcPr>
          <w:p w14:paraId="1BBB742C" w14:textId="77777777" w:rsidR="00797A62" w:rsidRPr="00797A62" w:rsidRDefault="00797A62" w:rsidP="00BA74F7">
            <w:pPr>
              <w:pStyle w:val="af2"/>
              <w:spacing w:line="200" w:lineRule="exact"/>
              <w:rPr>
                <w:sz w:val="16"/>
                <w:szCs w:val="16"/>
              </w:rPr>
            </w:pPr>
            <w:r w:rsidRPr="00797A62">
              <w:rPr>
                <w:rFonts w:hint="eastAsia"/>
                <w:sz w:val="16"/>
                <w:szCs w:val="16"/>
              </w:rPr>
              <w:t>Baltic Amphipod</w:t>
            </w:r>
          </w:p>
        </w:tc>
        <w:tc>
          <w:tcPr>
            <w:tcW w:w="850" w:type="dxa"/>
            <w:noWrap/>
            <w:hideMark/>
          </w:tcPr>
          <w:p w14:paraId="01648664"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8846BF8" w14:textId="77777777" w:rsidR="00797A62" w:rsidRPr="00797A62" w:rsidRDefault="00797A62" w:rsidP="00BA74F7">
            <w:pPr>
              <w:pStyle w:val="af2"/>
              <w:spacing w:line="200" w:lineRule="exact"/>
              <w:rPr>
                <w:sz w:val="16"/>
                <w:szCs w:val="16"/>
              </w:rPr>
            </w:pPr>
            <w:r w:rsidRPr="00797A62">
              <w:rPr>
                <w:rFonts w:hint="eastAsia"/>
                <w:sz w:val="16"/>
                <w:szCs w:val="16"/>
              </w:rPr>
              <w:t>Pontoporeiidae</w:t>
            </w:r>
          </w:p>
        </w:tc>
        <w:tc>
          <w:tcPr>
            <w:tcW w:w="709" w:type="dxa"/>
            <w:noWrap/>
            <w:hideMark/>
          </w:tcPr>
          <w:p w14:paraId="5B2EC111"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2BB18274"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3E6730E"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4AD8D4E6" w14:textId="77777777" w:rsidR="00797A62" w:rsidRPr="00797A62" w:rsidRDefault="00797A62" w:rsidP="00BA74F7">
            <w:pPr>
              <w:pStyle w:val="af2"/>
              <w:spacing w:line="200" w:lineRule="exact"/>
              <w:rPr>
                <w:sz w:val="16"/>
                <w:szCs w:val="16"/>
              </w:rPr>
            </w:pPr>
            <w:r w:rsidRPr="00797A62">
              <w:rPr>
                <w:rFonts w:hint="eastAsia"/>
                <w:sz w:val="16"/>
                <w:szCs w:val="16"/>
              </w:rPr>
              <w:t>35</w:t>
            </w:r>
          </w:p>
        </w:tc>
        <w:tc>
          <w:tcPr>
            <w:tcW w:w="992" w:type="dxa"/>
            <w:noWrap/>
            <w:hideMark/>
          </w:tcPr>
          <w:p w14:paraId="7B6C5C35"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071A6999" w14:textId="77777777" w:rsidR="00797A62" w:rsidRPr="00797A62" w:rsidRDefault="00797A62" w:rsidP="00BA74F7">
            <w:pPr>
              <w:pStyle w:val="af2"/>
              <w:spacing w:line="200" w:lineRule="exact"/>
              <w:rPr>
                <w:sz w:val="16"/>
                <w:szCs w:val="16"/>
              </w:rPr>
            </w:pPr>
            <w:r w:rsidRPr="00797A62">
              <w:rPr>
                <w:rFonts w:hint="eastAsia"/>
                <w:sz w:val="16"/>
                <w:szCs w:val="16"/>
              </w:rPr>
              <w:t>0.005</w:t>
            </w:r>
          </w:p>
        </w:tc>
        <w:tc>
          <w:tcPr>
            <w:tcW w:w="993" w:type="dxa"/>
            <w:noWrap/>
            <w:hideMark/>
          </w:tcPr>
          <w:p w14:paraId="1B51CE4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2C6430E6"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1AB4A1A0"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EA9483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F439488"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EA6149A" w14:textId="5AC918E2" w:rsidR="00797A62" w:rsidRPr="00797A62" w:rsidRDefault="00C72C3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&lt;EndNote&gt;&lt;Cite&gt;&lt;Author&gt;Jacobson&lt;/Author&gt;&lt;Year&gt;2010&lt;/Year&gt;&lt;RecNum&gt;4610&lt;/RecNum&gt;&lt;DisplayText&gt;(Jacobson et al., 2010)&lt;/DisplayText&gt;&lt;record&gt;&lt;rec-number&gt;4610&lt;/rec-number&gt;&lt;foreign-keys&gt;&lt;key app="EN" db-id="stvesfdz4z9rv0es5w05zfxnza02ad92dswf" timestamp="1638234193"&gt;4610&lt;/key&gt;&lt;/foreign-keys&gt;&lt;ref-type name="Journal Article"&gt;17&lt;/ref-type&gt;&lt;contributors&gt;&lt;authors&gt;&lt;author&gt;Jacobson, Therese&lt;/author&gt;&lt;author&gt;Holmström, Katrin&lt;/author&gt;&lt;author&gt;Yang, Gongda&lt;/author&gt;&lt;author&gt;Ford, Alex T.&lt;/author&gt;&lt;author&gt;Berger, Urs&lt;/author&gt;&lt;author&gt;Sundelin, Brita&lt;/author&gt;&lt;/authors&gt;&lt;/contributors&gt;&lt;titles&gt;&lt;title&gt;Perfluorooctane sulfonate accumulation and parasite infestation in a field population of the amphipod Monoporeia affinis after microcosm exposure&lt;/title&gt;&lt;secondary-title&gt;Aquatic Toxicology&lt;/secondary-title&gt;&lt;/titles&gt;&lt;pages&gt;99-106&lt;/pages&gt;&lt;volume&gt;98&lt;/volume&gt;&lt;number&gt;1&lt;/number&gt;&lt;keywords&gt;&lt;keyword&gt;Amphipod&lt;/keyword&gt;&lt;keyword&gt;Parasite&lt;/keyword&gt;&lt;keyword&gt;Perfluorooctane sulfonate&lt;/keyword&gt;&lt;keyword&gt;PFOS&lt;/keyword&gt;&lt;keyword&gt;Microcosm&lt;/keyword&gt;&lt;/keywords&gt;&lt;dates&gt;&lt;year&gt;2010&lt;/year&gt;&lt;pub-dates&gt;&lt;date&gt;2010/06/01/&lt;/date&gt;&lt;/pub-dates&gt;&lt;/dates&gt;&lt;isbn&gt;0166-445X&lt;/isbn&gt;&lt;urls&gt;&lt;related-urls&gt;&lt;url&gt;https://www.sciencedirect.com/science/article/pii/S0166445X10000299&lt;/url&gt;&lt;/related-urls&gt;&lt;/urls&gt;&lt;electronic-resource-num&gt;https://doi.org/10.1016/j.aquatox.2010.01.017&lt;/electronic-resource-num&gt;&lt;/record&gt;&lt;/Cite&gt;&lt;/EndNote&gt;</w:instrText>
            </w:r>
            <w:r>
              <w:rPr>
                <w:sz w:val="16"/>
                <w:szCs w:val="16"/>
              </w:rPr>
              <w:fldChar w:fldCharType="separate"/>
            </w:r>
            <w:r>
              <w:rPr>
                <w:noProof/>
                <w:sz w:val="16"/>
                <w:szCs w:val="16"/>
              </w:rPr>
              <w:t>(Jacobson et al., 2010)</w:t>
            </w:r>
            <w:r>
              <w:rPr>
                <w:sz w:val="16"/>
                <w:szCs w:val="16"/>
              </w:rPr>
              <w:fldChar w:fldCharType="end"/>
            </w:r>
          </w:p>
        </w:tc>
      </w:tr>
      <w:tr w:rsidR="00A123BC" w:rsidRPr="00797A62" w14:paraId="69527A42" w14:textId="77777777" w:rsidTr="008D653E">
        <w:trPr>
          <w:trHeight w:val="285"/>
        </w:trPr>
        <w:tc>
          <w:tcPr>
            <w:tcW w:w="1134" w:type="dxa"/>
            <w:noWrap/>
            <w:hideMark/>
          </w:tcPr>
          <w:p w14:paraId="03005B2F" w14:textId="77777777" w:rsidR="00797A62" w:rsidRPr="00797A62" w:rsidRDefault="00797A62" w:rsidP="00BA74F7">
            <w:pPr>
              <w:pStyle w:val="af2"/>
              <w:spacing w:line="200" w:lineRule="exact"/>
              <w:rPr>
                <w:sz w:val="16"/>
                <w:szCs w:val="16"/>
              </w:rPr>
            </w:pPr>
            <w:r w:rsidRPr="00797A62">
              <w:rPr>
                <w:rFonts w:hint="eastAsia"/>
                <w:sz w:val="16"/>
                <w:szCs w:val="16"/>
              </w:rPr>
              <w:t>Monoporeia affinis</w:t>
            </w:r>
          </w:p>
        </w:tc>
        <w:tc>
          <w:tcPr>
            <w:tcW w:w="851" w:type="dxa"/>
            <w:noWrap/>
            <w:hideMark/>
          </w:tcPr>
          <w:p w14:paraId="3FB6B99F" w14:textId="77777777" w:rsidR="00797A62" w:rsidRPr="00797A62" w:rsidRDefault="00797A62" w:rsidP="00BA74F7">
            <w:pPr>
              <w:pStyle w:val="af2"/>
              <w:spacing w:line="200" w:lineRule="exact"/>
              <w:rPr>
                <w:sz w:val="16"/>
                <w:szCs w:val="16"/>
              </w:rPr>
            </w:pPr>
            <w:r w:rsidRPr="00797A62">
              <w:rPr>
                <w:rFonts w:hint="eastAsia"/>
                <w:sz w:val="16"/>
                <w:szCs w:val="16"/>
              </w:rPr>
              <w:t>Baltic Amphipo</w:t>
            </w:r>
            <w:r w:rsidRPr="00797A62">
              <w:rPr>
                <w:rFonts w:hint="eastAsia"/>
                <w:sz w:val="16"/>
                <w:szCs w:val="16"/>
              </w:rPr>
              <w:lastRenderedPageBreak/>
              <w:t>d</w:t>
            </w:r>
          </w:p>
        </w:tc>
        <w:tc>
          <w:tcPr>
            <w:tcW w:w="850" w:type="dxa"/>
            <w:noWrap/>
            <w:hideMark/>
          </w:tcPr>
          <w:p w14:paraId="5FFBCE4C"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Arthropoda</w:t>
            </w:r>
          </w:p>
        </w:tc>
        <w:tc>
          <w:tcPr>
            <w:tcW w:w="709" w:type="dxa"/>
            <w:noWrap/>
            <w:hideMark/>
          </w:tcPr>
          <w:p w14:paraId="5A2619AB" w14:textId="77777777" w:rsidR="00797A62" w:rsidRPr="00797A62" w:rsidRDefault="00797A62" w:rsidP="00BA74F7">
            <w:pPr>
              <w:pStyle w:val="af2"/>
              <w:spacing w:line="200" w:lineRule="exact"/>
              <w:rPr>
                <w:sz w:val="16"/>
                <w:szCs w:val="16"/>
              </w:rPr>
            </w:pPr>
            <w:r w:rsidRPr="00797A62">
              <w:rPr>
                <w:rFonts w:hint="eastAsia"/>
                <w:sz w:val="16"/>
                <w:szCs w:val="16"/>
              </w:rPr>
              <w:t>Pontoporeiida</w:t>
            </w:r>
            <w:r w:rsidRPr="00797A62">
              <w:rPr>
                <w:rFonts w:hint="eastAsia"/>
                <w:sz w:val="16"/>
                <w:szCs w:val="16"/>
              </w:rPr>
              <w:lastRenderedPageBreak/>
              <w:t>e</w:t>
            </w:r>
          </w:p>
        </w:tc>
        <w:tc>
          <w:tcPr>
            <w:tcW w:w="709" w:type="dxa"/>
            <w:noWrap/>
            <w:hideMark/>
          </w:tcPr>
          <w:p w14:paraId="02B389B8"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Crustaceans</w:t>
            </w:r>
          </w:p>
        </w:tc>
        <w:tc>
          <w:tcPr>
            <w:tcW w:w="992" w:type="dxa"/>
            <w:noWrap/>
            <w:hideMark/>
          </w:tcPr>
          <w:p w14:paraId="3CB70E18"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5A475AD"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1435F37"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0A8940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E42A7BB" w14:textId="77777777" w:rsidR="00797A62" w:rsidRPr="00797A62" w:rsidRDefault="00797A62" w:rsidP="00BA74F7">
            <w:pPr>
              <w:pStyle w:val="af2"/>
              <w:spacing w:line="200" w:lineRule="exact"/>
              <w:rPr>
                <w:sz w:val="16"/>
                <w:szCs w:val="16"/>
              </w:rPr>
            </w:pPr>
            <w:r w:rsidRPr="00797A62">
              <w:rPr>
                <w:rFonts w:hint="eastAsia"/>
                <w:sz w:val="16"/>
                <w:szCs w:val="16"/>
              </w:rPr>
              <w:t>0.0072</w:t>
            </w:r>
          </w:p>
        </w:tc>
        <w:tc>
          <w:tcPr>
            <w:tcW w:w="993" w:type="dxa"/>
            <w:noWrap/>
            <w:hideMark/>
          </w:tcPr>
          <w:p w14:paraId="6E2981B4"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4961CF40" w14:textId="77777777" w:rsidR="00797A62" w:rsidRPr="00797A62" w:rsidRDefault="00797A62" w:rsidP="00BA74F7">
            <w:pPr>
              <w:pStyle w:val="af2"/>
              <w:spacing w:line="200" w:lineRule="exact"/>
              <w:rPr>
                <w:sz w:val="16"/>
                <w:szCs w:val="16"/>
              </w:rPr>
            </w:pPr>
            <w:r w:rsidRPr="00797A62">
              <w:rPr>
                <w:rFonts w:hint="eastAsia"/>
                <w:sz w:val="16"/>
                <w:szCs w:val="16"/>
              </w:rPr>
              <w:t>Sexual development</w:t>
            </w:r>
          </w:p>
        </w:tc>
        <w:tc>
          <w:tcPr>
            <w:tcW w:w="850" w:type="dxa"/>
            <w:noWrap/>
            <w:hideMark/>
          </w:tcPr>
          <w:p w14:paraId="4858A3A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B8A98CF" w14:textId="11037FE4"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F14E296" w14:textId="7159A817" w:rsidR="00797A62" w:rsidRPr="00797A62" w:rsidRDefault="00E539BF" w:rsidP="00BA74F7">
            <w:pPr>
              <w:pStyle w:val="af2"/>
              <w:spacing w:line="200" w:lineRule="exact"/>
              <w:rPr>
                <w:sz w:val="16"/>
                <w:szCs w:val="16"/>
              </w:rPr>
            </w:pPr>
            <w:r>
              <w:rPr>
                <w:sz w:val="16"/>
                <w:szCs w:val="16"/>
              </w:rPr>
              <w:t>2</w:t>
            </w:r>
          </w:p>
        </w:tc>
        <w:tc>
          <w:tcPr>
            <w:tcW w:w="1496" w:type="dxa"/>
            <w:noWrap/>
            <w:hideMark/>
          </w:tcPr>
          <w:p w14:paraId="3F4586D5" w14:textId="42D31E4F" w:rsidR="00797A62" w:rsidRPr="00797A62" w:rsidRDefault="00E539B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&lt;EndNote&gt;&lt;Cite&gt;&lt;Author&gt;Jacobson&lt;/Author&gt;&lt;Year&gt;2010&lt;/Year&gt;&lt;RecNum&gt;4610&lt;/RecNum&gt;&lt;DisplayText&gt;(Jacobson et al., 2010)&lt;/DisplayText&gt;&lt;record&gt;&lt;rec-number&gt;4610&lt;/rec-number&gt;&lt;foreign-keys&gt;&lt;key app="EN" db-id="stvesfdz4z9rv0es5w05zfxnza02ad92dswf" timestamp="1638234193"&gt;4610&lt;/key&gt;&lt;/foreign-keys&gt;&lt;ref-type name="Journal Article"&gt;17&lt;/ref-type&gt;&lt;contributors&gt;&lt;authors&gt;&lt;author&gt;Jacobson, Therese&lt;/author&gt;&lt;author&gt;Holmström, Katrin&lt;/author&gt;&lt;author&gt;Yang, Gongda&lt;/author&gt;&lt;author&gt;Ford, Alex T.&lt;/author&gt;&lt;author&gt;Berger, Urs&lt;/author&gt;&lt;author&gt;Sundelin, Brita&lt;/author&gt;&lt;/authors&gt;&lt;/contributors&gt;&lt;titles&gt;&lt;title&gt;Perfluorooctane sulfonate accumulation and parasite infestation in a field population of the amphipod Monoporeia affinis after microcosm exposure&lt;/title&gt;&lt;secondary-title&gt;Aquatic Toxicology&lt;/secondary-title&gt;&lt;/titles&gt;&lt;pages&gt;99-106&lt;/pages&gt;&lt;volume&gt;98&lt;/volume&gt;&lt;number&gt;1&lt;/number&gt;&lt;keywords&gt;&lt;keyword&gt;Amphipod&lt;/keyword&gt;&lt;keyword&gt;Parasite&lt;/keyword&gt;&lt;keyword&gt;Perfluorooctane sulfonate&lt;/keyword&gt;&lt;keyword&gt;PFOS&lt;/keyword&gt;&lt;keyword&gt;Microcosm&lt;/keyword&gt;&lt;/keywords&gt;&lt;dates&gt;&lt;year&gt;2010&lt;/year&gt;&lt;pub-dates&gt;&lt;date&gt;2010/06/01/&lt;/date&gt;&lt;/pub-dates&gt;&lt;/dates&gt;&lt;isbn&gt;0166-445X&lt;/isbn&gt;&lt;urls&gt;&lt;related-urls&gt;&lt;url&gt;https://www.sciencedirect.com/science/article/pii/S0166445X10000299&lt;/url&gt;&lt;/related-urls&gt;&lt;/urls&gt;&lt;electronic-resource-num&gt;https://doi.org/10.1016/j.aquatox.2010.01.017&lt;/electronic-resource-num&gt;&lt;/record&gt;&lt;/Cite&gt;&lt;/EndNote&gt;</w:instrText>
            </w:r>
            <w:r>
              <w:rPr>
                <w:sz w:val="16"/>
                <w:szCs w:val="16"/>
              </w:rPr>
              <w:fldChar w:fldCharType="separate"/>
            </w:r>
            <w:r>
              <w:rPr>
                <w:noProof/>
                <w:sz w:val="16"/>
                <w:szCs w:val="16"/>
              </w:rPr>
              <w:t>(Jacobson et al., 2010)</w:t>
            </w:r>
            <w:r>
              <w:rPr>
                <w:sz w:val="16"/>
                <w:szCs w:val="16"/>
              </w:rPr>
              <w:fldChar w:fldCharType="end"/>
            </w:r>
          </w:p>
        </w:tc>
      </w:tr>
      <w:tr w:rsidR="00A123BC" w:rsidRPr="00797A62" w14:paraId="680A2233" w14:textId="77777777" w:rsidTr="008D653E">
        <w:trPr>
          <w:trHeight w:val="285"/>
        </w:trPr>
        <w:tc>
          <w:tcPr>
            <w:tcW w:w="1134" w:type="dxa"/>
            <w:noWrap/>
            <w:hideMark/>
          </w:tcPr>
          <w:p w14:paraId="1C2930DD" w14:textId="77777777" w:rsidR="00797A62" w:rsidRPr="00797A62" w:rsidRDefault="00797A62" w:rsidP="00BA74F7">
            <w:pPr>
              <w:pStyle w:val="af2"/>
              <w:spacing w:line="200" w:lineRule="exact"/>
              <w:rPr>
                <w:sz w:val="16"/>
                <w:szCs w:val="16"/>
              </w:rPr>
            </w:pPr>
            <w:r w:rsidRPr="00797A62">
              <w:rPr>
                <w:rFonts w:hint="eastAsia"/>
                <w:sz w:val="16"/>
                <w:szCs w:val="16"/>
              </w:rPr>
              <w:t>Monoporeia affinis</w:t>
            </w:r>
          </w:p>
        </w:tc>
        <w:tc>
          <w:tcPr>
            <w:tcW w:w="851" w:type="dxa"/>
            <w:noWrap/>
            <w:hideMark/>
          </w:tcPr>
          <w:p w14:paraId="73443D90" w14:textId="77777777" w:rsidR="00797A62" w:rsidRPr="00797A62" w:rsidRDefault="00797A62" w:rsidP="00BA74F7">
            <w:pPr>
              <w:pStyle w:val="af2"/>
              <w:spacing w:line="200" w:lineRule="exact"/>
              <w:rPr>
                <w:sz w:val="16"/>
                <w:szCs w:val="16"/>
              </w:rPr>
            </w:pPr>
            <w:r w:rsidRPr="00797A62">
              <w:rPr>
                <w:rFonts w:hint="eastAsia"/>
                <w:sz w:val="16"/>
                <w:szCs w:val="16"/>
              </w:rPr>
              <w:t>Baltic Amphipod</w:t>
            </w:r>
          </w:p>
        </w:tc>
        <w:tc>
          <w:tcPr>
            <w:tcW w:w="850" w:type="dxa"/>
            <w:noWrap/>
            <w:hideMark/>
          </w:tcPr>
          <w:p w14:paraId="1BFAAEC2"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7B0EFC40" w14:textId="77777777" w:rsidR="00797A62" w:rsidRPr="00797A62" w:rsidRDefault="00797A62" w:rsidP="00BA74F7">
            <w:pPr>
              <w:pStyle w:val="af2"/>
              <w:spacing w:line="200" w:lineRule="exact"/>
              <w:rPr>
                <w:sz w:val="16"/>
                <w:szCs w:val="16"/>
              </w:rPr>
            </w:pPr>
            <w:r w:rsidRPr="00797A62">
              <w:rPr>
                <w:rFonts w:hint="eastAsia"/>
                <w:sz w:val="16"/>
                <w:szCs w:val="16"/>
              </w:rPr>
              <w:t>Pontoporeiidae</w:t>
            </w:r>
          </w:p>
        </w:tc>
        <w:tc>
          <w:tcPr>
            <w:tcW w:w="709" w:type="dxa"/>
            <w:noWrap/>
            <w:hideMark/>
          </w:tcPr>
          <w:p w14:paraId="08F010CD"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7CC12B29"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19A1C7E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E7F5E4E"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751D1A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8E5665D" w14:textId="77777777" w:rsidR="00797A62" w:rsidRPr="00797A62" w:rsidRDefault="00797A62" w:rsidP="00BA74F7">
            <w:pPr>
              <w:pStyle w:val="af2"/>
              <w:spacing w:line="200" w:lineRule="exact"/>
              <w:rPr>
                <w:sz w:val="16"/>
                <w:szCs w:val="16"/>
              </w:rPr>
            </w:pPr>
            <w:r w:rsidRPr="00797A62">
              <w:rPr>
                <w:rFonts w:hint="eastAsia"/>
                <w:sz w:val="16"/>
                <w:szCs w:val="16"/>
              </w:rPr>
              <w:t>0.0203</w:t>
            </w:r>
          </w:p>
        </w:tc>
        <w:tc>
          <w:tcPr>
            <w:tcW w:w="993" w:type="dxa"/>
            <w:noWrap/>
            <w:hideMark/>
          </w:tcPr>
          <w:p w14:paraId="6394BE12"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5C4CB2E5"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0577ECC9"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64C39C94" w14:textId="48F67874"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F5AD77F" w14:textId="39319FAF" w:rsidR="00797A62" w:rsidRPr="00797A62" w:rsidRDefault="00E539BF" w:rsidP="00BA74F7">
            <w:pPr>
              <w:pStyle w:val="af2"/>
              <w:spacing w:line="200" w:lineRule="exact"/>
              <w:rPr>
                <w:sz w:val="16"/>
                <w:szCs w:val="16"/>
              </w:rPr>
            </w:pPr>
            <w:r>
              <w:rPr>
                <w:sz w:val="16"/>
                <w:szCs w:val="16"/>
              </w:rPr>
              <w:t>2</w:t>
            </w:r>
          </w:p>
        </w:tc>
        <w:tc>
          <w:tcPr>
            <w:tcW w:w="1496" w:type="dxa"/>
            <w:noWrap/>
            <w:hideMark/>
          </w:tcPr>
          <w:p w14:paraId="1B09F509" w14:textId="71EFA677" w:rsidR="00797A62" w:rsidRPr="00797A62" w:rsidRDefault="00E539B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&lt;EndNote&gt;&lt;Cite&gt;&lt;Author&gt;Jacobson&lt;/Author&gt;&lt;Year&gt;2010&lt;/Year&gt;&lt;RecNum&gt;4610&lt;/RecNum&gt;&lt;DisplayText&gt;(Jacobson et al., 2010)&lt;/DisplayText&gt;&lt;record&gt;&lt;rec-number&gt;4610&lt;/rec-number&gt;&lt;foreign-keys&gt;&lt;key app="EN" db-id="stvesfdz4z9rv0es5w05zfxnza02ad92dswf" timestamp="1638234193"&gt;4610&lt;/key&gt;&lt;/foreign-keys&gt;&lt;ref-type name="Journal Article"&gt;17&lt;/ref-type&gt;&lt;contributors&gt;&lt;authors&gt;&lt;author&gt;Jacobson, Therese&lt;/author&gt;&lt;author&gt;Holmström, Katrin&lt;/author&gt;&lt;author&gt;Yang, Gongda&lt;/author&gt;&lt;author&gt;Ford, Alex T.&lt;/author&gt;&lt;author&gt;Berger, Urs&lt;/author&gt;&lt;author&gt;Sundelin, Brita&lt;/author&gt;&lt;/authors&gt;&lt;/contributors&gt;&lt;titles&gt;&lt;title&gt;Perfluorooctane sulfonate accumulation and parasite infestation in a field population of the amphipod Monoporeia affinis after microcosm exposure&lt;/title&gt;&lt;secondary-title&gt;Aquatic Toxicology&lt;/secondary-title&gt;&lt;/titles&gt;&lt;pages&gt;99-106&lt;/pages&gt;&lt;volume&gt;98&lt;/volume&gt;&lt;number&gt;1&lt;/number&gt;&lt;keywords&gt;&lt;keyword&gt;Amphipod&lt;/keyword&gt;&lt;keyword&gt;Parasite&lt;/keyword&gt;&lt;keyword&gt;Perfluorooctane sulfonate&lt;/keyword&gt;&lt;keyword&gt;PFOS&lt;/keyword&gt;&lt;keyword&gt;Microcosm&lt;/keyword&gt;&lt;/keywords&gt;&lt;dates&gt;&lt;year&gt;2010&lt;/year&gt;&lt;pub-dates&gt;&lt;date&gt;2010/06/01/&lt;/date&gt;&lt;/pub-dates&gt;&lt;/dates&gt;&lt;isbn&gt;0166-445X&lt;/isbn&gt;&lt;urls&gt;&lt;related-urls&gt;&lt;url&gt;https://www.sciencedirect.com/science/article/pii/S0166445X10000299&lt;/url&gt;&lt;/related-urls&gt;&lt;/urls&gt;&lt;electronic-resource-num&gt;https://doi.org/10.1016/j.aquatox.2010.01.017&lt;/electronic-resource-num&gt;&lt;/record&gt;&lt;/Cite&gt;&lt;/EndNote&gt;</w:instrText>
            </w:r>
            <w:r>
              <w:rPr>
                <w:sz w:val="16"/>
                <w:szCs w:val="16"/>
              </w:rPr>
              <w:fldChar w:fldCharType="separate"/>
            </w:r>
            <w:r>
              <w:rPr>
                <w:noProof/>
                <w:sz w:val="16"/>
                <w:szCs w:val="16"/>
              </w:rPr>
              <w:t>(Jacobson et al., 2010)</w:t>
            </w:r>
            <w:r>
              <w:rPr>
                <w:sz w:val="16"/>
                <w:szCs w:val="16"/>
              </w:rPr>
              <w:fldChar w:fldCharType="end"/>
            </w:r>
          </w:p>
        </w:tc>
      </w:tr>
      <w:tr w:rsidR="00A123BC" w:rsidRPr="00797A62" w14:paraId="67EA4D4A" w14:textId="77777777" w:rsidTr="008D653E">
        <w:trPr>
          <w:trHeight w:val="285"/>
        </w:trPr>
        <w:tc>
          <w:tcPr>
            <w:tcW w:w="1134" w:type="dxa"/>
            <w:noWrap/>
            <w:hideMark/>
          </w:tcPr>
          <w:p w14:paraId="67CEE6C0" w14:textId="77777777" w:rsidR="00797A62" w:rsidRPr="00797A62" w:rsidRDefault="00797A62" w:rsidP="00BA74F7">
            <w:pPr>
              <w:pStyle w:val="af2"/>
              <w:spacing w:line="200" w:lineRule="exact"/>
              <w:rPr>
                <w:sz w:val="16"/>
                <w:szCs w:val="16"/>
              </w:rPr>
            </w:pPr>
            <w:r w:rsidRPr="00797A62">
              <w:rPr>
                <w:rFonts w:hint="eastAsia"/>
                <w:sz w:val="16"/>
                <w:szCs w:val="16"/>
              </w:rPr>
              <w:t>Neocaridina denticulata</w:t>
            </w:r>
          </w:p>
        </w:tc>
        <w:tc>
          <w:tcPr>
            <w:tcW w:w="851" w:type="dxa"/>
            <w:noWrap/>
            <w:hideMark/>
          </w:tcPr>
          <w:p w14:paraId="077746FE" w14:textId="77777777" w:rsidR="00797A62" w:rsidRPr="00797A62" w:rsidRDefault="00797A62" w:rsidP="00BA74F7">
            <w:pPr>
              <w:pStyle w:val="af2"/>
              <w:spacing w:line="200" w:lineRule="exact"/>
              <w:rPr>
                <w:sz w:val="16"/>
                <w:szCs w:val="16"/>
              </w:rPr>
            </w:pPr>
            <w:r w:rsidRPr="00797A62">
              <w:rPr>
                <w:rFonts w:hint="eastAsia"/>
                <w:sz w:val="16"/>
                <w:szCs w:val="16"/>
              </w:rPr>
              <w:t>Shrimp</w:t>
            </w:r>
          </w:p>
        </w:tc>
        <w:tc>
          <w:tcPr>
            <w:tcW w:w="850" w:type="dxa"/>
            <w:noWrap/>
            <w:hideMark/>
          </w:tcPr>
          <w:p w14:paraId="05EB3FB1"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CF70C5E" w14:textId="77777777" w:rsidR="00797A62" w:rsidRPr="00797A62" w:rsidRDefault="00797A62" w:rsidP="00BA74F7">
            <w:pPr>
              <w:pStyle w:val="af2"/>
              <w:spacing w:line="200" w:lineRule="exact"/>
              <w:rPr>
                <w:sz w:val="16"/>
                <w:szCs w:val="16"/>
              </w:rPr>
            </w:pPr>
            <w:r w:rsidRPr="00797A62">
              <w:rPr>
                <w:rFonts w:hint="eastAsia"/>
                <w:sz w:val="16"/>
                <w:szCs w:val="16"/>
              </w:rPr>
              <w:t>Atyidae</w:t>
            </w:r>
          </w:p>
        </w:tc>
        <w:tc>
          <w:tcPr>
            <w:tcW w:w="709" w:type="dxa"/>
            <w:noWrap/>
            <w:hideMark/>
          </w:tcPr>
          <w:p w14:paraId="1CA24C4A" w14:textId="77777777" w:rsidR="00797A62" w:rsidRPr="00797A62" w:rsidRDefault="00797A62" w:rsidP="00BA74F7">
            <w:pPr>
              <w:pStyle w:val="af2"/>
              <w:spacing w:line="200" w:lineRule="exact"/>
              <w:rPr>
                <w:sz w:val="16"/>
                <w:szCs w:val="16"/>
              </w:rPr>
            </w:pPr>
            <w:r w:rsidRPr="00797A62">
              <w:rPr>
                <w:rFonts w:hint="eastAsia"/>
                <w:sz w:val="16"/>
                <w:szCs w:val="16"/>
              </w:rPr>
              <w:t>Crustaceans</w:t>
            </w:r>
          </w:p>
        </w:tc>
        <w:tc>
          <w:tcPr>
            <w:tcW w:w="992" w:type="dxa"/>
            <w:noWrap/>
            <w:hideMark/>
          </w:tcPr>
          <w:p w14:paraId="19557A1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7F38A714" w14:textId="77777777" w:rsidR="00797A62" w:rsidRPr="00797A62" w:rsidRDefault="00797A62" w:rsidP="00BA74F7">
            <w:pPr>
              <w:pStyle w:val="af2"/>
              <w:spacing w:line="200" w:lineRule="exact"/>
              <w:rPr>
                <w:sz w:val="16"/>
                <w:szCs w:val="16"/>
              </w:rPr>
            </w:pPr>
            <w:r w:rsidRPr="00797A62">
              <w:rPr>
                <w:rFonts w:hint="eastAsia"/>
                <w:sz w:val="16"/>
                <w:szCs w:val="16"/>
              </w:rPr>
              <w:t>Aquatic - not reported</w:t>
            </w:r>
          </w:p>
        </w:tc>
        <w:tc>
          <w:tcPr>
            <w:tcW w:w="850" w:type="dxa"/>
            <w:noWrap/>
            <w:hideMark/>
          </w:tcPr>
          <w:p w14:paraId="3B6EA05A"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1E0A80B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F925DB" w14:textId="77777777" w:rsidR="00797A62" w:rsidRPr="00797A62" w:rsidRDefault="00797A62" w:rsidP="00BA74F7">
            <w:pPr>
              <w:pStyle w:val="af2"/>
              <w:spacing w:line="200" w:lineRule="exact"/>
              <w:rPr>
                <w:sz w:val="16"/>
                <w:szCs w:val="16"/>
              </w:rPr>
            </w:pPr>
            <w:r w:rsidRPr="00797A62">
              <w:rPr>
                <w:rFonts w:hint="eastAsia"/>
                <w:sz w:val="16"/>
                <w:szCs w:val="16"/>
              </w:rPr>
              <w:t>5</w:t>
            </w:r>
          </w:p>
        </w:tc>
        <w:tc>
          <w:tcPr>
            <w:tcW w:w="993" w:type="dxa"/>
            <w:noWrap/>
            <w:hideMark/>
          </w:tcPr>
          <w:p w14:paraId="582E0492"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78722FD9"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4FA29DB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2C89D930"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F5DE080"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0F7A7515" w14:textId="2219D916" w:rsidR="00797A62" w:rsidRPr="00797A62" w:rsidRDefault="00A123B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&lt;EndNote&gt;&lt;Cite&gt;&lt;Author&gt;Li&lt;/Author&gt;&lt;Year&gt;2009&lt;/Year&gt;&lt;RecNum&gt;4611&lt;/RecNum&gt;&lt;DisplayText&gt;(Li, 2009)&lt;/DisplayText&gt;&lt;record&gt;&lt;rec-number&gt;4611&lt;/rec-number&gt;&lt;foreign-keys&gt;&lt;key app="EN" db-id="stvesfdz4z9rv0es5w05zfxnza02ad92dswf" timestamp="1638234373"&gt;4611&lt;/key&gt;&lt;/foreign-keys&gt;&lt;ref-type name="Journal Article"&gt;17&lt;/ref-type&gt;&lt;contributors&gt;&lt;authors&gt;&lt;author&gt;Li, Mei-Hui&lt;/author&gt;&lt;/authors&gt;&lt;/contributors&gt;&lt;titles&gt;&lt;title&gt;Toxicity of perfluorooctane sulfonate and perfluorooctanoic acid to plants and aquatic invertebrates&lt;/title&gt;&lt;secondary-title&gt;Environmental Toxicology&lt;/secondary-title&gt;&lt;/titles&gt;&lt;periodical&gt;&lt;full-title&gt;Environmental Toxicology&lt;/full-title&gt;&lt;/periodical&gt;&lt;pages&gt;95-101&lt;/pages&gt;&lt;volume&gt;24&lt;/volume&gt;&lt;number&gt;1&lt;/number&gt;&lt;dates&gt;&lt;year&gt;2009&lt;/year&gt;&lt;/dates&gt;&lt;isbn&gt;1520-4081&lt;/isbn&gt;&lt;urls&gt;&lt;related-urls&gt;&lt;url&gt;https://onlinelibrary.wiley.com/doi/abs/10.1002/tox.20396&lt;/url&gt;&lt;/related-urls&gt;&lt;/urls&gt;&lt;electronic-resource-num&gt;https://doi.org/10.1002/tox.20396&lt;/electronic-resource-num&gt;&lt;/record&gt;&lt;/Cite&gt;&lt;/EndNote&gt;</w:instrText>
            </w:r>
            <w:r>
              <w:rPr>
                <w:sz w:val="16"/>
                <w:szCs w:val="16"/>
              </w:rPr>
              <w:fldChar w:fldCharType="separate"/>
            </w:r>
            <w:r>
              <w:rPr>
                <w:noProof/>
                <w:sz w:val="16"/>
                <w:szCs w:val="16"/>
              </w:rPr>
              <w:t>(Li, 2009)</w:t>
            </w:r>
            <w:r>
              <w:rPr>
                <w:sz w:val="16"/>
                <w:szCs w:val="16"/>
              </w:rPr>
              <w:fldChar w:fldCharType="end"/>
            </w:r>
          </w:p>
        </w:tc>
      </w:tr>
      <w:tr w:rsidR="00A123BC" w:rsidRPr="00797A62" w14:paraId="24881B30" w14:textId="77777777" w:rsidTr="008C27AE">
        <w:trPr>
          <w:trHeight w:val="285"/>
        </w:trPr>
        <w:tc>
          <w:tcPr>
            <w:tcW w:w="1134" w:type="dxa"/>
            <w:noWrap/>
            <w:hideMark/>
          </w:tcPr>
          <w:p w14:paraId="22A40599" w14:textId="77777777" w:rsidR="00797A62" w:rsidRPr="00797A62" w:rsidRDefault="00797A62" w:rsidP="00BA74F7">
            <w:pPr>
              <w:pStyle w:val="af2"/>
              <w:spacing w:line="200" w:lineRule="exact"/>
              <w:rPr>
                <w:sz w:val="16"/>
                <w:szCs w:val="16"/>
              </w:rPr>
            </w:pPr>
            <w:r w:rsidRPr="00797A62">
              <w:rPr>
                <w:rFonts w:hint="eastAsia"/>
                <w:sz w:val="16"/>
                <w:szCs w:val="16"/>
              </w:rPr>
              <w:t>Chironomus riparius</w:t>
            </w:r>
          </w:p>
        </w:tc>
        <w:tc>
          <w:tcPr>
            <w:tcW w:w="851" w:type="dxa"/>
            <w:noWrap/>
            <w:hideMark/>
          </w:tcPr>
          <w:p w14:paraId="09777FC6" w14:textId="77777777" w:rsidR="00797A62" w:rsidRPr="00797A62" w:rsidRDefault="00797A62" w:rsidP="00BA74F7">
            <w:pPr>
              <w:pStyle w:val="af2"/>
              <w:spacing w:line="200" w:lineRule="exact"/>
              <w:rPr>
                <w:sz w:val="16"/>
                <w:szCs w:val="16"/>
              </w:rPr>
            </w:pPr>
            <w:r w:rsidRPr="00797A62">
              <w:rPr>
                <w:rFonts w:hint="eastAsia"/>
                <w:sz w:val="16"/>
                <w:szCs w:val="16"/>
              </w:rPr>
              <w:t>Midge</w:t>
            </w:r>
          </w:p>
        </w:tc>
        <w:tc>
          <w:tcPr>
            <w:tcW w:w="850" w:type="dxa"/>
            <w:noWrap/>
            <w:hideMark/>
          </w:tcPr>
          <w:p w14:paraId="486D8374"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2C58DFA5" w14:textId="77777777" w:rsidR="00797A62" w:rsidRPr="00797A62" w:rsidRDefault="00797A62" w:rsidP="00BA74F7">
            <w:pPr>
              <w:pStyle w:val="af2"/>
              <w:spacing w:line="200" w:lineRule="exact"/>
              <w:rPr>
                <w:sz w:val="16"/>
                <w:szCs w:val="16"/>
              </w:rPr>
            </w:pPr>
            <w:r w:rsidRPr="00797A62">
              <w:rPr>
                <w:rFonts w:hint="eastAsia"/>
                <w:sz w:val="16"/>
                <w:szCs w:val="16"/>
              </w:rPr>
              <w:t>Chironomidae</w:t>
            </w:r>
          </w:p>
        </w:tc>
        <w:tc>
          <w:tcPr>
            <w:tcW w:w="709" w:type="dxa"/>
            <w:noWrap/>
            <w:hideMark/>
          </w:tcPr>
          <w:p w14:paraId="688882FF" w14:textId="77777777" w:rsidR="00797A62" w:rsidRPr="00797A62" w:rsidRDefault="00797A62" w:rsidP="00BA74F7">
            <w:pPr>
              <w:pStyle w:val="af2"/>
              <w:spacing w:line="200" w:lineRule="exact"/>
              <w:rPr>
                <w:sz w:val="16"/>
                <w:szCs w:val="16"/>
              </w:rPr>
            </w:pPr>
            <w:r w:rsidRPr="00797A62">
              <w:rPr>
                <w:rFonts w:hint="eastAsia"/>
                <w:sz w:val="16"/>
                <w:szCs w:val="16"/>
              </w:rPr>
              <w:t>Insects</w:t>
            </w:r>
          </w:p>
        </w:tc>
        <w:tc>
          <w:tcPr>
            <w:tcW w:w="992" w:type="dxa"/>
            <w:noWrap/>
            <w:hideMark/>
          </w:tcPr>
          <w:p w14:paraId="58166A78" w14:textId="77777777" w:rsidR="00797A62" w:rsidRPr="00797A62" w:rsidRDefault="00797A62" w:rsidP="00BA74F7">
            <w:pPr>
              <w:pStyle w:val="af2"/>
              <w:spacing w:line="200" w:lineRule="exact"/>
              <w:rPr>
                <w:sz w:val="16"/>
                <w:szCs w:val="16"/>
              </w:rPr>
            </w:pPr>
            <w:r w:rsidRPr="00797A62">
              <w:rPr>
                <w:rFonts w:hint="eastAsia"/>
                <w:sz w:val="16"/>
                <w:szCs w:val="16"/>
              </w:rPr>
              <w:t>Larva</w:t>
            </w:r>
          </w:p>
        </w:tc>
        <w:tc>
          <w:tcPr>
            <w:tcW w:w="851" w:type="dxa"/>
            <w:noWrap/>
            <w:hideMark/>
          </w:tcPr>
          <w:p w14:paraId="6EFF64C4"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56C9B7FA" w14:textId="77777777" w:rsidR="00797A62" w:rsidRPr="00797A62" w:rsidRDefault="00797A62" w:rsidP="00BA74F7">
            <w:pPr>
              <w:pStyle w:val="af2"/>
              <w:spacing w:line="200" w:lineRule="exact"/>
              <w:rPr>
                <w:sz w:val="16"/>
                <w:szCs w:val="16"/>
              </w:rPr>
            </w:pPr>
            <w:r w:rsidRPr="00797A62">
              <w:rPr>
                <w:rFonts w:hint="eastAsia"/>
                <w:sz w:val="16"/>
                <w:szCs w:val="16"/>
              </w:rPr>
              <w:t>10</w:t>
            </w:r>
          </w:p>
        </w:tc>
        <w:tc>
          <w:tcPr>
            <w:tcW w:w="992" w:type="dxa"/>
            <w:noWrap/>
            <w:hideMark/>
          </w:tcPr>
          <w:p w14:paraId="13A3C69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D056CDD" w14:textId="77777777" w:rsidR="00797A62" w:rsidRPr="00797A62" w:rsidRDefault="00797A62" w:rsidP="00BA74F7">
            <w:pPr>
              <w:pStyle w:val="af2"/>
              <w:spacing w:line="200" w:lineRule="exact"/>
              <w:rPr>
                <w:sz w:val="16"/>
                <w:szCs w:val="16"/>
              </w:rPr>
            </w:pPr>
            <w:r w:rsidRPr="00797A62">
              <w:rPr>
                <w:rFonts w:hint="eastAsia"/>
                <w:sz w:val="16"/>
                <w:szCs w:val="16"/>
              </w:rPr>
              <w:t>0.0035</w:t>
            </w:r>
          </w:p>
        </w:tc>
        <w:tc>
          <w:tcPr>
            <w:tcW w:w="993" w:type="dxa"/>
            <w:noWrap/>
            <w:hideMark/>
          </w:tcPr>
          <w:p w14:paraId="242E1901"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781F01E"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6EE55D94"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043D6D2"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595316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7794DA50" w14:textId="3058ED2F" w:rsidR="00797A62" w:rsidRPr="00797A62" w:rsidRDefault="007B06A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&lt;EndNote&gt;&lt;Cite&gt;&lt;Author&gt;Stefani&lt;/Author&gt;&lt;Year&gt;2014&lt;/Year&gt;&lt;RecNum&gt;4612&lt;/RecNum&gt;&lt;DisplayText&gt;(Stefani et al., 2014)&lt;/DisplayText&gt;&lt;record&gt;&lt;rec-number&gt;4612&lt;/rec-number&gt;&lt;foreign-keys&gt;&lt;key app="EN" db-id="stvesfdz4z9rv0es5w05zfxnza02ad92dswf" timestamp="1638234472"&gt;4612&lt;/key&gt;&lt;/foreign-keys&gt;&lt;ref-type name="Journal Article"&gt;17&lt;/ref-type&gt;&lt;contributors&gt;&lt;authors&gt;&lt;author&gt;Stefani, F.&lt;/author&gt;&lt;author&gt;Rusconi, M.&lt;/author&gt;&lt;author&gt;Valsecchi, S.&lt;/author&gt;&lt;author&gt;Marziali, L.&lt;/author&gt;&lt;/authors&gt;&lt;/contributors&gt;&lt;titles&gt;&lt;title&gt;Evolutionary ecotoxicology of perfluoralkyl substances (PFASs) inferred from multigenerational exposure: A case study with Chironomus riparius (Diptera, Chironomidae)&lt;/title&gt;&lt;secondary-title&gt;Aquatic Toxicology&lt;/secondary-title&gt;&lt;/titles&gt;&lt;pages&gt;41-51&lt;/pages&gt;&lt;volume&gt;156&lt;/volume&gt;&lt;keywords&gt;&lt;keyword&gt;PFASs&lt;/keyword&gt;&lt;keyword&gt;Microsatellites&lt;/keyword&gt;&lt;keyword&gt;Evolutionary toxicology&lt;/keyword&gt;&lt;keyword&gt;Multigenerational test&lt;/keyword&gt;&lt;/keywords&gt;&lt;dates&gt;&lt;year&gt;2014&lt;/year&gt;&lt;pub-dates&gt;&lt;date&gt;2014/11/01/&lt;/date&gt;&lt;/pub-dates&gt;&lt;/dates&gt;&lt;isbn&gt;0166-445X&lt;/isbn&gt;&lt;urls&gt;&lt;related-urls&gt;&lt;url&gt;https://www.sciencedirect.com/science/article/pii/S0166445X14002562&lt;/url&gt;&lt;/related-urls&gt;&lt;/urls&gt;&lt;electronic-resource-num&gt;https://doi.org/10.1016/j.aquatox.2014.07.020&lt;/electronic-resource-num&gt;&lt;/record&gt;&lt;/Cite&gt;&lt;/EndNote&gt;</w:instrText>
            </w:r>
            <w:r>
              <w:rPr>
                <w:sz w:val="16"/>
                <w:szCs w:val="16"/>
              </w:rPr>
              <w:fldChar w:fldCharType="separate"/>
            </w:r>
            <w:r>
              <w:rPr>
                <w:noProof/>
                <w:sz w:val="16"/>
                <w:szCs w:val="16"/>
              </w:rPr>
              <w:t>(Stefani et al., 2014)</w:t>
            </w:r>
            <w:r>
              <w:rPr>
                <w:sz w:val="16"/>
                <w:szCs w:val="16"/>
              </w:rPr>
              <w:fldChar w:fldCharType="end"/>
            </w:r>
          </w:p>
        </w:tc>
      </w:tr>
      <w:tr w:rsidR="00A123BC" w:rsidRPr="00797A62" w14:paraId="530A0E49" w14:textId="77777777" w:rsidTr="008D653E">
        <w:trPr>
          <w:trHeight w:val="285"/>
        </w:trPr>
        <w:tc>
          <w:tcPr>
            <w:tcW w:w="1134" w:type="dxa"/>
            <w:noWrap/>
            <w:hideMark/>
          </w:tcPr>
          <w:p w14:paraId="1487B81D" w14:textId="77777777" w:rsidR="00797A62" w:rsidRPr="00797A62" w:rsidRDefault="00797A62" w:rsidP="00BA74F7">
            <w:pPr>
              <w:pStyle w:val="af2"/>
              <w:spacing w:line="200" w:lineRule="exact"/>
              <w:rPr>
                <w:sz w:val="16"/>
                <w:szCs w:val="16"/>
              </w:rPr>
            </w:pPr>
            <w:r w:rsidRPr="00797A62">
              <w:rPr>
                <w:rFonts w:hint="eastAsia"/>
                <w:sz w:val="16"/>
                <w:szCs w:val="16"/>
              </w:rPr>
              <w:t>Chironomus tentans</w:t>
            </w:r>
          </w:p>
        </w:tc>
        <w:tc>
          <w:tcPr>
            <w:tcW w:w="851" w:type="dxa"/>
            <w:noWrap/>
            <w:hideMark/>
          </w:tcPr>
          <w:p w14:paraId="35AEE270" w14:textId="77777777" w:rsidR="00797A62" w:rsidRPr="00797A62" w:rsidRDefault="00797A62" w:rsidP="00BA74F7">
            <w:pPr>
              <w:pStyle w:val="af2"/>
              <w:spacing w:line="200" w:lineRule="exact"/>
              <w:rPr>
                <w:sz w:val="16"/>
                <w:szCs w:val="16"/>
              </w:rPr>
            </w:pPr>
            <w:r w:rsidRPr="00797A62">
              <w:rPr>
                <w:rFonts w:hint="eastAsia"/>
                <w:sz w:val="16"/>
                <w:szCs w:val="16"/>
              </w:rPr>
              <w:t>Midge</w:t>
            </w:r>
          </w:p>
        </w:tc>
        <w:tc>
          <w:tcPr>
            <w:tcW w:w="850" w:type="dxa"/>
            <w:noWrap/>
            <w:hideMark/>
          </w:tcPr>
          <w:p w14:paraId="1131BB7B"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3BF21A87" w14:textId="77777777" w:rsidR="00797A62" w:rsidRPr="00797A62" w:rsidRDefault="00797A62" w:rsidP="00BA74F7">
            <w:pPr>
              <w:pStyle w:val="af2"/>
              <w:spacing w:line="200" w:lineRule="exact"/>
              <w:rPr>
                <w:sz w:val="16"/>
                <w:szCs w:val="16"/>
              </w:rPr>
            </w:pPr>
            <w:r w:rsidRPr="00797A62">
              <w:rPr>
                <w:rFonts w:hint="eastAsia"/>
                <w:sz w:val="16"/>
                <w:szCs w:val="16"/>
              </w:rPr>
              <w:t>Chironomidae</w:t>
            </w:r>
          </w:p>
        </w:tc>
        <w:tc>
          <w:tcPr>
            <w:tcW w:w="709" w:type="dxa"/>
            <w:noWrap/>
            <w:hideMark/>
          </w:tcPr>
          <w:p w14:paraId="51F07366" w14:textId="77777777" w:rsidR="00797A62" w:rsidRPr="00797A62" w:rsidRDefault="00797A62" w:rsidP="00BA74F7">
            <w:pPr>
              <w:pStyle w:val="af2"/>
              <w:spacing w:line="200" w:lineRule="exact"/>
              <w:rPr>
                <w:sz w:val="16"/>
                <w:szCs w:val="16"/>
              </w:rPr>
            </w:pPr>
            <w:r w:rsidRPr="00797A62">
              <w:rPr>
                <w:rFonts w:hint="eastAsia"/>
                <w:sz w:val="16"/>
                <w:szCs w:val="16"/>
              </w:rPr>
              <w:t>Insects</w:t>
            </w:r>
          </w:p>
        </w:tc>
        <w:tc>
          <w:tcPr>
            <w:tcW w:w="992" w:type="dxa"/>
            <w:noWrap/>
            <w:hideMark/>
          </w:tcPr>
          <w:p w14:paraId="1087FF67" w14:textId="77777777" w:rsidR="00797A62" w:rsidRPr="00797A62" w:rsidRDefault="00797A62" w:rsidP="00BA74F7">
            <w:pPr>
              <w:pStyle w:val="af2"/>
              <w:spacing w:line="200" w:lineRule="exact"/>
              <w:rPr>
                <w:sz w:val="16"/>
                <w:szCs w:val="16"/>
              </w:rPr>
            </w:pPr>
            <w:r w:rsidRPr="00797A62">
              <w:rPr>
                <w:rFonts w:hint="eastAsia"/>
                <w:sz w:val="16"/>
                <w:szCs w:val="16"/>
              </w:rPr>
              <w:t>Larva</w:t>
            </w:r>
          </w:p>
        </w:tc>
        <w:tc>
          <w:tcPr>
            <w:tcW w:w="851" w:type="dxa"/>
            <w:noWrap/>
            <w:hideMark/>
          </w:tcPr>
          <w:p w14:paraId="4C5DC2BF"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404F94C" w14:textId="77777777" w:rsidR="00797A62" w:rsidRPr="00797A62" w:rsidRDefault="00797A62" w:rsidP="00BA74F7">
            <w:pPr>
              <w:pStyle w:val="af2"/>
              <w:spacing w:line="200" w:lineRule="exact"/>
              <w:rPr>
                <w:sz w:val="16"/>
                <w:szCs w:val="16"/>
              </w:rPr>
            </w:pPr>
            <w:r w:rsidRPr="00797A62">
              <w:rPr>
                <w:rFonts w:hint="eastAsia"/>
                <w:sz w:val="16"/>
                <w:szCs w:val="16"/>
              </w:rPr>
              <w:t>20</w:t>
            </w:r>
          </w:p>
        </w:tc>
        <w:tc>
          <w:tcPr>
            <w:tcW w:w="992" w:type="dxa"/>
            <w:noWrap/>
            <w:hideMark/>
          </w:tcPr>
          <w:p w14:paraId="0DDC9F45"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3D6D88E" w14:textId="77777777" w:rsidR="00797A62" w:rsidRPr="00797A62" w:rsidRDefault="00797A62" w:rsidP="00BA74F7">
            <w:pPr>
              <w:pStyle w:val="af2"/>
              <w:spacing w:line="200" w:lineRule="exact"/>
              <w:rPr>
                <w:sz w:val="16"/>
                <w:szCs w:val="16"/>
              </w:rPr>
            </w:pPr>
            <w:r w:rsidRPr="00797A62">
              <w:rPr>
                <w:rFonts w:hint="eastAsia"/>
                <w:sz w:val="16"/>
                <w:szCs w:val="16"/>
              </w:rPr>
              <w:t>0.0217</w:t>
            </w:r>
          </w:p>
        </w:tc>
        <w:tc>
          <w:tcPr>
            <w:tcW w:w="993" w:type="dxa"/>
            <w:noWrap/>
            <w:hideMark/>
          </w:tcPr>
          <w:p w14:paraId="443EAC28"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335F5BF0" w14:textId="77777777" w:rsidR="00797A62" w:rsidRPr="00797A62" w:rsidRDefault="00797A62" w:rsidP="00BA74F7">
            <w:pPr>
              <w:pStyle w:val="af2"/>
              <w:spacing w:line="200" w:lineRule="exact"/>
              <w:rPr>
                <w:sz w:val="16"/>
                <w:szCs w:val="16"/>
              </w:rPr>
            </w:pPr>
            <w:r w:rsidRPr="00797A62">
              <w:rPr>
                <w:rFonts w:hint="eastAsia"/>
                <w:sz w:val="16"/>
                <w:szCs w:val="16"/>
              </w:rPr>
              <w:t>Dry weight (AQUIRE only)</w:t>
            </w:r>
          </w:p>
        </w:tc>
        <w:tc>
          <w:tcPr>
            <w:tcW w:w="850" w:type="dxa"/>
            <w:noWrap/>
            <w:hideMark/>
          </w:tcPr>
          <w:p w14:paraId="6C56E51F"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CA0B56B"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C5CBE16"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CF52145" w14:textId="13634D2E" w:rsidR="00797A62" w:rsidRPr="00797A62" w:rsidRDefault="00CC5BC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&lt;EndNote&gt;&lt;Cite&gt;&lt;Author&gt;MacDonald&lt;/Author&gt;&lt;Year&gt;2004&lt;/Year&gt;&lt;RecNum&gt;4613&lt;/RecNum&gt;&lt;DisplayText&gt;(MacDonald et al., 2004)&lt;/DisplayText&gt;&lt;record&gt;&lt;rec-number&gt;4613&lt;/rec-number&gt;&lt;foreign-keys&gt;&lt;key app="EN" db-id="stvesfdz4z9rv0es5w05zfxnza02ad92dswf" timestamp="1638234525"&gt;4613&lt;/key&gt;&lt;/foreign-keys&gt;&lt;ref-type name="Journal Article"&gt;17&lt;/ref-type&gt;&lt;contributors&gt;&lt;authors&gt;&lt;author&gt;MacDonald, Michelle M.&lt;/author&gt;&lt;author&gt;Warne, Amanda L.&lt;/author&gt;&lt;author&gt;Stock, Naomi L.&lt;/author&gt;&lt;author&gt;Mabury, Scott A.&lt;/author&gt;&lt;author&gt;Solomon, Keith R.&lt;/author&gt;&lt;author&gt;Sibley, Paul K.&lt;/author&gt;&lt;/authors&gt;&lt;/contributors&gt;&lt;titles&gt;&lt;title&gt;Toxicity of perfluorooctane sulfonic acid and perfluorooctanoic acid to Chironomus tentans&lt;/title&gt;&lt;secondary-title&gt;Environmental Toxicology and Chemistry&lt;/secondary-title&gt;&lt;/titles&gt;&lt;pages&gt;2116-2123&lt;/pages&gt;&lt;volume&gt;23&lt;/volume&gt;&lt;number&gt;9&lt;/number&gt;&lt;dates&gt;&lt;year&gt;2004&lt;/year&gt;&lt;/dates&gt;&lt;isbn&gt;0730-7268&lt;/isbn&gt;&lt;urls&gt;&lt;related-urls&gt;&lt;url&gt;https://setac.onlinelibrary.wiley.com/doi/abs/10.1897/03-449&lt;/url&gt;&lt;/related-urls&gt;&lt;/urls&gt;&lt;electronic-resource-num&gt;https://doi.org/10.1897/03-449&lt;/electronic-resource-num&gt;&lt;/record&gt;&lt;/Cite&gt;&lt;/EndNote&gt;</w:instrText>
            </w:r>
            <w:r>
              <w:rPr>
                <w:sz w:val="16"/>
                <w:szCs w:val="16"/>
              </w:rPr>
              <w:fldChar w:fldCharType="separate"/>
            </w:r>
            <w:r>
              <w:rPr>
                <w:noProof/>
                <w:sz w:val="16"/>
                <w:szCs w:val="16"/>
              </w:rPr>
              <w:t>(MacDonald et al., 2004)</w:t>
            </w:r>
            <w:r>
              <w:rPr>
                <w:sz w:val="16"/>
                <w:szCs w:val="16"/>
              </w:rPr>
              <w:fldChar w:fldCharType="end"/>
            </w:r>
          </w:p>
        </w:tc>
      </w:tr>
      <w:tr w:rsidR="00A123BC" w:rsidRPr="00797A62" w14:paraId="7CA6F218" w14:textId="77777777" w:rsidTr="008D653E">
        <w:trPr>
          <w:trHeight w:val="285"/>
        </w:trPr>
        <w:tc>
          <w:tcPr>
            <w:tcW w:w="1134" w:type="dxa"/>
            <w:noWrap/>
            <w:hideMark/>
          </w:tcPr>
          <w:p w14:paraId="43D2E587" w14:textId="77777777" w:rsidR="00797A62" w:rsidRPr="00797A62" w:rsidRDefault="00797A62" w:rsidP="00BA74F7">
            <w:pPr>
              <w:pStyle w:val="af2"/>
              <w:spacing w:line="200" w:lineRule="exact"/>
              <w:rPr>
                <w:sz w:val="16"/>
                <w:szCs w:val="16"/>
              </w:rPr>
            </w:pPr>
            <w:r w:rsidRPr="00797A62">
              <w:rPr>
                <w:rFonts w:hint="eastAsia"/>
                <w:sz w:val="16"/>
                <w:szCs w:val="16"/>
              </w:rPr>
              <w:t>Chironomus tentans</w:t>
            </w:r>
          </w:p>
        </w:tc>
        <w:tc>
          <w:tcPr>
            <w:tcW w:w="851" w:type="dxa"/>
            <w:noWrap/>
            <w:hideMark/>
          </w:tcPr>
          <w:p w14:paraId="0CBC522C" w14:textId="77777777" w:rsidR="00797A62" w:rsidRPr="00797A62" w:rsidRDefault="00797A62" w:rsidP="00BA74F7">
            <w:pPr>
              <w:pStyle w:val="af2"/>
              <w:spacing w:line="200" w:lineRule="exact"/>
              <w:rPr>
                <w:sz w:val="16"/>
                <w:szCs w:val="16"/>
              </w:rPr>
            </w:pPr>
            <w:r w:rsidRPr="00797A62">
              <w:rPr>
                <w:rFonts w:hint="eastAsia"/>
                <w:sz w:val="16"/>
                <w:szCs w:val="16"/>
              </w:rPr>
              <w:t>Midge</w:t>
            </w:r>
          </w:p>
        </w:tc>
        <w:tc>
          <w:tcPr>
            <w:tcW w:w="850" w:type="dxa"/>
            <w:noWrap/>
            <w:hideMark/>
          </w:tcPr>
          <w:p w14:paraId="2FA92B91" w14:textId="77777777" w:rsidR="00797A62" w:rsidRPr="00797A62" w:rsidRDefault="00797A62" w:rsidP="00BA74F7">
            <w:pPr>
              <w:pStyle w:val="af2"/>
              <w:spacing w:line="200" w:lineRule="exact"/>
              <w:rPr>
                <w:sz w:val="16"/>
                <w:szCs w:val="16"/>
              </w:rPr>
            </w:pPr>
            <w:r w:rsidRPr="00797A62">
              <w:rPr>
                <w:rFonts w:hint="eastAsia"/>
                <w:sz w:val="16"/>
                <w:szCs w:val="16"/>
              </w:rPr>
              <w:t>Arthropoda</w:t>
            </w:r>
          </w:p>
        </w:tc>
        <w:tc>
          <w:tcPr>
            <w:tcW w:w="709" w:type="dxa"/>
            <w:noWrap/>
            <w:hideMark/>
          </w:tcPr>
          <w:p w14:paraId="07F91B64" w14:textId="77777777" w:rsidR="00797A62" w:rsidRPr="00797A62" w:rsidRDefault="00797A62" w:rsidP="00BA74F7">
            <w:pPr>
              <w:pStyle w:val="af2"/>
              <w:spacing w:line="200" w:lineRule="exact"/>
              <w:rPr>
                <w:sz w:val="16"/>
                <w:szCs w:val="16"/>
              </w:rPr>
            </w:pPr>
            <w:r w:rsidRPr="00797A62">
              <w:rPr>
                <w:rFonts w:hint="eastAsia"/>
                <w:sz w:val="16"/>
                <w:szCs w:val="16"/>
              </w:rPr>
              <w:t>Chironomidae</w:t>
            </w:r>
          </w:p>
        </w:tc>
        <w:tc>
          <w:tcPr>
            <w:tcW w:w="709" w:type="dxa"/>
            <w:noWrap/>
            <w:hideMark/>
          </w:tcPr>
          <w:p w14:paraId="7A9C8A44" w14:textId="77777777" w:rsidR="00797A62" w:rsidRPr="00797A62" w:rsidRDefault="00797A62" w:rsidP="00BA74F7">
            <w:pPr>
              <w:pStyle w:val="af2"/>
              <w:spacing w:line="200" w:lineRule="exact"/>
              <w:rPr>
                <w:sz w:val="16"/>
                <w:szCs w:val="16"/>
              </w:rPr>
            </w:pPr>
            <w:r w:rsidRPr="00797A62">
              <w:rPr>
                <w:rFonts w:hint="eastAsia"/>
                <w:sz w:val="16"/>
                <w:szCs w:val="16"/>
              </w:rPr>
              <w:t>Insects</w:t>
            </w:r>
          </w:p>
        </w:tc>
        <w:tc>
          <w:tcPr>
            <w:tcW w:w="992" w:type="dxa"/>
            <w:noWrap/>
            <w:hideMark/>
          </w:tcPr>
          <w:p w14:paraId="627142B8" w14:textId="77777777" w:rsidR="00797A62" w:rsidRPr="00797A62" w:rsidRDefault="00797A62" w:rsidP="00BA74F7">
            <w:pPr>
              <w:pStyle w:val="af2"/>
              <w:spacing w:line="200" w:lineRule="exact"/>
              <w:rPr>
                <w:sz w:val="16"/>
                <w:szCs w:val="16"/>
              </w:rPr>
            </w:pPr>
            <w:r w:rsidRPr="00797A62">
              <w:rPr>
                <w:rFonts w:hint="eastAsia"/>
                <w:sz w:val="16"/>
                <w:szCs w:val="16"/>
              </w:rPr>
              <w:t>Larva</w:t>
            </w:r>
          </w:p>
        </w:tc>
        <w:tc>
          <w:tcPr>
            <w:tcW w:w="851" w:type="dxa"/>
            <w:noWrap/>
            <w:hideMark/>
          </w:tcPr>
          <w:p w14:paraId="2E197BF7"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2B57485" w14:textId="77777777" w:rsidR="00797A62" w:rsidRPr="00797A62" w:rsidRDefault="00797A62" w:rsidP="00BA74F7">
            <w:pPr>
              <w:pStyle w:val="af2"/>
              <w:spacing w:line="200" w:lineRule="exact"/>
              <w:rPr>
                <w:sz w:val="16"/>
                <w:szCs w:val="16"/>
              </w:rPr>
            </w:pPr>
            <w:r w:rsidRPr="00797A62">
              <w:rPr>
                <w:rFonts w:hint="eastAsia"/>
                <w:sz w:val="16"/>
                <w:szCs w:val="16"/>
              </w:rPr>
              <w:t>10</w:t>
            </w:r>
          </w:p>
        </w:tc>
        <w:tc>
          <w:tcPr>
            <w:tcW w:w="992" w:type="dxa"/>
            <w:noWrap/>
            <w:hideMark/>
          </w:tcPr>
          <w:p w14:paraId="2643D83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CAEE9B" w14:textId="77777777" w:rsidR="00797A62" w:rsidRPr="00797A62" w:rsidRDefault="00797A62" w:rsidP="00BA74F7">
            <w:pPr>
              <w:pStyle w:val="af2"/>
              <w:spacing w:line="200" w:lineRule="exact"/>
              <w:rPr>
                <w:sz w:val="16"/>
                <w:szCs w:val="16"/>
              </w:rPr>
            </w:pPr>
            <w:r w:rsidRPr="00797A62">
              <w:rPr>
                <w:rFonts w:hint="eastAsia"/>
                <w:sz w:val="16"/>
                <w:szCs w:val="16"/>
              </w:rPr>
              <w:t>0.0491</w:t>
            </w:r>
          </w:p>
        </w:tc>
        <w:tc>
          <w:tcPr>
            <w:tcW w:w="993" w:type="dxa"/>
            <w:noWrap/>
            <w:hideMark/>
          </w:tcPr>
          <w:p w14:paraId="6B30795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3DACC272"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27AC6B5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C9F30AB"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21AC2DA"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77B1D78B" w14:textId="7C4D8622" w:rsidR="00797A62" w:rsidRPr="00797A62" w:rsidRDefault="00CC5BC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&lt;EndNote&gt;&lt;Cite&gt;&lt;Author&gt;MacDonald&lt;/Author&gt;&lt;Year&gt;2004&lt;/Year&gt;&lt;RecNum&gt;4613&lt;/RecNum&gt;&lt;DisplayText&gt;(MacDonald et al., 2004)&lt;/DisplayText&gt;&lt;record&gt;&lt;rec-number&gt;4613&lt;/rec-number&gt;&lt;foreign-keys&gt;&lt;key app="EN" db-id="stvesfdz4z9rv0es5w05zfxnza02ad92dswf" timestamp="1638234525"&gt;4613&lt;/key&gt;&lt;/foreign-keys&gt;&lt;ref-type name="Journal Article"&gt;17&lt;/ref-type&gt;&lt;contributors&gt;&lt;authors&gt;&lt;author&gt;MacDonald, Michelle M.&lt;/author&gt;&lt;author&gt;Warne, Amanda L.&lt;/author&gt;&lt;author&gt;Stock, Naomi L.&lt;/author&gt;&lt;author&gt;Mabury, Scott A.&lt;/author&gt;&lt;author&gt;Solomon, Keith R.&lt;/author&gt;&lt;author&gt;Sibley, Paul K.&lt;/author&gt;&lt;/authors&gt;&lt;/contributors&gt;&lt;titles&gt;&lt;title&gt;Toxicity of perfluorooctane sulfonic acid and perfluorooctanoic acid to Chironomus tentans&lt;/title&gt;&lt;secondary-title&gt;Environmental Toxicology and Chemistry&lt;/secondary-title&gt;&lt;/titles&gt;&lt;pages&gt;2116-2123&lt;/pages&gt;&lt;volume&gt;23&lt;/volume&gt;&lt;number&gt;9&lt;/number&gt;&lt;dates&gt;&lt;year&gt;2004&lt;/year&gt;&lt;/dates&gt;&lt;isbn&gt;0730-7268&lt;/isbn&gt;&lt;urls&gt;&lt;related-urls&gt;&lt;url&gt;https://setac.onlinelibrary.wiley.com/doi/abs/10.1897/03-449&lt;/url&gt;&lt;/related-urls&gt;&lt;/urls&gt;&lt;electronic-resource-num&gt;https://doi.org/10.1897/03-449&lt;/electronic-resource-num&gt;&lt;/record&gt;&lt;/Cite&gt;&lt;/EndNote&gt;</w:instrText>
            </w:r>
            <w:r>
              <w:rPr>
                <w:sz w:val="16"/>
                <w:szCs w:val="16"/>
              </w:rPr>
              <w:fldChar w:fldCharType="separate"/>
            </w:r>
            <w:r>
              <w:rPr>
                <w:noProof/>
                <w:sz w:val="16"/>
                <w:szCs w:val="16"/>
              </w:rPr>
              <w:t>(MacDonald et al., 2004)</w:t>
            </w:r>
            <w:r>
              <w:rPr>
                <w:sz w:val="16"/>
                <w:szCs w:val="16"/>
              </w:rPr>
              <w:fldChar w:fldCharType="end"/>
            </w:r>
          </w:p>
        </w:tc>
      </w:tr>
      <w:tr w:rsidR="00A123BC" w:rsidRPr="00797A62" w14:paraId="6951AA25" w14:textId="77777777" w:rsidTr="006845ED">
        <w:trPr>
          <w:trHeight w:val="285"/>
        </w:trPr>
        <w:tc>
          <w:tcPr>
            <w:tcW w:w="1134" w:type="dxa"/>
            <w:noWrap/>
            <w:hideMark/>
          </w:tcPr>
          <w:p w14:paraId="2BA273A3" w14:textId="77777777" w:rsidR="00797A62" w:rsidRPr="00797A62" w:rsidRDefault="00797A62" w:rsidP="00BA74F7">
            <w:pPr>
              <w:pStyle w:val="af2"/>
              <w:spacing w:line="200" w:lineRule="exact"/>
              <w:rPr>
                <w:sz w:val="16"/>
                <w:szCs w:val="16"/>
              </w:rPr>
            </w:pPr>
            <w:r w:rsidRPr="00797A62">
              <w:rPr>
                <w:rFonts w:hint="eastAsia"/>
                <w:sz w:val="16"/>
                <w:szCs w:val="16"/>
              </w:rPr>
              <w:t>Dugesia japonica</w:t>
            </w:r>
          </w:p>
        </w:tc>
        <w:tc>
          <w:tcPr>
            <w:tcW w:w="851" w:type="dxa"/>
            <w:noWrap/>
            <w:hideMark/>
          </w:tcPr>
          <w:p w14:paraId="123B03DE" w14:textId="77777777" w:rsidR="00797A62" w:rsidRPr="00797A62" w:rsidRDefault="00797A62" w:rsidP="00BA74F7">
            <w:pPr>
              <w:pStyle w:val="af2"/>
              <w:spacing w:line="200" w:lineRule="exact"/>
              <w:rPr>
                <w:sz w:val="16"/>
                <w:szCs w:val="16"/>
              </w:rPr>
            </w:pPr>
            <w:r w:rsidRPr="00797A62">
              <w:rPr>
                <w:rFonts w:hint="eastAsia"/>
                <w:sz w:val="16"/>
                <w:szCs w:val="16"/>
              </w:rPr>
              <w:t>Flatworm</w:t>
            </w:r>
          </w:p>
        </w:tc>
        <w:tc>
          <w:tcPr>
            <w:tcW w:w="850" w:type="dxa"/>
            <w:noWrap/>
            <w:hideMark/>
          </w:tcPr>
          <w:p w14:paraId="7D101258" w14:textId="77777777" w:rsidR="00797A62" w:rsidRPr="00797A62" w:rsidRDefault="00797A62" w:rsidP="00BA74F7">
            <w:pPr>
              <w:pStyle w:val="af2"/>
              <w:spacing w:line="200" w:lineRule="exact"/>
              <w:rPr>
                <w:sz w:val="16"/>
                <w:szCs w:val="16"/>
              </w:rPr>
            </w:pPr>
            <w:r w:rsidRPr="00797A62">
              <w:rPr>
                <w:rFonts w:hint="eastAsia"/>
                <w:sz w:val="16"/>
                <w:szCs w:val="16"/>
              </w:rPr>
              <w:t>Platyhelminthes</w:t>
            </w:r>
          </w:p>
        </w:tc>
        <w:tc>
          <w:tcPr>
            <w:tcW w:w="709" w:type="dxa"/>
            <w:noWrap/>
            <w:hideMark/>
          </w:tcPr>
          <w:p w14:paraId="6C9CAABC" w14:textId="77777777" w:rsidR="00797A62" w:rsidRPr="00797A62" w:rsidRDefault="00797A62" w:rsidP="00BA74F7">
            <w:pPr>
              <w:pStyle w:val="af2"/>
              <w:spacing w:line="200" w:lineRule="exact"/>
              <w:rPr>
                <w:sz w:val="16"/>
                <w:szCs w:val="16"/>
              </w:rPr>
            </w:pPr>
            <w:r w:rsidRPr="00797A62">
              <w:rPr>
                <w:rFonts w:hint="eastAsia"/>
                <w:sz w:val="16"/>
                <w:szCs w:val="16"/>
              </w:rPr>
              <w:t>Planariidae</w:t>
            </w:r>
          </w:p>
        </w:tc>
        <w:tc>
          <w:tcPr>
            <w:tcW w:w="709" w:type="dxa"/>
            <w:noWrap/>
            <w:hideMark/>
          </w:tcPr>
          <w:p w14:paraId="514ED65F" w14:textId="77777777" w:rsidR="00797A62" w:rsidRPr="00797A62" w:rsidRDefault="00797A62" w:rsidP="00BA74F7">
            <w:pPr>
              <w:pStyle w:val="af2"/>
              <w:spacing w:line="200" w:lineRule="exact"/>
              <w:rPr>
                <w:sz w:val="16"/>
                <w:szCs w:val="16"/>
              </w:rPr>
            </w:pPr>
            <w:r w:rsidRPr="00797A62">
              <w:rPr>
                <w:rFonts w:hint="eastAsia"/>
                <w:sz w:val="16"/>
                <w:szCs w:val="16"/>
              </w:rPr>
              <w:t>Worms</w:t>
            </w:r>
          </w:p>
        </w:tc>
        <w:tc>
          <w:tcPr>
            <w:tcW w:w="992" w:type="dxa"/>
            <w:noWrap/>
            <w:hideMark/>
          </w:tcPr>
          <w:p w14:paraId="5882DFE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2FD3FE74" w14:textId="77777777" w:rsidR="00797A62" w:rsidRPr="00797A62" w:rsidRDefault="00797A62" w:rsidP="00BA74F7">
            <w:pPr>
              <w:pStyle w:val="af2"/>
              <w:spacing w:line="200" w:lineRule="exact"/>
              <w:rPr>
                <w:sz w:val="16"/>
                <w:szCs w:val="16"/>
              </w:rPr>
            </w:pPr>
            <w:r w:rsidRPr="00797A62">
              <w:rPr>
                <w:rFonts w:hint="eastAsia"/>
                <w:sz w:val="16"/>
                <w:szCs w:val="16"/>
              </w:rPr>
              <w:t>Aquatic - not reported</w:t>
            </w:r>
          </w:p>
        </w:tc>
        <w:tc>
          <w:tcPr>
            <w:tcW w:w="850" w:type="dxa"/>
            <w:noWrap/>
            <w:hideMark/>
          </w:tcPr>
          <w:p w14:paraId="72D56CB2" w14:textId="77777777" w:rsidR="00797A62" w:rsidRPr="00797A62" w:rsidRDefault="00797A62" w:rsidP="00BA74F7">
            <w:pPr>
              <w:pStyle w:val="af2"/>
              <w:spacing w:line="200" w:lineRule="exact"/>
              <w:rPr>
                <w:sz w:val="16"/>
                <w:szCs w:val="16"/>
              </w:rPr>
            </w:pPr>
            <w:r w:rsidRPr="00797A62">
              <w:rPr>
                <w:rFonts w:hint="eastAsia"/>
                <w:sz w:val="16"/>
                <w:szCs w:val="16"/>
              </w:rPr>
              <w:t>4</w:t>
            </w:r>
          </w:p>
        </w:tc>
        <w:tc>
          <w:tcPr>
            <w:tcW w:w="992" w:type="dxa"/>
            <w:noWrap/>
            <w:hideMark/>
          </w:tcPr>
          <w:p w14:paraId="00B7F097"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B957127" w14:textId="77777777" w:rsidR="00797A62" w:rsidRPr="00797A62" w:rsidRDefault="00797A62" w:rsidP="00BA74F7">
            <w:pPr>
              <w:pStyle w:val="af2"/>
              <w:spacing w:line="200" w:lineRule="exact"/>
              <w:rPr>
                <w:sz w:val="16"/>
                <w:szCs w:val="16"/>
              </w:rPr>
            </w:pPr>
            <w:r w:rsidRPr="00797A62">
              <w:rPr>
                <w:rFonts w:hint="eastAsia"/>
                <w:sz w:val="16"/>
                <w:szCs w:val="16"/>
              </w:rPr>
              <w:t>10</w:t>
            </w:r>
          </w:p>
        </w:tc>
        <w:tc>
          <w:tcPr>
            <w:tcW w:w="993" w:type="dxa"/>
            <w:noWrap/>
            <w:hideMark/>
          </w:tcPr>
          <w:p w14:paraId="1F22A3A9"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EED5C1B"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42F34180"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924AADA"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EBB12CF"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49CD7015" w14:textId="746F32BD" w:rsidR="00797A62" w:rsidRPr="00797A62" w:rsidRDefault="006845E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&lt;EndNote&gt;&lt;Cite&gt;&lt;Author&gt;Li&lt;/Author&gt;&lt;Year&gt;2009&lt;/Year&gt;&lt;RecNum&gt;4611&lt;/RecNum&gt;&lt;DisplayText&gt;(Li, 2009)&lt;/DisplayText&gt;&lt;record&gt;&lt;rec-number&gt;4611&lt;/rec-number&gt;&lt;foreign-keys&gt;&lt;key app="EN" db-id="stvesfdz4z9rv0es5w05zfxnza02ad92dswf" timestamp="1638234373"&gt;4611&lt;/key&gt;&lt;/foreign-keys&gt;&lt;ref-type name="Journal Article"&gt;17&lt;/ref-type&gt;&lt;contributors&gt;&lt;authors&gt;&lt;author&gt;Li, Mei-Hui&lt;/author&gt;&lt;/authors&gt;&lt;/contributors&gt;&lt;titles&gt;&lt;title&gt;Toxicity of perfluorooctane sulfonate and perfluorooctanoic acid to plants and aquatic invertebrates&lt;/title&gt;&lt;secondary-title&gt;Environmental Toxicology&lt;/secondary-title&gt;&lt;/titles&gt;&lt;periodical&gt;&lt;full-title&gt;Environmental Toxicology&lt;/full-title&gt;&lt;/periodical&gt;&lt;pages&gt;95-101&lt;/pages&gt;&lt;volume&gt;24&lt;/volume&gt;&lt;number&gt;1&lt;/number&gt;&lt;dates&gt;&lt;year&gt;2009&lt;/year&gt;&lt;/dates&gt;&lt;isbn&gt;1520-4081&lt;/isbn&gt;&lt;urls&gt;&lt;related-urls&gt;&lt;url&gt;https://onlinelibrary.wiley.com/doi/abs/10.1002/tox.20396&lt;/url&gt;&lt;/related-urls&gt;&lt;/urls&gt;&lt;electronic-resource-num&gt;https://doi.org/10.1002/tox.20396&lt;/electronic-resource-num&gt;&lt;/record&gt;&lt;/Cite&gt;&lt;/EndNote&gt;</w:instrText>
            </w:r>
            <w:r>
              <w:rPr>
                <w:sz w:val="16"/>
                <w:szCs w:val="16"/>
              </w:rPr>
              <w:fldChar w:fldCharType="separate"/>
            </w:r>
            <w:r>
              <w:rPr>
                <w:noProof/>
                <w:sz w:val="16"/>
                <w:szCs w:val="16"/>
              </w:rPr>
              <w:t>(Li, 2009)</w:t>
            </w:r>
            <w:r>
              <w:rPr>
                <w:sz w:val="16"/>
                <w:szCs w:val="16"/>
              </w:rPr>
              <w:fldChar w:fldCharType="end"/>
            </w:r>
          </w:p>
        </w:tc>
      </w:tr>
      <w:tr w:rsidR="00A123BC" w:rsidRPr="00797A62" w14:paraId="6AC56A57" w14:textId="77777777" w:rsidTr="008D653E">
        <w:trPr>
          <w:trHeight w:val="285"/>
        </w:trPr>
        <w:tc>
          <w:tcPr>
            <w:tcW w:w="1134" w:type="dxa"/>
            <w:noWrap/>
            <w:hideMark/>
          </w:tcPr>
          <w:p w14:paraId="7CF94972" w14:textId="77777777" w:rsidR="00797A62" w:rsidRPr="00797A62" w:rsidRDefault="00797A62" w:rsidP="00BA74F7">
            <w:pPr>
              <w:pStyle w:val="af2"/>
              <w:spacing w:line="200" w:lineRule="exact"/>
              <w:rPr>
                <w:sz w:val="16"/>
                <w:szCs w:val="16"/>
              </w:rPr>
            </w:pPr>
            <w:r w:rsidRPr="00797A62">
              <w:rPr>
                <w:rFonts w:hint="eastAsia"/>
                <w:sz w:val="16"/>
                <w:szCs w:val="16"/>
              </w:rPr>
              <w:t>Lampsilis siliquoidea</w:t>
            </w:r>
          </w:p>
        </w:tc>
        <w:tc>
          <w:tcPr>
            <w:tcW w:w="851" w:type="dxa"/>
            <w:noWrap/>
            <w:hideMark/>
          </w:tcPr>
          <w:p w14:paraId="02838BDC" w14:textId="77777777" w:rsidR="00797A62" w:rsidRPr="00797A62" w:rsidRDefault="00797A62" w:rsidP="00BA74F7">
            <w:pPr>
              <w:pStyle w:val="af2"/>
              <w:spacing w:line="200" w:lineRule="exact"/>
              <w:rPr>
                <w:sz w:val="16"/>
                <w:szCs w:val="16"/>
              </w:rPr>
            </w:pPr>
            <w:r w:rsidRPr="00797A62">
              <w:rPr>
                <w:rFonts w:hint="eastAsia"/>
                <w:sz w:val="16"/>
                <w:szCs w:val="16"/>
              </w:rPr>
              <w:t>Lamp-Mussel</w:t>
            </w:r>
          </w:p>
        </w:tc>
        <w:tc>
          <w:tcPr>
            <w:tcW w:w="850" w:type="dxa"/>
            <w:noWrap/>
            <w:hideMark/>
          </w:tcPr>
          <w:p w14:paraId="0B992AB3" w14:textId="77777777" w:rsidR="00797A62" w:rsidRPr="00797A62" w:rsidRDefault="00797A62" w:rsidP="00BA74F7">
            <w:pPr>
              <w:pStyle w:val="af2"/>
              <w:spacing w:line="200" w:lineRule="exact"/>
              <w:rPr>
                <w:sz w:val="16"/>
                <w:szCs w:val="16"/>
              </w:rPr>
            </w:pPr>
            <w:r w:rsidRPr="00797A62">
              <w:rPr>
                <w:rFonts w:hint="eastAsia"/>
                <w:sz w:val="16"/>
                <w:szCs w:val="16"/>
              </w:rPr>
              <w:t>Mollusca</w:t>
            </w:r>
          </w:p>
        </w:tc>
        <w:tc>
          <w:tcPr>
            <w:tcW w:w="709" w:type="dxa"/>
            <w:noWrap/>
            <w:hideMark/>
          </w:tcPr>
          <w:p w14:paraId="0E07DC37" w14:textId="77777777" w:rsidR="00797A62" w:rsidRPr="00797A62" w:rsidRDefault="00797A62" w:rsidP="00BA74F7">
            <w:pPr>
              <w:pStyle w:val="af2"/>
              <w:spacing w:line="200" w:lineRule="exact"/>
              <w:rPr>
                <w:sz w:val="16"/>
                <w:szCs w:val="16"/>
              </w:rPr>
            </w:pPr>
            <w:r w:rsidRPr="00797A62">
              <w:rPr>
                <w:rFonts w:hint="eastAsia"/>
                <w:sz w:val="16"/>
                <w:szCs w:val="16"/>
              </w:rPr>
              <w:t>Unionidae</w:t>
            </w:r>
          </w:p>
        </w:tc>
        <w:tc>
          <w:tcPr>
            <w:tcW w:w="709" w:type="dxa"/>
            <w:noWrap/>
            <w:hideMark/>
          </w:tcPr>
          <w:p w14:paraId="5E97E384" w14:textId="77777777" w:rsidR="00797A62" w:rsidRPr="00797A62" w:rsidRDefault="00797A62" w:rsidP="00BA74F7">
            <w:pPr>
              <w:pStyle w:val="af2"/>
              <w:spacing w:line="200" w:lineRule="exact"/>
              <w:rPr>
                <w:sz w:val="16"/>
                <w:szCs w:val="16"/>
              </w:rPr>
            </w:pPr>
            <w:r w:rsidRPr="00797A62">
              <w:rPr>
                <w:rFonts w:hint="eastAsia"/>
                <w:sz w:val="16"/>
                <w:szCs w:val="16"/>
              </w:rPr>
              <w:t>Molluscs</w:t>
            </w:r>
          </w:p>
        </w:tc>
        <w:tc>
          <w:tcPr>
            <w:tcW w:w="992" w:type="dxa"/>
            <w:noWrap/>
            <w:hideMark/>
          </w:tcPr>
          <w:p w14:paraId="04001CBB" w14:textId="77777777" w:rsidR="00797A62" w:rsidRPr="00797A62" w:rsidRDefault="00797A62" w:rsidP="00BA74F7">
            <w:pPr>
              <w:pStyle w:val="af2"/>
              <w:spacing w:line="200" w:lineRule="exact"/>
              <w:rPr>
                <w:sz w:val="16"/>
                <w:szCs w:val="16"/>
              </w:rPr>
            </w:pPr>
            <w:r w:rsidRPr="00797A62">
              <w:rPr>
                <w:rFonts w:hint="eastAsia"/>
                <w:sz w:val="16"/>
                <w:szCs w:val="16"/>
              </w:rPr>
              <w:t>Glochidia</w:t>
            </w:r>
          </w:p>
        </w:tc>
        <w:tc>
          <w:tcPr>
            <w:tcW w:w="851" w:type="dxa"/>
            <w:noWrap/>
            <w:hideMark/>
          </w:tcPr>
          <w:p w14:paraId="135ADE98" w14:textId="77777777" w:rsidR="00797A62" w:rsidRPr="00797A62" w:rsidRDefault="00797A62" w:rsidP="00BA74F7">
            <w:pPr>
              <w:pStyle w:val="af2"/>
              <w:spacing w:line="200" w:lineRule="exact"/>
              <w:rPr>
                <w:sz w:val="16"/>
                <w:szCs w:val="16"/>
              </w:rPr>
            </w:pPr>
            <w:r w:rsidRPr="00797A62">
              <w:rPr>
                <w:rFonts w:hint="eastAsia"/>
                <w:sz w:val="16"/>
                <w:szCs w:val="16"/>
              </w:rPr>
              <w:t>Static</w:t>
            </w:r>
          </w:p>
        </w:tc>
        <w:tc>
          <w:tcPr>
            <w:tcW w:w="850" w:type="dxa"/>
            <w:noWrap/>
            <w:hideMark/>
          </w:tcPr>
          <w:p w14:paraId="201A2A96" w14:textId="77777777" w:rsidR="00797A62" w:rsidRPr="00797A62" w:rsidRDefault="00797A62" w:rsidP="00BA74F7">
            <w:pPr>
              <w:pStyle w:val="af2"/>
              <w:spacing w:line="200" w:lineRule="exact"/>
              <w:rPr>
                <w:sz w:val="16"/>
                <w:szCs w:val="16"/>
              </w:rPr>
            </w:pPr>
            <w:r w:rsidRPr="00797A62">
              <w:rPr>
                <w:rFonts w:hint="eastAsia"/>
                <w:sz w:val="16"/>
                <w:szCs w:val="16"/>
              </w:rPr>
              <w:t>44</w:t>
            </w:r>
          </w:p>
        </w:tc>
        <w:tc>
          <w:tcPr>
            <w:tcW w:w="992" w:type="dxa"/>
            <w:noWrap/>
            <w:hideMark/>
          </w:tcPr>
          <w:p w14:paraId="26E08D4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F983C34" w14:textId="77777777" w:rsidR="00797A62" w:rsidRPr="00797A62" w:rsidRDefault="00797A62" w:rsidP="00BA74F7">
            <w:pPr>
              <w:pStyle w:val="af2"/>
              <w:spacing w:line="200" w:lineRule="exact"/>
              <w:rPr>
                <w:sz w:val="16"/>
                <w:szCs w:val="16"/>
              </w:rPr>
            </w:pPr>
            <w:r w:rsidRPr="00797A62">
              <w:rPr>
                <w:rFonts w:hint="eastAsia"/>
                <w:sz w:val="16"/>
                <w:szCs w:val="16"/>
              </w:rPr>
              <w:t>0.00452</w:t>
            </w:r>
          </w:p>
        </w:tc>
        <w:tc>
          <w:tcPr>
            <w:tcW w:w="993" w:type="dxa"/>
            <w:noWrap/>
            <w:hideMark/>
          </w:tcPr>
          <w:p w14:paraId="5E4A49D7" w14:textId="77777777" w:rsidR="00797A62" w:rsidRPr="00797A62" w:rsidRDefault="00797A62" w:rsidP="00BA74F7">
            <w:pPr>
              <w:pStyle w:val="af2"/>
              <w:spacing w:line="200" w:lineRule="exact"/>
              <w:rPr>
                <w:sz w:val="16"/>
                <w:szCs w:val="16"/>
              </w:rPr>
            </w:pPr>
            <w:r w:rsidRPr="00797A62">
              <w:rPr>
                <w:rFonts w:hint="eastAsia"/>
                <w:sz w:val="16"/>
                <w:szCs w:val="16"/>
              </w:rPr>
              <w:t>Development (Delayed)</w:t>
            </w:r>
          </w:p>
        </w:tc>
        <w:tc>
          <w:tcPr>
            <w:tcW w:w="1134" w:type="dxa"/>
            <w:noWrap/>
            <w:hideMark/>
          </w:tcPr>
          <w:p w14:paraId="62FFAAB9" w14:textId="77777777" w:rsidR="00797A62" w:rsidRPr="00797A62" w:rsidRDefault="00797A62" w:rsidP="00BA74F7">
            <w:pPr>
              <w:pStyle w:val="af2"/>
              <w:spacing w:line="200" w:lineRule="exact"/>
              <w:rPr>
                <w:sz w:val="16"/>
                <w:szCs w:val="16"/>
              </w:rPr>
            </w:pPr>
            <w:r w:rsidRPr="00797A62">
              <w:rPr>
                <w:rFonts w:hint="eastAsia"/>
                <w:sz w:val="16"/>
                <w:szCs w:val="16"/>
              </w:rPr>
              <w:t>Metamorphosis</w:t>
            </w:r>
          </w:p>
        </w:tc>
        <w:tc>
          <w:tcPr>
            <w:tcW w:w="850" w:type="dxa"/>
            <w:noWrap/>
            <w:hideMark/>
          </w:tcPr>
          <w:p w14:paraId="0545717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41DEE04"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B40F3D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5D801AF" w14:textId="3FC4F60D" w:rsidR="00797A62" w:rsidRPr="00797A62" w:rsidRDefault="00F72D8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&lt;EndNote&gt;&lt;Cite&gt;&lt;Author&gt;Hazelton&lt;/Author&gt;&lt;Year&gt;2012&lt;/Year&gt;&lt;RecNum&gt;4529&lt;/RecNum&gt;&lt;DisplayText&gt;(Hazelton et al., 2012)&lt;/DisplayText&gt;&lt;record&gt;&lt;rec-number&gt;4529&lt;/rec-number&gt;&lt;foreign-keys&gt;&lt;key app="EN" db-id="stvesfdz4z9rv0es5w05zfxnza02ad92dswf" timestamp="1634822797"&gt;4529&lt;/key&gt;&lt;/foreign-keys&gt;&lt;ref-type name="Journal Article"&gt;17&lt;/ref-type&gt;&lt;contributors&gt;&lt;authors&gt;&lt;author&gt;Hazelton, Peter D.&lt;/author&gt;&lt;author&gt;Cope, W. Gregory&lt;/author&gt;&lt;author&gt;Pandolfo, Tamara J.&lt;/author&gt;&lt;author&gt;Mosher, Shad&lt;/author&gt;&lt;author&gt;Strynar, Mark J.&lt;/author&gt;&lt;author&gt;Barnhart, M. Christopher&lt;/author&gt;&lt;author&gt;Bringolf, Robert B.&lt;/author&gt;&lt;/authors&gt;&lt;/contributors&gt;&lt;titles&gt;&lt;title&gt;Partial life-cycle and acute toxicity of perfluoroalkyl acids to freshwater mussels&lt;/title&gt;&lt;secondary-title&gt;Environmental Toxicology and Chemistry&lt;/secondary-title&gt;&lt;/titles&gt;&lt;pages&gt;1611-1620&lt;/pages&gt;&lt;volume&gt;31&lt;/volume&gt;&lt;number&gt;7&lt;/number&gt;&lt;dates&gt;&lt;year&gt;2012&lt;/year&gt;&lt;/dates&gt;&lt;isbn&gt;0730-7268&lt;/isbn&gt;&lt;urls&gt;&lt;related-urls&gt;&lt;url&gt;https://setac.onlinelibrary.wiley.com/doi/abs/10.1002/etc.1866&lt;/url&gt;&lt;/related-urls&gt;&lt;/urls&gt;&lt;electronic-resource-num&gt;https://doi.org/10.1002/etc.1866&lt;/electronic-resource-num&gt;&lt;/record&gt;&lt;/Cite&gt;&lt;/EndNote&gt;</w:instrText>
            </w:r>
            <w:r>
              <w:rPr>
                <w:sz w:val="16"/>
                <w:szCs w:val="16"/>
              </w:rPr>
              <w:fldChar w:fldCharType="separate"/>
            </w:r>
            <w:r>
              <w:rPr>
                <w:noProof/>
                <w:sz w:val="16"/>
                <w:szCs w:val="16"/>
              </w:rPr>
              <w:t>(Hazelton et al., 2012)</w:t>
            </w:r>
            <w:r>
              <w:rPr>
                <w:sz w:val="16"/>
                <w:szCs w:val="16"/>
              </w:rPr>
              <w:fldChar w:fldCharType="end"/>
            </w:r>
          </w:p>
        </w:tc>
      </w:tr>
      <w:tr w:rsidR="00A123BC" w:rsidRPr="00797A62" w14:paraId="72A06B41" w14:textId="77777777" w:rsidTr="008D653E">
        <w:trPr>
          <w:trHeight w:val="285"/>
        </w:trPr>
        <w:tc>
          <w:tcPr>
            <w:tcW w:w="1134" w:type="dxa"/>
            <w:noWrap/>
            <w:hideMark/>
          </w:tcPr>
          <w:p w14:paraId="328D8EA8" w14:textId="77777777" w:rsidR="00797A62" w:rsidRPr="00797A62" w:rsidRDefault="00797A62" w:rsidP="00BA74F7">
            <w:pPr>
              <w:pStyle w:val="af2"/>
              <w:spacing w:line="200" w:lineRule="exact"/>
              <w:rPr>
                <w:sz w:val="16"/>
                <w:szCs w:val="16"/>
              </w:rPr>
            </w:pPr>
            <w:r w:rsidRPr="00797A62">
              <w:rPr>
                <w:rFonts w:hint="eastAsia"/>
                <w:sz w:val="16"/>
                <w:szCs w:val="16"/>
              </w:rPr>
              <w:t>Lampsilis siliquoidea</w:t>
            </w:r>
          </w:p>
        </w:tc>
        <w:tc>
          <w:tcPr>
            <w:tcW w:w="851" w:type="dxa"/>
            <w:noWrap/>
            <w:hideMark/>
          </w:tcPr>
          <w:p w14:paraId="7BA69107" w14:textId="77777777" w:rsidR="00797A62" w:rsidRPr="00797A62" w:rsidRDefault="00797A62" w:rsidP="00BA74F7">
            <w:pPr>
              <w:pStyle w:val="af2"/>
              <w:spacing w:line="200" w:lineRule="exact"/>
              <w:rPr>
                <w:sz w:val="16"/>
                <w:szCs w:val="16"/>
              </w:rPr>
            </w:pPr>
            <w:r w:rsidRPr="00797A62">
              <w:rPr>
                <w:rFonts w:hint="eastAsia"/>
                <w:sz w:val="16"/>
                <w:szCs w:val="16"/>
              </w:rPr>
              <w:t>Lamp-Mussel</w:t>
            </w:r>
          </w:p>
        </w:tc>
        <w:tc>
          <w:tcPr>
            <w:tcW w:w="850" w:type="dxa"/>
            <w:noWrap/>
            <w:hideMark/>
          </w:tcPr>
          <w:p w14:paraId="4016BD1E" w14:textId="77777777" w:rsidR="00797A62" w:rsidRPr="00797A62" w:rsidRDefault="00797A62" w:rsidP="00BA74F7">
            <w:pPr>
              <w:pStyle w:val="af2"/>
              <w:spacing w:line="200" w:lineRule="exact"/>
              <w:rPr>
                <w:sz w:val="16"/>
                <w:szCs w:val="16"/>
              </w:rPr>
            </w:pPr>
            <w:r w:rsidRPr="00797A62">
              <w:rPr>
                <w:rFonts w:hint="eastAsia"/>
                <w:sz w:val="16"/>
                <w:szCs w:val="16"/>
              </w:rPr>
              <w:t>Mollusca</w:t>
            </w:r>
          </w:p>
        </w:tc>
        <w:tc>
          <w:tcPr>
            <w:tcW w:w="709" w:type="dxa"/>
            <w:noWrap/>
            <w:hideMark/>
          </w:tcPr>
          <w:p w14:paraId="4362003D" w14:textId="77777777" w:rsidR="00797A62" w:rsidRPr="00797A62" w:rsidRDefault="00797A62" w:rsidP="00BA74F7">
            <w:pPr>
              <w:pStyle w:val="af2"/>
              <w:spacing w:line="200" w:lineRule="exact"/>
              <w:rPr>
                <w:sz w:val="16"/>
                <w:szCs w:val="16"/>
              </w:rPr>
            </w:pPr>
            <w:r w:rsidRPr="00797A62">
              <w:rPr>
                <w:rFonts w:hint="eastAsia"/>
                <w:sz w:val="16"/>
                <w:szCs w:val="16"/>
              </w:rPr>
              <w:t>Unionidae</w:t>
            </w:r>
          </w:p>
        </w:tc>
        <w:tc>
          <w:tcPr>
            <w:tcW w:w="709" w:type="dxa"/>
            <w:noWrap/>
            <w:hideMark/>
          </w:tcPr>
          <w:p w14:paraId="21B003EC" w14:textId="77777777" w:rsidR="00797A62" w:rsidRPr="00797A62" w:rsidRDefault="00797A62" w:rsidP="00BA74F7">
            <w:pPr>
              <w:pStyle w:val="af2"/>
              <w:spacing w:line="200" w:lineRule="exact"/>
              <w:rPr>
                <w:sz w:val="16"/>
                <w:szCs w:val="16"/>
              </w:rPr>
            </w:pPr>
            <w:r w:rsidRPr="00797A62">
              <w:rPr>
                <w:rFonts w:hint="eastAsia"/>
                <w:sz w:val="16"/>
                <w:szCs w:val="16"/>
              </w:rPr>
              <w:t>Molluscs</w:t>
            </w:r>
          </w:p>
        </w:tc>
        <w:tc>
          <w:tcPr>
            <w:tcW w:w="992" w:type="dxa"/>
            <w:noWrap/>
            <w:hideMark/>
          </w:tcPr>
          <w:p w14:paraId="78932D74"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4143A83D"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B99F19E" w14:textId="77777777" w:rsidR="00797A62" w:rsidRPr="00797A62" w:rsidRDefault="00797A62" w:rsidP="00BA74F7">
            <w:pPr>
              <w:pStyle w:val="af2"/>
              <w:spacing w:line="200" w:lineRule="exact"/>
              <w:rPr>
                <w:sz w:val="16"/>
                <w:szCs w:val="16"/>
              </w:rPr>
            </w:pPr>
            <w:r w:rsidRPr="00797A62">
              <w:rPr>
                <w:rFonts w:hint="eastAsia"/>
                <w:sz w:val="16"/>
                <w:szCs w:val="16"/>
              </w:rPr>
              <w:t>36</w:t>
            </w:r>
          </w:p>
        </w:tc>
        <w:tc>
          <w:tcPr>
            <w:tcW w:w="992" w:type="dxa"/>
            <w:noWrap/>
            <w:hideMark/>
          </w:tcPr>
          <w:p w14:paraId="3BD722D9"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760C09D" w14:textId="77777777" w:rsidR="00797A62" w:rsidRPr="00797A62" w:rsidRDefault="00797A62" w:rsidP="00BA74F7">
            <w:pPr>
              <w:pStyle w:val="af2"/>
              <w:spacing w:line="200" w:lineRule="exact"/>
              <w:rPr>
                <w:sz w:val="16"/>
                <w:szCs w:val="16"/>
              </w:rPr>
            </w:pPr>
            <w:r w:rsidRPr="00797A62">
              <w:rPr>
                <w:rFonts w:hint="eastAsia"/>
                <w:sz w:val="16"/>
                <w:szCs w:val="16"/>
              </w:rPr>
              <w:t>0.0695</w:t>
            </w:r>
          </w:p>
        </w:tc>
        <w:tc>
          <w:tcPr>
            <w:tcW w:w="993" w:type="dxa"/>
            <w:noWrap/>
            <w:hideMark/>
          </w:tcPr>
          <w:p w14:paraId="65CA227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6986055" w14:textId="77777777" w:rsidR="00797A62" w:rsidRPr="00797A62" w:rsidRDefault="00797A62" w:rsidP="00BA74F7">
            <w:pPr>
              <w:pStyle w:val="af2"/>
              <w:spacing w:line="200" w:lineRule="exact"/>
              <w:rPr>
                <w:sz w:val="16"/>
                <w:szCs w:val="16"/>
              </w:rPr>
            </w:pPr>
            <w:r w:rsidRPr="00797A62">
              <w:rPr>
                <w:rFonts w:hint="eastAsia"/>
                <w:sz w:val="16"/>
                <w:szCs w:val="16"/>
              </w:rPr>
              <w:t>Viability</w:t>
            </w:r>
          </w:p>
        </w:tc>
        <w:tc>
          <w:tcPr>
            <w:tcW w:w="850" w:type="dxa"/>
            <w:noWrap/>
            <w:hideMark/>
          </w:tcPr>
          <w:p w14:paraId="6EB46C7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AB1743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4C4F066"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2474149" w14:textId="1473B922" w:rsidR="00797A62" w:rsidRPr="00797A62" w:rsidRDefault="00F72D8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&lt;EndNote&gt;&lt;Cite&gt;&lt;Author&gt;Hazelton&lt;/Author&gt;&lt;Year&gt;2012&lt;/Year&gt;&lt;RecNum&gt;4529&lt;/RecNum&gt;&lt;DisplayText&gt;(Hazelton et al., 2012)&lt;/DisplayText&gt;&lt;record&gt;&lt;rec-number&gt;4529&lt;/rec-number&gt;&lt;foreign-keys&gt;&lt;key app="EN" db-id="stvesfdz4z9rv0es5w05zfxnza02ad92dswf" timestamp="1634822797"&gt;4529&lt;/key&gt;&lt;/foreign-keys&gt;&lt;ref-type name="Journal Article"&gt;17&lt;/ref-type&gt;&lt;contributors&gt;&lt;authors&gt;&lt;author&gt;Hazelton, Peter D.&lt;/author&gt;&lt;author&gt;Cope, W. Gregory&lt;/author&gt;&lt;author&gt;Pandolfo, Tamara J.&lt;/author&gt;&lt;author&gt;Mosher, Shad&lt;/author&gt;&lt;author&gt;Strynar, Mark J.&lt;/author&gt;&lt;author&gt;Barnhart, M. Christopher&lt;/author&gt;&lt;author&gt;Bringolf, Robert B.&lt;/author&gt;&lt;/authors&gt;&lt;/contributors&gt;&lt;titles&gt;&lt;title&gt;Partial life-cycle and acute toxicity of perfluoroalkyl acids to freshwater mussels&lt;/title&gt;&lt;secondary-title&gt;Environmental Toxicology and Chemistry&lt;/secondary-title&gt;&lt;/titles&gt;&lt;pages&gt;1611-1620&lt;/pages&gt;&lt;volume&gt;31&lt;/volume&gt;&lt;number&gt;7&lt;/number&gt;&lt;dates&gt;&lt;year&gt;2012&lt;/year&gt;&lt;/dates&gt;&lt;isbn&gt;0730-7268&lt;/isbn&gt;&lt;urls&gt;&lt;related-urls&gt;&lt;url&gt;https://setac.onlinelibrary.wiley.com/doi/abs/10.1002/etc.1866&lt;/url&gt;&lt;/related-urls&gt;&lt;/urls&gt;&lt;electronic-resource-num&gt;https://doi.org/10.1002/etc.1866&lt;/electronic-resource-num&gt;&lt;/record&gt;&lt;/Cite&gt;&lt;/EndNote&gt;</w:instrText>
            </w:r>
            <w:r>
              <w:rPr>
                <w:sz w:val="16"/>
                <w:szCs w:val="16"/>
              </w:rPr>
              <w:fldChar w:fldCharType="separate"/>
            </w:r>
            <w:r>
              <w:rPr>
                <w:noProof/>
                <w:sz w:val="16"/>
                <w:szCs w:val="16"/>
              </w:rPr>
              <w:t>(Hazelton et al., 2012)</w:t>
            </w:r>
            <w:r>
              <w:rPr>
                <w:sz w:val="16"/>
                <w:szCs w:val="16"/>
              </w:rPr>
              <w:fldChar w:fldCharType="end"/>
            </w:r>
          </w:p>
        </w:tc>
      </w:tr>
      <w:tr w:rsidR="00A123BC" w:rsidRPr="00797A62" w14:paraId="7DE8738B" w14:textId="77777777" w:rsidTr="008D653E">
        <w:trPr>
          <w:trHeight w:val="285"/>
        </w:trPr>
        <w:tc>
          <w:tcPr>
            <w:tcW w:w="1134" w:type="dxa"/>
            <w:noWrap/>
            <w:hideMark/>
          </w:tcPr>
          <w:p w14:paraId="0F3F7F5F" w14:textId="77777777" w:rsidR="00797A62" w:rsidRPr="00797A62" w:rsidRDefault="00797A62" w:rsidP="00BA74F7">
            <w:pPr>
              <w:pStyle w:val="af2"/>
              <w:spacing w:line="200" w:lineRule="exact"/>
              <w:rPr>
                <w:sz w:val="16"/>
                <w:szCs w:val="16"/>
              </w:rPr>
            </w:pPr>
            <w:r w:rsidRPr="00797A62">
              <w:rPr>
                <w:rFonts w:hint="eastAsia"/>
                <w:sz w:val="16"/>
                <w:szCs w:val="16"/>
              </w:rPr>
              <w:t>Bufo gargarizans</w:t>
            </w:r>
          </w:p>
        </w:tc>
        <w:tc>
          <w:tcPr>
            <w:tcW w:w="851" w:type="dxa"/>
            <w:noWrap/>
            <w:hideMark/>
          </w:tcPr>
          <w:p w14:paraId="12062293" w14:textId="77777777" w:rsidR="00797A62" w:rsidRPr="00797A62" w:rsidRDefault="00797A62" w:rsidP="00BA74F7">
            <w:pPr>
              <w:pStyle w:val="af2"/>
              <w:spacing w:line="200" w:lineRule="exact"/>
              <w:rPr>
                <w:sz w:val="16"/>
                <w:szCs w:val="16"/>
              </w:rPr>
            </w:pPr>
            <w:r w:rsidRPr="00797A62">
              <w:rPr>
                <w:rFonts w:hint="eastAsia"/>
                <w:sz w:val="16"/>
                <w:szCs w:val="16"/>
              </w:rPr>
              <w:t>Asiatic Toad</w:t>
            </w:r>
          </w:p>
        </w:tc>
        <w:tc>
          <w:tcPr>
            <w:tcW w:w="850" w:type="dxa"/>
            <w:noWrap/>
            <w:hideMark/>
          </w:tcPr>
          <w:p w14:paraId="10692AAF"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D9747C7" w14:textId="77777777" w:rsidR="00797A62" w:rsidRPr="00797A62" w:rsidRDefault="00797A62" w:rsidP="00BA74F7">
            <w:pPr>
              <w:pStyle w:val="af2"/>
              <w:spacing w:line="200" w:lineRule="exact"/>
              <w:rPr>
                <w:sz w:val="16"/>
                <w:szCs w:val="16"/>
              </w:rPr>
            </w:pPr>
            <w:r w:rsidRPr="00797A62">
              <w:rPr>
                <w:rFonts w:hint="eastAsia"/>
                <w:sz w:val="16"/>
                <w:szCs w:val="16"/>
              </w:rPr>
              <w:t>Bufonidae</w:t>
            </w:r>
          </w:p>
        </w:tc>
        <w:tc>
          <w:tcPr>
            <w:tcW w:w="709" w:type="dxa"/>
            <w:noWrap/>
            <w:hideMark/>
          </w:tcPr>
          <w:p w14:paraId="1FA96CB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41BC9700"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7AF9B1C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8259314"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34884F3E" w14:textId="77777777" w:rsidR="00797A62" w:rsidRPr="00797A62" w:rsidRDefault="00797A62" w:rsidP="00BA74F7">
            <w:pPr>
              <w:pStyle w:val="af2"/>
              <w:spacing w:line="200" w:lineRule="exact"/>
              <w:rPr>
                <w:sz w:val="16"/>
                <w:szCs w:val="16"/>
              </w:rPr>
            </w:pPr>
            <w:r w:rsidRPr="00797A62">
              <w:rPr>
                <w:rFonts w:hint="eastAsia"/>
                <w:sz w:val="16"/>
                <w:szCs w:val="16"/>
              </w:rPr>
              <w:t>EC10</w:t>
            </w:r>
          </w:p>
        </w:tc>
        <w:tc>
          <w:tcPr>
            <w:tcW w:w="1134" w:type="dxa"/>
            <w:noWrap/>
            <w:hideMark/>
          </w:tcPr>
          <w:p w14:paraId="6C54C35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993" w:type="dxa"/>
            <w:noWrap/>
            <w:hideMark/>
          </w:tcPr>
          <w:p w14:paraId="0AD75EF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363DD2A" w14:textId="77777777" w:rsidR="00797A62" w:rsidRPr="00797A62" w:rsidRDefault="00797A62" w:rsidP="00BA74F7">
            <w:pPr>
              <w:pStyle w:val="af2"/>
              <w:spacing w:line="200" w:lineRule="exact"/>
              <w:rPr>
                <w:sz w:val="16"/>
                <w:szCs w:val="16"/>
              </w:rPr>
            </w:pPr>
            <w:r w:rsidRPr="00797A62">
              <w:rPr>
                <w:rFonts w:hint="eastAsia"/>
                <w:sz w:val="16"/>
                <w:szCs w:val="16"/>
              </w:rPr>
              <w:t>Lifespan</w:t>
            </w:r>
          </w:p>
        </w:tc>
        <w:tc>
          <w:tcPr>
            <w:tcW w:w="850" w:type="dxa"/>
            <w:noWrap/>
            <w:hideMark/>
          </w:tcPr>
          <w:p w14:paraId="29285226"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AE456FF"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74EA2A48"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6650E75" w14:textId="6437EEE7" w:rsidR="00797A62" w:rsidRPr="00797A62" w:rsidRDefault="00CD71C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20112AD2" w14:textId="77777777" w:rsidTr="008D653E">
        <w:trPr>
          <w:trHeight w:val="285"/>
        </w:trPr>
        <w:tc>
          <w:tcPr>
            <w:tcW w:w="1134" w:type="dxa"/>
            <w:noWrap/>
            <w:hideMark/>
          </w:tcPr>
          <w:p w14:paraId="59A5A1EB" w14:textId="77777777" w:rsidR="00797A62" w:rsidRPr="00797A62" w:rsidRDefault="00797A62" w:rsidP="00BA74F7">
            <w:pPr>
              <w:pStyle w:val="af2"/>
              <w:spacing w:line="200" w:lineRule="exact"/>
              <w:rPr>
                <w:sz w:val="16"/>
                <w:szCs w:val="16"/>
              </w:rPr>
            </w:pPr>
            <w:r w:rsidRPr="00797A62">
              <w:rPr>
                <w:rFonts w:hint="eastAsia"/>
                <w:sz w:val="16"/>
                <w:szCs w:val="16"/>
              </w:rPr>
              <w:t>Bufo gargarizans</w:t>
            </w:r>
          </w:p>
        </w:tc>
        <w:tc>
          <w:tcPr>
            <w:tcW w:w="851" w:type="dxa"/>
            <w:noWrap/>
            <w:hideMark/>
          </w:tcPr>
          <w:p w14:paraId="4241891D" w14:textId="77777777" w:rsidR="00797A62" w:rsidRPr="00797A62" w:rsidRDefault="00797A62" w:rsidP="00BA74F7">
            <w:pPr>
              <w:pStyle w:val="af2"/>
              <w:spacing w:line="200" w:lineRule="exact"/>
              <w:rPr>
                <w:sz w:val="16"/>
                <w:szCs w:val="16"/>
              </w:rPr>
            </w:pPr>
            <w:r w:rsidRPr="00797A62">
              <w:rPr>
                <w:rFonts w:hint="eastAsia"/>
                <w:sz w:val="16"/>
                <w:szCs w:val="16"/>
              </w:rPr>
              <w:t>Asiatic Toad</w:t>
            </w:r>
          </w:p>
        </w:tc>
        <w:tc>
          <w:tcPr>
            <w:tcW w:w="850" w:type="dxa"/>
            <w:noWrap/>
            <w:hideMark/>
          </w:tcPr>
          <w:p w14:paraId="6736081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EE0F2B6" w14:textId="77777777" w:rsidR="00797A62" w:rsidRPr="00797A62" w:rsidRDefault="00797A62" w:rsidP="00BA74F7">
            <w:pPr>
              <w:pStyle w:val="af2"/>
              <w:spacing w:line="200" w:lineRule="exact"/>
              <w:rPr>
                <w:sz w:val="16"/>
                <w:szCs w:val="16"/>
              </w:rPr>
            </w:pPr>
            <w:r w:rsidRPr="00797A62">
              <w:rPr>
                <w:rFonts w:hint="eastAsia"/>
                <w:sz w:val="16"/>
                <w:szCs w:val="16"/>
              </w:rPr>
              <w:t>Bufonidae</w:t>
            </w:r>
          </w:p>
        </w:tc>
        <w:tc>
          <w:tcPr>
            <w:tcW w:w="709" w:type="dxa"/>
            <w:noWrap/>
            <w:hideMark/>
          </w:tcPr>
          <w:p w14:paraId="36CBE4DE"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4717EDB1"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7C067F5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050C105"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5509932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B5E9A00" w14:textId="77777777" w:rsidR="00797A62" w:rsidRPr="00797A62" w:rsidRDefault="00797A62" w:rsidP="00BA74F7">
            <w:pPr>
              <w:pStyle w:val="af2"/>
              <w:spacing w:line="200" w:lineRule="exact"/>
              <w:rPr>
                <w:sz w:val="16"/>
                <w:szCs w:val="16"/>
              </w:rPr>
            </w:pPr>
            <w:r w:rsidRPr="00797A62">
              <w:rPr>
                <w:rFonts w:hint="eastAsia"/>
                <w:sz w:val="16"/>
                <w:szCs w:val="16"/>
              </w:rPr>
              <w:t>5.57</w:t>
            </w:r>
          </w:p>
        </w:tc>
        <w:tc>
          <w:tcPr>
            <w:tcW w:w="993" w:type="dxa"/>
            <w:noWrap/>
            <w:hideMark/>
          </w:tcPr>
          <w:p w14:paraId="2746EE9C"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673C8CD8"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18F420D3"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689BF6C6"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256E5A4"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AB4AB02" w14:textId="4EF00367" w:rsidR="00797A62" w:rsidRPr="00797A62" w:rsidRDefault="00CD71C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3EDA9633" w14:textId="77777777" w:rsidTr="008D653E">
        <w:trPr>
          <w:trHeight w:val="285"/>
        </w:trPr>
        <w:tc>
          <w:tcPr>
            <w:tcW w:w="1134" w:type="dxa"/>
            <w:noWrap/>
            <w:hideMark/>
          </w:tcPr>
          <w:p w14:paraId="4DA46B84" w14:textId="77777777" w:rsidR="00797A62" w:rsidRPr="00797A62" w:rsidRDefault="00797A62" w:rsidP="00BA74F7">
            <w:pPr>
              <w:pStyle w:val="af2"/>
              <w:spacing w:line="200" w:lineRule="exact"/>
              <w:rPr>
                <w:sz w:val="16"/>
                <w:szCs w:val="16"/>
              </w:rPr>
            </w:pPr>
            <w:r w:rsidRPr="00797A62">
              <w:rPr>
                <w:rFonts w:hint="eastAsia"/>
                <w:sz w:val="16"/>
                <w:szCs w:val="16"/>
              </w:rPr>
              <w:t>Lithobates pipiens</w:t>
            </w:r>
          </w:p>
        </w:tc>
        <w:tc>
          <w:tcPr>
            <w:tcW w:w="851" w:type="dxa"/>
            <w:noWrap/>
            <w:hideMark/>
          </w:tcPr>
          <w:p w14:paraId="37BD8DC1" w14:textId="77777777" w:rsidR="00797A62" w:rsidRPr="00797A62" w:rsidRDefault="00797A62" w:rsidP="00BA74F7">
            <w:pPr>
              <w:pStyle w:val="af2"/>
              <w:spacing w:line="200" w:lineRule="exact"/>
              <w:rPr>
                <w:sz w:val="16"/>
                <w:szCs w:val="16"/>
              </w:rPr>
            </w:pPr>
            <w:r w:rsidRPr="00797A62">
              <w:rPr>
                <w:rFonts w:hint="eastAsia"/>
                <w:sz w:val="16"/>
                <w:szCs w:val="16"/>
              </w:rPr>
              <w:t>Leopard Frog</w:t>
            </w:r>
          </w:p>
        </w:tc>
        <w:tc>
          <w:tcPr>
            <w:tcW w:w="850" w:type="dxa"/>
            <w:noWrap/>
            <w:hideMark/>
          </w:tcPr>
          <w:p w14:paraId="7DF4070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5BF1A59"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5F628ACB"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62736C01"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01034F8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70F0731" w14:textId="77777777" w:rsidR="00797A62" w:rsidRPr="00797A62" w:rsidRDefault="00797A62" w:rsidP="00BA74F7">
            <w:pPr>
              <w:pStyle w:val="af2"/>
              <w:spacing w:line="200" w:lineRule="exact"/>
              <w:rPr>
                <w:sz w:val="16"/>
                <w:szCs w:val="16"/>
              </w:rPr>
            </w:pPr>
            <w:r w:rsidRPr="00797A62">
              <w:rPr>
                <w:rFonts w:hint="eastAsia"/>
                <w:sz w:val="16"/>
                <w:szCs w:val="16"/>
              </w:rPr>
              <w:t>60</w:t>
            </w:r>
          </w:p>
        </w:tc>
        <w:tc>
          <w:tcPr>
            <w:tcW w:w="992" w:type="dxa"/>
            <w:noWrap/>
            <w:hideMark/>
          </w:tcPr>
          <w:p w14:paraId="1693ED7F"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40AE88B" w14:textId="77777777" w:rsidR="00797A62" w:rsidRPr="00797A62" w:rsidRDefault="00797A62" w:rsidP="00BA74F7">
            <w:pPr>
              <w:pStyle w:val="af2"/>
              <w:spacing w:line="200" w:lineRule="exact"/>
              <w:rPr>
                <w:sz w:val="16"/>
                <w:szCs w:val="16"/>
              </w:rPr>
            </w:pPr>
            <w:r w:rsidRPr="00797A62">
              <w:rPr>
                <w:rFonts w:hint="eastAsia"/>
                <w:sz w:val="16"/>
                <w:szCs w:val="16"/>
              </w:rPr>
              <w:t>0.97</w:t>
            </w:r>
          </w:p>
        </w:tc>
        <w:tc>
          <w:tcPr>
            <w:tcW w:w="993" w:type="dxa"/>
            <w:noWrap/>
            <w:hideMark/>
          </w:tcPr>
          <w:p w14:paraId="7187FA4E"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089A6C10" w14:textId="77777777" w:rsidR="00797A62" w:rsidRPr="00797A62" w:rsidRDefault="00797A62" w:rsidP="00BA74F7">
            <w:pPr>
              <w:pStyle w:val="af2"/>
              <w:spacing w:line="200" w:lineRule="exact"/>
              <w:rPr>
                <w:sz w:val="16"/>
                <w:szCs w:val="16"/>
              </w:rPr>
            </w:pPr>
            <w:r w:rsidRPr="00797A62">
              <w:rPr>
                <w:rFonts w:hint="eastAsia"/>
                <w:sz w:val="16"/>
                <w:szCs w:val="16"/>
              </w:rPr>
              <w:t>Metamorphosis</w:t>
            </w:r>
          </w:p>
        </w:tc>
        <w:tc>
          <w:tcPr>
            <w:tcW w:w="850" w:type="dxa"/>
            <w:noWrap/>
            <w:hideMark/>
          </w:tcPr>
          <w:p w14:paraId="273060AE"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05F9B5E7"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57C4055B"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60E54DE" w14:textId="4B9CB5AD" w:rsidR="00797A62" w:rsidRPr="00797A62" w:rsidRDefault="005178F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&lt;EndNote&gt;&lt;Cite&gt;&lt;Author&gt;Ankley&lt;/Author&gt;&lt;Year&gt;2004&lt;/Year&gt;&lt;RecNum&gt;4614&lt;/RecNum&gt;&lt;DisplayText&gt;(Ankley et al., 2004)&lt;/DisplayText&gt;&lt;record&gt;&lt;rec-number&gt;4614&lt;/rec-number&gt;&lt;foreign-keys&gt;&lt;key app="EN" db-id="stvesfdz4z9rv0es5w05zfxnza02ad92dswf" timestamp="1638234759"&gt;4614&lt;/key&gt;&lt;/foreign-keys&gt;&lt;ref-type name="Journal Article"&gt;17&lt;/ref-type&gt;&lt;contributors&gt;&lt;authors&gt;&lt;author&gt;Ankley, Gerald T.&lt;/author&gt;&lt;author&gt;Kuehl, Douglas W.&lt;/author&gt;&lt;author&gt;Kahl, Michael D.&lt;/author&gt;&lt;author&gt;Jensen, Kathleen M.&lt;/author&gt;&lt;author&gt;Butterworth, Brian C.&lt;/author&gt;&lt;author&gt;Nichols, John W.&lt;/author&gt;&lt;/authors&gt;&lt;/contributors&gt;&lt;titles&gt;&lt;title&gt;Partial life-cycle toxicity and bioconcentration modeling of perfluorooctanesulfonate in the northern leopard frog (Rana pipiens)&lt;/title&gt;&lt;secondary-title&gt;Environmental Toxicology and Chemistry&lt;/secondary-title&gt;&lt;/titles&gt;&lt;pages&gt;2745-2755&lt;/pages&gt;&lt;volume&gt;23&lt;/volume&gt;&lt;number&gt;11&lt;/number&gt;&lt;dates&gt;&lt;year&gt;2004&lt;/year&gt;&lt;/dates&gt;&lt;isbn&gt;0730-7268&lt;/isbn&gt;&lt;urls&gt;&lt;related-urls&gt;&lt;url&gt;https://setac.onlinelibrary.wiley.com/doi/abs/10.1897/03-667&lt;/url&gt;&lt;/related-urls&gt;&lt;/urls&gt;&lt;electronic-resource-num&gt;https://doi.org/10.1897/03-667&lt;/electronic-resource-num&gt;&lt;/record&gt;&lt;/Cite&gt;&lt;/EndNote&gt;</w:instrText>
            </w:r>
            <w:r>
              <w:rPr>
                <w:sz w:val="16"/>
                <w:szCs w:val="16"/>
              </w:rPr>
              <w:fldChar w:fldCharType="separate"/>
            </w:r>
            <w:r>
              <w:rPr>
                <w:noProof/>
                <w:sz w:val="16"/>
                <w:szCs w:val="16"/>
              </w:rPr>
              <w:t>(Ankley et al., 2004)</w:t>
            </w:r>
            <w:r>
              <w:rPr>
                <w:sz w:val="16"/>
                <w:szCs w:val="16"/>
              </w:rPr>
              <w:fldChar w:fldCharType="end"/>
            </w:r>
          </w:p>
        </w:tc>
      </w:tr>
      <w:tr w:rsidR="00A123BC" w:rsidRPr="00797A62" w14:paraId="7FFB6494" w14:textId="77777777" w:rsidTr="008D653E">
        <w:trPr>
          <w:trHeight w:val="285"/>
        </w:trPr>
        <w:tc>
          <w:tcPr>
            <w:tcW w:w="1134" w:type="dxa"/>
            <w:noWrap/>
            <w:hideMark/>
          </w:tcPr>
          <w:p w14:paraId="62C0FC4A" w14:textId="77777777" w:rsidR="00797A62" w:rsidRPr="00797A62" w:rsidRDefault="00797A62" w:rsidP="00BA74F7">
            <w:pPr>
              <w:pStyle w:val="af2"/>
              <w:spacing w:line="200" w:lineRule="exact"/>
              <w:rPr>
                <w:sz w:val="16"/>
                <w:szCs w:val="16"/>
              </w:rPr>
            </w:pPr>
            <w:r w:rsidRPr="00797A62">
              <w:rPr>
                <w:rFonts w:hint="eastAsia"/>
                <w:sz w:val="16"/>
                <w:szCs w:val="16"/>
              </w:rPr>
              <w:t>Rana catesbeiana</w:t>
            </w:r>
          </w:p>
        </w:tc>
        <w:tc>
          <w:tcPr>
            <w:tcW w:w="851" w:type="dxa"/>
            <w:noWrap/>
            <w:hideMark/>
          </w:tcPr>
          <w:p w14:paraId="209B93F4" w14:textId="77777777" w:rsidR="00797A62" w:rsidRPr="00797A62" w:rsidRDefault="00797A62" w:rsidP="00BA74F7">
            <w:pPr>
              <w:pStyle w:val="af2"/>
              <w:spacing w:line="200" w:lineRule="exact"/>
              <w:rPr>
                <w:sz w:val="16"/>
                <w:szCs w:val="16"/>
              </w:rPr>
            </w:pPr>
            <w:r w:rsidRPr="00797A62">
              <w:rPr>
                <w:rFonts w:hint="eastAsia"/>
                <w:sz w:val="16"/>
                <w:szCs w:val="16"/>
              </w:rPr>
              <w:t>Bullfrog</w:t>
            </w:r>
          </w:p>
        </w:tc>
        <w:tc>
          <w:tcPr>
            <w:tcW w:w="850" w:type="dxa"/>
            <w:noWrap/>
            <w:hideMark/>
          </w:tcPr>
          <w:p w14:paraId="0B87AEC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F49493B"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698B5212"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0D85D46"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277F0D0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02309F9" w14:textId="77777777" w:rsidR="00797A62" w:rsidRPr="00797A62" w:rsidRDefault="00797A62" w:rsidP="00BA74F7">
            <w:pPr>
              <w:pStyle w:val="af2"/>
              <w:spacing w:line="200" w:lineRule="exact"/>
              <w:rPr>
                <w:sz w:val="16"/>
                <w:szCs w:val="16"/>
              </w:rPr>
            </w:pPr>
            <w:r w:rsidRPr="00797A62">
              <w:rPr>
                <w:rFonts w:hint="eastAsia"/>
                <w:sz w:val="16"/>
                <w:szCs w:val="16"/>
              </w:rPr>
              <w:t>72</w:t>
            </w:r>
          </w:p>
        </w:tc>
        <w:tc>
          <w:tcPr>
            <w:tcW w:w="992" w:type="dxa"/>
            <w:noWrap/>
            <w:hideMark/>
          </w:tcPr>
          <w:p w14:paraId="6B428626"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722140D6" w14:textId="77777777" w:rsidR="00797A62" w:rsidRPr="00797A62" w:rsidRDefault="00797A62" w:rsidP="00BA74F7">
            <w:pPr>
              <w:pStyle w:val="af2"/>
              <w:spacing w:line="200" w:lineRule="exact"/>
              <w:rPr>
                <w:sz w:val="16"/>
                <w:szCs w:val="16"/>
              </w:rPr>
            </w:pPr>
            <w:r w:rsidRPr="00797A62">
              <w:rPr>
                <w:rFonts w:hint="eastAsia"/>
                <w:sz w:val="16"/>
                <w:szCs w:val="16"/>
              </w:rPr>
              <w:t>0.072</w:t>
            </w:r>
          </w:p>
        </w:tc>
        <w:tc>
          <w:tcPr>
            <w:tcW w:w="993" w:type="dxa"/>
            <w:noWrap/>
            <w:hideMark/>
          </w:tcPr>
          <w:p w14:paraId="00C13447"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0EFF35E1" w14:textId="77777777" w:rsidR="00797A62" w:rsidRPr="00797A62" w:rsidRDefault="00797A62" w:rsidP="00BA74F7">
            <w:pPr>
              <w:pStyle w:val="af2"/>
              <w:spacing w:line="200" w:lineRule="exact"/>
              <w:rPr>
                <w:sz w:val="16"/>
                <w:szCs w:val="16"/>
              </w:rPr>
            </w:pPr>
            <w:r w:rsidRPr="00797A62">
              <w:rPr>
                <w:rFonts w:hint="eastAsia"/>
                <w:sz w:val="16"/>
                <w:szCs w:val="16"/>
              </w:rPr>
              <w:t>Stage</w:t>
            </w:r>
          </w:p>
        </w:tc>
        <w:tc>
          <w:tcPr>
            <w:tcW w:w="850" w:type="dxa"/>
            <w:noWrap/>
            <w:hideMark/>
          </w:tcPr>
          <w:p w14:paraId="6FC2A10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8A94A6D"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198F99C"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54ACB07C" w14:textId="1960E9F9" w:rsidR="00797A62" w:rsidRPr="00797A62" w:rsidRDefault="00DD6BF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A123BC" w:rsidRPr="00797A62" w14:paraId="0E179B08" w14:textId="77777777" w:rsidTr="008D653E">
        <w:trPr>
          <w:trHeight w:val="285"/>
        </w:trPr>
        <w:tc>
          <w:tcPr>
            <w:tcW w:w="1134" w:type="dxa"/>
            <w:noWrap/>
            <w:hideMark/>
          </w:tcPr>
          <w:p w14:paraId="6A4E724E" w14:textId="77777777" w:rsidR="00797A62" w:rsidRPr="00797A62" w:rsidRDefault="00797A62" w:rsidP="00BA74F7">
            <w:pPr>
              <w:pStyle w:val="af2"/>
              <w:spacing w:line="200" w:lineRule="exact"/>
              <w:rPr>
                <w:sz w:val="16"/>
                <w:szCs w:val="16"/>
              </w:rPr>
            </w:pPr>
            <w:r w:rsidRPr="00797A62">
              <w:rPr>
                <w:rFonts w:hint="eastAsia"/>
                <w:sz w:val="16"/>
                <w:szCs w:val="16"/>
              </w:rPr>
              <w:t>Rana catesbeiana</w:t>
            </w:r>
          </w:p>
        </w:tc>
        <w:tc>
          <w:tcPr>
            <w:tcW w:w="851" w:type="dxa"/>
            <w:noWrap/>
            <w:hideMark/>
          </w:tcPr>
          <w:p w14:paraId="5E8413F1" w14:textId="77777777" w:rsidR="00797A62" w:rsidRPr="00797A62" w:rsidRDefault="00797A62" w:rsidP="00BA74F7">
            <w:pPr>
              <w:pStyle w:val="af2"/>
              <w:spacing w:line="200" w:lineRule="exact"/>
              <w:rPr>
                <w:sz w:val="16"/>
                <w:szCs w:val="16"/>
              </w:rPr>
            </w:pPr>
            <w:r w:rsidRPr="00797A62">
              <w:rPr>
                <w:rFonts w:hint="eastAsia"/>
                <w:sz w:val="16"/>
                <w:szCs w:val="16"/>
              </w:rPr>
              <w:t>Bullfrog</w:t>
            </w:r>
          </w:p>
        </w:tc>
        <w:tc>
          <w:tcPr>
            <w:tcW w:w="850" w:type="dxa"/>
            <w:noWrap/>
            <w:hideMark/>
          </w:tcPr>
          <w:p w14:paraId="0BFDFD3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9E6DED9"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18FFFE74"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FD176E4"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11CADF00"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ED9B222"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70937F7E"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58EE701" w14:textId="77777777" w:rsidR="00797A62" w:rsidRPr="00797A62" w:rsidRDefault="00797A62" w:rsidP="00BA74F7">
            <w:pPr>
              <w:pStyle w:val="af2"/>
              <w:spacing w:line="200" w:lineRule="exact"/>
              <w:rPr>
                <w:sz w:val="16"/>
                <w:szCs w:val="16"/>
              </w:rPr>
            </w:pPr>
            <w:r w:rsidRPr="00797A62">
              <w:rPr>
                <w:rFonts w:hint="eastAsia"/>
                <w:sz w:val="16"/>
                <w:szCs w:val="16"/>
              </w:rPr>
              <w:t>0.288</w:t>
            </w:r>
          </w:p>
        </w:tc>
        <w:tc>
          <w:tcPr>
            <w:tcW w:w="993" w:type="dxa"/>
            <w:noWrap/>
            <w:hideMark/>
          </w:tcPr>
          <w:p w14:paraId="3640F04C"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744F72C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26F2BD45"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4953C17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D32551D"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EF813AC" w14:textId="311224B5" w:rsidR="00797A62" w:rsidRPr="00797A62" w:rsidRDefault="00DD6BF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A123BC" w:rsidRPr="00797A62" w14:paraId="3CBAB0D8" w14:textId="77777777" w:rsidTr="008D653E">
        <w:trPr>
          <w:trHeight w:val="285"/>
        </w:trPr>
        <w:tc>
          <w:tcPr>
            <w:tcW w:w="1134" w:type="dxa"/>
            <w:noWrap/>
            <w:hideMark/>
          </w:tcPr>
          <w:p w14:paraId="3AA34AF6" w14:textId="77777777" w:rsidR="00797A62" w:rsidRPr="00797A62" w:rsidRDefault="00797A62" w:rsidP="00BA74F7">
            <w:pPr>
              <w:pStyle w:val="af2"/>
              <w:spacing w:line="200" w:lineRule="exact"/>
              <w:rPr>
                <w:sz w:val="16"/>
                <w:szCs w:val="16"/>
              </w:rPr>
            </w:pPr>
            <w:r w:rsidRPr="00797A62">
              <w:rPr>
                <w:rFonts w:hint="eastAsia"/>
                <w:sz w:val="16"/>
                <w:szCs w:val="16"/>
              </w:rPr>
              <w:t>Rana catesbeiana</w:t>
            </w:r>
          </w:p>
        </w:tc>
        <w:tc>
          <w:tcPr>
            <w:tcW w:w="851" w:type="dxa"/>
            <w:noWrap/>
            <w:hideMark/>
          </w:tcPr>
          <w:p w14:paraId="257F9D08" w14:textId="77777777" w:rsidR="00797A62" w:rsidRPr="00797A62" w:rsidRDefault="00797A62" w:rsidP="00BA74F7">
            <w:pPr>
              <w:pStyle w:val="af2"/>
              <w:spacing w:line="200" w:lineRule="exact"/>
              <w:rPr>
                <w:sz w:val="16"/>
                <w:szCs w:val="16"/>
              </w:rPr>
            </w:pPr>
            <w:r w:rsidRPr="00797A62">
              <w:rPr>
                <w:rFonts w:hint="eastAsia"/>
                <w:sz w:val="16"/>
                <w:szCs w:val="16"/>
              </w:rPr>
              <w:t>Bullfrog</w:t>
            </w:r>
          </w:p>
        </w:tc>
        <w:tc>
          <w:tcPr>
            <w:tcW w:w="850" w:type="dxa"/>
            <w:noWrap/>
            <w:hideMark/>
          </w:tcPr>
          <w:p w14:paraId="2BB7F15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AB210E9" w14:textId="77777777" w:rsidR="00797A62" w:rsidRPr="00797A62" w:rsidRDefault="00797A62" w:rsidP="00BA74F7">
            <w:pPr>
              <w:pStyle w:val="af2"/>
              <w:spacing w:line="200" w:lineRule="exact"/>
              <w:rPr>
                <w:sz w:val="16"/>
                <w:szCs w:val="16"/>
              </w:rPr>
            </w:pPr>
            <w:r w:rsidRPr="00797A62">
              <w:rPr>
                <w:rFonts w:hint="eastAsia"/>
                <w:sz w:val="16"/>
                <w:szCs w:val="16"/>
              </w:rPr>
              <w:t>Ranidae</w:t>
            </w:r>
          </w:p>
        </w:tc>
        <w:tc>
          <w:tcPr>
            <w:tcW w:w="709" w:type="dxa"/>
            <w:noWrap/>
            <w:hideMark/>
          </w:tcPr>
          <w:p w14:paraId="2C3F9BFA"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1F4F9DCA"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4C650B4D"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B6F564C" w14:textId="77777777" w:rsidR="00797A62" w:rsidRPr="00797A62" w:rsidRDefault="00797A62" w:rsidP="00BA74F7">
            <w:pPr>
              <w:pStyle w:val="af2"/>
              <w:spacing w:line="200" w:lineRule="exact"/>
              <w:rPr>
                <w:sz w:val="16"/>
                <w:szCs w:val="16"/>
              </w:rPr>
            </w:pPr>
            <w:r w:rsidRPr="00797A62">
              <w:rPr>
                <w:rFonts w:hint="eastAsia"/>
                <w:sz w:val="16"/>
                <w:szCs w:val="16"/>
              </w:rPr>
              <w:t>72</w:t>
            </w:r>
          </w:p>
        </w:tc>
        <w:tc>
          <w:tcPr>
            <w:tcW w:w="992" w:type="dxa"/>
            <w:noWrap/>
            <w:hideMark/>
          </w:tcPr>
          <w:p w14:paraId="594E8CD5"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57D9E72" w14:textId="77777777" w:rsidR="00797A62" w:rsidRPr="00797A62" w:rsidRDefault="00797A62" w:rsidP="00BA74F7">
            <w:pPr>
              <w:pStyle w:val="af2"/>
              <w:spacing w:line="200" w:lineRule="exact"/>
              <w:rPr>
                <w:sz w:val="16"/>
                <w:szCs w:val="16"/>
              </w:rPr>
            </w:pPr>
            <w:r w:rsidRPr="00797A62">
              <w:rPr>
                <w:rFonts w:hint="eastAsia"/>
                <w:sz w:val="16"/>
                <w:szCs w:val="16"/>
              </w:rPr>
              <w:t>0.288</w:t>
            </w:r>
          </w:p>
        </w:tc>
        <w:tc>
          <w:tcPr>
            <w:tcW w:w="993" w:type="dxa"/>
            <w:noWrap/>
            <w:hideMark/>
          </w:tcPr>
          <w:p w14:paraId="2F3457C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6192BE4"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0EB58A3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58354C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A57AA4F"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02D8101" w14:textId="238282E9" w:rsidR="00797A62" w:rsidRPr="00797A62" w:rsidRDefault="00DD6BF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A123BC" w:rsidRPr="00797A62" w14:paraId="308D7984" w14:textId="77777777" w:rsidTr="008D653E">
        <w:trPr>
          <w:trHeight w:val="285"/>
        </w:trPr>
        <w:tc>
          <w:tcPr>
            <w:tcW w:w="1134" w:type="dxa"/>
            <w:noWrap/>
            <w:hideMark/>
          </w:tcPr>
          <w:p w14:paraId="611F321F"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04D2BF6F"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2406B594"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070C7B5"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1AA358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9D486E3"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59477C4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67739AF" w14:textId="77777777" w:rsidR="00797A62" w:rsidRPr="00797A62" w:rsidRDefault="00797A62" w:rsidP="00BA74F7">
            <w:pPr>
              <w:pStyle w:val="af2"/>
              <w:spacing w:line="200" w:lineRule="exact"/>
              <w:rPr>
                <w:sz w:val="16"/>
                <w:szCs w:val="16"/>
              </w:rPr>
            </w:pPr>
            <w:r w:rsidRPr="00797A62">
              <w:rPr>
                <w:rFonts w:hint="eastAsia"/>
                <w:sz w:val="16"/>
                <w:szCs w:val="16"/>
              </w:rPr>
              <w:t>67</w:t>
            </w:r>
          </w:p>
        </w:tc>
        <w:tc>
          <w:tcPr>
            <w:tcW w:w="992" w:type="dxa"/>
            <w:noWrap/>
            <w:hideMark/>
          </w:tcPr>
          <w:p w14:paraId="46ECC78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4AEDDBC"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437D336A"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352A333D" w14:textId="77777777" w:rsidR="00797A62" w:rsidRPr="00797A62" w:rsidRDefault="00797A62" w:rsidP="00BA74F7">
            <w:pPr>
              <w:pStyle w:val="af2"/>
              <w:spacing w:line="200" w:lineRule="exact"/>
              <w:rPr>
                <w:sz w:val="16"/>
                <w:szCs w:val="16"/>
              </w:rPr>
            </w:pPr>
            <w:r w:rsidRPr="00797A62">
              <w:rPr>
                <w:rFonts w:hint="eastAsia"/>
                <w:sz w:val="16"/>
                <w:szCs w:val="16"/>
              </w:rPr>
              <w:t>Organ/tissue formation</w:t>
            </w:r>
          </w:p>
        </w:tc>
        <w:tc>
          <w:tcPr>
            <w:tcW w:w="850" w:type="dxa"/>
            <w:noWrap/>
            <w:hideMark/>
          </w:tcPr>
          <w:p w14:paraId="2EFC7ACF" w14:textId="77777777" w:rsidR="00797A62" w:rsidRPr="00797A62" w:rsidRDefault="00797A62" w:rsidP="00BA74F7">
            <w:pPr>
              <w:pStyle w:val="af2"/>
              <w:spacing w:line="200" w:lineRule="exact"/>
              <w:rPr>
                <w:sz w:val="16"/>
                <w:szCs w:val="16"/>
              </w:rPr>
            </w:pPr>
            <w:r w:rsidRPr="00797A62">
              <w:rPr>
                <w:rFonts w:hint="eastAsia"/>
                <w:sz w:val="16"/>
                <w:szCs w:val="16"/>
              </w:rPr>
              <w:t>Forelimb</w:t>
            </w:r>
          </w:p>
        </w:tc>
        <w:tc>
          <w:tcPr>
            <w:tcW w:w="1134" w:type="dxa"/>
            <w:noWrap/>
            <w:hideMark/>
          </w:tcPr>
          <w:p w14:paraId="27003443"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DE1B8BE"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7793906" w14:textId="4D3F1A61" w:rsidR="00797A62" w:rsidRPr="00797A62" w:rsidRDefault="00F80C2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&lt;EndNote&gt;&lt;Cite&gt;&lt;Author&gt;Cheng&lt;/Author&gt;&lt;Year&gt;2011&lt;/Year&gt;&lt;RecNum&gt;4616&lt;/RecNum&gt;&lt;DisplayText&gt;(Cheng et al., 2011)&lt;/DisplayText&gt;&lt;record&gt;&lt;rec-number&gt;4616&lt;/rec-number&gt;&lt;foreign-keys&gt;&lt;key app="EN" db-id="stvesfdz4z9rv0es5w05zfxnza02ad92dswf" timestamp="1638235013"&gt;4616&lt;/key&gt;&lt;/foreign-keys&gt;&lt;ref-type name="Journal Article"&gt;17&lt;/ref-type&gt;&lt;contributors&gt;&lt;authors&gt;&lt;author&gt;Cheng, Yan&lt;/author&gt;&lt;author&gt;Cui, Yuan&lt;/author&gt;&lt;author&gt;Chen, Hui-ming&lt;/author&gt;&lt;author&gt;Xie, Wen-ping&lt;/author&gt;&lt;/authors&gt;&lt;/contributors&gt;&lt;titles&gt;&lt;title&gt;Thyroid disruption effects of environmental level perfluorooctane sulfonates (PFOS) in Xenopus laevis&lt;/title&gt;&lt;secondary-title&gt;Ecotoxicology&lt;/secondary-title&gt;&lt;/titles&gt;&lt;periodical&gt;&lt;full-title&gt;Ecotoxicology&lt;/full-title&gt;&lt;/periodical&gt;&lt;pages&gt;2069&lt;/pages&gt;&lt;volume&gt;20&lt;/volume&gt;&lt;number&gt;8&lt;/number&gt;&lt;dates&gt;&lt;year&gt;2011&lt;/year&gt;&lt;pub-dates&gt;&lt;date&gt;2011/08/02&lt;/date&gt;&lt;/pub-dates&gt;&lt;/dates&gt;&lt;isbn&gt;1573-3017&lt;/isbn&gt;&lt;urls&gt;&lt;related-urls&gt;&lt;url&gt;https://doi.org/10.1007/s10646-011-0749-3&lt;/url&gt;&lt;/related-urls&gt;&lt;/urls&gt;&lt;electronic-resource-num&gt;10.1007/s10646-011-0749-3&lt;/electronic-resource-num&gt;&lt;/record&gt;&lt;/Cite&gt;&lt;/EndNote&gt;</w:instrText>
            </w:r>
            <w:r>
              <w:rPr>
                <w:sz w:val="16"/>
                <w:szCs w:val="16"/>
              </w:rPr>
              <w:fldChar w:fldCharType="separate"/>
            </w:r>
            <w:r>
              <w:rPr>
                <w:noProof/>
                <w:sz w:val="16"/>
                <w:szCs w:val="16"/>
              </w:rPr>
              <w:t>(Cheng et al., 2011)</w:t>
            </w:r>
            <w:r>
              <w:rPr>
                <w:sz w:val="16"/>
                <w:szCs w:val="16"/>
              </w:rPr>
              <w:fldChar w:fldCharType="end"/>
            </w:r>
          </w:p>
        </w:tc>
      </w:tr>
      <w:tr w:rsidR="00A123BC" w:rsidRPr="00797A62" w14:paraId="39C1E784" w14:textId="77777777" w:rsidTr="008D653E">
        <w:trPr>
          <w:trHeight w:val="285"/>
        </w:trPr>
        <w:tc>
          <w:tcPr>
            <w:tcW w:w="1134" w:type="dxa"/>
            <w:noWrap/>
            <w:hideMark/>
          </w:tcPr>
          <w:p w14:paraId="3E7B8ABB"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2485F03E"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415E38DD"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6B854EB"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89EA504"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792D8F00" w14:textId="77777777" w:rsidR="00797A62" w:rsidRPr="00797A62" w:rsidRDefault="00797A62" w:rsidP="00BA74F7">
            <w:pPr>
              <w:pStyle w:val="af2"/>
              <w:spacing w:line="200" w:lineRule="exact"/>
              <w:rPr>
                <w:sz w:val="16"/>
                <w:szCs w:val="16"/>
              </w:rPr>
            </w:pPr>
            <w:r w:rsidRPr="00797A62">
              <w:rPr>
                <w:rFonts w:hint="eastAsia"/>
                <w:sz w:val="16"/>
                <w:szCs w:val="16"/>
              </w:rPr>
              <w:t>Tadpole</w:t>
            </w:r>
          </w:p>
        </w:tc>
        <w:tc>
          <w:tcPr>
            <w:tcW w:w="851" w:type="dxa"/>
            <w:noWrap/>
            <w:hideMark/>
          </w:tcPr>
          <w:p w14:paraId="63D3D946"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1435062" w14:textId="77777777" w:rsidR="00797A62" w:rsidRPr="00797A62" w:rsidRDefault="00797A62" w:rsidP="00BA74F7">
            <w:pPr>
              <w:pStyle w:val="af2"/>
              <w:spacing w:line="200" w:lineRule="exact"/>
              <w:rPr>
                <w:sz w:val="16"/>
                <w:szCs w:val="16"/>
              </w:rPr>
            </w:pPr>
            <w:r w:rsidRPr="00797A62">
              <w:rPr>
                <w:rFonts w:hint="eastAsia"/>
                <w:sz w:val="16"/>
                <w:szCs w:val="16"/>
              </w:rPr>
              <w:t>67</w:t>
            </w:r>
          </w:p>
        </w:tc>
        <w:tc>
          <w:tcPr>
            <w:tcW w:w="992" w:type="dxa"/>
            <w:noWrap/>
            <w:hideMark/>
          </w:tcPr>
          <w:p w14:paraId="1E6FA668"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C4F9F5A"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55A102A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1CF0B5E3"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597E95C9"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845356E"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21FAF01"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54897E5F" w14:textId="3467C319" w:rsidR="00797A62" w:rsidRPr="00797A62" w:rsidRDefault="00F80C2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&lt;EndNote&gt;&lt;Cite&gt;&lt;Author&gt;Cheng&lt;/Author&gt;&lt;Year&gt;2011&lt;/Year&gt;&lt;RecNum&gt;4616&lt;/RecNum&gt;&lt;DisplayText&gt;(Cheng et al., 2011)&lt;/DisplayText&gt;&lt;record&gt;&lt;rec-number&gt;4616&lt;/rec-number&gt;&lt;foreign-keys&gt;&lt;key app="EN" db-id="stvesfdz4z9rv0es5w05zfxnza02ad92dswf" timestamp="1638235013"&gt;4616&lt;/key&gt;&lt;/foreign-keys&gt;&lt;ref-type name="Journal Article"&gt;17&lt;/ref-type&gt;&lt;contributors&gt;&lt;authors&gt;&lt;author&gt;Cheng, Yan&lt;/author&gt;&lt;author&gt;Cui, Yuan&lt;/author&gt;&lt;author&gt;Chen, Hui-ming&lt;/author&gt;&lt;author&gt;Xie, Wen-ping&lt;/author&gt;&lt;/authors&gt;&lt;/contributors&gt;&lt;titles&gt;&lt;title&gt;Thyroid disruption effects of environmental level perfluorooctane sulfonates (PFOS) in Xenopus laevis&lt;/title&gt;&lt;secondary-title&gt;Ecotoxicology&lt;/secondary-title&gt;&lt;/titles&gt;&lt;periodical&gt;&lt;full-title&gt;Ecotoxicology&lt;/full-title&gt;&lt;/periodical&gt;&lt;pages&gt;2069&lt;/pages&gt;&lt;volume&gt;20&lt;/volume&gt;&lt;number&gt;8&lt;/number&gt;&lt;dates&gt;&lt;year&gt;2011&lt;/year&gt;&lt;pub-dates&gt;&lt;date&gt;2011/08/02&lt;/date&gt;&lt;/pub-dates&gt;&lt;/dates&gt;&lt;isbn&gt;1573-3017&lt;/isbn&gt;&lt;urls&gt;&lt;related-urls&gt;&lt;url&gt;https://doi.org/10.1007/s10646-011-0749-3&lt;/url&gt;&lt;/related-urls&gt;&lt;/urls&gt;&lt;electronic-resource-num&gt;10.1007/s10646-011-0749-3&lt;/electronic-resource-num&gt;&lt;/record&gt;&lt;/Cite&gt;&lt;/EndNote&gt;</w:instrText>
            </w:r>
            <w:r>
              <w:rPr>
                <w:sz w:val="16"/>
                <w:szCs w:val="16"/>
              </w:rPr>
              <w:fldChar w:fldCharType="separate"/>
            </w:r>
            <w:r>
              <w:rPr>
                <w:noProof/>
                <w:sz w:val="16"/>
                <w:szCs w:val="16"/>
              </w:rPr>
              <w:t>(Cheng et al., 2011)</w:t>
            </w:r>
            <w:r>
              <w:rPr>
                <w:sz w:val="16"/>
                <w:szCs w:val="16"/>
              </w:rPr>
              <w:fldChar w:fldCharType="end"/>
            </w:r>
          </w:p>
        </w:tc>
      </w:tr>
      <w:tr w:rsidR="00A123BC" w:rsidRPr="00797A62" w14:paraId="7B56F7D3" w14:textId="77777777" w:rsidTr="008D653E">
        <w:trPr>
          <w:trHeight w:val="285"/>
        </w:trPr>
        <w:tc>
          <w:tcPr>
            <w:tcW w:w="1134" w:type="dxa"/>
            <w:noWrap/>
            <w:hideMark/>
          </w:tcPr>
          <w:p w14:paraId="5EDB8719"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26DAA340"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2CB58792"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B1EC428"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657FD62"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8A0840D" w14:textId="77777777" w:rsidR="00797A62" w:rsidRPr="00797A62" w:rsidRDefault="00797A62" w:rsidP="00BA74F7">
            <w:pPr>
              <w:pStyle w:val="af2"/>
              <w:spacing w:line="200" w:lineRule="exact"/>
              <w:rPr>
                <w:sz w:val="16"/>
                <w:szCs w:val="16"/>
              </w:rPr>
            </w:pPr>
            <w:r w:rsidRPr="00797A62">
              <w:rPr>
                <w:rFonts w:hint="eastAsia"/>
                <w:sz w:val="16"/>
                <w:szCs w:val="16"/>
              </w:rPr>
              <w:t>Gastrula</w:t>
            </w:r>
          </w:p>
        </w:tc>
        <w:tc>
          <w:tcPr>
            <w:tcW w:w="851" w:type="dxa"/>
            <w:noWrap/>
            <w:hideMark/>
          </w:tcPr>
          <w:p w14:paraId="30F6AC7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243C8A6" w14:textId="77777777" w:rsidR="00797A62" w:rsidRPr="00797A62" w:rsidRDefault="00797A62" w:rsidP="00BA74F7">
            <w:pPr>
              <w:pStyle w:val="af2"/>
              <w:spacing w:line="200" w:lineRule="exact"/>
              <w:rPr>
                <w:sz w:val="16"/>
                <w:szCs w:val="16"/>
              </w:rPr>
            </w:pPr>
            <w:r w:rsidRPr="00797A62">
              <w:rPr>
                <w:rFonts w:hint="eastAsia"/>
                <w:sz w:val="16"/>
                <w:szCs w:val="16"/>
              </w:rPr>
              <w:t>8</w:t>
            </w:r>
          </w:p>
        </w:tc>
        <w:tc>
          <w:tcPr>
            <w:tcW w:w="992" w:type="dxa"/>
            <w:noWrap/>
            <w:hideMark/>
          </w:tcPr>
          <w:p w14:paraId="7D75333C"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143B8814" w14:textId="77777777" w:rsidR="00797A62" w:rsidRPr="00797A62" w:rsidRDefault="00797A62" w:rsidP="00BA74F7">
            <w:pPr>
              <w:pStyle w:val="af2"/>
              <w:spacing w:line="200" w:lineRule="exact"/>
              <w:rPr>
                <w:sz w:val="16"/>
                <w:szCs w:val="16"/>
              </w:rPr>
            </w:pPr>
            <w:r w:rsidRPr="00797A62">
              <w:rPr>
                <w:rFonts w:hint="eastAsia"/>
                <w:sz w:val="16"/>
                <w:szCs w:val="16"/>
              </w:rPr>
              <w:t>0.25</w:t>
            </w:r>
          </w:p>
        </w:tc>
        <w:tc>
          <w:tcPr>
            <w:tcW w:w="993" w:type="dxa"/>
            <w:noWrap/>
            <w:hideMark/>
          </w:tcPr>
          <w:p w14:paraId="4AE01472" w14:textId="77777777" w:rsidR="00797A62" w:rsidRPr="00797A62" w:rsidRDefault="00797A62" w:rsidP="00BA74F7">
            <w:pPr>
              <w:pStyle w:val="af2"/>
              <w:spacing w:line="200" w:lineRule="exact"/>
              <w:rPr>
                <w:sz w:val="16"/>
                <w:szCs w:val="16"/>
              </w:rPr>
            </w:pPr>
            <w:r w:rsidRPr="00797A62">
              <w:rPr>
                <w:rFonts w:hint="eastAsia"/>
                <w:sz w:val="16"/>
                <w:szCs w:val="16"/>
              </w:rPr>
              <w:t>Genetics (Delayed)</w:t>
            </w:r>
          </w:p>
        </w:tc>
        <w:tc>
          <w:tcPr>
            <w:tcW w:w="1134" w:type="dxa"/>
            <w:noWrap/>
            <w:hideMark/>
          </w:tcPr>
          <w:p w14:paraId="117D4790" w14:textId="77777777" w:rsidR="00797A62" w:rsidRPr="00797A62" w:rsidRDefault="00797A62" w:rsidP="00BA74F7">
            <w:pPr>
              <w:pStyle w:val="af2"/>
              <w:spacing w:line="200" w:lineRule="exact"/>
              <w:rPr>
                <w:sz w:val="16"/>
                <w:szCs w:val="16"/>
              </w:rPr>
            </w:pPr>
            <w:r w:rsidRPr="00797A62">
              <w:rPr>
                <w:rFonts w:hint="eastAsia"/>
                <w:sz w:val="16"/>
                <w:szCs w:val="16"/>
              </w:rPr>
              <w:t>Heat shock protien 47 mRNA</w:t>
            </w:r>
          </w:p>
        </w:tc>
        <w:tc>
          <w:tcPr>
            <w:tcW w:w="850" w:type="dxa"/>
            <w:noWrap/>
            <w:hideMark/>
          </w:tcPr>
          <w:p w14:paraId="0E2F133E"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3F01E047"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605EAD2"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6C0E4AC2" w14:textId="606D7B34" w:rsidR="00797A62" w:rsidRPr="00797A62" w:rsidRDefault="00BB6C1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&lt;EndNote&gt;&lt;Cite&gt;&lt;Author&gt;San-Segundo&lt;/Author&gt;&lt;Year&gt;2016&lt;/Year&gt;&lt;RecNum&gt;4617&lt;/RecNum&gt;&lt;DisplayText&gt;(San-Segundo et al., 2016)&lt;/DisplayText&gt;&lt;record&gt;&lt;rec-number&gt;4617&lt;/rec-number&gt;&lt;foreign-keys&gt;&lt;key app="EN" db-id="stvesfdz4z9rv0es5w05zfxnza02ad92dswf" timestamp="1638235263"&gt;4617&lt;/key&gt;&lt;/foreign-keys&gt;&lt;ref-type name="Journal Article"&gt;17&lt;/ref-type&gt;&lt;contributors&gt;&lt;authors&gt;&lt;author&gt;San-Segundo, Laura&lt;/author&gt;&lt;author&gt;Guimarães, Laura&lt;/author&gt;&lt;author&gt;Fernández Torija, Carlos&lt;/author&gt;&lt;author&gt;Beltrán, Eulalia M.&lt;/author&gt;&lt;author&gt;Guilhermino, Lúcia&lt;/author&gt;&lt;author&gt;Pablos, María Victoria&lt;/author&gt;&lt;/authors&gt;&lt;/contributors&gt;&lt;titles&gt;&lt;title&gt;Alterations in gene expression levels provide early indicators of chemical stress during Xenopus laevis embryo development: A case study with perfluorooctane sulfonate (PFOS)&lt;/title&gt;&lt;secondary-title&gt;Ecotoxicology and Environmental Safety&lt;/secondary-title&gt;&lt;/titles&gt;&lt;periodical&gt;&lt;full-title&gt;Ecotoxicology and Environmental Safety&lt;/full-title&gt;&lt;/periodical&gt;&lt;pages&gt;51-60&lt;/pages&gt;&lt;volume&gt;127&lt;/volume&gt;&lt;keywords&gt;&lt;keyword&gt;Perfluorooctane sulfonate&lt;/keyword&gt;&lt;keyword&gt;Embryotoxicity&lt;/keyword&gt;&lt;keyword&gt;Gene expression&lt;/keyword&gt;&lt;keyword&gt;Stress response genes&lt;/keyword&gt;&lt;/keywords&gt;&lt;dates&gt;&lt;year&gt;2016&lt;/year&gt;&lt;pub-dates&gt;&lt;date&gt;2016/05/01/&lt;/date&gt;&lt;/pub-dates&gt;&lt;/dates&gt;&lt;isbn&gt;0147-6513&lt;/isbn&gt;&lt;urls&gt;&lt;related-urls&gt;&lt;url&gt;https://www.sciencedirect.com/science/article/pii/S0147651316300069&lt;/url&gt;&lt;/related-urls&gt;&lt;/urls&gt;&lt;electronic-resource-num&gt;https://doi.org/10.1016/j.ecoenv.2016.01.005&lt;/electronic-resource-num&gt;&lt;/record&gt;&lt;/Cite&gt;&lt;/EndNote&gt;</w:instrText>
            </w:r>
            <w:r>
              <w:rPr>
                <w:sz w:val="16"/>
                <w:szCs w:val="16"/>
              </w:rPr>
              <w:fldChar w:fldCharType="separate"/>
            </w:r>
            <w:r>
              <w:rPr>
                <w:noProof/>
                <w:sz w:val="16"/>
                <w:szCs w:val="16"/>
              </w:rPr>
              <w:t>(San-Segundo et al., 2016)</w:t>
            </w:r>
            <w:r>
              <w:rPr>
                <w:sz w:val="16"/>
                <w:szCs w:val="16"/>
              </w:rPr>
              <w:fldChar w:fldCharType="end"/>
            </w:r>
          </w:p>
        </w:tc>
      </w:tr>
      <w:tr w:rsidR="00A123BC" w:rsidRPr="00797A62" w14:paraId="7D220136" w14:textId="77777777" w:rsidTr="00003475">
        <w:trPr>
          <w:trHeight w:val="285"/>
        </w:trPr>
        <w:tc>
          <w:tcPr>
            <w:tcW w:w="1134" w:type="dxa"/>
            <w:noWrap/>
            <w:hideMark/>
          </w:tcPr>
          <w:p w14:paraId="526E4386" w14:textId="77777777" w:rsidR="00797A62" w:rsidRPr="00797A62" w:rsidRDefault="00797A62" w:rsidP="00BA74F7">
            <w:pPr>
              <w:pStyle w:val="af2"/>
              <w:spacing w:line="200" w:lineRule="exact"/>
              <w:rPr>
                <w:sz w:val="16"/>
                <w:szCs w:val="16"/>
              </w:rPr>
            </w:pPr>
            <w:r w:rsidRPr="00797A62">
              <w:rPr>
                <w:rFonts w:hint="eastAsia"/>
                <w:sz w:val="16"/>
                <w:szCs w:val="16"/>
              </w:rPr>
              <w:t>Xenopus laevis</w:t>
            </w:r>
          </w:p>
        </w:tc>
        <w:tc>
          <w:tcPr>
            <w:tcW w:w="851" w:type="dxa"/>
            <w:noWrap/>
            <w:hideMark/>
          </w:tcPr>
          <w:p w14:paraId="6B215ED8" w14:textId="77777777" w:rsidR="00797A62" w:rsidRPr="00797A62" w:rsidRDefault="00797A62" w:rsidP="00BA74F7">
            <w:pPr>
              <w:pStyle w:val="af2"/>
              <w:spacing w:line="200" w:lineRule="exact"/>
              <w:rPr>
                <w:sz w:val="16"/>
                <w:szCs w:val="16"/>
              </w:rPr>
            </w:pPr>
            <w:r w:rsidRPr="00797A62">
              <w:rPr>
                <w:rFonts w:hint="eastAsia"/>
                <w:sz w:val="16"/>
                <w:szCs w:val="16"/>
              </w:rPr>
              <w:t>African Clawed Frog</w:t>
            </w:r>
          </w:p>
        </w:tc>
        <w:tc>
          <w:tcPr>
            <w:tcW w:w="850" w:type="dxa"/>
            <w:noWrap/>
            <w:hideMark/>
          </w:tcPr>
          <w:p w14:paraId="7A406546"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37A2259"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4F8463CF"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4F5CDDF" w14:textId="77777777" w:rsidR="00797A62" w:rsidRPr="00797A62" w:rsidRDefault="00797A62" w:rsidP="00BA74F7">
            <w:pPr>
              <w:pStyle w:val="af2"/>
              <w:spacing w:line="200" w:lineRule="exact"/>
              <w:rPr>
                <w:sz w:val="16"/>
                <w:szCs w:val="16"/>
              </w:rPr>
            </w:pPr>
            <w:r w:rsidRPr="00797A62">
              <w:rPr>
                <w:rFonts w:hint="eastAsia"/>
                <w:sz w:val="16"/>
                <w:szCs w:val="16"/>
              </w:rPr>
              <w:t>Gastrula</w:t>
            </w:r>
          </w:p>
        </w:tc>
        <w:tc>
          <w:tcPr>
            <w:tcW w:w="851" w:type="dxa"/>
            <w:noWrap/>
            <w:hideMark/>
          </w:tcPr>
          <w:p w14:paraId="04E7BD6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959E6A5" w14:textId="77777777" w:rsidR="00797A62" w:rsidRPr="00797A62" w:rsidRDefault="00797A62" w:rsidP="00BA74F7">
            <w:pPr>
              <w:pStyle w:val="af2"/>
              <w:spacing w:line="200" w:lineRule="exact"/>
              <w:rPr>
                <w:sz w:val="16"/>
                <w:szCs w:val="16"/>
              </w:rPr>
            </w:pPr>
            <w:r w:rsidRPr="00797A62">
              <w:rPr>
                <w:rFonts w:hint="eastAsia"/>
                <w:sz w:val="16"/>
                <w:szCs w:val="16"/>
              </w:rPr>
              <w:t>8</w:t>
            </w:r>
          </w:p>
        </w:tc>
        <w:tc>
          <w:tcPr>
            <w:tcW w:w="992" w:type="dxa"/>
            <w:noWrap/>
            <w:hideMark/>
          </w:tcPr>
          <w:p w14:paraId="18F213B2"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9EA5FA5" w14:textId="77777777" w:rsidR="00797A62" w:rsidRPr="00797A62" w:rsidRDefault="00797A62" w:rsidP="00BA74F7">
            <w:pPr>
              <w:pStyle w:val="af2"/>
              <w:spacing w:line="200" w:lineRule="exact"/>
              <w:rPr>
                <w:sz w:val="16"/>
                <w:szCs w:val="16"/>
              </w:rPr>
            </w:pPr>
            <w:r w:rsidRPr="00797A62">
              <w:rPr>
                <w:rFonts w:hint="eastAsia"/>
                <w:sz w:val="16"/>
                <w:szCs w:val="16"/>
              </w:rPr>
              <w:t>24</w:t>
            </w:r>
          </w:p>
        </w:tc>
        <w:tc>
          <w:tcPr>
            <w:tcW w:w="993" w:type="dxa"/>
            <w:noWrap/>
            <w:hideMark/>
          </w:tcPr>
          <w:p w14:paraId="4F63F776" w14:textId="77777777" w:rsidR="00797A62" w:rsidRPr="00797A62" w:rsidRDefault="00797A62" w:rsidP="00BA74F7">
            <w:pPr>
              <w:pStyle w:val="af2"/>
              <w:spacing w:line="200" w:lineRule="exact"/>
              <w:rPr>
                <w:sz w:val="16"/>
                <w:szCs w:val="16"/>
              </w:rPr>
            </w:pPr>
            <w:r w:rsidRPr="00797A62">
              <w:rPr>
                <w:rFonts w:hint="eastAsia"/>
                <w:sz w:val="16"/>
                <w:szCs w:val="16"/>
              </w:rPr>
              <w:t>Growth (Delayed)</w:t>
            </w:r>
          </w:p>
        </w:tc>
        <w:tc>
          <w:tcPr>
            <w:tcW w:w="1134" w:type="dxa"/>
            <w:noWrap/>
            <w:hideMark/>
          </w:tcPr>
          <w:p w14:paraId="49193E63" w14:textId="77777777" w:rsidR="00797A62" w:rsidRPr="00797A62" w:rsidRDefault="00797A62" w:rsidP="00BA74F7">
            <w:pPr>
              <w:pStyle w:val="af2"/>
              <w:spacing w:line="200" w:lineRule="exact"/>
              <w:rPr>
                <w:sz w:val="16"/>
                <w:szCs w:val="16"/>
              </w:rPr>
            </w:pPr>
            <w:r w:rsidRPr="00797A62">
              <w:rPr>
                <w:rFonts w:hint="eastAsia"/>
                <w:sz w:val="16"/>
                <w:szCs w:val="16"/>
              </w:rPr>
              <w:t>Length</w:t>
            </w:r>
          </w:p>
        </w:tc>
        <w:tc>
          <w:tcPr>
            <w:tcW w:w="850" w:type="dxa"/>
            <w:noWrap/>
            <w:hideMark/>
          </w:tcPr>
          <w:p w14:paraId="687B319B"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592AF8C0"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6095B7BD"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6AB6AD44" w14:textId="4CC0E838" w:rsidR="00797A62" w:rsidRPr="00797A62" w:rsidRDefault="00BB6C1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&lt;EndNote&gt;&lt;Cite&gt;&lt;Author&gt;San-Segundo&lt;/Author&gt;&lt;Year&gt;2016&lt;/Year&gt;&lt;RecNum&gt;4617&lt;/RecNum&gt;&lt;DisplayText&gt;(San-Segundo et al., 2016)&lt;/DisplayText&gt;&lt;record&gt;&lt;rec-number&gt;4617&lt;/rec-number&gt;&lt;foreign-keys&gt;&lt;key app="EN" db-id="stvesfdz4z9rv0es5w05zfxnza02ad92dswf" timestamp="1638235263"&gt;4617&lt;/key&gt;&lt;/foreign-keys&gt;&lt;ref-type name="Journal Article"&gt;17&lt;/ref-type&gt;&lt;contributors&gt;&lt;authors&gt;&lt;author&gt;San-Segundo, Laura&lt;/author&gt;&lt;author&gt;Guimarães, Laura&lt;/author&gt;&lt;author&gt;Fernández Torija, Carlos&lt;/author&gt;&lt;author&gt;Beltrán, Eulalia M.&lt;/author&gt;&lt;author&gt;Guilhermino, Lúcia&lt;/author&gt;&lt;author&gt;Pablos, María Victoria&lt;/author&gt;&lt;/authors&gt;&lt;/contributors&gt;&lt;titles&gt;&lt;title&gt;Alterations in gene expression levels provide early indicators of chemical stress during Xenopus laevis embryo development: A case study with perfluorooctane sulfonate (PFOS)&lt;/title&gt;&lt;secondary-title&gt;Ecotoxicology and Environmental Safety&lt;/secondary-title&gt;&lt;/titles&gt;&lt;periodical&gt;&lt;full-title&gt;Ecotoxicology and Environmental Safety&lt;/full-title&gt;&lt;/periodical&gt;&lt;pages&gt;51-60&lt;/pages&gt;&lt;volume&gt;127&lt;/volume&gt;&lt;keywords&gt;&lt;keyword&gt;Perfluorooctane sulfonate&lt;/keyword&gt;&lt;keyword&gt;Embryotoxicity&lt;/keyword&gt;&lt;keyword&gt;Gene expression&lt;/keyword&gt;&lt;keyword&gt;Stress response genes&lt;/keyword&gt;&lt;/keywords&gt;&lt;dates&gt;&lt;year&gt;2016&lt;/year&gt;&lt;pub-dates&gt;&lt;date&gt;2016/05/01/&lt;/date&gt;&lt;/pub-dates&gt;&lt;/dates&gt;&lt;isbn&gt;0147-6513&lt;/isbn&gt;&lt;urls&gt;&lt;related-urls&gt;&lt;url&gt;https://www.sciencedirect.com/science/article/pii/S0147651316300069&lt;/url&gt;&lt;/related-urls&gt;&lt;/urls&gt;&lt;electronic-resource-num&gt;https://doi.org/10.1016/j.ecoenv.2016.01.005&lt;/electronic-resource-num&gt;&lt;/record&gt;&lt;/Cite&gt;&lt;/EndNote&gt;</w:instrText>
            </w:r>
            <w:r>
              <w:rPr>
                <w:sz w:val="16"/>
                <w:szCs w:val="16"/>
              </w:rPr>
              <w:fldChar w:fldCharType="separate"/>
            </w:r>
            <w:r>
              <w:rPr>
                <w:noProof/>
                <w:sz w:val="16"/>
                <w:szCs w:val="16"/>
              </w:rPr>
              <w:t>(San-Segundo et al., 2016)</w:t>
            </w:r>
            <w:r>
              <w:rPr>
                <w:sz w:val="16"/>
                <w:szCs w:val="16"/>
              </w:rPr>
              <w:fldChar w:fldCharType="end"/>
            </w:r>
          </w:p>
        </w:tc>
      </w:tr>
      <w:tr w:rsidR="00A123BC" w:rsidRPr="00797A62" w14:paraId="288308CD" w14:textId="77777777" w:rsidTr="008D653E">
        <w:trPr>
          <w:trHeight w:val="285"/>
        </w:trPr>
        <w:tc>
          <w:tcPr>
            <w:tcW w:w="1134" w:type="dxa"/>
            <w:noWrap/>
            <w:hideMark/>
          </w:tcPr>
          <w:p w14:paraId="1C9569F5"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2B0EA0DD"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6B3E1559"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7C5FA15"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1117D01F"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5997FC98"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36C22A1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51D46F4B"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5DBE7506"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E9C4CC8" w14:textId="77777777" w:rsidR="00797A62" w:rsidRPr="00797A62" w:rsidRDefault="00797A62" w:rsidP="00BA74F7">
            <w:pPr>
              <w:pStyle w:val="af2"/>
              <w:spacing w:line="200" w:lineRule="exact"/>
              <w:rPr>
                <w:sz w:val="16"/>
                <w:szCs w:val="16"/>
              </w:rPr>
            </w:pPr>
            <w:r w:rsidRPr="00797A62">
              <w:rPr>
                <w:rFonts w:hint="eastAsia"/>
                <w:sz w:val="16"/>
                <w:szCs w:val="16"/>
              </w:rPr>
              <w:t>0.12</w:t>
            </w:r>
          </w:p>
        </w:tc>
        <w:tc>
          <w:tcPr>
            <w:tcW w:w="993" w:type="dxa"/>
            <w:noWrap/>
            <w:hideMark/>
          </w:tcPr>
          <w:p w14:paraId="7D3A7A2E" w14:textId="77777777" w:rsidR="00797A62" w:rsidRPr="00797A62" w:rsidRDefault="00797A62" w:rsidP="00BA74F7">
            <w:pPr>
              <w:pStyle w:val="af2"/>
              <w:spacing w:line="200" w:lineRule="exact"/>
              <w:rPr>
                <w:sz w:val="16"/>
                <w:szCs w:val="16"/>
              </w:rPr>
            </w:pPr>
            <w:r w:rsidRPr="00797A62">
              <w:rPr>
                <w:rFonts w:hint="eastAsia"/>
                <w:sz w:val="16"/>
                <w:szCs w:val="16"/>
              </w:rPr>
              <w:t>Enzyme(s)</w:t>
            </w:r>
          </w:p>
        </w:tc>
        <w:tc>
          <w:tcPr>
            <w:tcW w:w="1134" w:type="dxa"/>
            <w:noWrap/>
            <w:hideMark/>
          </w:tcPr>
          <w:p w14:paraId="476E3BB5" w14:textId="77777777" w:rsidR="00797A62" w:rsidRPr="00797A62" w:rsidRDefault="00797A62" w:rsidP="00BA74F7">
            <w:pPr>
              <w:pStyle w:val="af2"/>
              <w:spacing w:line="200" w:lineRule="exact"/>
              <w:rPr>
                <w:sz w:val="16"/>
                <w:szCs w:val="16"/>
              </w:rPr>
            </w:pPr>
            <w:r w:rsidRPr="00797A62">
              <w:rPr>
                <w:rFonts w:hint="eastAsia"/>
                <w:sz w:val="16"/>
                <w:szCs w:val="16"/>
              </w:rPr>
              <w:t>Aromatase</w:t>
            </w:r>
          </w:p>
        </w:tc>
        <w:tc>
          <w:tcPr>
            <w:tcW w:w="850" w:type="dxa"/>
            <w:noWrap/>
            <w:hideMark/>
          </w:tcPr>
          <w:p w14:paraId="6AF5787A"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661BC579"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52739530"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72F314C" w14:textId="3A1478A7" w:rsidR="00797A62" w:rsidRPr="00797A62" w:rsidRDefault="00EB6491" w:rsidP="00BA74F7">
            <w:pPr>
              <w:pStyle w:val="af2"/>
              <w:spacing w:line="200" w:lineRule="exact"/>
              <w:rPr>
                <w:sz w:val="16"/>
                <w:szCs w:val="16"/>
              </w:rPr>
            </w:pPr>
            <w:r>
              <w:rPr>
                <w:sz w:val="16"/>
                <w:szCs w:val="16"/>
              </w:rPr>
              <w:fldChar w:fldCharType="begin"/>
            </w:r>
            <w:r w:rsidR="008D57E0">
              <w:rPr>
                <w:sz w:val="16"/>
                <w:szCs w:val="16"/>
              </w:rPr>
              <w:instrText xml:space="preserve"> ADDIN EN.CITE &lt;EndNote&gt;&lt;Cite&gt;&lt;Author&gt;Fort&lt;/Author&gt;&lt;Year&gt;2019&lt;/Year&gt;&lt;RecNum&gt;4618&lt;/RecNum&gt;&lt;DisplayText&gt;(Fort et al., 2019a)&lt;/DisplayText&gt;&lt;record&gt;&lt;rec-number&gt;4618&lt;/rec-number&gt;&lt;foreign-keys&gt;&lt;key app="EN" db-id="stvesfdz4z9rv0es5w05zfxnza02ad92dswf" timestamp="1638235351"&gt;4618&lt;/key&gt;&lt;/foreign-keys&gt;&lt;ref-type name="Journal Article"&gt;17&lt;/ref-type&gt;&lt;contributors&gt;&lt;authors&gt;&lt;author&gt;Fort, Douglas J.&lt;/author&gt;&lt;author&gt;Mathis, Michael B.&lt;/author&gt;&lt;author&gt;Fort, Chelsea E.&lt;/author&gt;&lt;author&gt;Fort, Hayley M.&lt;/author&gt;&lt;author&gt;Fort, Troy D.&lt;/author&gt;&lt;author&gt;Guiney, Patrick D.&lt;/author&gt;&lt;author&gt;Weeks, John A.&lt;/author&gt;&lt;/authors&gt;&lt;/contributors&gt;&lt;titles&gt;&lt;title&gt;Effect of perfluorooctanesulfonate exposure on steroid hormone levels and steroidogenic enzyme activities in juvenile Silurana tropicalis&lt;/title&gt;&lt;secondary-title&gt;Journal of Applied Toxicology&lt;/secondary-title&gt;&lt;/titles&gt;&lt;periodical&gt;&lt;full-title&gt;Journal of Applied Toxicology&lt;/full-title&gt;&lt;abbr-1&gt;J. Appl. Toxicol.&lt;/abbr-1&gt;&lt;abbr-2&gt;J Appl Toxicol&lt;/abbr-2&gt;&lt;/periodical&gt;&lt;pages&gt;1066-1078&lt;/pages&gt;&lt;volume&gt;39&lt;/volume&gt;&lt;number&gt;7&lt;/number&gt;&lt;dates&gt;&lt;year&gt;2019&lt;/year&gt;&lt;/dates&gt;&lt;isbn&gt;0260-437X&lt;/isbn&gt;&lt;urls&gt;&lt;related-urls&gt;&lt;url&gt;https://analyticalsciencejournals.onlinelibrary.wiley.com/doi/abs/10.1002/jat.3794&lt;/url&gt;&lt;/related-urls&gt;&lt;/urls&gt;&lt;electronic-resource-num&gt;https://doi.org/10.1002/jat.3794&lt;/electronic-resource-num&gt;&lt;/record&gt;&lt;/Cite&gt;&lt;/EndNote&gt;</w:instrText>
            </w:r>
            <w:r>
              <w:rPr>
                <w:sz w:val="16"/>
                <w:szCs w:val="16"/>
              </w:rPr>
              <w:fldChar w:fldCharType="separate"/>
            </w:r>
            <w:r w:rsidR="008D57E0">
              <w:rPr>
                <w:noProof/>
                <w:sz w:val="16"/>
                <w:szCs w:val="16"/>
              </w:rPr>
              <w:t>(Fort et al., 2019a)</w:t>
            </w:r>
            <w:r>
              <w:rPr>
                <w:sz w:val="16"/>
                <w:szCs w:val="16"/>
              </w:rPr>
              <w:fldChar w:fldCharType="end"/>
            </w:r>
          </w:p>
        </w:tc>
      </w:tr>
      <w:tr w:rsidR="00A123BC" w:rsidRPr="00797A62" w14:paraId="6605DE5B" w14:textId="77777777" w:rsidTr="00EB6491">
        <w:trPr>
          <w:trHeight w:val="285"/>
        </w:trPr>
        <w:tc>
          <w:tcPr>
            <w:tcW w:w="1134" w:type="dxa"/>
            <w:noWrap/>
            <w:hideMark/>
          </w:tcPr>
          <w:p w14:paraId="45F5724B"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Xenopus tropicalis</w:t>
            </w:r>
          </w:p>
        </w:tc>
        <w:tc>
          <w:tcPr>
            <w:tcW w:w="851" w:type="dxa"/>
            <w:noWrap/>
            <w:hideMark/>
          </w:tcPr>
          <w:p w14:paraId="742E8E92"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39206363"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A91999E"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2EBF1545"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739FCDDB"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54A949F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D864DEE"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2468AA2F"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E559754" w14:textId="77777777" w:rsidR="00797A62" w:rsidRPr="00797A62" w:rsidRDefault="00797A62" w:rsidP="00BA74F7">
            <w:pPr>
              <w:pStyle w:val="af2"/>
              <w:spacing w:line="200" w:lineRule="exact"/>
              <w:rPr>
                <w:sz w:val="16"/>
                <w:szCs w:val="16"/>
              </w:rPr>
            </w:pPr>
            <w:r w:rsidRPr="00797A62">
              <w:rPr>
                <w:rFonts w:hint="eastAsia"/>
                <w:sz w:val="16"/>
                <w:szCs w:val="16"/>
              </w:rPr>
              <w:t>0.12</w:t>
            </w:r>
          </w:p>
        </w:tc>
        <w:tc>
          <w:tcPr>
            <w:tcW w:w="993" w:type="dxa"/>
            <w:noWrap/>
            <w:hideMark/>
          </w:tcPr>
          <w:p w14:paraId="149B4B95"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24AF5358" w14:textId="77777777" w:rsidR="00797A62" w:rsidRPr="00797A62" w:rsidRDefault="00797A62" w:rsidP="00BA74F7">
            <w:pPr>
              <w:pStyle w:val="af2"/>
              <w:spacing w:line="200" w:lineRule="exact"/>
              <w:rPr>
                <w:sz w:val="16"/>
                <w:szCs w:val="16"/>
              </w:rPr>
            </w:pPr>
            <w:r w:rsidRPr="00797A62">
              <w:rPr>
                <w:rFonts w:hint="eastAsia"/>
                <w:sz w:val="16"/>
                <w:szCs w:val="16"/>
              </w:rPr>
              <w:t>Testosterone</w:t>
            </w:r>
          </w:p>
        </w:tc>
        <w:tc>
          <w:tcPr>
            <w:tcW w:w="850" w:type="dxa"/>
            <w:noWrap/>
            <w:hideMark/>
          </w:tcPr>
          <w:p w14:paraId="751D23FE"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79FABCF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330F72D"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288734EB" w14:textId="0B4A86F1" w:rsidR="00797A62" w:rsidRPr="00797A62" w:rsidRDefault="00EB6491" w:rsidP="00BA74F7">
            <w:pPr>
              <w:pStyle w:val="af2"/>
              <w:spacing w:line="200" w:lineRule="exact"/>
              <w:rPr>
                <w:sz w:val="16"/>
                <w:szCs w:val="16"/>
              </w:rPr>
            </w:pPr>
            <w:r>
              <w:rPr>
                <w:sz w:val="16"/>
                <w:szCs w:val="16"/>
              </w:rPr>
              <w:fldChar w:fldCharType="begin"/>
            </w:r>
            <w:r w:rsidR="008D57E0">
              <w:rPr>
                <w:sz w:val="16"/>
                <w:szCs w:val="16"/>
              </w:rPr>
              <w:instrText xml:space="preserve"> ADDIN EN.CITE &lt;EndNote&gt;&lt;Cite&gt;&lt;Author&gt;Fort&lt;/Author&gt;&lt;Year&gt;2019&lt;/Year&gt;&lt;RecNum&gt;4618&lt;/RecNum&gt;&lt;DisplayText&gt;(Fort et al., 2019a)&lt;/DisplayText&gt;&lt;record&gt;&lt;rec-number&gt;4618&lt;/rec-number&gt;&lt;foreign-keys&gt;&lt;key app="EN" db-id="stvesfdz4z9rv0es5w05zfxnza02ad92dswf" timestamp="1638235351"&gt;4618&lt;/key&gt;&lt;/foreign-keys&gt;&lt;ref-type name="Journal Article"&gt;17&lt;/ref-type&gt;&lt;contributors&gt;&lt;authors&gt;&lt;author&gt;Fort, Douglas J.&lt;/author&gt;&lt;author&gt;Mathis, Michael B.&lt;/author&gt;&lt;author&gt;Fort, Chelsea E.&lt;/author&gt;&lt;author&gt;Fort, Hayley M.&lt;/author&gt;&lt;author&gt;Fort, Troy D.&lt;/author&gt;&lt;author&gt;Guiney, Patrick D.&lt;/author&gt;&lt;author&gt;Weeks, John A.&lt;/author&gt;&lt;/authors&gt;&lt;/contributors&gt;&lt;titles&gt;&lt;title&gt;Effect of perfluorooctanesulfonate exposure on steroid hormone levels and steroidogenic enzyme activities in juvenile Silurana tropicalis&lt;/title&gt;&lt;secondary-title&gt;Journal of Applied Toxicology&lt;/secondary-title&gt;&lt;/titles&gt;&lt;periodical&gt;&lt;full-title&gt;Journal of Applied Toxicology&lt;/full-title&gt;&lt;abbr-1&gt;J. Appl. Toxicol.&lt;/abbr-1&gt;&lt;abbr-2&gt;J Appl Toxicol&lt;/abbr-2&gt;&lt;/periodical&gt;&lt;pages&gt;1066-1078&lt;/pages&gt;&lt;volume&gt;39&lt;/volume&gt;&lt;number&gt;7&lt;/number&gt;&lt;dates&gt;&lt;year&gt;2019&lt;/year&gt;&lt;/dates&gt;&lt;isbn&gt;0260-437X&lt;/isbn&gt;&lt;urls&gt;&lt;related-urls&gt;&lt;url&gt;https://analyticalsciencejournals.onlinelibrary.wiley.com/doi/abs/10.1002/jat.3794&lt;/url&gt;&lt;/related-urls&gt;&lt;/urls&gt;&lt;electronic-resource-num&gt;https://doi.org/10.1002/jat.3794&lt;/electronic-resource-num&gt;&lt;/record&gt;&lt;/Cite&gt;&lt;/EndNote&gt;</w:instrText>
            </w:r>
            <w:r>
              <w:rPr>
                <w:sz w:val="16"/>
                <w:szCs w:val="16"/>
              </w:rPr>
              <w:fldChar w:fldCharType="separate"/>
            </w:r>
            <w:r w:rsidR="008D57E0">
              <w:rPr>
                <w:noProof/>
                <w:sz w:val="16"/>
                <w:szCs w:val="16"/>
              </w:rPr>
              <w:t>(Fort et al., 2019a)</w:t>
            </w:r>
            <w:r>
              <w:rPr>
                <w:sz w:val="16"/>
                <w:szCs w:val="16"/>
              </w:rPr>
              <w:fldChar w:fldCharType="end"/>
            </w:r>
          </w:p>
        </w:tc>
      </w:tr>
      <w:tr w:rsidR="00A123BC" w:rsidRPr="00797A62" w14:paraId="316EFBF4" w14:textId="77777777" w:rsidTr="008D653E">
        <w:trPr>
          <w:trHeight w:val="285"/>
        </w:trPr>
        <w:tc>
          <w:tcPr>
            <w:tcW w:w="1134" w:type="dxa"/>
            <w:noWrap/>
            <w:hideMark/>
          </w:tcPr>
          <w:p w14:paraId="0A3031BD"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75F0C99E"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3173A7D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CF9A251"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4FD4C967"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313F554D"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65B83F7D"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68689A6A"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0FF8C5F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5CED544" w14:textId="77777777" w:rsidR="00797A62" w:rsidRPr="00797A62" w:rsidRDefault="00797A62" w:rsidP="00BA74F7">
            <w:pPr>
              <w:pStyle w:val="af2"/>
              <w:spacing w:line="200" w:lineRule="exact"/>
              <w:rPr>
                <w:sz w:val="16"/>
                <w:szCs w:val="16"/>
              </w:rPr>
            </w:pPr>
            <w:r w:rsidRPr="00797A62">
              <w:rPr>
                <w:rFonts w:hint="eastAsia"/>
                <w:sz w:val="16"/>
                <w:szCs w:val="16"/>
              </w:rPr>
              <w:t>0.29</w:t>
            </w:r>
          </w:p>
        </w:tc>
        <w:tc>
          <w:tcPr>
            <w:tcW w:w="993" w:type="dxa"/>
            <w:noWrap/>
            <w:hideMark/>
          </w:tcPr>
          <w:p w14:paraId="7AD8714F"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5C7FDB35" w14:textId="77777777" w:rsidR="00797A62" w:rsidRPr="00797A62" w:rsidRDefault="00797A62" w:rsidP="00BA74F7">
            <w:pPr>
              <w:pStyle w:val="af2"/>
              <w:spacing w:line="200" w:lineRule="exact"/>
              <w:rPr>
                <w:sz w:val="16"/>
                <w:szCs w:val="16"/>
              </w:rPr>
            </w:pPr>
            <w:r w:rsidRPr="00797A62">
              <w:rPr>
                <w:rFonts w:hint="eastAsia"/>
                <w:sz w:val="16"/>
                <w:szCs w:val="16"/>
              </w:rPr>
              <w:t>17-beta Estradiol</w:t>
            </w:r>
          </w:p>
        </w:tc>
        <w:tc>
          <w:tcPr>
            <w:tcW w:w="850" w:type="dxa"/>
            <w:noWrap/>
            <w:hideMark/>
          </w:tcPr>
          <w:p w14:paraId="300975AB"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75F3ECC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9D0397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43A08C3" w14:textId="442C5B4A" w:rsidR="00797A62" w:rsidRPr="00797A62" w:rsidRDefault="00EB6491" w:rsidP="00BA74F7">
            <w:pPr>
              <w:pStyle w:val="af2"/>
              <w:spacing w:line="200" w:lineRule="exact"/>
              <w:rPr>
                <w:sz w:val="16"/>
                <w:szCs w:val="16"/>
              </w:rPr>
            </w:pPr>
            <w:r>
              <w:rPr>
                <w:sz w:val="16"/>
                <w:szCs w:val="16"/>
              </w:rPr>
              <w:fldChar w:fldCharType="begin"/>
            </w:r>
            <w:r w:rsidR="008D57E0">
              <w:rPr>
                <w:sz w:val="16"/>
                <w:szCs w:val="16"/>
              </w:rPr>
              <w:instrText xml:space="preserve"> ADDIN EN.CITE &lt;EndNote&gt;&lt;Cite&gt;&lt;Author&gt;Fort&lt;/Author&gt;&lt;Year&gt;2019&lt;/Year&gt;&lt;RecNum&gt;4618&lt;/RecNum&gt;&lt;DisplayText&gt;(Fort et al., 2019a)&lt;/DisplayText&gt;&lt;record&gt;&lt;rec-number&gt;4618&lt;/rec-number&gt;&lt;foreign-keys&gt;&lt;key app="EN" db-id="stvesfdz4z9rv0es5w05zfxnza02ad92dswf" timestamp="1638235351"&gt;4618&lt;/key&gt;&lt;/foreign-keys&gt;&lt;ref-type name="Journal Article"&gt;17&lt;/ref-type&gt;&lt;contributors&gt;&lt;authors&gt;&lt;author&gt;Fort, Douglas J.&lt;/author&gt;&lt;author&gt;Mathis, Michael B.&lt;/author&gt;&lt;author&gt;Fort, Chelsea E.&lt;/author&gt;&lt;author&gt;Fort, Hayley M.&lt;/author&gt;&lt;author&gt;Fort, Troy D.&lt;/author&gt;&lt;author&gt;Guiney, Patrick D.&lt;/author&gt;&lt;author&gt;Weeks, John A.&lt;/author&gt;&lt;/authors&gt;&lt;/contributors&gt;&lt;titles&gt;&lt;title&gt;Effect of perfluorooctanesulfonate exposure on steroid hormone levels and steroidogenic enzyme activities in juvenile Silurana tropicalis&lt;/title&gt;&lt;secondary-title&gt;Journal of Applied Toxicology&lt;/secondary-title&gt;&lt;/titles&gt;&lt;periodical&gt;&lt;full-title&gt;Journal of Applied Toxicology&lt;/full-title&gt;&lt;abbr-1&gt;J. Appl. Toxicol.&lt;/abbr-1&gt;&lt;abbr-2&gt;J Appl Toxicol&lt;/abbr-2&gt;&lt;/periodical&gt;&lt;pages&gt;1066-1078&lt;/pages&gt;&lt;volume&gt;39&lt;/volume&gt;&lt;number&gt;7&lt;/number&gt;&lt;dates&gt;&lt;year&gt;2019&lt;/year&gt;&lt;/dates&gt;&lt;isbn&gt;0260-437X&lt;/isbn&gt;&lt;urls&gt;&lt;related-urls&gt;&lt;url&gt;https://analyticalsciencejournals.onlinelibrary.wiley.com/doi/abs/10.1002/jat.3794&lt;/url&gt;&lt;/related-urls&gt;&lt;/urls&gt;&lt;electronic-resource-num&gt;https://doi.org/10.1002/jat.3794&lt;/electronic-resource-num&gt;&lt;/record&gt;&lt;/Cite&gt;&lt;/EndNote&gt;</w:instrText>
            </w:r>
            <w:r>
              <w:rPr>
                <w:sz w:val="16"/>
                <w:szCs w:val="16"/>
              </w:rPr>
              <w:fldChar w:fldCharType="separate"/>
            </w:r>
            <w:r w:rsidR="008D57E0">
              <w:rPr>
                <w:noProof/>
                <w:sz w:val="16"/>
                <w:szCs w:val="16"/>
              </w:rPr>
              <w:t>(Fort et al., 2019a)</w:t>
            </w:r>
            <w:r>
              <w:rPr>
                <w:sz w:val="16"/>
                <w:szCs w:val="16"/>
              </w:rPr>
              <w:fldChar w:fldCharType="end"/>
            </w:r>
          </w:p>
        </w:tc>
      </w:tr>
      <w:tr w:rsidR="00A123BC" w:rsidRPr="00797A62" w14:paraId="6329BF59" w14:textId="77777777" w:rsidTr="008D653E">
        <w:trPr>
          <w:trHeight w:val="285"/>
        </w:trPr>
        <w:tc>
          <w:tcPr>
            <w:tcW w:w="1134" w:type="dxa"/>
            <w:noWrap/>
            <w:hideMark/>
          </w:tcPr>
          <w:p w14:paraId="09C494B0"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5588DDA2"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7EAB647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0394607"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00404181"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3C1DA5DD"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5870EB5F"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F028CCD"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1FE086E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3A39A65" w14:textId="77777777" w:rsidR="00797A62" w:rsidRPr="00797A62" w:rsidRDefault="00797A62" w:rsidP="00BA74F7">
            <w:pPr>
              <w:pStyle w:val="af2"/>
              <w:spacing w:line="200" w:lineRule="exact"/>
              <w:rPr>
                <w:sz w:val="16"/>
                <w:szCs w:val="16"/>
              </w:rPr>
            </w:pPr>
            <w:r w:rsidRPr="00797A62">
              <w:rPr>
                <w:rFonts w:hint="eastAsia"/>
                <w:sz w:val="16"/>
                <w:szCs w:val="16"/>
              </w:rPr>
              <w:t>0.29</w:t>
            </w:r>
          </w:p>
        </w:tc>
        <w:tc>
          <w:tcPr>
            <w:tcW w:w="993" w:type="dxa"/>
            <w:noWrap/>
            <w:hideMark/>
          </w:tcPr>
          <w:p w14:paraId="3666C5B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FBB0F90" w14:textId="77777777" w:rsidR="00797A62" w:rsidRPr="00797A62" w:rsidRDefault="00797A62" w:rsidP="00BA74F7">
            <w:pPr>
              <w:pStyle w:val="af2"/>
              <w:spacing w:line="200" w:lineRule="exact"/>
              <w:rPr>
                <w:sz w:val="16"/>
                <w:szCs w:val="16"/>
              </w:rPr>
            </w:pPr>
            <w:r w:rsidRPr="00797A62">
              <w:rPr>
                <w:rFonts w:hint="eastAsia"/>
                <w:sz w:val="16"/>
                <w:szCs w:val="16"/>
              </w:rPr>
              <w:t>Germ cell count</w:t>
            </w:r>
          </w:p>
        </w:tc>
        <w:tc>
          <w:tcPr>
            <w:tcW w:w="850" w:type="dxa"/>
            <w:noWrap/>
            <w:hideMark/>
          </w:tcPr>
          <w:p w14:paraId="6650CF3E" w14:textId="77777777" w:rsidR="00797A62" w:rsidRPr="00797A62" w:rsidRDefault="00797A62" w:rsidP="00BA74F7">
            <w:pPr>
              <w:pStyle w:val="af2"/>
              <w:spacing w:line="200" w:lineRule="exact"/>
              <w:rPr>
                <w:sz w:val="16"/>
                <w:szCs w:val="16"/>
              </w:rPr>
            </w:pPr>
            <w:r w:rsidRPr="00797A62">
              <w:rPr>
                <w:rFonts w:hint="eastAsia"/>
                <w:sz w:val="16"/>
                <w:szCs w:val="16"/>
              </w:rPr>
              <w:t>Ovaries</w:t>
            </w:r>
          </w:p>
        </w:tc>
        <w:tc>
          <w:tcPr>
            <w:tcW w:w="1134" w:type="dxa"/>
            <w:noWrap/>
            <w:hideMark/>
          </w:tcPr>
          <w:p w14:paraId="452B65C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CEB43A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88E38E6" w14:textId="160E5FCF"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495BCD93" w14:textId="77777777" w:rsidTr="008D653E">
        <w:trPr>
          <w:trHeight w:val="285"/>
        </w:trPr>
        <w:tc>
          <w:tcPr>
            <w:tcW w:w="1134" w:type="dxa"/>
            <w:noWrap/>
            <w:hideMark/>
          </w:tcPr>
          <w:p w14:paraId="539E9378"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058C5025"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72EB3DF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5B5BC45"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6804871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10BF905E"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012282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39B87B4"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30B20A4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9418323" w14:textId="77777777" w:rsidR="00797A62" w:rsidRPr="00797A62" w:rsidRDefault="00797A62" w:rsidP="00BA74F7">
            <w:pPr>
              <w:pStyle w:val="af2"/>
              <w:spacing w:line="200" w:lineRule="exact"/>
              <w:rPr>
                <w:sz w:val="16"/>
                <w:szCs w:val="16"/>
              </w:rPr>
            </w:pPr>
            <w:r w:rsidRPr="00797A62">
              <w:rPr>
                <w:rFonts w:hint="eastAsia"/>
                <w:sz w:val="16"/>
                <w:szCs w:val="16"/>
              </w:rPr>
              <w:t>0.62</w:t>
            </w:r>
          </w:p>
        </w:tc>
        <w:tc>
          <w:tcPr>
            <w:tcW w:w="993" w:type="dxa"/>
            <w:noWrap/>
            <w:hideMark/>
          </w:tcPr>
          <w:p w14:paraId="2150AFC8"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2F744BDF" w14:textId="77777777" w:rsidR="00797A62" w:rsidRPr="00797A62" w:rsidRDefault="00797A62" w:rsidP="00BA74F7">
            <w:pPr>
              <w:pStyle w:val="af2"/>
              <w:spacing w:line="200" w:lineRule="exact"/>
              <w:rPr>
                <w:sz w:val="16"/>
                <w:szCs w:val="16"/>
              </w:rPr>
            </w:pPr>
            <w:r w:rsidRPr="00797A62">
              <w:rPr>
                <w:rFonts w:hint="eastAsia"/>
                <w:sz w:val="16"/>
                <w:szCs w:val="16"/>
              </w:rPr>
              <w:t>Sex ratio</w:t>
            </w:r>
          </w:p>
        </w:tc>
        <w:tc>
          <w:tcPr>
            <w:tcW w:w="850" w:type="dxa"/>
            <w:noWrap/>
            <w:hideMark/>
          </w:tcPr>
          <w:p w14:paraId="1B8F770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9D689FB"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667849B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FB18C30" w14:textId="13F0B161"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12315A62" w14:textId="77777777" w:rsidTr="008D653E">
        <w:trPr>
          <w:trHeight w:val="285"/>
        </w:trPr>
        <w:tc>
          <w:tcPr>
            <w:tcW w:w="1134" w:type="dxa"/>
            <w:noWrap/>
            <w:hideMark/>
          </w:tcPr>
          <w:p w14:paraId="61EA6CD2"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795DAE1F"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19EDC27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149212C"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7D8A70B1"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43124317"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EA4AEE2"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ED5F2A8"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70CB201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B9A5B49" w14:textId="77777777" w:rsidR="00797A62" w:rsidRPr="00797A62" w:rsidRDefault="00797A62" w:rsidP="00BA74F7">
            <w:pPr>
              <w:pStyle w:val="af2"/>
              <w:spacing w:line="200" w:lineRule="exact"/>
              <w:rPr>
                <w:sz w:val="16"/>
                <w:szCs w:val="16"/>
              </w:rPr>
            </w:pPr>
            <w:r w:rsidRPr="00797A62">
              <w:rPr>
                <w:rFonts w:hint="eastAsia"/>
                <w:sz w:val="16"/>
                <w:szCs w:val="16"/>
              </w:rPr>
              <w:t>1.1</w:t>
            </w:r>
          </w:p>
        </w:tc>
        <w:tc>
          <w:tcPr>
            <w:tcW w:w="993" w:type="dxa"/>
            <w:noWrap/>
            <w:hideMark/>
          </w:tcPr>
          <w:p w14:paraId="2BACC607" w14:textId="77777777" w:rsidR="00797A62" w:rsidRPr="00797A62" w:rsidRDefault="00797A62" w:rsidP="00BA74F7">
            <w:pPr>
              <w:pStyle w:val="af2"/>
              <w:spacing w:line="200" w:lineRule="exact"/>
              <w:rPr>
                <w:sz w:val="16"/>
                <w:szCs w:val="16"/>
              </w:rPr>
            </w:pPr>
            <w:r w:rsidRPr="00797A62">
              <w:rPr>
                <w:rFonts w:hint="eastAsia"/>
                <w:sz w:val="16"/>
                <w:szCs w:val="16"/>
              </w:rPr>
              <w:t>Development</w:t>
            </w:r>
          </w:p>
        </w:tc>
        <w:tc>
          <w:tcPr>
            <w:tcW w:w="1134" w:type="dxa"/>
            <w:noWrap/>
            <w:hideMark/>
          </w:tcPr>
          <w:p w14:paraId="1E35D176" w14:textId="77777777" w:rsidR="00797A62" w:rsidRPr="00797A62" w:rsidRDefault="00797A62" w:rsidP="00BA74F7">
            <w:pPr>
              <w:pStyle w:val="af2"/>
              <w:spacing w:line="200" w:lineRule="exact"/>
              <w:rPr>
                <w:sz w:val="16"/>
                <w:szCs w:val="16"/>
              </w:rPr>
            </w:pPr>
            <w:r w:rsidRPr="00797A62">
              <w:rPr>
                <w:rFonts w:hint="eastAsia"/>
                <w:sz w:val="16"/>
                <w:szCs w:val="16"/>
              </w:rPr>
              <w:t>Sexual development</w:t>
            </w:r>
          </w:p>
        </w:tc>
        <w:tc>
          <w:tcPr>
            <w:tcW w:w="850" w:type="dxa"/>
            <w:noWrap/>
            <w:hideMark/>
          </w:tcPr>
          <w:p w14:paraId="11B16A5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E488615"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F4CB99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D795150" w14:textId="0F263B56"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77C58885" w14:textId="77777777" w:rsidTr="008D653E">
        <w:trPr>
          <w:trHeight w:val="285"/>
        </w:trPr>
        <w:tc>
          <w:tcPr>
            <w:tcW w:w="1134" w:type="dxa"/>
            <w:noWrap/>
            <w:hideMark/>
          </w:tcPr>
          <w:p w14:paraId="0A651FCC"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64817F71"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570303F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9BB11FD"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08ADDDCC"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11228825"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74CDAD48"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117DAC0E"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1D3E432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8A3974B" w14:textId="77777777" w:rsidR="00797A62" w:rsidRPr="00797A62" w:rsidRDefault="00797A62" w:rsidP="00BA74F7">
            <w:pPr>
              <w:pStyle w:val="af2"/>
              <w:spacing w:line="200" w:lineRule="exact"/>
              <w:rPr>
                <w:sz w:val="16"/>
                <w:szCs w:val="16"/>
              </w:rPr>
            </w:pPr>
            <w:r w:rsidRPr="00797A62">
              <w:rPr>
                <w:rFonts w:hint="eastAsia"/>
                <w:sz w:val="16"/>
                <w:szCs w:val="16"/>
              </w:rPr>
              <w:t>1.1</w:t>
            </w:r>
          </w:p>
        </w:tc>
        <w:tc>
          <w:tcPr>
            <w:tcW w:w="993" w:type="dxa"/>
            <w:noWrap/>
            <w:hideMark/>
          </w:tcPr>
          <w:p w14:paraId="36F00DCF"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324E97E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0C25C991"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20B27AF2"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A236363"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3AA8C620" w14:textId="0135113C"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5E3C39CD" w14:textId="77777777" w:rsidTr="008D653E">
        <w:trPr>
          <w:trHeight w:val="285"/>
        </w:trPr>
        <w:tc>
          <w:tcPr>
            <w:tcW w:w="1134" w:type="dxa"/>
            <w:noWrap/>
            <w:hideMark/>
          </w:tcPr>
          <w:p w14:paraId="701360C8" w14:textId="77777777" w:rsidR="00797A62" w:rsidRPr="00797A62" w:rsidRDefault="00797A62" w:rsidP="00BA74F7">
            <w:pPr>
              <w:pStyle w:val="af2"/>
              <w:spacing w:line="200" w:lineRule="exact"/>
              <w:rPr>
                <w:sz w:val="16"/>
                <w:szCs w:val="16"/>
              </w:rPr>
            </w:pPr>
            <w:r w:rsidRPr="00797A62">
              <w:rPr>
                <w:rFonts w:hint="eastAsia"/>
                <w:sz w:val="16"/>
                <w:szCs w:val="16"/>
              </w:rPr>
              <w:t>Xenopus tropicalis</w:t>
            </w:r>
          </w:p>
        </w:tc>
        <w:tc>
          <w:tcPr>
            <w:tcW w:w="851" w:type="dxa"/>
            <w:noWrap/>
            <w:hideMark/>
          </w:tcPr>
          <w:p w14:paraId="3274CC46" w14:textId="77777777" w:rsidR="00797A62" w:rsidRPr="00797A62" w:rsidRDefault="00797A62" w:rsidP="00BA74F7">
            <w:pPr>
              <w:pStyle w:val="af2"/>
              <w:spacing w:line="200" w:lineRule="exact"/>
              <w:rPr>
                <w:sz w:val="16"/>
                <w:szCs w:val="16"/>
              </w:rPr>
            </w:pPr>
            <w:r w:rsidRPr="00797A62">
              <w:rPr>
                <w:rFonts w:hint="eastAsia"/>
                <w:sz w:val="16"/>
                <w:szCs w:val="16"/>
              </w:rPr>
              <w:t>Clawed Frog</w:t>
            </w:r>
          </w:p>
        </w:tc>
        <w:tc>
          <w:tcPr>
            <w:tcW w:w="850" w:type="dxa"/>
            <w:noWrap/>
            <w:hideMark/>
          </w:tcPr>
          <w:p w14:paraId="45CD576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719E9FD8" w14:textId="77777777" w:rsidR="00797A62" w:rsidRPr="00797A62" w:rsidRDefault="00797A62" w:rsidP="00BA74F7">
            <w:pPr>
              <w:pStyle w:val="af2"/>
              <w:spacing w:line="200" w:lineRule="exact"/>
              <w:rPr>
                <w:sz w:val="16"/>
                <w:szCs w:val="16"/>
              </w:rPr>
            </w:pPr>
            <w:r w:rsidRPr="00797A62">
              <w:rPr>
                <w:rFonts w:hint="eastAsia"/>
                <w:sz w:val="16"/>
                <w:szCs w:val="16"/>
              </w:rPr>
              <w:t>Pipidae</w:t>
            </w:r>
          </w:p>
        </w:tc>
        <w:tc>
          <w:tcPr>
            <w:tcW w:w="709" w:type="dxa"/>
            <w:noWrap/>
            <w:hideMark/>
          </w:tcPr>
          <w:p w14:paraId="6D671FB8" w14:textId="77777777" w:rsidR="00797A62" w:rsidRPr="00797A62" w:rsidRDefault="00797A62" w:rsidP="00BA74F7">
            <w:pPr>
              <w:pStyle w:val="af2"/>
              <w:spacing w:line="200" w:lineRule="exact"/>
              <w:rPr>
                <w:sz w:val="16"/>
                <w:szCs w:val="16"/>
              </w:rPr>
            </w:pPr>
            <w:r w:rsidRPr="00797A62">
              <w:rPr>
                <w:rFonts w:hint="eastAsia"/>
                <w:sz w:val="16"/>
                <w:szCs w:val="16"/>
              </w:rPr>
              <w:t>Amphibians</w:t>
            </w:r>
          </w:p>
        </w:tc>
        <w:tc>
          <w:tcPr>
            <w:tcW w:w="992" w:type="dxa"/>
            <w:noWrap/>
            <w:hideMark/>
          </w:tcPr>
          <w:p w14:paraId="2838D898"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7DA17B6"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4CC6872" w14:textId="77777777" w:rsidR="00797A62" w:rsidRPr="00797A62" w:rsidRDefault="00797A62" w:rsidP="00BA74F7">
            <w:pPr>
              <w:pStyle w:val="af2"/>
              <w:spacing w:line="200" w:lineRule="exact"/>
              <w:rPr>
                <w:sz w:val="16"/>
                <w:szCs w:val="16"/>
              </w:rPr>
            </w:pPr>
            <w:r w:rsidRPr="00797A62">
              <w:rPr>
                <w:rFonts w:hint="eastAsia"/>
                <w:sz w:val="16"/>
                <w:szCs w:val="16"/>
              </w:rPr>
              <w:t>150</w:t>
            </w:r>
          </w:p>
        </w:tc>
        <w:tc>
          <w:tcPr>
            <w:tcW w:w="992" w:type="dxa"/>
            <w:noWrap/>
            <w:hideMark/>
          </w:tcPr>
          <w:p w14:paraId="60CFDA9E"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102CD52" w14:textId="77777777" w:rsidR="00797A62" w:rsidRPr="00797A62" w:rsidRDefault="00797A62" w:rsidP="00BA74F7">
            <w:pPr>
              <w:pStyle w:val="af2"/>
              <w:spacing w:line="200" w:lineRule="exact"/>
              <w:rPr>
                <w:sz w:val="16"/>
                <w:szCs w:val="16"/>
              </w:rPr>
            </w:pPr>
            <w:r w:rsidRPr="00797A62">
              <w:rPr>
                <w:rFonts w:hint="eastAsia"/>
                <w:sz w:val="16"/>
                <w:szCs w:val="16"/>
              </w:rPr>
              <w:t>1.1</w:t>
            </w:r>
          </w:p>
        </w:tc>
        <w:tc>
          <w:tcPr>
            <w:tcW w:w="993" w:type="dxa"/>
            <w:noWrap/>
            <w:hideMark/>
          </w:tcPr>
          <w:p w14:paraId="038B882D"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1AF3E178"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191D7823"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A968B64"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C6E4968"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E02D899" w14:textId="7733D905" w:rsidR="00797A62" w:rsidRPr="00797A62" w:rsidRDefault="008D57E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&lt;EndNote&gt;&lt;Cite&gt;&lt;Author&gt;Fort&lt;/Author&gt;&lt;Year&gt;2019&lt;/Year&gt;&lt;RecNum&gt;4619&lt;/RecNum&gt;&lt;DisplayText&gt;(Fort et al., 2019b)&lt;/DisplayText&gt;&lt;record&gt;&lt;rec-number&gt;4619&lt;/rec-number&gt;&lt;foreign-keys&gt;&lt;key app="EN" db-id="stvesfdz4z9rv0es5w05zfxnza02ad92dswf" timestamp="1638235432"&gt;4619&lt;/key&gt;&lt;/foreign-keys&gt;&lt;ref-type name="Journal Article"&gt;17&lt;/ref-type&gt;&lt;contributors&gt;&lt;authors&gt;&lt;author&gt;Fort, Douglas J.&lt;/author&gt;&lt;author&gt;Mathis, Michael B.&lt;/author&gt;&lt;author&gt;Guiney, Patrick D.&lt;/author&gt;&lt;author&gt;Weeks, John A.&lt;/author&gt;&lt;/authors&gt;&lt;/contributors&gt;&lt;titles&gt;&lt;title&gt;Evaluation of the developmental toxicity of perfluorooctanesulfonate in the Anuran, Silurana tropicalis&lt;/title&gt;&lt;secondary-title&gt;Journal of Applied Toxicology&lt;/secondary-title&gt;&lt;/titles&gt;&lt;periodical&gt;&lt;full-title&gt;Journal of Applied Toxicology&lt;/full-title&gt;&lt;abbr-1&gt;J. Appl. Toxicol.&lt;/abbr-1&gt;&lt;abbr-2&gt;J Appl Toxicol&lt;/abbr-2&gt;&lt;/periodical&gt;&lt;pages&gt;365-374&lt;/pages&gt;&lt;volume&gt;39&lt;/volume&gt;&lt;number&gt;2&lt;/number&gt;&lt;dates&gt;&lt;year&gt;2019&lt;/year&gt;&lt;/dates&gt;&lt;isbn&gt;0260-437X&lt;/isbn&gt;&lt;urls&gt;&lt;related-urls&gt;&lt;url&gt;https://analyticalsciencejournals.onlinelibrary.wiley.com/doi/abs/10.1002/jat.3727&lt;/url&gt;&lt;/related-urls&gt;&lt;/urls&gt;&lt;electronic-resource-num&gt;https://doi.org/10.1002/jat.3727&lt;/electronic-resource-num&gt;&lt;/record&gt;&lt;/Cite&gt;&lt;/EndNote&gt;</w:instrText>
            </w:r>
            <w:r>
              <w:rPr>
                <w:sz w:val="16"/>
                <w:szCs w:val="16"/>
              </w:rPr>
              <w:fldChar w:fldCharType="separate"/>
            </w:r>
            <w:r>
              <w:rPr>
                <w:noProof/>
                <w:sz w:val="16"/>
                <w:szCs w:val="16"/>
              </w:rPr>
              <w:t>(Fort et al., 2019b)</w:t>
            </w:r>
            <w:r>
              <w:rPr>
                <w:sz w:val="16"/>
                <w:szCs w:val="16"/>
              </w:rPr>
              <w:fldChar w:fldCharType="end"/>
            </w:r>
          </w:p>
        </w:tc>
      </w:tr>
      <w:tr w:rsidR="00A123BC" w:rsidRPr="00797A62" w14:paraId="6565FF8F" w14:textId="77777777" w:rsidTr="008D653E">
        <w:trPr>
          <w:trHeight w:val="285"/>
        </w:trPr>
        <w:tc>
          <w:tcPr>
            <w:tcW w:w="1134" w:type="dxa"/>
            <w:noWrap/>
            <w:hideMark/>
          </w:tcPr>
          <w:p w14:paraId="47824D9B" w14:textId="77777777" w:rsidR="00797A62" w:rsidRPr="00797A62" w:rsidRDefault="00797A62" w:rsidP="00BA74F7">
            <w:pPr>
              <w:pStyle w:val="af2"/>
              <w:spacing w:line="200" w:lineRule="exact"/>
              <w:rPr>
                <w:sz w:val="16"/>
                <w:szCs w:val="16"/>
              </w:rPr>
            </w:pPr>
            <w:r w:rsidRPr="00797A62">
              <w:rPr>
                <w:rFonts w:hint="eastAsia"/>
                <w:sz w:val="16"/>
                <w:szCs w:val="16"/>
              </w:rPr>
              <w:t>Anguilla anguilla</w:t>
            </w:r>
          </w:p>
        </w:tc>
        <w:tc>
          <w:tcPr>
            <w:tcW w:w="851" w:type="dxa"/>
            <w:noWrap/>
            <w:hideMark/>
          </w:tcPr>
          <w:p w14:paraId="6CE80EDE" w14:textId="77777777" w:rsidR="00797A62" w:rsidRPr="00797A62" w:rsidRDefault="00797A62" w:rsidP="00BA74F7">
            <w:pPr>
              <w:pStyle w:val="af2"/>
              <w:spacing w:line="200" w:lineRule="exact"/>
              <w:rPr>
                <w:sz w:val="16"/>
                <w:szCs w:val="16"/>
              </w:rPr>
            </w:pPr>
            <w:r w:rsidRPr="00797A62">
              <w:rPr>
                <w:rFonts w:hint="eastAsia"/>
                <w:sz w:val="16"/>
                <w:szCs w:val="16"/>
              </w:rPr>
              <w:t>Common Eel</w:t>
            </w:r>
          </w:p>
        </w:tc>
        <w:tc>
          <w:tcPr>
            <w:tcW w:w="850" w:type="dxa"/>
            <w:noWrap/>
            <w:hideMark/>
          </w:tcPr>
          <w:p w14:paraId="1D8F598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F697146" w14:textId="77777777" w:rsidR="00797A62" w:rsidRPr="00797A62" w:rsidRDefault="00797A62" w:rsidP="00BA74F7">
            <w:pPr>
              <w:pStyle w:val="af2"/>
              <w:spacing w:line="200" w:lineRule="exact"/>
              <w:rPr>
                <w:sz w:val="16"/>
                <w:szCs w:val="16"/>
              </w:rPr>
            </w:pPr>
            <w:r w:rsidRPr="00797A62">
              <w:rPr>
                <w:rFonts w:hint="eastAsia"/>
                <w:sz w:val="16"/>
                <w:szCs w:val="16"/>
              </w:rPr>
              <w:t>Anguillidae</w:t>
            </w:r>
          </w:p>
        </w:tc>
        <w:tc>
          <w:tcPr>
            <w:tcW w:w="709" w:type="dxa"/>
            <w:noWrap/>
            <w:hideMark/>
          </w:tcPr>
          <w:p w14:paraId="2B2B41E1"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58B181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34285C3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B674BE2" w14:textId="77777777" w:rsidR="00797A62" w:rsidRPr="00797A62" w:rsidRDefault="00797A62" w:rsidP="00BA74F7">
            <w:pPr>
              <w:pStyle w:val="af2"/>
              <w:spacing w:line="200" w:lineRule="exact"/>
              <w:rPr>
                <w:sz w:val="16"/>
                <w:szCs w:val="16"/>
              </w:rPr>
            </w:pPr>
            <w:r w:rsidRPr="00797A62">
              <w:rPr>
                <w:rFonts w:hint="eastAsia"/>
                <w:sz w:val="16"/>
                <w:szCs w:val="16"/>
              </w:rPr>
              <w:t>28</w:t>
            </w:r>
          </w:p>
        </w:tc>
        <w:tc>
          <w:tcPr>
            <w:tcW w:w="992" w:type="dxa"/>
            <w:noWrap/>
            <w:hideMark/>
          </w:tcPr>
          <w:p w14:paraId="14D6C7A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EB67ED5" w14:textId="77777777" w:rsidR="00797A62" w:rsidRPr="00797A62" w:rsidRDefault="00797A62" w:rsidP="00BA74F7">
            <w:pPr>
              <w:pStyle w:val="af2"/>
              <w:spacing w:line="200" w:lineRule="exact"/>
              <w:rPr>
                <w:sz w:val="16"/>
                <w:szCs w:val="16"/>
              </w:rPr>
            </w:pPr>
            <w:r w:rsidRPr="00797A62">
              <w:rPr>
                <w:rFonts w:hint="eastAsia"/>
                <w:sz w:val="16"/>
                <w:szCs w:val="16"/>
              </w:rPr>
              <w:t>0.011</w:t>
            </w:r>
          </w:p>
        </w:tc>
        <w:tc>
          <w:tcPr>
            <w:tcW w:w="993" w:type="dxa"/>
            <w:noWrap/>
            <w:hideMark/>
          </w:tcPr>
          <w:p w14:paraId="0A2C5C17"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62D5A65C"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395C069E"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1A76A428"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5484545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73A393B2" w14:textId="15F50311" w:rsidR="00797A62" w:rsidRPr="00797A62" w:rsidRDefault="00000F8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&lt;EndNote&gt;&lt;Cite&gt;&lt;Author&gt;Roland&lt;/Author&gt;&lt;Year&gt;2014&lt;/Year&gt;&lt;RecNum&gt;4620&lt;/RecNum&gt;&lt;DisplayText&gt;(Roland et al., 2014)&lt;/DisplayText&gt;&lt;record&gt;&lt;rec-number&gt;4620&lt;/rec-number&gt;&lt;foreign-keys&gt;&lt;key app="EN" db-id="stvesfdz4z9rv0es5w05zfxnza02ad92dswf" timestamp="1638235527"&gt;4620&lt;/key&gt;&lt;/foreign-keys&gt;&lt;ref-type name="Journal Article"&gt;17&lt;/ref-type&gt;&lt;contributors&gt;&lt;authors&gt;&lt;author&gt;Roland, Kathleen&lt;/author&gt;&lt;author&gt;Kestemont, Patrick&lt;/author&gt;&lt;author&gt;Loos, Robert&lt;/author&gt;&lt;author&gt;Tavazzi, Simona&lt;/author&gt;&lt;author&gt;Paracchini, Bruno&lt;/author&gt;&lt;author&gt;Belpaire, Claude&lt;/author&gt;&lt;author&gt;Dieu, Marc&lt;/author&gt;&lt;author&gt;Raes, Martine&lt;/author&gt;&lt;author&gt;Silvestre, Frédéric&lt;/author&gt;&lt;/authors&gt;&lt;/contributors&gt;&lt;titles&gt;&lt;title&gt;Looking for protein expression signatures in European eel peripheral blood mononuclear cells after in vivo exposure to perfluorooctane sulfonate and a real world field study&lt;/title&gt;&lt;secondary-title&gt;Science of The Total Environment&lt;/secondary-title&gt;&lt;/titles&gt;&lt;pages&gt;958-967&lt;/pages&gt;&lt;volume&gt;468-469&lt;/volume&gt;&lt;keywords&gt;&lt;keyword&gt;PFOS&lt;/keyword&gt;&lt;keyword&gt;PBMC&lt;/keyword&gt;&lt;keyword&gt;Proteomics&lt;/keyword&gt;&lt;keyword&gt;2D-DIGE&lt;/keyword&gt;&lt;/keywords&gt;&lt;dates&gt;&lt;year&gt;2014&lt;/year&gt;&lt;pub-dates&gt;&lt;date&gt;2014/01/15/&lt;/date&gt;&lt;/pub-dates&gt;&lt;/dates&gt;&lt;isbn&gt;0048-9697&lt;/isbn&gt;&lt;urls&gt;&lt;related-urls&gt;&lt;url&gt;https://www.sciencedirect.com/science/article/pii/S0048969713008942&lt;/url&gt;&lt;/related-urls&gt;&lt;/urls&gt;&lt;electronic-resource-num&gt;https://doi.org/10.1016/j.scitotenv.2013.07.110&lt;/electronic-resource-num&gt;&lt;/record&gt;&lt;/Cite&gt;&lt;/EndNote&gt;</w:instrText>
            </w:r>
            <w:r>
              <w:rPr>
                <w:sz w:val="16"/>
                <w:szCs w:val="16"/>
              </w:rPr>
              <w:fldChar w:fldCharType="separate"/>
            </w:r>
            <w:r>
              <w:rPr>
                <w:noProof/>
                <w:sz w:val="16"/>
                <w:szCs w:val="16"/>
              </w:rPr>
              <w:t>(Roland et al., 2014)</w:t>
            </w:r>
            <w:r>
              <w:rPr>
                <w:sz w:val="16"/>
                <w:szCs w:val="16"/>
              </w:rPr>
              <w:fldChar w:fldCharType="end"/>
            </w:r>
          </w:p>
        </w:tc>
      </w:tr>
      <w:tr w:rsidR="00A123BC" w:rsidRPr="00797A62" w14:paraId="635B6738" w14:textId="77777777" w:rsidTr="008D653E">
        <w:trPr>
          <w:trHeight w:val="285"/>
        </w:trPr>
        <w:tc>
          <w:tcPr>
            <w:tcW w:w="1134" w:type="dxa"/>
            <w:noWrap/>
            <w:hideMark/>
          </w:tcPr>
          <w:p w14:paraId="150A005F" w14:textId="77777777" w:rsidR="00797A62" w:rsidRPr="00797A62" w:rsidRDefault="00797A62" w:rsidP="00BA74F7">
            <w:pPr>
              <w:pStyle w:val="af2"/>
              <w:spacing w:line="200" w:lineRule="exact"/>
              <w:rPr>
                <w:sz w:val="16"/>
                <w:szCs w:val="16"/>
              </w:rPr>
            </w:pPr>
            <w:r w:rsidRPr="00797A62">
              <w:rPr>
                <w:rFonts w:hint="eastAsia"/>
                <w:sz w:val="16"/>
                <w:szCs w:val="16"/>
              </w:rPr>
              <w:t>Ctenopharyngodon idella</w:t>
            </w:r>
          </w:p>
        </w:tc>
        <w:tc>
          <w:tcPr>
            <w:tcW w:w="851" w:type="dxa"/>
            <w:noWrap/>
            <w:hideMark/>
          </w:tcPr>
          <w:p w14:paraId="3BBCF3CF" w14:textId="77777777" w:rsidR="00797A62" w:rsidRPr="00797A62" w:rsidRDefault="00797A62" w:rsidP="00BA74F7">
            <w:pPr>
              <w:pStyle w:val="af2"/>
              <w:spacing w:line="200" w:lineRule="exact"/>
              <w:rPr>
                <w:sz w:val="16"/>
                <w:szCs w:val="16"/>
              </w:rPr>
            </w:pPr>
            <w:r w:rsidRPr="00797A62">
              <w:rPr>
                <w:rFonts w:hint="eastAsia"/>
                <w:sz w:val="16"/>
                <w:szCs w:val="16"/>
              </w:rPr>
              <w:t>Grass Carp</w:t>
            </w:r>
          </w:p>
        </w:tc>
        <w:tc>
          <w:tcPr>
            <w:tcW w:w="850" w:type="dxa"/>
            <w:noWrap/>
            <w:hideMark/>
          </w:tcPr>
          <w:p w14:paraId="5AE227FC"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124DBF2"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6E168DE1"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24DEF11"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32D9429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3DD0FA5" w14:textId="77777777" w:rsidR="00797A62" w:rsidRPr="00797A62" w:rsidRDefault="00797A62" w:rsidP="00BA74F7">
            <w:pPr>
              <w:pStyle w:val="af2"/>
              <w:spacing w:line="200" w:lineRule="exact"/>
              <w:rPr>
                <w:sz w:val="16"/>
                <w:szCs w:val="16"/>
              </w:rPr>
            </w:pPr>
            <w:r w:rsidRPr="00797A62">
              <w:rPr>
                <w:rFonts w:hint="eastAsia"/>
                <w:sz w:val="16"/>
                <w:szCs w:val="16"/>
              </w:rPr>
              <w:t>58</w:t>
            </w:r>
          </w:p>
        </w:tc>
        <w:tc>
          <w:tcPr>
            <w:tcW w:w="992" w:type="dxa"/>
            <w:noWrap/>
            <w:hideMark/>
          </w:tcPr>
          <w:p w14:paraId="62AE16E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BB0FC86" w14:textId="77777777" w:rsidR="00797A62" w:rsidRPr="00797A62" w:rsidRDefault="00797A62" w:rsidP="00BA74F7">
            <w:pPr>
              <w:pStyle w:val="af2"/>
              <w:spacing w:line="200" w:lineRule="exact"/>
              <w:rPr>
                <w:sz w:val="16"/>
                <w:szCs w:val="16"/>
              </w:rPr>
            </w:pPr>
            <w:r w:rsidRPr="00797A62">
              <w:rPr>
                <w:rFonts w:hint="eastAsia"/>
                <w:sz w:val="16"/>
                <w:szCs w:val="16"/>
              </w:rPr>
              <w:t>0.0004</w:t>
            </w:r>
          </w:p>
        </w:tc>
        <w:tc>
          <w:tcPr>
            <w:tcW w:w="993" w:type="dxa"/>
            <w:noWrap/>
            <w:hideMark/>
          </w:tcPr>
          <w:p w14:paraId="5FD47665"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74CEF919"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43373050"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37454D32"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8AF52B9"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7905820F" w14:textId="400385E2" w:rsidR="00797A62" w:rsidRPr="00797A62" w:rsidRDefault="00EC607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&lt;EndNote&gt;&lt;Cite&gt;&lt;Author&gt;Qiang&lt;/Author&gt;&lt;Year&gt;2016&lt;/Year&gt;&lt;RecNum&gt;4621&lt;/RecNum&gt;&lt;DisplayText&gt;(Qiang et al., 2016)&lt;/DisplayText&gt;&lt;record&gt;&lt;rec-number&gt;4621&lt;/rec-number&gt;&lt;foreign-keys&gt;&lt;key app="EN" db-id="stvesfdz4z9rv0es5w05zfxnza02ad92dswf" timestamp="1638235664"&gt;4621&lt;/key&gt;&lt;/foreign-keys&gt;&lt;ref-type name="Journal Article"&gt;17&lt;/ref-type&gt;&lt;contributors&gt;&lt;authors&gt;&lt;author&gt;Qiang, Liwen&lt;/author&gt;&lt;author&gt;Pan, Xiaoyu&lt;/author&gt;&lt;author&gt;Zhu, Lingyan&lt;/author&gt;&lt;author&gt;Fang, Shuhong&lt;/author&gt;&lt;author&gt;Tian, Shengyan&lt;/author&gt;&lt;/authors&gt;&lt;/contributors&gt;&lt;titles&gt;&lt;title&gt;Effects of nano-TiO2 on perfluorooctanesulfonate bioaccumulation in fishes living in different water layers: Implications for enhanced risk of perfluorooctanesulfonate&lt;/title&gt;&lt;secondary-title&gt;Nanotoxicology&lt;/secondary-title&gt;&lt;/titles&gt;&lt;periodical&gt;&lt;full-title&gt;Nanotoxicology&lt;/full-title&gt;&lt;/periodical&gt;&lt;pages&gt;471-479&lt;/pages&gt;&lt;volume&gt;10&lt;/volume&gt;&lt;number&gt;4&lt;/number&gt;&lt;dates&gt;&lt;year&gt;2016&lt;/year&gt;&lt;pub-dates&gt;&lt;date&gt;2016/04/20&lt;/date&gt;&lt;/pub-dates&gt;&lt;/dates&gt;&lt;publisher&gt;Taylor &amp;amp; Francis&lt;/publisher&gt;&lt;isbn&gt;1743-5390&lt;/isbn&gt;&lt;urls&gt;&lt;related-urls&gt;&lt;url&gt;https://doi.org/10.3109/17435390.2015.1084058&lt;/url&gt;&lt;/related-urls&gt;&lt;/urls&gt;&lt;electronic-resource-num&gt;10.3109/17435390.2015.1084058&lt;/electronic-resource-num&gt;&lt;/record&gt;&lt;/Cite&gt;&lt;/EndNote&gt;</w:instrText>
            </w:r>
            <w:r>
              <w:rPr>
                <w:sz w:val="16"/>
                <w:szCs w:val="16"/>
              </w:rPr>
              <w:fldChar w:fldCharType="separate"/>
            </w:r>
            <w:r>
              <w:rPr>
                <w:noProof/>
                <w:sz w:val="16"/>
                <w:szCs w:val="16"/>
              </w:rPr>
              <w:t>(Qiang et al., 2016)</w:t>
            </w:r>
            <w:r>
              <w:rPr>
                <w:sz w:val="16"/>
                <w:szCs w:val="16"/>
              </w:rPr>
              <w:fldChar w:fldCharType="end"/>
            </w:r>
          </w:p>
        </w:tc>
      </w:tr>
      <w:tr w:rsidR="00A123BC" w:rsidRPr="00797A62" w14:paraId="59BB6F18" w14:textId="77777777" w:rsidTr="00EC6075">
        <w:trPr>
          <w:trHeight w:val="285"/>
        </w:trPr>
        <w:tc>
          <w:tcPr>
            <w:tcW w:w="1134" w:type="dxa"/>
            <w:noWrap/>
            <w:hideMark/>
          </w:tcPr>
          <w:p w14:paraId="4493AD3B" w14:textId="77777777" w:rsidR="00797A62" w:rsidRPr="00797A62" w:rsidRDefault="00797A62" w:rsidP="00BA74F7">
            <w:pPr>
              <w:pStyle w:val="af2"/>
              <w:spacing w:line="200" w:lineRule="exact"/>
              <w:rPr>
                <w:sz w:val="16"/>
                <w:szCs w:val="16"/>
              </w:rPr>
            </w:pPr>
            <w:r w:rsidRPr="00797A62">
              <w:rPr>
                <w:rFonts w:hint="eastAsia"/>
                <w:sz w:val="16"/>
                <w:szCs w:val="16"/>
              </w:rPr>
              <w:t>Ctenopharyngodon idella</w:t>
            </w:r>
          </w:p>
        </w:tc>
        <w:tc>
          <w:tcPr>
            <w:tcW w:w="851" w:type="dxa"/>
            <w:noWrap/>
            <w:hideMark/>
          </w:tcPr>
          <w:p w14:paraId="70697AC3" w14:textId="77777777" w:rsidR="00797A62" w:rsidRPr="00797A62" w:rsidRDefault="00797A62" w:rsidP="00BA74F7">
            <w:pPr>
              <w:pStyle w:val="af2"/>
              <w:spacing w:line="200" w:lineRule="exact"/>
              <w:rPr>
                <w:sz w:val="16"/>
                <w:szCs w:val="16"/>
              </w:rPr>
            </w:pPr>
            <w:r w:rsidRPr="00797A62">
              <w:rPr>
                <w:rFonts w:hint="eastAsia"/>
                <w:sz w:val="16"/>
                <w:szCs w:val="16"/>
              </w:rPr>
              <w:t>Grass Carp</w:t>
            </w:r>
          </w:p>
        </w:tc>
        <w:tc>
          <w:tcPr>
            <w:tcW w:w="850" w:type="dxa"/>
            <w:noWrap/>
            <w:hideMark/>
          </w:tcPr>
          <w:p w14:paraId="19976BE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1122C8A"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1143A4DE"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B18A05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2ACC966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5B1E07B" w14:textId="77777777" w:rsidR="00797A62" w:rsidRPr="00797A62" w:rsidRDefault="00797A62" w:rsidP="00BA74F7">
            <w:pPr>
              <w:pStyle w:val="af2"/>
              <w:spacing w:line="200" w:lineRule="exact"/>
              <w:rPr>
                <w:sz w:val="16"/>
                <w:szCs w:val="16"/>
              </w:rPr>
            </w:pPr>
            <w:r w:rsidRPr="00797A62">
              <w:rPr>
                <w:rFonts w:hint="eastAsia"/>
                <w:sz w:val="16"/>
                <w:szCs w:val="16"/>
              </w:rPr>
              <w:t>58</w:t>
            </w:r>
          </w:p>
        </w:tc>
        <w:tc>
          <w:tcPr>
            <w:tcW w:w="992" w:type="dxa"/>
            <w:noWrap/>
            <w:hideMark/>
          </w:tcPr>
          <w:p w14:paraId="13FD8EF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162BA75" w14:textId="77777777" w:rsidR="00797A62" w:rsidRPr="00797A62" w:rsidRDefault="00797A62" w:rsidP="00BA74F7">
            <w:pPr>
              <w:pStyle w:val="af2"/>
              <w:spacing w:line="200" w:lineRule="exact"/>
              <w:rPr>
                <w:sz w:val="16"/>
                <w:szCs w:val="16"/>
              </w:rPr>
            </w:pPr>
            <w:r w:rsidRPr="00797A62">
              <w:rPr>
                <w:rFonts w:hint="eastAsia"/>
                <w:sz w:val="16"/>
                <w:szCs w:val="16"/>
              </w:rPr>
              <w:t>0.0004</w:t>
            </w:r>
          </w:p>
        </w:tc>
        <w:tc>
          <w:tcPr>
            <w:tcW w:w="993" w:type="dxa"/>
            <w:noWrap/>
            <w:hideMark/>
          </w:tcPr>
          <w:p w14:paraId="4397BF5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2F956114"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10B9F8B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49880E2D"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0394B1F0"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tcPr>
          <w:p w14:paraId="7A7AF2A4" w14:textId="6DB04AE8" w:rsidR="00797A62" w:rsidRPr="00797A62" w:rsidRDefault="00EC6075"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&lt;EndNote&gt;&lt;Cite&gt;&lt;Author&gt;Qiang&lt;/Author&gt;&lt;Year&gt;2016&lt;/Year&gt;&lt;RecNum&gt;4621&lt;/RecNum&gt;&lt;DisplayText&gt;(Qiang et al., 2016)&lt;/DisplayText&gt;&lt;record&gt;&lt;rec-number&gt;4621&lt;/rec-number&gt;&lt;foreign-keys&gt;&lt;key app="EN" db-id="stvesfdz4z9rv0es5w05zfxnza02ad92dswf" timestamp="1638235664"&gt;4621&lt;/key&gt;&lt;/foreign-keys&gt;&lt;ref-type name="Journal Article"&gt;17&lt;/ref-type&gt;&lt;contributors&gt;&lt;authors&gt;&lt;author&gt;Qiang, Liwen&lt;/author&gt;&lt;author&gt;Pan, Xiaoyu&lt;/author&gt;&lt;author&gt;Zhu, Lingyan&lt;/author&gt;&lt;author&gt;Fang, Shuhong&lt;/author&gt;&lt;author&gt;Tian, Shengyan&lt;/author&gt;&lt;/authors&gt;&lt;/contributors&gt;&lt;titles&gt;&lt;title&gt;Effects of nano-TiO2 on perfluorooctanesulfonate bioaccumulation in fishes living in different water layers: Implications for enhanced risk of perfluorooctanesulfonate&lt;/title&gt;&lt;secondary-title&gt;Nanotoxicology&lt;/secondary-title&gt;&lt;/titles&gt;&lt;periodical&gt;&lt;full-title&gt;Nanotoxicology&lt;/full-title&gt;&lt;/periodical&gt;&lt;pages&gt;471-479&lt;/pages&gt;&lt;volume&gt;10&lt;/volume&gt;&lt;number&gt;4&lt;/number&gt;&lt;dates&gt;&lt;year&gt;2016&lt;/year&gt;&lt;pub-dates&gt;&lt;date&gt;2016/04/20&lt;/date&gt;&lt;/pub-dates&gt;&lt;/dates&gt;&lt;publisher&gt;Taylor &amp;amp; Francis&lt;/publisher&gt;&lt;isbn&gt;1743-5390&lt;/isbn&gt;&lt;urls&gt;&lt;related-urls&gt;&lt;url&gt;https://doi.org/10.3109/17435390.2015.1084058&lt;/url&gt;&lt;/related-urls&gt;&lt;/urls&gt;&lt;electronic-resource-num&gt;10.3109/17435390.2015.1084058&lt;/electronic-resource-num&gt;&lt;/record&gt;&lt;/Cite&gt;&lt;/EndNote&gt;</w:instrText>
            </w:r>
            <w:r>
              <w:rPr>
                <w:sz w:val="16"/>
                <w:szCs w:val="16"/>
              </w:rPr>
              <w:fldChar w:fldCharType="separate"/>
            </w:r>
            <w:r>
              <w:rPr>
                <w:noProof/>
                <w:sz w:val="16"/>
                <w:szCs w:val="16"/>
              </w:rPr>
              <w:t>(Qiang et al., 2016)</w:t>
            </w:r>
            <w:r>
              <w:rPr>
                <w:sz w:val="16"/>
                <w:szCs w:val="16"/>
              </w:rPr>
              <w:fldChar w:fldCharType="end"/>
            </w:r>
          </w:p>
        </w:tc>
      </w:tr>
      <w:tr w:rsidR="00A123BC" w:rsidRPr="00797A62" w14:paraId="5F42A2B1" w14:textId="77777777" w:rsidTr="008D653E">
        <w:trPr>
          <w:trHeight w:val="285"/>
        </w:trPr>
        <w:tc>
          <w:tcPr>
            <w:tcW w:w="1134" w:type="dxa"/>
            <w:noWrap/>
            <w:hideMark/>
          </w:tcPr>
          <w:p w14:paraId="06A1CCC1"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838C436"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04CBF2A9"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F28E2DC"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E93E4DD"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ABFF56A"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01369231"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25931B7F" w14:textId="77777777" w:rsidR="00797A62" w:rsidRPr="00797A62" w:rsidRDefault="00797A62" w:rsidP="00BA74F7">
            <w:pPr>
              <w:pStyle w:val="af2"/>
              <w:spacing w:line="200" w:lineRule="exact"/>
              <w:rPr>
                <w:sz w:val="16"/>
                <w:szCs w:val="16"/>
              </w:rPr>
            </w:pPr>
            <w:r w:rsidRPr="00797A62">
              <w:rPr>
                <w:rFonts w:hint="eastAsia"/>
                <w:sz w:val="16"/>
                <w:szCs w:val="16"/>
              </w:rPr>
              <w:t>316</w:t>
            </w:r>
          </w:p>
        </w:tc>
        <w:tc>
          <w:tcPr>
            <w:tcW w:w="992" w:type="dxa"/>
            <w:noWrap/>
            <w:hideMark/>
          </w:tcPr>
          <w:p w14:paraId="1792ABBC"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0D30D0B" w14:textId="77777777" w:rsidR="00797A62" w:rsidRPr="00797A62" w:rsidRDefault="00797A62" w:rsidP="00BA74F7">
            <w:pPr>
              <w:pStyle w:val="af2"/>
              <w:spacing w:line="200" w:lineRule="exact"/>
              <w:rPr>
                <w:sz w:val="16"/>
                <w:szCs w:val="16"/>
              </w:rPr>
            </w:pPr>
            <w:r w:rsidRPr="00797A62">
              <w:rPr>
                <w:rFonts w:hint="eastAsia"/>
                <w:sz w:val="16"/>
                <w:szCs w:val="16"/>
              </w:rPr>
              <w:t>0.000734</w:t>
            </w:r>
          </w:p>
        </w:tc>
        <w:tc>
          <w:tcPr>
            <w:tcW w:w="993" w:type="dxa"/>
            <w:noWrap/>
            <w:hideMark/>
          </w:tcPr>
          <w:p w14:paraId="6BA85AF6"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34B6909F"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5AD6E3F9"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00F4BADA"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47B0E62E"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687B5A43" w14:textId="3F947462" w:rsidR="00797A62" w:rsidRPr="00797A62" w:rsidRDefault="0095157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6DCE8D7D" w14:textId="77777777" w:rsidTr="008D653E">
        <w:trPr>
          <w:trHeight w:val="285"/>
        </w:trPr>
        <w:tc>
          <w:tcPr>
            <w:tcW w:w="1134" w:type="dxa"/>
            <w:noWrap/>
            <w:hideMark/>
          </w:tcPr>
          <w:p w14:paraId="1A683ECA"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2C3D80BC"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4E806C5C"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FC9EAE0"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0446AF7"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BC86C89"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22F87F57"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239EF98" w14:textId="77777777" w:rsidR="00797A62" w:rsidRPr="00797A62" w:rsidRDefault="00797A62" w:rsidP="00BA74F7">
            <w:pPr>
              <w:pStyle w:val="af2"/>
              <w:spacing w:line="200" w:lineRule="exact"/>
              <w:rPr>
                <w:sz w:val="16"/>
                <w:szCs w:val="16"/>
              </w:rPr>
            </w:pPr>
            <w:r w:rsidRPr="00797A62">
              <w:rPr>
                <w:rFonts w:hint="eastAsia"/>
                <w:sz w:val="16"/>
                <w:szCs w:val="16"/>
              </w:rPr>
              <w:t>70</w:t>
            </w:r>
          </w:p>
        </w:tc>
        <w:tc>
          <w:tcPr>
            <w:tcW w:w="992" w:type="dxa"/>
            <w:noWrap/>
            <w:hideMark/>
          </w:tcPr>
          <w:p w14:paraId="73A95C87"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34F9DBB" w14:textId="77777777" w:rsidR="00797A62" w:rsidRPr="00797A62" w:rsidRDefault="00797A62" w:rsidP="00BA74F7">
            <w:pPr>
              <w:pStyle w:val="af2"/>
              <w:spacing w:line="200" w:lineRule="exact"/>
              <w:rPr>
                <w:sz w:val="16"/>
                <w:szCs w:val="16"/>
              </w:rPr>
            </w:pPr>
            <w:r w:rsidRPr="00797A62">
              <w:rPr>
                <w:rFonts w:hint="eastAsia"/>
                <w:sz w:val="16"/>
                <w:szCs w:val="16"/>
              </w:rPr>
              <w:t>0.01</w:t>
            </w:r>
          </w:p>
        </w:tc>
        <w:tc>
          <w:tcPr>
            <w:tcW w:w="993" w:type="dxa"/>
            <w:noWrap/>
            <w:hideMark/>
          </w:tcPr>
          <w:p w14:paraId="6062DDFB"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4BEAD839"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0B75EE15"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463B5A45"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6E02DD35"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EED39C7" w14:textId="63EA95AD" w:rsidR="00797A62" w:rsidRPr="00797A62" w:rsidRDefault="003A749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&lt;EndNote&gt;&lt;Cite&gt;&lt;Author&gt;Du&lt;/Author&gt;&lt;Year&gt;2009&lt;/Year&gt;&lt;RecNum&gt;4623&lt;/RecNum&gt;&lt;DisplayText&gt;(Du et al., 2009)&lt;/DisplayText&gt;&lt;record&gt;&lt;rec-number&gt;4623&lt;/rec-number&gt;&lt;foreign-keys&gt;&lt;key app="EN" db-id="stvesfdz4z9rv0es5w05zfxnza02ad92dswf" timestamp="1638235784"&gt;4623&lt;/key&gt;&lt;/foreign-keys&gt;&lt;ref-type name="Journal Article"&gt;17&lt;/ref-type&gt;&lt;contributors&gt;&lt;authors&gt;&lt;author&gt;Du, Yongbing&lt;/author&gt;&lt;author&gt;Shi, Xiongjie&lt;/author&gt;&lt;author&gt;Liu, Chunsheng&lt;/author&gt;&lt;author&gt;Yu, Ke&lt;/author&gt;&lt;author&gt;Zhou, Bingsheng&lt;/author&gt;&lt;/authors&gt;&lt;/contributors&gt;&lt;titles&gt;&lt;title&gt;Chronic effects of water-borne PFOS exposure on growth, survival and hepatotoxicity in zebrafish: A partial life-cycle test&lt;/title&gt;&lt;secondary-title&gt;Chemosphere&lt;/secondary-title&gt;&lt;/titles&gt;&lt;periodical&gt;&lt;full-title&gt;Chemosphere&lt;/full-title&gt;&lt;/periodical&gt;&lt;pages&gt;723-729&lt;/pages&gt;&lt;volume&gt;74&lt;/volume&gt;&lt;number&gt;5&lt;/number&gt;&lt;keywords&gt;&lt;keyword&gt;PFOS&lt;/keyword&gt;&lt;keyword&gt;Survival&lt;/keyword&gt;&lt;keyword&gt;Vitellogenin&lt;/keyword&gt;&lt;keyword&gt;Hepatotoxicity&lt;/keyword&gt;&lt;keyword&gt;Recovery&lt;/keyword&gt;&lt;keyword&gt;Zebrafish&lt;/keyword&gt;&lt;/keywords&gt;&lt;dates&gt;&lt;year&gt;2009&lt;/year&gt;&lt;pub-dates&gt;&lt;date&gt;2009/02/01/&lt;/date&gt;&lt;/pub-dates&gt;&lt;/dates&gt;&lt;isbn&gt;0045-6535&lt;/isbn&gt;&lt;urls&gt;&lt;related-urls&gt;&lt;url&gt;https://www.sciencedirect.com/science/article/pii/S0045653508012162&lt;/url&gt;&lt;/related-urls&gt;&lt;/urls&gt;&lt;electronic-resource-num&gt;https://doi.org/10.1016/j.chemosphere.2008.09.075&lt;/electronic-resource-num&gt;&lt;/record&gt;&lt;/Cite&gt;&lt;/EndNote&gt;</w:instrText>
            </w:r>
            <w:r>
              <w:rPr>
                <w:sz w:val="16"/>
                <w:szCs w:val="16"/>
              </w:rPr>
              <w:fldChar w:fldCharType="separate"/>
            </w:r>
            <w:r>
              <w:rPr>
                <w:noProof/>
                <w:sz w:val="16"/>
                <w:szCs w:val="16"/>
              </w:rPr>
              <w:t>(Du et al., 2009)</w:t>
            </w:r>
            <w:r>
              <w:rPr>
                <w:sz w:val="16"/>
                <w:szCs w:val="16"/>
              </w:rPr>
              <w:fldChar w:fldCharType="end"/>
            </w:r>
          </w:p>
        </w:tc>
      </w:tr>
      <w:tr w:rsidR="00A123BC" w:rsidRPr="00797A62" w14:paraId="4DF8BD8C" w14:textId="77777777" w:rsidTr="008D653E">
        <w:trPr>
          <w:trHeight w:val="285"/>
        </w:trPr>
        <w:tc>
          <w:tcPr>
            <w:tcW w:w="1134" w:type="dxa"/>
            <w:noWrap/>
            <w:hideMark/>
          </w:tcPr>
          <w:p w14:paraId="2816DA8A"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FCAA9CA"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6CE0731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79AB0DFE"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244B9BE"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11967A3B"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54DBD27E"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0271A4C" w14:textId="77777777" w:rsidR="00797A62" w:rsidRPr="00797A62" w:rsidRDefault="00797A62" w:rsidP="00BA74F7">
            <w:pPr>
              <w:pStyle w:val="af2"/>
              <w:spacing w:line="200" w:lineRule="exact"/>
              <w:rPr>
                <w:sz w:val="16"/>
                <w:szCs w:val="16"/>
              </w:rPr>
            </w:pPr>
            <w:r w:rsidRPr="00797A62">
              <w:rPr>
                <w:rFonts w:hint="eastAsia"/>
                <w:sz w:val="16"/>
                <w:szCs w:val="16"/>
              </w:rPr>
              <w:t>40</w:t>
            </w:r>
          </w:p>
        </w:tc>
        <w:tc>
          <w:tcPr>
            <w:tcW w:w="992" w:type="dxa"/>
            <w:noWrap/>
            <w:hideMark/>
          </w:tcPr>
          <w:p w14:paraId="4728860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8AA07F7" w14:textId="77777777" w:rsidR="00797A62" w:rsidRPr="00797A62" w:rsidRDefault="00797A62" w:rsidP="00BA74F7">
            <w:pPr>
              <w:pStyle w:val="af2"/>
              <w:spacing w:line="200" w:lineRule="exact"/>
              <w:rPr>
                <w:sz w:val="16"/>
                <w:szCs w:val="16"/>
              </w:rPr>
            </w:pPr>
            <w:r w:rsidRPr="00797A62">
              <w:rPr>
                <w:rFonts w:hint="eastAsia"/>
                <w:sz w:val="16"/>
                <w:szCs w:val="16"/>
              </w:rPr>
              <w:t>0.05</w:t>
            </w:r>
          </w:p>
        </w:tc>
        <w:tc>
          <w:tcPr>
            <w:tcW w:w="993" w:type="dxa"/>
            <w:noWrap/>
            <w:hideMark/>
          </w:tcPr>
          <w:p w14:paraId="2E0077A2" w14:textId="77777777" w:rsidR="00797A62" w:rsidRPr="00797A62" w:rsidRDefault="00797A62" w:rsidP="00BA74F7">
            <w:pPr>
              <w:pStyle w:val="af2"/>
              <w:spacing w:line="200" w:lineRule="exact"/>
              <w:rPr>
                <w:sz w:val="16"/>
                <w:szCs w:val="16"/>
              </w:rPr>
            </w:pPr>
            <w:r w:rsidRPr="00797A62">
              <w:rPr>
                <w:rFonts w:hint="eastAsia"/>
                <w:sz w:val="16"/>
                <w:szCs w:val="16"/>
              </w:rPr>
              <w:t>Genetics</w:t>
            </w:r>
          </w:p>
        </w:tc>
        <w:tc>
          <w:tcPr>
            <w:tcW w:w="1134" w:type="dxa"/>
            <w:noWrap/>
            <w:hideMark/>
          </w:tcPr>
          <w:p w14:paraId="62FA40B7" w14:textId="77777777" w:rsidR="00797A62" w:rsidRPr="00797A62" w:rsidRDefault="00797A62" w:rsidP="00BA74F7">
            <w:pPr>
              <w:pStyle w:val="af2"/>
              <w:spacing w:line="200" w:lineRule="exact"/>
              <w:rPr>
                <w:sz w:val="16"/>
                <w:szCs w:val="16"/>
              </w:rPr>
            </w:pPr>
            <w:r w:rsidRPr="00797A62">
              <w:rPr>
                <w:rFonts w:hint="eastAsia"/>
                <w:sz w:val="16"/>
                <w:szCs w:val="16"/>
              </w:rPr>
              <w:t>Vitellogenin mRNA</w:t>
            </w:r>
          </w:p>
        </w:tc>
        <w:tc>
          <w:tcPr>
            <w:tcW w:w="850" w:type="dxa"/>
            <w:noWrap/>
            <w:hideMark/>
          </w:tcPr>
          <w:p w14:paraId="35919588"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2D224F3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18458510"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E0E845D" w14:textId="211D349B" w:rsidR="00797A62" w:rsidRPr="00797A62" w:rsidRDefault="003A749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&lt;EndNote&gt;&lt;Cite&gt;&lt;Author&gt;Du&lt;/Author&gt;&lt;Year&gt;2009&lt;/Year&gt;&lt;RecNum&gt;4623&lt;/RecNum&gt;&lt;DisplayText&gt;(Du et al., 2009)&lt;/DisplayText&gt;&lt;record&gt;&lt;rec-number&gt;4623&lt;/rec-number&gt;&lt;foreign-keys&gt;&lt;key app="EN" db-id="stvesfdz4z9rv0es5w05zfxnza02ad92dswf" timestamp="1638235784"&gt;4623&lt;/key&gt;&lt;/foreign-keys&gt;&lt;ref-type name="Journal Article"&gt;17&lt;/ref-type&gt;&lt;contributors&gt;&lt;authors&gt;&lt;author&gt;Du, Yongbing&lt;/author&gt;&lt;author&gt;Shi, Xiongjie&lt;/author&gt;&lt;author&gt;Liu, Chunsheng&lt;/author&gt;&lt;author&gt;Yu, Ke&lt;/author&gt;&lt;author&gt;Zhou, Bingsheng&lt;/author&gt;&lt;/authors&gt;&lt;/contributors&gt;&lt;titles&gt;&lt;title&gt;Chronic effects of water-borne PFOS exposure on growth, survival and hepatotoxicity in zebrafish: A partial life-cycle test&lt;/title&gt;&lt;secondary-title&gt;Chemosphere&lt;/secondary-title&gt;&lt;/titles&gt;&lt;periodical&gt;&lt;full-title&gt;Chemosphere&lt;/full-title&gt;&lt;/periodical&gt;&lt;pages&gt;723-729&lt;/pages&gt;&lt;volume&gt;74&lt;/volume&gt;&lt;number&gt;5&lt;/number&gt;&lt;keywords&gt;&lt;keyword&gt;PFOS&lt;/keyword&gt;&lt;keyword&gt;Survival&lt;/keyword&gt;&lt;keyword&gt;Vitellogenin&lt;/keyword&gt;&lt;keyword&gt;Hepatotoxicity&lt;/keyword&gt;&lt;keyword&gt;Recovery&lt;/keyword&gt;&lt;keyword&gt;Zebrafish&lt;/keyword&gt;&lt;/keywords&gt;&lt;dates&gt;&lt;year&gt;2009&lt;/year&gt;&lt;pub-dates&gt;&lt;date&gt;2009/02/01/&lt;/date&gt;&lt;/pub-dates&gt;&lt;/dates&gt;&lt;isbn&gt;0045-6535&lt;/isbn&gt;&lt;urls&gt;&lt;related-urls&gt;&lt;url&gt;https://www.sciencedirect.com/science/article/pii/S0045653508012162&lt;/url&gt;&lt;/related-urls&gt;&lt;/urls&gt;&lt;electronic-resource-num&gt;https://doi.org/10.1016/j.chemosphere.2008.09.075&lt;/electronic-resource-num&gt;&lt;/record&gt;&lt;/Cite&gt;&lt;/EndNote&gt;</w:instrText>
            </w:r>
            <w:r>
              <w:rPr>
                <w:sz w:val="16"/>
                <w:szCs w:val="16"/>
              </w:rPr>
              <w:fldChar w:fldCharType="separate"/>
            </w:r>
            <w:r>
              <w:rPr>
                <w:noProof/>
                <w:sz w:val="16"/>
                <w:szCs w:val="16"/>
              </w:rPr>
              <w:t>(Du et al., 2009)</w:t>
            </w:r>
            <w:r>
              <w:rPr>
                <w:sz w:val="16"/>
                <w:szCs w:val="16"/>
              </w:rPr>
              <w:fldChar w:fldCharType="end"/>
            </w:r>
          </w:p>
        </w:tc>
      </w:tr>
      <w:tr w:rsidR="00A123BC" w:rsidRPr="00797A62" w14:paraId="1C63811F" w14:textId="77777777" w:rsidTr="008D653E">
        <w:trPr>
          <w:trHeight w:val="285"/>
        </w:trPr>
        <w:tc>
          <w:tcPr>
            <w:tcW w:w="1134" w:type="dxa"/>
            <w:noWrap/>
            <w:hideMark/>
          </w:tcPr>
          <w:p w14:paraId="5A8C94ED"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5E3A259B"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77C19F8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A11A6F4"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23EBF5F"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C408C75"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0359428B"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125A807A" w14:textId="77777777" w:rsidR="00797A62" w:rsidRPr="00797A62" w:rsidRDefault="00797A62" w:rsidP="00BA74F7">
            <w:pPr>
              <w:pStyle w:val="af2"/>
              <w:spacing w:line="200" w:lineRule="exact"/>
              <w:rPr>
                <w:sz w:val="16"/>
                <w:szCs w:val="16"/>
              </w:rPr>
            </w:pPr>
            <w:r w:rsidRPr="00797A62">
              <w:rPr>
                <w:rFonts w:hint="eastAsia"/>
                <w:sz w:val="16"/>
                <w:szCs w:val="16"/>
              </w:rPr>
              <w:t>316</w:t>
            </w:r>
          </w:p>
        </w:tc>
        <w:tc>
          <w:tcPr>
            <w:tcW w:w="992" w:type="dxa"/>
            <w:noWrap/>
            <w:hideMark/>
          </w:tcPr>
          <w:p w14:paraId="34FF81B7"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9202890" w14:textId="77777777" w:rsidR="00797A62" w:rsidRPr="00797A62" w:rsidRDefault="00797A62" w:rsidP="00BA74F7">
            <w:pPr>
              <w:pStyle w:val="af2"/>
              <w:spacing w:line="200" w:lineRule="exact"/>
              <w:rPr>
                <w:sz w:val="16"/>
                <w:szCs w:val="16"/>
              </w:rPr>
            </w:pPr>
            <w:r w:rsidRPr="00797A62">
              <w:rPr>
                <w:rFonts w:hint="eastAsia"/>
                <w:sz w:val="16"/>
                <w:szCs w:val="16"/>
              </w:rPr>
              <w:t>0.1069</w:t>
            </w:r>
          </w:p>
        </w:tc>
        <w:tc>
          <w:tcPr>
            <w:tcW w:w="993" w:type="dxa"/>
            <w:noWrap/>
            <w:hideMark/>
          </w:tcPr>
          <w:p w14:paraId="71C10968"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592C69B"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3AD9EA79" w14:textId="77777777" w:rsidR="00797A62" w:rsidRPr="00797A62" w:rsidRDefault="00797A62" w:rsidP="00BA74F7">
            <w:pPr>
              <w:pStyle w:val="af2"/>
              <w:spacing w:line="200" w:lineRule="exact"/>
              <w:rPr>
                <w:sz w:val="16"/>
                <w:szCs w:val="16"/>
              </w:rPr>
            </w:pPr>
            <w:r w:rsidRPr="00797A62">
              <w:rPr>
                <w:rFonts w:hint="eastAsia"/>
                <w:sz w:val="16"/>
                <w:szCs w:val="16"/>
              </w:rPr>
              <w:t>Egg</w:t>
            </w:r>
          </w:p>
        </w:tc>
        <w:tc>
          <w:tcPr>
            <w:tcW w:w="1134" w:type="dxa"/>
            <w:noWrap/>
            <w:hideMark/>
          </w:tcPr>
          <w:p w14:paraId="5504E658"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38059543"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93BF645" w14:textId="079881FE" w:rsidR="00797A62" w:rsidRPr="00797A62" w:rsidRDefault="004D24D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3F322060" w14:textId="77777777" w:rsidTr="008D653E">
        <w:trPr>
          <w:trHeight w:val="285"/>
        </w:trPr>
        <w:tc>
          <w:tcPr>
            <w:tcW w:w="1134" w:type="dxa"/>
            <w:noWrap/>
            <w:hideMark/>
          </w:tcPr>
          <w:p w14:paraId="305D43C0"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4FCED27"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7622A0D2"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9808636"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2A98B1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D494059"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7E369E7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06A89D0" w14:textId="77777777" w:rsidR="00797A62" w:rsidRPr="00797A62" w:rsidRDefault="00797A62" w:rsidP="00BA74F7">
            <w:pPr>
              <w:pStyle w:val="af2"/>
              <w:spacing w:line="200" w:lineRule="exact"/>
              <w:rPr>
                <w:sz w:val="16"/>
                <w:szCs w:val="16"/>
              </w:rPr>
            </w:pPr>
            <w:r w:rsidRPr="00797A62">
              <w:rPr>
                <w:rFonts w:hint="eastAsia"/>
                <w:sz w:val="16"/>
                <w:szCs w:val="16"/>
              </w:rPr>
              <w:t>120</w:t>
            </w:r>
          </w:p>
        </w:tc>
        <w:tc>
          <w:tcPr>
            <w:tcW w:w="992" w:type="dxa"/>
            <w:noWrap/>
            <w:hideMark/>
          </w:tcPr>
          <w:p w14:paraId="62359BC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DA6B388" w14:textId="77777777" w:rsidR="00797A62" w:rsidRPr="00797A62" w:rsidRDefault="00797A62" w:rsidP="00BA74F7">
            <w:pPr>
              <w:pStyle w:val="af2"/>
              <w:spacing w:line="200" w:lineRule="exact"/>
              <w:rPr>
                <w:sz w:val="16"/>
                <w:szCs w:val="16"/>
              </w:rPr>
            </w:pPr>
            <w:r w:rsidRPr="00797A62">
              <w:rPr>
                <w:rFonts w:hint="eastAsia"/>
                <w:sz w:val="16"/>
                <w:szCs w:val="16"/>
              </w:rPr>
              <w:t>0.2</w:t>
            </w:r>
          </w:p>
        </w:tc>
        <w:tc>
          <w:tcPr>
            <w:tcW w:w="993" w:type="dxa"/>
            <w:noWrap/>
            <w:hideMark/>
          </w:tcPr>
          <w:p w14:paraId="3F423AC1"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6AD4C97D" w14:textId="77777777" w:rsidR="00797A62" w:rsidRPr="00797A62" w:rsidRDefault="00797A62" w:rsidP="00BA74F7">
            <w:pPr>
              <w:pStyle w:val="af2"/>
              <w:spacing w:line="200" w:lineRule="exact"/>
              <w:rPr>
                <w:sz w:val="16"/>
                <w:szCs w:val="16"/>
              </w:rPr>
            </w:pPr>
            <w:r w:rsidRPr="00797A62">
              <w:rPr>
                <w:rFonts w:hint="eastAsia"/>
                <w:sz w:val="16"/>
                <w:szCs w:val="16"/>
              </w:rPr>
              <w:t>17-beta Estradiol</w:t>
            </w:r>
          </w:p>
        </w:tc>
        <w:tc>
          <w:tcPr>
            <w:tcW w:w="850" w:type="dxa"/>
            <w:noWrap/>
            <w:hideMark/>
          </w:tcPr>
          <w:p w14:paraId="0042B647"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1A576AA2"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6A27C1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427FE2F1" w14:textId="6FFB8855"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&lt;EndNote&gt;&lt;Cite&gt;&lt;Author&gt;Du&lt;/Author&gt;&lt;Year&gt;2018&lt;/Year&gt;&lt;RecNum&gt;4624&lt;/RecNum&gt;&lt;DisplayText&gt;(Du et al., 2018)&lt;/DisplayText&gt;&lt;record&gt;&lt;rec-number&gt;4624&lt;/rec-number&gt;&lt;foreign-keys&gt;&lt;key app="EN" db-id="stvesfdz4z9rv0es5w05zfxnza02ad92dswf" timestamp="1638235904"&gt;4624&lt;/key&gt;&lt;/foreign-keys&gt;&lt;ref-type name="Journal Article"&gt;17&lt;/ref-type&gt;&lt;contributors&gt;&lt;authors&gt;&lt;author&gt;Du, Jia&lt;/author&gt;&lt;author&gt;Tang, Junhong&lt;/author&gt;&lt;author&gt;Xu, Shaodan&lt;/author&gt;&lt;author&gt;Ge, Jingyuan&lt;/author&gt;&lt;author&gt;Dong, Yuwei&lt;/author&gt;&lt;author&gt;Li, Huanxuan&lt;/author&gt;&lt;author&gt;Jin, Meiqing&lt;/author&gt;&lt;/authors&gt;&lt;/contributors&gt;&lt;titles&gt;&lt;title&gt;Parental transfer of perfluorooctane sulfonate and ZnO nanoparticles chronic co-exposure and inhibition of growth in F1 offspring&lt;/title&gt;&lt;secondary-title&gt;Regulatory Toxicology and Pharmacology&lt;/secondary-title&gt;&lt;/titles&gt;&lt;periodical&gt;&lt;full-title&gt;Regulatory Toxicology and Pharmacology&lt;/full-title&gt;&lt;abbr-1&gt;Regul. Toxicol. Pharm.&lt;/abbr-1&gt;&lt;abbr-2&gt;Regul Toxicol Pharm&lt;/abbr-2&gt;&lt;/periodical&gt;&lt;pages&gt;41-49&lt;/pages&gt;&lt;volume&gt;98&lt;/volume&gt;&lt;keywords&gt;&lt;keyword&gt;PFOS&lt;/keyword&gt;&lt;keyword&gt;Nano-ZnO&lt;/keyword&gt;&lt;keyword&gt;Parental transfer&lt;/keyword&gt;&lt;keyword&gt;HPG axis&lt;/keyword&gt;&lt;keyword&gt;F1 generation&lt;/keyword&gt;&lt;/keywords&gt;&lt;dates&gt;&lt;year&gt;2018&lt;/year&gt;&lt;pub-dates&gt;&lt;date&gt;2018/10/01/&lt;/date&gt;&lt;/pub-dates&gt;&lt;/dates&gt;&lt;isbn&gt;0273-2300&lt;/isbn&gt;&lt;urls&gt;&lt;related-urls&gt;&lt;url&gt;https://www.sciencedirect.com/science/article/pii/S0273230018301831&lt;/url&gt;&lt;/related-urls&gt;&lt;/urls&gt;&lt;electronic-resource-num&gt;https://doi.org/10.1016/j.yrtph.2018.07.005&lt;/electronic-resource-num&gt;&lt;/record&gt;&lt;/Cite&gt;&lt;/EndNote&gt;</w:instrText>
            </w:r>
            <w:r>
              <w:rPr>
                <w:sz w:val="16"/>
                <w:szCs w:val="16"/>
              </w:rPr>
              <w:fldChar w:fldCharType="separate"/>
            </w:r>
            <w:r>
              <w:rPr>
                <w:noProof/>
                <w:sz w:val="16"/>
                <w:szCs w:val="16"/>
              </w:rPr>
              <w:t>(Du et al., 2018)</w:t>
            </w:r>
            <w:r>
              <w:rPr>
                <w:sz w:val="16"/>
                <w:szCs w:val="16"/>
              </w:rPr>
              <w:fldChar w:fldCharType="end"/>
            </w:r>
          </w:p>
        </w:tc>
      </w:tr>
      <w:tr w:rsidR="00A123BC" w:rsidRPr="00797A62" w14:paraId="5401F1FF" w14:textId="77777777" w:rsidTr="008D653E">
        <w:trPr>
          <w:trHeight w:val="285"/>
        </w:trPr>
        <w:tc>
          <w:tcPr>
            <w:tcW w:w="1134" w:type="dxa"/>
            <w:noWrap/>
            <w:hideMark/>
          </w:tcPr>
          <w:p w14:paraId="0110E124"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7F99C285"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48C85B1C"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95C0AAD"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6B126FF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D5DCD11"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5290CE8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8500A94" w14:textId="77777777" w:rsidR="00797A62" w:rsidRPr="00797A62" w:rsidRDefault="00797A62" w:rsidP="00BA74F7">
            <w:pPr>
              <w:pStyle w:val="af2"/>
              <w:spacing w:line="200" w:lineRule="exact"/>
              <w:rPr>
                <w:sz w:val="16"/>
                <w:szCs w:val="16"/>
              </w:rPr>
            </w:pPr>
            <w:r w:rsidRPr="00797A62">
              <w:rPr>
                <w:rFonts w:hint="eastAsia"/>
                <w:sz w:val="16"/>
                <w:szCs w:val="16"/>
              </w:rPr>
              <w:t>120</w:t>
            </w:r>
          </w:p>
        </w:tc>
        <w:tc>
          <w:tcPr>
            <w:tcW w:w="992" w:type="dxa"/>
            <w:noWrap/>
            <w:hideMark/>
          </w:tcPr>
          <w:p w14:paraId="51B29B1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BF3CA12" w14:textId="77777777" w:rsidR="00797A62" w:rsidRPr="00797A62" w:rsidRDefault="00797A62" w:rsidP="00BA74F7">
            <w:pPr>
              <w:pStyle w:val="af2"/>
              <w:spacing w:line="200" w:lineRule="exact"/>
              <w:rPr>
                <w:sz w:val="16"/>
                <w:szCs w:val="16"/>
              </w:rPr>
            </w:pPr>
            <w:r w:rsidRPr="00797A62">
              <w:rPr>
                <w:rFonts w:hint="eastAsia"/>
                <w:sz w:val="16"/>
                <w:szCs w:val="16"/>
              </w:rPr>
              <w:t>0.2</w:t>
            </w:r>
          </w:p>
        </w:tc>
        <w:tc>
          <w:tcPr>
            <w:tcW w:w="993" w:type="dxa"/>
            <w:noWrap/>
            <w:hideMark/>
          </w:tcPr>
          <w:p w14:paraId="629BE7C8"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1217DC4B" w14:textId="77777777" w:rsidR="00797A62" w:rsidRPr="00797A62" w:rsidRDefault="00797A62" w:rsidP="00BA74F7">
            <w:pPr>
              <w:pStyle w:val="af2"/>
              <w:spacing w:line="200" w:lineRule="exact"/>
              <w:rPr>
                <w:sz w:val="16"/>
                <w:szCs w:val="16"/>
              </w:rPr>
            </w:pPr>
            <w:r w:rsidRPr="00797A62">
              <w:rPr>
                <w:rFonts w:hint="eastAsia"/>
                <w:sz w:val="16"/>
                <w:szCs w:val="16"/>
              </w:rPr>
              <w:t>Testosterone</w:t>
            </w:r>
          </w:p>
        </w:tc>
        <w:tc>
          <w:tcPr>
            <w:tcW w:w="850" w:type="dxa"/>
            <w:noWrap/>
            <w:hideMark/>
          </w:tcPr>
          <w:p w14:paraId="386AEDA8"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792C19A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BE0EA6B"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E8DE11C" w14:textId="1B31020B"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&lt;EndNote&gt;&lt;Cite&gt;&lt;Author&gt;Du&lt;/Author&gt;&lt;Year&gt;2018&lt;/Year&gt;&lt;RecNum&gt;4624&lt;/RecNum&gt;&lt;DisplayText&gt;(Du et al., 2018)&lt;/DisplayText&gt;&lt;record&gt;&lt;rec-number&gt;4624&lt;/rec-number&gt;&lt;foreign-keys&gt;&lt;key app="EN" db-id="stvesfdz4z9rv0es5w05zfxnza02ad92dswf" timestamp="1638235904"&gt;4624&lt;/key&gt;&lt;/foreign-keys&gt;&lt;ref-type name="Journal Article"&gt;17&lt;/ref-type&gt;&lt;contributors&gt;&lt;authors&gt;&lt;author&gt;Du, Jia&lt;/author&gt;&lt;author&gt;Tang, Junhong&lt;/author&gt;&lt;author&gt;Xu, Shaodan&lt;/author&gt;&lt;author&gt;Ge, Jingyuan&lt;/author&gt;&lt;author&gt;Dong, Yuwei&lt;/author&gt;&lt;author&gt;Li, Huanxuan&lt;/author&gt;&lt;author&gt;Jin, Meiqing&lt;/author&gt;&lt;/authors&gt;&lt;/contributors&gt;&lt;titles&gt;&lt;title&gt;Parental transfer of perfluorooctane sulfonate and ZnO nanoparticles chronic co-exposure and inhibition of growth in F1 offspring&lt;/title&gt;&lt;secondary-title&gt;Regulatory Toxicology and Pharmacology&lt;/secondary-title&gt;&lt;/titles&gt;&lt;periodical&gt;&lt;full-title&gt;Regulatory Toxicology and Pharmacology&lt;/full-title&gt;&lt;abbr-1&gt;Regul. Toxicol. Pharm.&lt;/abbr-1&gt;&lt;abbr-2&gt;Regul Toxicol Pharm&lt;/abbr-2&gt;&lt;/periodical&gt;&lt;pages&gt;41-49&lt;/pages&gt;&lt;volume&gt;98&lt;/volume&gt;&lt;keywords&gt;&lt;keyword&gt;PFOS&lt;/keyword&gt;&lt;keyword&gt;Nano-ZnO&lt;/keyword&gt;&lt;keyword&gt;Parental transfer&lt;/keyword&gt;&lt;keyword&gt;HPG axis&lt;/keyword&gt;&lt;keyword&gt;F1 generation&lt;/keyword&gt;&lt;/keywords&gt;&lt;dates&gt;&lt;year&gt;2018&lt;/year&gt;&lt;pub-dates&gt;&lt;date&gt;2018/10/01/&lt;/date&gt;&lt;/pub-dates&gt;&lt;/dates&gt;&lt;isbn&gt;0273-2300&lt;/isbn&gt;&lt;urls&gt;&lt;related-urls&gt;&lt;url&gt;https://www.sciencedirect.com/science/article/pii/S0273230018301831&lt;/url&gt;&lt;/related-urls&gt;&lt;/urls&gt;&lt;electronic-resource-num&gt;https://doi.org/10.1016/j.yrtph.2018.07.005&lt;/electronic-resource-num&gt;&lt;/record&gt;&lt;/Cite&gt;&lt;/EndNote&gt;</w:instrText>
            </w:r>
            <w:r>
              <w:rPr>
                <w:sz w:val="16"/>
                <w:szCs w:val="16"/>
              </w:rPr>
              <w:fldChar w:fldCharType="separate"/>
            </w:r>
            <w:r>
              <w:rPr>
                <w:noProof/>
                <w:sz w:val="16"/>
                <w:szCs w:val="16"/>
              </w:rPr>
              <w:t>(Du et al., 2018)</w:t>
            </w:r>
            <w:r>
              <w:rPr>
                <w:sz w:val="16"/>
                <w:szCs w:val="16"/>
              </w:rPr>
              <w:fldChar w:fldCharType="end"/>
            </w:r>
          </w:p>
        </w:tc>
      </w:tr>
      <w:tr w:rsidR="00A123BC" w:rsidRPr="00797A62" w14:paraId="358445F7" w14:textId="77777777" w:rsidTr="008D653E">
        <w:trPr>
          <w:trHeight w:val="285"/>
        </w:trPr>
        <w:tc>
          <w:tcPr>
            <w:tcW w:w="1134" w:type="dxa"/>
            <w:noWrap/>
            <w:hideMark/>
          </w:tcPr>
          <w:p w14:paraId="69ADA32B"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4559992A"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1955B35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7CE6E66"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156DE559"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40433D7"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204594E7"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286E1492" w14:textId="77777777" w:rsidR="00797A62" w:rsidRPr="00797A62" w:rsidRDefault="00797A62" w:rsidP="00BA74F7">
            <w:pPr>
              <w:pStyle w:val="af2"/>
              <w:spacing w:line="200" w:lineRule="exact"/>
              <w:rPr>
                <w:sz w:val="16"/>
                <w:szCs w:val="16"/>
              </w:rPr>
            </w:pPr>
            <w:r w:rsidRPr="00797A62">
              <w:rPr>
                <w:rFonts w:hint="eastAsia"/>
                <w:sz w:val="16"/>
                <w:szCs w:val="16"/>
              </w:rPr>
              <w:t>180</w:t>
            </w:r>
          </w:p>
        </w:tc>
        <w:tc>
          <w:tcPr>
            <w:tcW w:w="992" w:type="dxa"/>
            <w:noWrap/>
            <w:hideMark/>
          </w:tcPr>
          <w:p w14:paraId="2217F6C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0C635D61" w14:textId="77777777" w:rsidR="00797A62" w:rsidRPr="00797A62" w:rsidRDefault="00797A62" w:rsidP="00BA74F7">
            <w:pPr>
              <w:pStyle w:val="af2"/>
              <w:spacing w:line="200" w:lineRule="exact"/>
              <w:rPr>
                <w:sz w:val="16"/>
                <w:szCs w:val="16"/>
              </w:rPr>
            </w:pPr>
            <w:r w:rsidRPr="00797A62">
              <w:rPr>
                <w:rFonts w:hint="eastAsia"/>
                <w:sz w:val="16"/>
                <w:szCs w:val="16"/>
              </w:rPr>
              <w:t>0.268</w:t>
            </w:r>
          </w:p>
        </w:tc>
        <w:tc>
          <w:tcPr>
            <w:tcW w:w="993" w:type="dxa"/>
            <w:noWrap/>
            <w:hideMark/>
          </w:tcPr>
          <w:p w14:paraId="5B021C57" w14:textId="77777777" w:rsidR="00797A62" w:rsidRPr="00797A62" w:rsidRDefault="00797A62" w:rsidP="00BA74F7">
            <w:pPr>
              <w:pStyle w:val="af2"/>
              <w:spacing w:line="200" w:lineRule="exact"/>
              <w:rPr>
                <w:sz w:val="16"/>
                <w:szCs w:val="16"/>
              </w:rPr>
            </w:pPr>
            <w:r w:rsidRPr="00797A62">
              <w:rPr>
                <w:rFonts w:hint="eastAsia"/>
                <w:sz w:val="16"/>
                <w:szCs w:val="16"/>
              </w:rPr>
              <w:t>Biochemistry</w:t>
            </w:r>
          </w:p>
        </w:tc>
        <w:tc>
          <w:tcPr>
            <w:tcW w:w="1134" w:type="dxa"/>
            <w:noWrap/>
            <w:hideMark/>
          </w:tcPr>
          <w:p w14:paraId="7B062818" w14:textId="77777777" w:rsidR="00797A62" w:rsidRPr="00797A62" w:rsidRDefault="00797A62" w:rsidP="00BA74F7">
            <w:pPr>
              <w:pStyle w:val="af2"/>
              <w:spacing w:line="200" w:lineRule="exact"/>
              <w:rPr>
                <w:sz w:val="16"/>
                <w:szCs w:val="16"/>
              </w:rPr>
            </w:pPr>
            <w:r w:rsidRPr="00797A62">
              <w:rPr>
                <w:rFonts w:hint="eastAsia"/>
                <w:sz w:val="16"/>
                <w:szCs w:val="16"/>
              </w:rPr>
              <w:t>Vitellogenin</w:t>
            </w:r>
          </w:p>
        </w:tc>
        <w:tc>
          <w:tcPr>
            <w:tcW w:w="850" w:type="dxa"/>
            <w:noWrap/>
            <w:hideMark/>
          </w:tcPr>
          <w:p w14:paraId="363D0F8A"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5F89ED7C"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49688B68"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AB8FB0F" w14:textId="030FAF20"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147B89DF" w14:textId="77777777" w:rsidTr="008D653E">
        <w:trPr>
          <w:trHeight w:val="285"/>
        </w:trPr>
        <w:tc>
          <w:tcPr>
            <w:tcW w:w="1134" w:type="dxa"/>
            <w:noWrap/>
            <w:hideMark/>
          </w:tcPr>
          <w:p w14:paraId="2E7CF491" w14:textId="77777777" w:rsidR="00797A62" w:rsidRPr="00797A62" w:rsidRDefault="00797A62" w:rsidP="00BA74F7">
            <w:pPr>
              <w:pStyle w:val="af2"/>
              <w:spacing w:line="200" w:lineRule="exact"/>
              <w:rPr>
                <w:sz w:val="16"/>
                <w:szCs w:val="16"/>
              </w:rPr>
            </w:pPr>
            <w:r w:rsidRPr="00797A62">
              <w:rPr>
                <w:rFonts w:hint="eastAsia"/>
                <w:sz w:val="16"/>
                <w:szCs w:val="16"/>
              </w:rPr>
              <w:t>Danio rerio</w:t>
            </w:r>
          </w:p>
        </w:tc>
        <w:tc>
          <w:tcPr>
            <w:tcW w:w="851" w:type="dxa"/>
            <w:noWrap/>
            <w:hideMark/>
          </w:tcPr>
          <w:p w14:paraId="0ABF1E5E" w14:textId="77777777" w:rsidR="00797A62" w:rsidRPr="00797A62" w:rsidRDefault="00797A62" w:rsidP="00BA74F7">
            <w:pPr>
              <w:pStyle w:val="af2"/>
              <w:spacing w:line="200" w:lineRule="exact"/>
              <w:rPr>
                <w:sz w:val="16"/>
                <w:szCs w:val="16"/>
              </w:rPr>
            </w:pPr>
            <w:r w:rsidRPr="00797A62">
              <w:rPr>
                <w:rFonts w:hint="eastAsia"/>
                <w:sz w:val="16"/>
                <w:szCs w:val="16"/>
              </w:rPr>
              <w:t>Zebra Danio</w:t>
            </w:r>
          </w:p>
        </w:tc>
        <w:tc>
          <w:tcPr>
            <w:tcW w:w="850" w:type="dxa"/>
            <w:noWrap/>
            <w:hideMark/>
          </w:tcPr>
          <w:p w14:paraId="60FCBEC2"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B2F04AC"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5D31F6A"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F68F2AE" w14:textId="77777777" w:rsidR="00797A62" w:rsidRPr="00797A62" w:rsidRDefault="00797A62" w:rsidP="00BA74F7">
            <w:pPr>
              <w:pStyle w:val="af2"/>
              <w:spacing w:line="200" w:lineRule="exact"/>
              <w:rPr>
                <w:sz w:val="16"/>
                <w:szCs w:val="16"/>
              </w:rPr>
            </w:pPr>
            <w:r w:rsidRPr="00797A62">
              <w:rPr>
                <w:rFonts w:hint="eastAsia"/>
                <w:sz w:val="16"/>
                <w:szCs w:val="16"/>
              </w:rPr>
              <w:t>Embryo</w:t>
            </w:r>
          </w:p>
        </w:tc>
        <w:tc>
          <w:tcPr>
            <w:tcW w:w="851" w:type="dxa"/>
            <w:noWrap/>
            <w:hideMark/>
          </w:tcPr>
          <w:p w14:paraId="783300DB"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57B4D74E" w14:textId="77777777" w:rsidR="00797A62" w:rsidRPr="00797A62" w:rsidRDefault="00797A62" w:rsidP="00BA74F7">
            <w:pPr>
              <w:pStyle w:val="af2"/>
              <w:spacing w:line="200" w:lineRule="exact"/>
              <w:rPr>
                <w:sz w:val="16"/>
                <w:szCs w:val="16"/>
              </w:rPr>
            </w:pPr>
            <w:r w:rsidRPr="00797A62">
              <w:rPr>
                <w:rFonts w:hint="eastAsia"/>
                <w:sz w:val="16"/>
                <w:szCs w:val="16"/>
              </w:rPr>
              <w:t>180</w:t>
            </w:r>
          </w:p>
        </w:tc>
        <w:tc>
          <w:tcPr>
            <w:tcW w:w="992" w:type="dxa"/>
            <w:noWrap/>
            <w:hideMark/>
          </w:tcPr>
          <w:p w14:paraId="4FB4AE0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184B1C2" w14:textId="77777777" w:rsidR="00797A62" w:rsidRPr="00797A62" w:rsidRDefault="00797A62" w:rsidP="00BA74F7">
            <w:pPr>
              <w:pStyle w:val="af2"/>
              <w:spacing w:line="200" w:lineRule="exact"/>
              <w:rPr>
                <w:sz w:val="16"/>
                <w:szCs w:val="16"/>
              </w:rPr>
            </w:pPr>
            <w:r w:rsidRPr="00797A62">
              <w:rPr>
                <w:rFonts w:hint="eastAsia"/>
                <w:sz w:val="16"/>
                <w:szCs w:val="16"/>
              </w:rPr>
              <w:t>0.268</w:t>
            </w:r>
          </w:p>
        </w:tc>
        <w:tc>
          <w:tcPr>
            <w:tcW w:w="993" w:type="dxa"/>
            <w:noWrap/>
            <w:hideMark/>
          </w:tcPr>
          <w:p w14:paraId="3AA4454E"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4B039568"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850" w:type="dxa"/>
            <w:noWrap/>
            <w:hideMark/>
          </w:tcPr>
          <w:p w14:paraId="638788FA"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619EC2A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29D4BDE"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07745207" w14:textId="014C22C2" w:rsidR="00797A62" w:rsidRPr="00797A62" w:rsidRDefault="009E1C34"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&lt;EndNote&gt;&lt;Cite&gt;&lt;Author&gt;Keiter&lt;/Author&gt;&lt;Year&gt;2012&lt;/Year&gt;&lt;RecNum&gt;4622&lt;/RecNum&gt;&lt;DisplayText&gt;(Keiter et al., 2012)&lt;/DisplayText&gt;&lt;record&gt;&lt;rec-number&gt;4622&lt;/rec-number&gt;&lt;foreign-keys&gt;&lt;key app="EN" db-id="stvesfdz4z9rv0es5w05zfxnza02ad92dswf" timestamp="1638235714"&gt;4622&lt;/key&gt;&lt;/foreign-keys&gt;&lt;ref-type name="Journal Article"&gt;17&lt;/ref-type&gt;&lt;contributors&gt;&lt;authors&gt;&lt;author&gt;Keiter, Su&lt;/author&gt;&lt;author&gt;Baumann, L.&lt;/author&gt;&lt;author&gt;Färber, H.&lt;/author&gt;&lt;author&gt;Holbech, H.&lt;/author&gt;&lt;author&gt;Skutlarek, D.&lt;/author&gt;&lt;author&gt;Engwall, M.&lt;/author&gt;&lt;author&gt;Braunbeck, T.&lt;/author&gt;&lt;/authors&gt;&lt;/contributors&gt;&lt;titles&gt;&lt;title&gt;Long-term effects of a binary mixture of perfluorooctane sulfonate (PFOS) and bisphenol A (BPA) in zebrafish (Danio rerio)&lt;/title&gt;&lt;secondary-title&gt;Aquatic Toxicology&lt;/secondary-title&gt;&lt;/titles&gt;&lt;pages&gt;116-129&lt;/pages&gt;&lt;volume&gt;118-119&lt;/volume&gt;&lt;keywords&gt;&lt;keyword&gt;Perfluorooctane sulfonate&lt;/keyword&gt;&lt;keyword&gt;Bisphenol A&lt;/keyword&gt;&lt;keyword&gt;Long-term&lt;/keyword&gt;&lt;keyword&gt;Mixture&lt;/keyword&gt;&lt;keyword&gt;Vitellogenin&lt;/keyword&gt;&lt;keyword&gt;Zebrafish&lt;/keyword&gt;&lt;/keywords&gt;&lt;dates&gt;&lt;year&gt;2012&lt;/year&gt;&lt;pub-dates&gt;&lt;date&gt;2012/08/15/&lt;/date&gt;&lt;/pub-dates&gt;&lt;/dates&gt;&lt;isbn&gt;0166-445X&lt;/isbn&gt;&lt;urls&gt;&lt;related-urls&gt;&lt;url&gt;https://www.sciencedirect.com/science/article/pii/S0166445X12001300&lt;/url&gt;&lt;/related-urls&gt;&lt;/urls&gt;&lt;electronic-resource-num&gt;https://doi.org/10.1016/j.aquatox.2012.04.003&lt;/electronic-resource-num&gt;&lt;/record&gt;&lt;/Cite&gt;&lt;/EndNote&gt;</w:instrText>
            </w:r>
            <w:r>
              <w:rPr>
                <w:sz w:val="16"/>
                <w:szCs w:val="16"/>
              </w:rPr>
              <w:fldChar w:fldCharType="separate"/>
            </w:r>
            <w:r>
              <w:rPr>
                <w:noProof/>
                <w:sz w:val="16"/>
                <w:szCs w:val="16"/>
              </w:rPr>
              <w:t>(Keiter et al., 2012)</w:t>
            </w:r>
            <w:r>
              <w:rPr>
                <w:sz w:val="16"/>
                <w:szCs w:val="16"/>
              </w:rPr>
              <w:fldChar w:fldCharType="end"/>
            </w:r>
          </w:p>
        </w:tc>
      </w:tr>
      <w:tr w:rsidR="00A123BC" w:rsidRPr="00797A62" w14:paraId="34E46015" w14:textId="77777777" w:rsidTr="008D653E">
        <w:trPr>
          <w:trHeight w:val="285"/>
        </w:trPr>
        <w:tc>
          <w:tcPr>
            <w:tcW w:w="1134" w:type="dxa"/>
            <w:noWrap/>
            <w:hideMark/>
          </w:tcPr>
          <w:p w14:paraId="6264F3BF"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55E7C804"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7F1354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B96510B"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10AFE1D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4677126D"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610AB0F8"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7233FDF8" w14:textId="77777777" w:rsidR="00797A62" w:rsidRPr="00797A62" w:rsidRDefault="00797A62" w:rsidP="00BA74F7">
            <w:pPr>
              <w:pStyle w:val="af2"/>
              <w:spacing w:line="200" w:lineRule="exact"/>
              <w:rPr>
                <w:sz w:val="16"/>
                <w:szCs w:val="16"/>
              </w:rPr>
            </w:pPr>
            <w:r w:rsidRPr="00797A62">
              <w:rPr>
                <w:rFonts w:hint="eastAsia"/>
                <w:sz w:val="16"/>
                <w:szCs w:val="16"/>
              </w:rPr>
              <w:t>100</w:t>
            </w:r>
          </w:p>
        </w:tc>
        <w:tc>
          <w:tcPr>
            <w:tcW w:w="992" w:type="dxa"/>
            <w:noWrap/>
            <w:hideMark/>
          </w:tcPr>
          <w:p w14:paraId="4FA3182A"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3EE2F3E0" w14:textId="77777777" w:rsidR="00797A62" w:rsidRPr="00797A62" w:rsidRDefault="00797A62" w:rsidP="00BA74F7">
            <w:pPr>
              <w:pStyle w:val="af2"/>
              <w:spacing w:line="200" w:lineRule="exact"/>
              <w:rPr>
                <w:sz w:val="16"/>
                <w:szCs w:val="16"/>
              </w:rPr>
            </w:pPr>
            <w:r w:rsidRPr="00797A62">
              <w:rPr>
                <w:rFonts w:hint="eastAsia"/>
                <w:sz w:val="16"/>
                <w:szCs w:val="16"/>
              </w:rPr>
              <w:t>0.005</w:t>
            </w:r>
          </w:p>
        </w:tc>
        <w:tc>
          <w:tcPr>
            <w:tcW w:w="993" w:type="dxa"/>
            <w:noWrap/>
            <w:hideMark/>
          </w:tcPr>
          <w:p w14:paraId="23B2B271"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1974594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1F9152BB"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251F9F49"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92E74B5"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16401EA5" w14:textId="7E74CCB8" w:rsidR="00797A62" w:rsidRPr="00797A62" w:rsidRDefault="00897F9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7C1C146C" w14:textId="77777777" w:rsidTr="008D653E">
        <w:trPr>
          <w:trHeight w:val="285"/>
        </w:trPr>
        <w:tc>
          <w:tcPr>
            <w:tcW w:w="1134" w:type="dxa"/>
            <w:noWrap/>
            <w:hideMark/>
          </w:tcPr>
          <w:p w14:paraId="3846CBB0"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0F00F269"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26066F5"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75AA36A"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2B3BEE41"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52FF7CD"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0C42323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28C368C" w14:textId="77777777" w:rsidR="00797A62" w:rsidRPr="00797A62" w:rsidRDefault="00797A62" w:rsidP="00BA74F7">
            <w:pPr>
              <w:pStyle w:val="af2"/>
              <w:spacing w:line="200" w:lineRule="exact"/>
              <w:rPr>
                <w:sz w:val="16"/>
                <w:szCs w:val="16"/>
              </w:rPr>
            </w:pPr>
            <w:r w:rsidRPr="00797A62">
              <w:rPr>
                <w:rFonts w:hint="eastAsia"/>
                <w:sz w:val="16"/>
                <w:szCs w:val="16"/>
              </w:rPr>
              <w:t>100</w:t>
            </w:r>
          </w:p>
        </w:tc>
        <w:tc>
          <w:tcPr>
            <w:tcW w:w="992" w:type="dxa"/>
            <w:noWrap/>
            <w:hideMark/>
          </w:tcPr>
          <w:p w14:paraId="38159444"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EE5D4C3" w14:textId="77777777" w:rsidR="00797A62" w:rsidRPr="00797A62" w:rsidRDefault="00797A62" w:rsidP="00BA74F7">
            <w:pPr>
              <w:pStyle w:val="af2"/>
              <w:spacing w:line="200" w:lineRule="exact"/>
              <w:rPr>
                <w:sz w:val="16"/>
                <w:szCs w:val="16"/>
              </w:rPr>
            </w:pPr>
            <w:r w:rsidRPr="00797A62">
              <w:rPr>
                <w:rFonts w:hint="eastAsia"/>
                <w:sz w:val="16"/>
                <w:szCs w:val="16"/>
              </w:rPr>
              <w:t>0.01</w:t>
            </w:r>
          </w:p>
        </w:tc>
        <w:tc>
          <w:tcPr>
            <w:tcW w:w="993" w:type="dxa"/>
            <w:noWrap/>
            <w:hideMark/>
          </w:tcPr>
          <w:p w14:paraId="4220116F"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6349ABEF"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1C55DD26" w14:textId="77777777" w:rsidR="00797A62" w:rsidRPr="00797A62" w:rsidRDefault="00797A62" w:rsidP="00BA74F7">
            <w:pPr>
              <w:pStyle w:val="af2"/>
              <w:spacing w:line="200" w:lineRule="exact"/>
              <w:rPr>
                <w:sz w:val="16"/>
                <w:szCs w:val="16"/>
              </w:rPr>
            </w:pPr>
            <w:r w:rsidRPr="00797A62">
              <w:rPr>
                <w:rFonts w:hint="eastAsia"/>
                <w:sz w:val="16"/>
                <w:szCs w:val="16"/>
              </w:rPr>
              <w:t>Gonad(s)</w:t>
            </w:r>
          </w:p>
        </w:tc>
        <w:tc>
          <w:tcPr>
            <w:tcW w:w="1134" w:type="dxa"/>
            <w:noWrap/>
            <w:hideMark/>
          </w:tcPr>
          <w:p w14:paraId="2511AEC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26BF0ED"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20670A3" w14:textId="370F5282" w:rsidR="00797A62" w:rsidRPr="00797A62" w:rsidRDefault="00897F9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44E5A17B" w14:textId="77777777" w:rsidTr="008D653E">
        <w:trPr>
          <w:trHeight w:val="285"/>
        </w:trPr>
        <w:tc>
          <w:tcPr>
            <w:tcW w:w="1134" w:type="dxa"/>
            <w:noWrap/>
            <w:hideMark/>
          </w:tcPr>
          <w:p w14:paraId="5C487323"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6275E1F3"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5F6A181E"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42C25DF"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2CB58FDD"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4C5CDF6F"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21F49079"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E57420E"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48DF398"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44C6E642" w14:textId="77777777" w:rsidR="00797A62" w:rsidRPr="00797A62" w:rsidRDefault="00797A62" w:rsidP="00BA74F7">
            <w:pPr>
              <w:pStyle w:val="af2"/>
              <w:spacing w:line="200" w:lineRule="exact"/>
              <w:rPr>
                <w:sz w:val="16"/>
                <w:szCs w:val="16"/>
              </w:rPr>
            </w:pPr>
            <w:r w:rsidRPr="00797A62">
              <w:rPr>
                <w:rFonts w:hint="eastAsia"/>
                <w:sz w:val="16"/>
                <w:szCs w:val="16"/>
              </w:rPr>
              <w:t>0.5</w:t>
            </w:r>
          </w:p>
        </w:tc>
        <w:tc>
          <w:tcPr>
            <w:tcW w:w="993" w:type="dxa"/>
            <w:noWrap/>
            <w:hideMark/>
          </w:tcPr>
          <w:p w14:paraId="1D7C5C3A" w14:textId="77777777" w:rsidR="00797A62" w:rsidRPr="00797A62" w:rsidRDefault="00797A62" w:rsidP="00BA74F7">
            <w:pPr>
              <w:pStyle w:val="af2"/>
              <w:spacing w:line="200" w:lineRule="exact"/>
              <w:rPr>
                <w:sz w:val="16"/>
                <w:szCs w:val="16"/>
              </w:rPr>
            </w:pPr>
            <w:r w:rsidRPr="00797A62">
              <w:rPr>
                <w:rFonts w:hint="eastAsia"/>
                <w:sz w:val="16"/>
                <w:szCs w:val="16"/>
              </w:rPr>
              <w:t>Biochemistry</w:t>
            </w:r>
          </w:p>
        </w:tc>
        <w:tc>
          <w:tcPr>
            <w:tcW w:w="1134" w:type="dxa"/>
            <w:noWrap/>
            <w:hideMark/>
          </w:tcPr>
          <w:p w14:paraId="46EAE646" w14:textId="77777777" w:rsidR="00797A62" w:rsidRPr="00797A62" w:rsidRDefault="00797A62" w:rsidP="00BA74F7">
            <w:pPr>
              <w:pStyle w:val="af2"/>
              <w:spacing w:line="200" w:lineRule="exact"/>
              <w:rPr>
                <w:sz w:val="16"/>
                <w:szCs w:val="16"/>
              </w:rPr>
            </w:pPr>
            <w:r w:rsidRPr="00797A62">
              <w:rPr>
                <w:rFonts w:hint="eastAsia"/>
                <w:sz w:val="16"/>
                <w:szCs w:val="16"/>
              </w:rPr>
              <w:t>Vitellogenin</w:t>
            </w:r>
          </w:p>
        </w:tc>
        <w:tc>
          <w:tcPr>
            <w:tcW w:w="850" w:type="dxa"/>
            <w:noWrap/>
            <w:hideMark/>
          </w:tcPr>
          <w:p w14:paraId="3C90F707"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20619B17"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B87892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9A4DE00" w14:textId="39C5303E" w:rsidR="00797A62" w:rsidRPr="00797A62" w:rsidRDefault="007C565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&lt;EndNote&gt;&lt;Cite&gt;&lt;Author&gt;Kang&lt;/Author&gt;&lt;Year&gt;2019&lt;/Year&gt;&lt;RecNum&gt;4597&lt;/RecNum&gt;&lt;DisplayText&gt;(Kang et al., 2019)&lt;/DisplayText&gt;&lt;record&gt;&lt;rec-number&gt;4597&lt;/rec-number&gt;&lt;foreign-keys&gt;&lt;key app="EN" db-id="stvesfdz4z9rv0es5w05zfxnza02ad92dswf" timestamp="1636961046"&gt;4597&lt;/key&gt;&lt;/foreign-keys&gt;&lt;ref-type name="Journal Article"&gt;17&lt;/ref-type&gt;&lt;contributors&gt;&lt;authors&gt;&lt;author&gt;Kang, Jae Soon&lt;/author&gt;&lt;author&gt;Ahn, Tae-Gyu&lt;/author&gt;&lt;author&gt;Park, June-Woo&lt;/author&gt;&lt;/authors&gt;&lt;/contributors&gt;&lt;titles&gt;&lt;title&gt;Perfluorooctanoic acid (PFOA) and perfluooctane sulfonate (PFOS) induce different modes of action in reproduction to Japanese medaka (Oryzias latipes)&lt;/title&gt;&lt;secondary-title&gt;Journal of Hazardous Materials&lt;/secondary-title&gt;&lt;/titles&gt;&lt;pages&gt;97-103&lt;/pages&gt;&lt;volume&gt;368&lt;/volume&gt;&lt;keywords&gt;&lt;keyword&gt;Endocrine disruption&lt;/keyword&gt;&lt;keyword&gt;Fecundity&lt;/keyword&gt;&lt;keyword&gt;Vitellogenin&lt;/keyword&gt;&lt;keyword&gt;Choriogenin&lt;/keyword&gt;&lt;keyword&gt;Fish&lt;/keyword&gt;&lt;/keywords&gt;&lt;dates&gt;&lt;year&gt;2019&lt;/year&gt;&lt;pub-dates&gt;&lt;date&gt;2019/04/15/&lt;/date&gt;&lt;/pub-dates&gt;&lt;/dates&gt;&lt;isbn&gt;0304-3894&lt;/isbn&gt;&lt;urls&gt;&lt;related-urls&gt;&lt;url&gt;https://www.sciencedirect.com/science/article/pii/S030438941930041X&lt;/url&gt;&lt;/related-urls&gt;&lt;/urls&gt;&lt;electronic-resource-num&gt;https://doi.org/10.1016/j.jhazmat.2019.01.034&lt;/electronic-resource-num&gt;&lt;/record&gt;&lt;/Cite&gt;&lt;/EndNote&gt;</w:instrText>
            </w:r>
            <w:r>
              <w:rPr>
                <w:sz w:val="16"/>
                <w:szCs w:val="16"/>
              </w:rPr>
              <w:fldChar w:fldCharType="separate"/>
            </w:r>
            <w:r>
              <w:rPr>
                <w:noProof/>
                <w:sz w:val="16"/>
                <w:szCs w:val="16"/>
              </w:rPr>
              <w:t>(Kang et al., 2019)</w:t>
            </w:r>
            <w:r>
              <w:rPr>
                <w:sz w:val="16"/>
                <w:szCs w:val="16"/>
              </w:rPr>
              <w:fldChar w:fldCharType="end"/>
            </w:r>
          </w:p>
        </w:tc>
      </w:tr>
      <w:tr w:rsidR="00A123BC" w:rsidRPr="00797A62" w14:paraId="0819FDC5" w14:textId="77777777" w:rsidTr="008D653E">
        <w:trPr>
          <w:trHeight w:val="285"/>
        </w:trPr>
        <w:tc>
          <w:tcPr>
            <w:tcW w:w="1134" w:type="dxa"/>
            <w:noWrap/>
            <w:hideMark/>
          </w:tcPr>
          <w:p w14:paraId="3870D2B6"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5B506097"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5965DD8"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49AEAE7"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26328C0B"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C333997"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4354D84"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1BEB9DF1"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916E9FD"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3F1B54AB" w14:textId="77777777" w:rsidR="00797A62" w:rsidRPr="00797A62" w:rsidRDefault="00797A62" w:rsidP="00BA74F7">
            <w:pPr>
              <w:pStyle w:val="af2"/>
              <w:spacing w:line="200" w:lineRule="exact"/>
              <w:rPr>
                <w:sz w:val="16"/>
                <w:szCs w:val="16"/>
              </w:rPr>
            </w:pPr>
            <w:r w:rsidRPr="00797A62">
              <w:rPr>
                <w:rFonts w:hint="eastAsia"/>
                <w:sz w:val="16"/>
                <w:szCs w:val="16"/>
              </w:rPr>
              <w:t>0.5</w:t>
            </w:r>
          </w:p>
        </w:tc>
        <w:tc>
          <w:tcPr>
            <w:tcW w:w="993" w:type="dxa"/>
            <w:noWrap/>
            <w:hideMark/>
          </w:tcPr>
          <w:p w14:paraId="168C0216"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438B0EE" w14:textId="77777777" w:rsidR="00797A62" w:rsidRPr="00797A62" w:rsidRDefault="00797A62" w:rsidP="00BA74F7">
            <w:pPr>
              <w:pStyle w:val="af2"/>
              <w:spacing w:line="200" w:lineRule="exact"/>
              <w:rPr>
                <w:sz w:val="16"/>
                <w:szCs w:val="16"/>
              </w:rPr>
            </w:pPr>
            <w:r w:rsidRPr="00797A62">
              <w:rPr>
                <w:rFonts w:hint="eastAsia"/>
                <w:sz w:val="16"/>
                <w:szCs w:val="16"/>
              </w:rPr>
              <w:t>Progeny counts/numbers</w:t>
            </w:r>
          </w:p>
        </w:tc>
        <w:tc>
          <w:tcPr>
            <w:tcW w:w="850" w:type="dxa"/>
            <w:noWrap/>
            <w:hideMark/>
          </w:tcPr>
          <w:p w14:paraId="5DE85102"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4789C8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121AE3D5"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2CA3199A" w14:textId="27864F2A" w:rsidR="00797A62" w:rsidRPr="00797A62" w:rsidRDefault="007C565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&lt;EndNote&gt;&lt;Cite&gt;&lt;Author&gt;Kang&lt;/Author&gt;&lt;Year&gt;2019&lt;/Year&gt;&lt;RecNum&gt;4597&lt;/RecNum&gt;&lt;DisplayText&gt;(Kang et al., 2019)&lt;/DisplayText&gt;&lt;record&gt;&lt;rec-number&gt;4597&lt;/rec-number&gt;&lt;foreign-keys&gt;&lt;key app="EN" db-id="stvesfdz4z9rv0es5w05zfxnza02ad92dswf" timestamp="1636961046"&gt;4597&lt;/key&gt;&lt;/foreign-keys&gt;&lt;ref-type name="Journal Article"&gt;17&lt;/ref-type&gt;&lt;contributors&gt;&lt;authors&gt;&lt;author&gt;Kang, Jae Soon&lt;/author&gt;&lt;author&gt;Ahn, Tae-Gyu&lt;/author&gt;&lt;author&gt;Park, June-Woo&lt;/author&gt;&lt;/authors&gt;&lt;/contributors&gt;&lt;titles&gt;&lt;title&gt;Perfluorooctanoic acid (PFOA) and perfluooctane sulfonate (PFOS) induce different modes of action in reproduction to Japanese medaka (Oryzias latipes)&lt;/title&gt;&lt;secondary-title&gt;Journal of Hazardous Materials&lt;/secondary-title&gt;&lt;/titles&gt;&lt;pages&gt;97-103&lt;/pages&gt;&lt;volume&gt;368&lt;/volume&gt;&lt;keywords&gt;&lt;keyword&gt;Endocrine disruption&lt;/keyword&gt;&lt;keyword&gt;Fecundity&lt;/keyword&gt;&lt;keyword&gt;Vitellogenin&lt;/keyword&gt;&lt;keyword&gt;Choriogenin&lt;/keyword&gt;&lt;keyword&gt;Fish&lt;/keyword&gt;&lt;/keywords&gt;&lt;dates&gt;&lt;year&gt;2019&lt;/year&gt;&lt;pub-dates&gt;&lt;date&gt;2019/04/15/&lt;/date&gt;&lt;/pub-dates&gt;&lt;/dates&gt;&lt;isbn&gt;0304-3894&lt;/isbn&gt;&lt;urls&gt;&lt;related-urls&gt;&lt;url&gt;https://www.sciencedirect.com/science/article/pii/S030438941930041X&lt;/url&gt;&lt;/related-urls&gt;&lt;/urls&gt;&lt;electronic-resource-num&gt;https://doi.org/10.1016/j.jhazmat.2019.01.034&lt;/electronic-resource-num&gt;&lt;/record&gt;&lt;/Cite&gt;&lt;/EndNote&gt;</w:instrText>
            </w:r>
            <w:r>
              <w:rPr>
                <w:sz w:val="16"/>
                <w:szCs w:val="16"/>
              </w:rPr>
              <w:fldChar w:fldCharType="separate"/>
            </w:r>
            <w:r>
              <w:rPr>
                <w:noProof/>
                <w:sz w:val="16"/>
                <w:szCs w:val="16"/>
              </w:rPr>
              <w:t>(Kang et al., 2019)</w:t>
            </w:r>
            <w:r>
              <w:rPr>
                <w:sz w:val="16"/>
                <w:szCs w:val="16"/>
              </w:rPr>
              <w:fldChar w:fldCharType="end"/>
            </w:r>
          </w:p>
        </w:tc>
      </w:tr>
      <w:tr w:rsidR="00A123BC" w:rsidRPr="00797A62" w14:paraId="702FBB19" w14:textId="77777777" w:rsidTr="008D653E">
        <w:trPr>
          <w:trHeight w:val="285"/>
        </w:trPr>
        <w:tc>
          <w:tcPr>
            <w:tcW w:w="1134" w:type="dxa"/>
            <w:noWrap/>
            <w:hideMark/>
          </w:tcPr>
          <w:p w14:paraId="6829135B" w14:textId="77777777" w:rsidR="00797A62" w:rsidRPr="00797A62" w:rsidRDefault="00797A62" w:rsidP="00BA74F7">
            <w:pPr>
              <w:pStyle w:val="af2"/>
              <w:spacing w:line="200" w:lineRule="exact"/>
              <w:rPr>
                <w:sz w:val="16"/>
                <w:szCs w:val="16"/>
              </w:rPr>
            </w:pPr>
            <w:r w:rsidRPr="00797A62">
              <w:rPr>
                <w:rFonts w:hint="eastAsia"/>
                <w:sz w:val="16"/>
                <w:szCs w:val="16"/>
              </w:rPr>
              <w:lastRenderedPageBreak/>
              <w:t>Oryzias latipes</w:t>
            </w:r>
          </w:p>
        </w:tc>
        <w:tc>
          <w:tcPr>
            <w:tcW w:w="851" w:type="dxa"/>
            <w:noWrap/>
            <w:hideMark/>
          </w:tcPr>
          <w:p w14:paraId="0AD86B05"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2B8E53F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E371613"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7256A25A"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09F5388"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7B542D3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756B81F"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04E2644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C2E3B5A"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993" w:type="dxa"/>
            <w:noWrap/>
            <w:hideMark/>
          </w:tcPr>
          <w:p w14:paraId="14A7EF0C" w14:textId="77777777" w:rsidR="00797A62" w:rsidRPr="00797A62" w:rsidRDefault="00797A62" w:rsidP="00BA74F7">
            <w:pPr>
              <w:pStyle w:val="af2"/>
              <w:spacing w:line="200" w:lineRule="exact"/>
              <w:rPr>
                <w:sz w:val="16"/>
                <w:szCs w:val="16"/>
              </w:rPr>
            </w:pPr>
            <w:r w:rsidRPr="00797A62">
              <w:rPr>
                <w:rFonts w:hint="eastAsia"/>
                <w:sz w:val="16"/>
                <w:szCs w:val="16"/>
              </w:rPr>
              <w:t>Genetics</w:t>
            </w:r>
          </w:p>
        </w:tc>
        <w:tc>
          <w:tcPr>
            <w:tcW w:w="1134" w:type="dxa"/>
            <w:noWrap/>
            <w:hideMark/>
          </w:tcPr>
          <w:p w14:paraId="098A62E0" w14:textId="77777777" w:rsidR="00797A62" w:rsidRPr="00797A62" w:rsidRDefault="00797A62" w:rsidP="00BA74F7">
            <w:pPr>
              <w:pStyle w:val="af2"/>
              <w:spacing w:line="200" w:lineRule="exact"/>
              <w:rPr>
                <w:sz w:val="16"/>
                <w:szCs w:val="16"/>
              </w:rPr>
            </w:pPr>
            <w:r w:rsidRPr="00797A62">
              <w:rPr>
                <w:rFonts w:hint="eastAsia"/>
                <w:sz w:val="16"/>
                <w:szCs w:val="16"/>
              </w:rPr>
              <w:t>Vitellogenin 1 mRNA</w:t>
            </w:r>
          </w:p>
        </w:tc>
        <w:tc>
          <w:tcPr>
            <w:tcW w:w="850" w:type="dxa"/>
            <w:noWrap/>
            <w:hideMark/>
          </w:tcPr>
          <w:p w14:paraId="1CFFD1BE"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1D1E1980"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26C5152C"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71CA125F" w14:textId="193DA188" w:rsidR="00797A62" w:rsidRPr="00797A62" w:rsidRDefault="007C565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&lt;EndNote&gt;&lt;Cite&gt;&lt;Author&gt;Kang&lt;/Author&gt;&lt;Year&gt;2019&lt;/Year&gt;&lt;RecNum&gt;4597&lt;/RecNum&gt;&lt;DisplayText&gt;(Kang et al., 2019)&lt;/DisplayText&gt;&lt;record&gt;&lt;rec-number&gt;4597&lt;/rec-number&gt;&lt;foreign-keys&gt;&lt;key app="EN" db-id="stvesfdz4z9rv0es5w05zfxnza02ad92dswf" timestamp="1636961046"&gt;4597&lt;/key&gt;&lt;/foreign-keys&gt;&lt;ref-type name="Journal Article"&gt;17&lt;/ref-type&gt;&lt;contributors&gt;&lt;authors&gt;&lt;author&gt;Kang, Jae Soon&lt;/author&gt;&lt;author&gt;Ahn, Tae-Gyu&lt;/author&gt;&lt;author&gt;Park, June-Woo&lt;/author&gt;&lt;/authors&gt;&lt;/contributors&gt;&lt;titles&gt;&lt;title&gt;Perfluorooctanoic acid (PFOA) and perfluooctane sulfonate (PFOS) induce different modes of action in reproduction to Japanese medaka (Oryzias latipes)&lt;/title&gt;&lt;secondary-title&gt;Journal of Hazardous Materials&lt;/secondary-title&gt;&lt;/titles&gt;&lt;pages&gt;97-103&lt;/pages&gt;&lt;volume&gt;368&lt;/volume&gt;&lt;keywords&gt;&lt;keyword&gt;Endocrine disruption&lt;/keyword&gt;&lt;keyword&gt;Fecundity&lt;/keyword&gt;&lt;keyword&gt;Vitellogenin&lt;/keyword&gt;&lt;keyword&gt;Choriogenin&lt;/keyword&gt;&lt;keyword&gt;Fish&lt;/keyword&gt;&lt;/keywords&gt;&lt;dates&gt;&lt;year&gt;2019&lt;/year&gt;&lt;pub-dates&gt;&lt;date&gt;2019/04/15/&lt;/date&gt;&lt;/pub-dates&gt;&lt;/dates&gt;&lt;isbn&gt;0304-3894&lt;/isbn&gt;&lt;urls&gt;&lt;related-urls&gt;&lt;url&gt;https://www.sciencedirect.com/science/article/pii/S030438941930041X&lt;/url&gt;&lt;/related-urls&gt;&lt;/urls&gt;&lt;electronic-resource-num&gt;https://doi.org/10.1016/j.jhazmat.2019.01.034&lt;/electronic-resource-num&gt;&lt;/record&gt;&lt;/Cite&gt;&lt;/EndNote&gt;</w:instrText>
            </w:r>
            <w:r>
              <w:rPr>
                <w:sz w:val="16"/>
                <w:szCs w:val="16"/>
              </w:rPr>
              <w:fldChar w:fldCharType="separate"/>
            </w:r>
            <w:r>
              <w:rPr>
                <w:noProof/>
                <w:sz w:val="16"/>
                <w:szCs w:val="16"/>
              </w:rPr>
              <w:t>(Kang et al., 2019)</w:t>
            </w:r>
            <w:r>
              <w:rPr>
                <w:sz w:val="16"/>
                <w:szCs w:val="16"/>
              </w:rPr>
              <w:fldChar w:fldCharType="end"/>
            </w:r>
          </w:p>
        </w:tc>
      </w:tr>
      <w:tr w:rsidR="00A123BC" w:rsidRPr="00797A62" w14:paraId="1AA23DAE" w14:textId="77777777" w:rsidTr="008D653E">
        <w:trPr>
          <w:trHeight w:val="285"/>
        </w:trPr>
        <w:tc>
          <w:tcPr>
            <w:tcW w:w="1134" w:type="dxa"/>
            <w:noWrap/>
            <w:hideMark/>
          </w:tcPr>
          <w:p w14:paraId="7229A032" w14:textId="77777777" w:rsidR="00797A62" w:rsidRPr="00797A62" w:rsidRDefault="00797A62" w:rsidP="00BA74F7">
            <w:pPr>
              <w:pStyle w:val="af2"/>
              <w:spacing w:line="200" w:lineRule="exact"/>
              <w:rPr>
                <w:sz w:val="16"/>
                <w:szCs w:val="16"/>
              </w:rPr>
            </w:pPr>
            <w:r w:rsidRPr="00797A62">
              <w:rPr>
                <w:rFonts w:hint="eastAsia"/>
                <w:sz w:val="16"/>
                <w:szCs w:val="16"/>
              </w:rPr>
              <w:t>Oryzias latipes</w:t>
            </w:r>
          </w:p>
        </w:tc>
        <w:tc>
          <w:tcPr>
            <w:tcW w:w="851" w:type="dxa"/>
            <w:noWrap/>
            <w:hideMark/>
          </w:tcPr>
          <w:p w14:paraId="41F39094" w14:textId="77777777" w:rsidR="00797A62" w:rsidRPr="00797A62" w:rsidRDefault="00797A62" w:rsidP="00BA74F7">
            <w:pPr>
              <w:pStyle w:val="af2"/>
              <w:spacing w:line="200" w:lineRule="exact"/>
              <w:rPr>
                <w:sz w:val="16"/>
                <w:szCs w:val="16"/>
              </w:rPr>
            </w:pPr>
            <w:r w:rsidRPr="00797A62">
              <w:rPr>
                <w:rFonts w:hint="eastAsia"/>
                <w:sz w:val="16"/>
                <w:szCs w:val="16"/>
              </w:rPr>
              <w:t>Japanese Medaka</w:t>
            </w:r>
          </w:p>
        </w:tc>
        <w:tc>
          <w:tcPr>
            <w:tcW w:w="850" w:type="dxa"/>
            <w:noWrap/>
            <w:hideMark/>
          </w:tcPr>
          <w:p w14:paraId="37FE65B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5900EAB" w14:textId="77777777" w:rsidR="00797A62" w:rsidRPr="00797A62" w:rsidRDefault="00797A62" w:rsidP="00BA74F7">
            <w:pPr>
              <w:pStyle w:val="af2"/>
              <w:spacing w:line="200" w:lineRule="exact"/>
              <w:rPr>
                <w:sz w:val="16"/>
                <w:szCs w:val="16"/>
              </w:rPr>
            </w:pPr>
            <w:r w:rsidRPr="00797A62">
              <w:rPr>
                <w:rFonts w:hint="eastAsia"/>
                <w:sz w:val="16"/>
                <w:szCs w:val="16"/>
              </w:rPr>
              <w:t>Adrianichthyidae</w:t>
            </w:r>
          </w:p>
        </w:tc>
        <w:tc>
          <w:tcPr>
            <w:tcW w:w="709" w:type="dxa"/>
            <w:noWrap/>
            <w:hideMark/>
          </w:tcPr>
          <w:p w14:paraId="728F880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761EFC0"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53375A9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0D9C05EA" w14:textId="77777777" w:rsidR="00797A62" w:rsidRPr="00797A62" w:rsidRDefault="00797A62" w:rsidP="00BA74F7">
            <w:pPr>
              <w:pStyle w:val="af2"/>
              <w:spacing w:line="200" w:lineRule="exact"/>
              <w:rPr>
                <w:sz w:val="16"/>
                <w:szCs w:val="16"/>
              </w:rPr>
            </w:pPr>
            <w:r w:rsidRPr="00797A62">
              <w:rPr>
                <w:rFonts w:hint="eastAsia"/>
                <w:sz w:val="16"/>
                <w:szCs w:val="16"/>
              </w:rPr>
              <w:t>28</w:t>
            </w:r>
          </w:p>
        </w:tc>
        <w:tc>
          <w:tcPr>
            <w:tcW w:w="992" w:type="dxa"/>
            <w:noWrap/>
            <w:hideMark/>
          </w:tcPr>
          <w:p w14:paraId="359BA36C"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ED92FAA"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993" w:type="dxa"/>
            <w:noWrap/>
            <w:hideMark/>
          </w:tcPr>
          <w:p w14:paraId="5D0666E5"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59A64CBC" w14:textId="77777777" w:rsidR="00797A62" w:rsidRPr="00797A62" w:rsidRDefault="00797A62" w:rsidP="00BA74F7">
            <w:pPr>
              <w:pStyle w:val="af2"/>
              <w:spacing w:line="200" w:lineRule="exact"/>
              <w:rPr>
                <w:sz w:val="16"/>
                <w:szCs w:val="16"/>
              </w:rPr>
            </w:pPr>
            <w:r w:rsidRPr="00797A62">
              <w:rPr>
                <w:rFonts w:hint="eastAsia"/>
                <w:sz w:val="16"/>
                <w:szCs w:val="16"/>
              </w:rPr>
              <w:t>Survival</w:t>
            </w:r>
          </w:p>
        </w:tc>
        <w:tc>
          <w:tcPr>
            <w:tcW w:w="850" w:type="dxa"/>
            <w:noWrap/>
            <w:hideMark/>
          </w:tcPr>
          <w:p w14:paraId="5BDAB790"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70C10566"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7F8FE16"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66385859" w14:textId="041BBA5B" w:rsidR="00797A62" w:rsidRPr="00797A62" w:rsidRDefault="00780EA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A123BC" w:rsidRPr="00797A62" w14:paraId="780071A6" w14:textId="77777777" w:rsidTr="008D653E">
        <w:trPr>
          <w:trHeight w:val="285"/>
        </w:trPr>
        <w:tc>
          <w:tcPr>
            <w:tcW w:w="1134" w:type="dxa"/>
            <w:noWrap/>
            <w:hideMark/>
          </w:tcPr>
          <w:p w14:paraId="5D24EC8A"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6C934A0A"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698C4EA7"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6B24199"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F8B57C2"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5FB28AC3"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5F823A26"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1FD9F72" w14:textId="77777777" w:rsidR="00797A62" w:rsidRPr="00797A62" w:rsidRDefault="00797A62" w:rsidP="00BA74F7">
            <w:pPr>
              <w:pStyle w:val="af2"/>
              <w:spacing w:line="200" w:lineRule="exact"/>
              <w:rPr>
                <w:sz w:val="16"/>
                <w:szCs w:val="16"/>
              </w:rPr>
            </w:pPr>
            <w:r w:rsidRPr="00797A62">
              <w:rPr>
                <w:rFonts w:hint="eastAsia"/>
                <w:sz w:val="16"/>
                <w:szCs w:val="16"/>
              </w:rPr>
              <w:t>42</w:t>
            </w:r>
          </w:p>
        </w:tc>
        <w:tc>
          <w:tcPr>
            <w:tcW w:w="992" w:type="dxa"/>
            <w:noWrap/>
            <w:hideMark/>
          </w:tcPr>
          <w:p w14:paraId="19DA918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710D11CC" w14:textId="77777777" w:rsidR="00797A62" w:rsidRPr="00797A62" w:rsidRDefault="00797A62" w:rsidP="00BA74F7">
            <w:pPr>
              <w:pStyle w:val="af2"/>
              <w:spacing w:line="200" w:lineRule="exact"/>
              <w:rPr>
                <w:sz w:val="16"/>
                <w:szCs w:val="16"/>
              </w:rPr>
            </w:pPr>
            <w:r w:rsidRPr="00797A62">
              <w:rPr>
                <w:rFonts w:hint="eastAsia"/>
                <w:sz w:val="16"/>
                <w:szCs w:val="16"/>
              </w:rPr>
              <w:t>0.044</w:t>
            </w:r>
          </w:p>
        </w:tc>
        <w:tc>
          <w:tcPr>
            <w:tcW w:w="993" w:type="dxa"/>
            <w:noWrap/>
            <w:hideMark/>
          </w:tcPr>
          <w:p w14:paraId="1D70BCB1"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09039644"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69A85883"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7A588110"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305C3D19"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5DA0AC57" w14:textId="3F5FC6CB" w:rsidR="00797A62" w:rsidRPr="00797A62" w:rsidRDefault="007069B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&lt;EndNote&gt;&lt;Cite&gt;&lt;Author&gt;Suski&lt;/Author&gt;&lt;Year&gt;2021&lt;/Year&gt;&lt;RecNum&gt;4625&lt;/RecNum&gt;&lt;DisplayText&gt;(Suski et al., 2021)&lt;/DisplayText&gt;&lt;record&gt;&lt;rec-number&gt;4625&lt;/rec-number&gt;&lt;foreign-keys&gt;&lt;key app="EN" db-id="stvesfdz4z9rv0es5w05zfxnza02ad92dswf" timestamp="1638236116"&gt;4625&lt;/key&gt;&lt;/foreign-keys&gt;&lt;ref-type name="Journal Article"&gt;17&lt;/ref-type&gt;&lt;contributors&gt;&lt;authors&gt;&lt;author&gt;Suski, J.G.&lt;/author&gt;&lt;author&gt;Salice, C.J.&lt;/author&gt;&lt;author&gt;Chanov, M.K.&lt;/author&gt;&lt;author&gt;Ayers, J.&lt;/author&gt;&lt;author&gt;Rewerts, J.&lt;/author&gt;&lt;author&gt;Field, J.&lt;/author&gt;&lt;/authors&gt;&lt;/contributors&gt;&lt;titles&gt;&lt;title&gt;Sensitivity and Accumulation of Perfluorooctanesulfonate and Perfluorohexanesulfonic Acid in Fathead Minnows (Pimephales promelas) Exposed over Critical Life Stages of Reproduction and Development&lt;/title&gt;&lt;secondary-title&gt;Environmental Toxicology and Chemistry&lt;/secondary-title&gt;&lt;/titles&gt;&lt;pages&gt;811-819&lt;/pages&gt;&lt;volume&gt;40&lt;/volume&gt;&lt;number&gt;3&lt;/number&gt;&lt;dates&gt;&lt;year&gt;2021&lt;/year&gt;&lt;/dates&gt;&lt;isbn&gt;0730-7268&lt;/isbn&gt;&lt;urls&gt;&lt;related-urls&gt;&lt;url&gt;https://setac.onlinelibrary.wiley.com/doi/abs/10.1002/etc.4936&lt;/url&gt;&lt;/related-urls&gt;&lt;/urls&gt;&lt;electronic-resource-num&gt;https://doi.org/10.1002/etc.4936&lt;/electronic-resource-num&gt;&lt;/record&gt;&lt;/Cite&gt;&lt;/EndNote&gt;</w:instrText>
            </w:r>
            <w:r>
              <w:rPr>
                <w:sz w:val="16"/>
                <w:szCs w:val="16"/>
              </w:rPr>
              <w:fldChar w:fldCharType="separate"/>
            </w:r>
            <w:r>
              <w:rPr>
                <w:noProof/>
                <w:sz w:val="16"/>
                <w:szCs w:val="16"/>
              </w:rPr>
              <w:t>(Suski et al., 2021)</w:t>
            </w:r>
            <w:r>
              <w:rPr>
                <w:sz w:val="16"/>
                <w:szCs w:val="16"/>
              </w:rPr>
              <w:fldChar w:fldCharType="end"/>
            </w:r>
          </w:p>
        </w:tc>
      </w:tr>
      <w:tr w:rsidR="00A123BC" w:rsidRPr="00797A62" w14:paraId="1CCE3224" w14:textId="77777777" w:rsidTr="008D653E">
        <w:trPr>
          <w:trHeight w:val="285"/>
        </w:trPr>
        <w:tc>
          <w:tcPr>
            <w:tcW w:w="1134" w:type="dxa"/>
            <w:noWrap/>
            <w:hideMark/>
          </w:tcPr>
          <w:p w14:paraId="4414EAA9"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717B2AE3"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1D2929F9"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4F3BF153"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9A5DC0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AF63747"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52B396F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4EB3DC25"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651163C9"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72E08E2" w14:textId="77777777" w:rsidR="00797A62" w:rsidRPr="00797A62" w:rsidRDefault="00797A62" w:rsidP="00BA74F7">
            <w:pPr>
              <w:pStyle w:val="af2"/>
              <w:spacing w:line="200" w:lineRule="exact"/>
              <w:rPr>
                <w:sz w:val="16"/>
                <w:szCs w:val="16"/>
              </w:rPr>
            </w:pPr>
            <w:r w:rsidRPr="00797A62">
              <w:rPr>
                <w:rFonts w:hint="eastAsia"/>
                <w:sz w:val="16"/>
                <w:szCs w:val="16"/>
              </w:rPr>
              <w:t>0.101</w:t>
            </w:r>
          </w:p>
        </w:tc>
        <w:tc>
          <w:tcPr>
            <w:tcW w:w="993" w:type="dxa"/>
            <w:noWrap/>
            <w:hideMark/>
          </w:tcPr>
          <w:p w14:paraId="6C17B166"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63FD7416" w14:textId="77777777" w:rsidR="00797A62" w:rsidRPr="00797A62" w:rsidRDefault="00797A62" w:rsidP="00BA74F7">
            <w:pPr>
              <w:pStyle w:val="af2"/>
              <w:spacing w:line="200" w:lineRule="exact"/>
              <w:rPr>
                <w:sz w:val="16"/>
                <w:szCs w:val="16"/>
              </w:rPr>
            </w:pPr>
            <w:r w:rsidRPr="00797A62">
              <w:rPr>
                <w:rFonts w:hint="eastAsia"/>
                <w:sz w:val="16"/>
                <w:szCs w:val="16"/>
              </w:rPr>
              <w:t>Testosterone</w:t>
            </w:r>
          </w:p>
        </w:tc>
        <w:tc>
          <w:tcPr>
            <w:tcW w:w="850" w:type="dxa"/>
            <w:noWrap/>
            <w:hideMark/>
          </w:tcPr>
          <w:p w14:paraId="0D5B6EB3"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07B2826D"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6642485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7DD3886" w14:textId="58DD3F70" w:rsidR="00797A62" w:rsidRPr="00797A62" w:rsidRDefault="00945E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2B72F8B4" w14:textId="77777777" w:rsidTr="008D653E">
        <w:trPr>
          <w:trHeight w:val="285"/>
        </w:trPr>
        <w:tc>
          <w:tcPr>
            <w:tcW w:w="1134" w:type="dxa"/>
            <w:noWrap/>
            <w:hideMark/>
          </w:tcPr>
          <w:p w14:paraId="2D66512B"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49449A0A"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67D64D0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3568FEA"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ADBD395"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E50D138"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2D77463C"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3CE2D0F" w14:textId="77777777" w:rsidR="00797A62" w:rsidRPr="00797A62" w:rsidRDefault="00797A62" w:rsidP="00BA74F7">
            <w:pPr>
              <w:pStyle w:val="af2"/>
              <w:spacing w:line="200" w:lineRule="exact"/>
              <w:rPr>
                <w:sz w:val="16"/>
                <w:szCs w:val="16"/>
              </w:rPr>
            </w:pPr>
            <w:r w:rsidRPr="00797A62">
              <w:rPr>
                <w:rFonts w:hint="eastAsia"/>
                <w:sz w:val="16"/>
                <w:szCs w:val="16"/>
              </w:rPr>
              <w:t>42</w:t>
            </w:r>
          </w:p>
        </w:tc>
        <w:tc>
          <w:tcPr>
            <w:tcW w:w="992" w:type="dxa"/>
            <w:noWrap/>
            <w:hideMark/>
          </w:tcPr>
          <w:p w14:paraId="27A37A4F"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597E4B7" w14:textId="77777777" w:rsidR="00797A62" w:rsidRPr="00797A62" w:rsidRDefault="00797A62" w:rsidP="00BA74F7">
            <w:pPr>
              <w:pStyle w:val="af2"/>
              <w:spacing w:line="200" w:lineRule="exact"/>
              <w:rPr>
                <w:sz w:val="16"/>
                <w:szCs w:val="16"/>
              </w:rPr>
            </w:pPr>
            <w:r w:rsidRPr="00797A62">
              <w:rPr>
                <w:rFonts w:hint="eastAsia"/>
                <w:sz w:val="16"/>
                <w:szCs w:val="16"/>
              </w:rPr>
              <w:t>0.231</w:t>
            </w:r>
          </w:p>
        </w:tc>
        <w:tc>
          <w:tcPr>
            <w:tcW w:w="993" w:type="dxa"/>
            <w:noWrap/>
            <w:hideMark/>
          </w:tcPr>
          <w:p w14:paraId="6F2E2D46"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598BCCBD"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633A67AB" w14:textId="77777777" w:rsidR="00797A62" w:rsidRPr="00797A62" w:rsidRDefault="00797A62" w:rsidP="00BA74F7">
            <w:pPr>
              <w:pStyle w:val="af2"/>
              <w:spacing w:line="200" w:lineRule="exact"/>
              <w:rPr>
                <w:sz w:val="16"/>
                <w:szCs w:val="16"/>
              </w:rPr>
            </w:pPr>
            <w:r w:rsidRPr="00797A62">
              <w:rPr>
                <w:rFonts w:hint="eastAsia"/>
                <w:sz w:val="16"/>
                <w:szCs w:val="16"/>
              </w:rPr>
              <w:t>Ovaries</w:t>
            </w:r>
          </w:p>
        </w:tc>
        <w:tc>
          <w:tcPr>
            <w:tcW w:w="1134" w:type="dxa"/>
            <w:noWrap/>
            <w:hideMark/>
          </w:tcPr>
          <w:p w14:paraId="52A7F25F"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100A0BE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6C76FA73" w14:textId="4BD17E2B" w:rsidR="00797A62" w:rsidRPr="00797A62" w:rsidRDefault="00945E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&lt;EndNote&gt;&lt;Cite&gt;&lt;Author&gt;Suski&lt;/Author&gt;&lt;Year&gt;2021&lt;/Year&gt;&lt;RecNum&gt;4625&lt;/RecNum&gt;&lt;DisplayText&gt;(Suski et al., 2021)&lt;/DisplayText&gt;&lt;record&gt;&lt;rec-number&gt;4625&lt;/rec-number&gt;&lt;foreign-keys&gt;&lt;key app="EN" db-id="stvesfdz4z9rv0es5w05zfxnza02ad92dswf" timestamp="1638236116"&gt;4625&lt;/key&gt;&lt;/foreign-keys&gt;&lt;ref-type name="Journal Article"&gt;17&lt;/ref-type&gt;&lt;contributors&gt;&lt;authors&gt;&lt;author&gt;Suski, J.G.&lt;/author&gt;&lt;author&gt;Salice, C.J.&lt;/author&gt;&lt;author&gt;Chanov, M.K.&lt;/author&gt;&lt;author&gt;Ayers, J.&lt;/author&gt;&lt;author&gt;Rewerts, J.&lt;/author&gt;&lt;author&gt;Field, J.&lt;/author&gt;&lt;/authors&gt;&lt;/contributors&gt;&lt;titles&gt;&lt;title&gt;Sensitivity and Accumulation of Perfluorooctanesulfonate and Perfluorohexanesulfonic Acid in Fathead Minnows (Pimephales promelas) Exposed over Critical Life Stages of Reproduction and Development&lt;/title&gt;&lt;secondary-title&gt;Environmental Toxicology and Chemistry&lt;/secondary-title&gt;&lt;/titles&gt;&lt;pages&gt;811-819&lt;/pages&gt;&lt;volume&gt;40&lt;/volume&gt;&lt;number&gt;3&lt;/number&gt;&lt;dates&gt;&lt;year&gt;2021&lt;/year&gt;&lt;/dates&gt;&lt;isbn&gt;0730-7268&lt;/isbn&gt;&lt;urls&gt;&lt;related-urls&gt;&lt;url&gt;https://setac.onlinelibrary.wiley.com/doi/abs/10.1002/etc.4936&lt;/url&gt;&lt;/related-urls&gt;&lt;/urls&gt;&lt;electronic-resource-num&gt;https://doi.org/10.1002/etc.4936&lt;/electronic-resource-num&gt;&lt;/record&gt;&lt;/Cite&gt;&lt;/EndNote&gt;</w:instrText>
            </w:r>
            <w:r>
              <w:rPr>
                <w:sz w:val="16"/>
                <w:szCs w:val="16"/>
              </w:rPr>
              <w:fldChar w:fldCharType="separate"/>
            </w:r>
            <w:r>
              <w:rPr>
                <w:noProof/>
                <w:sz w:val="16"/>
                <w:szCs w:val="16"/>
              </w:rPr>
              <w:t>(Suski et al., 2021)</w:t>
            </w:r>
            <w:r>
              <w:rPr>
                <w:sz w:val="16"/>
                <w:szCs w:val="16"/>
              </w:rPr>
              <w:fldChar w:fldCharType="end"/>
            </w:r>
          </w:p>
        </w:tc>
      </w:tr>
      <w:tr w:rsidR="00A123BC" w:rsidRPr="00797A62" w14:paraId="1D3B0C43" w14:textId="77777777" w:rsidTr="008D653E">
        <w:trPr>
          <w:trHeight w:val="285"/>
        </w:trPr>
        <w:tc>
          <w:tcPr>
            <w:tcW w:w="1134" w:type="dxa"/>
            <w:noWrap/>
            <w:hideMark/>
          </w:tcPr>
          <w:p w14:paraId="74BBCCA8"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63A73CDE"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21D709F6"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1A5D8C4"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6279AC18"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0CC0D33"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5F2360BA"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6B429B81"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75549F31"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A6C1A67"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303DC825" w14:textId="77777777" w:rsidR="00797A62" w:rsidRPr="00797A62" w:rsidRDefault="00797A62" w:rsidP="00BA74F7">
            <w:pPr>
              <w:pStyle w:val="af2"/>
              <w:spacing w:line="200" w:lineRule="exact"/>
              <w:rPr>
                <w:sz w:val="16"/>
                <w:szCs w:val="16"/>
              </w:rPr>
            </w:pPr>
            <w:r w:rsidRPr="00797A62">
              <w:rPr>
                <w:rFonts w:hint="eastAsia"/>
                <w:sz w:val="16"/>
                <w:szCs w:val="16"/>
              </w:rPr>
              <w:t>Biochemistry</w:t>
            </w:r>
          </w:p>
        </w:tc>
        <w:tc>
          <w:tcPr>
            <w:tcW w:w="1134" w:type="dxa"/>
            <w:noWrap/>
            <w:hideMark/>
          </w:tcPr>
          <w:p w14:paraId="4D340E67" w14:textId="77777777" w:rsidR="00797A62" w:rsidRPr="00797A62" w:rsidRDefault="00797A62" w:rsidP="00BA74F7">
            <w:pPr>
              <w:pStyle w:val="af2"/>
              <w:spacing w:line="200" w:lineRule="exact"/>
              <w:rPr>
                <w:sz w:val="16"/>
                <w:szCs w:val="16"/>
              </w:rPr>
            </w:pPr>
            <w:r w:rsidRPr="00797A62">
              <w:rPr>
                <w:rFonts w:hint="eastAsia"/>
                <w:sz w:val="16"/>
                <w:szCs w:val="16"/>
              </w:rPr>
              <w:t>Vitellogenin</w:t>
            </w:r>
          </w:p>
        </w:tc>
        <w:tc>
          <w:tcPr>
            <w:tcW w:w="850" w:type="dxa"/>
            <w:noWrap/>
            <w:hideMark/>
          </w:tcPr>
          <w:p w14:paraId="611972E3"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285956C4"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0662710D"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0997BD05" w14:textId="0A15CFF3"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30609371" w14:textId="77777777" w:rsidTr="008D653E">
        <w:trPr>
          <w:trHeight w:val="285"/>
        </w:trPr>
        <w:tc>
          <w:tcPr>
            <w:tcW w:w="1134" w:type="dxa"/>
            <w:noWrap/>
            <w:hideMark/>
          </w:tcPr>
          <w:p w14:paraId="7D521697"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51399E28"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2A7555C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72676BD5"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04A0B65B"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24806ACC"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6D8DCE4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42E6BA7"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33E4CFFE"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C0C1385"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2655C3C3" w14:textId="77777777" w:rsidR="00797A62" w:rsidRPr="00797A62" w:rsidRDefault="00797A62" w:rsidP="00BA74F7">
            <w:pPr>
              <w:pStyle w:val="af2"/>
              <w:spacing w:line="200" w:lineRule="exact"/>
              <w:rPr>
                <w:sz w:val="16"/>
                <w:szCs w:val="16"/>
              </w:rPr>
            </w:pPr>
            <w:r w:rsidRPr="00797A62">
              <w:rPr>
                <w:rFonts w:hint="eastAsia"/>
                <w:sz w:val="16"/>
                <w:szCs w:val="16"/>
              </w:rPr>
              <w:t>Enzyme(s)</w:t>
            </w:r>
          </w:p>
        </w:tc>
        <w:tc>
          <w:tcPr>
            <w:tcW w:w="1134" w:type="dxa"/>
            <w:noWrap/>
            <w:hideMark/>
          </w:tcPr>
          <w:p w14:paraId="4343DFCA" w14:textId="77777777" w:rsidR="00797A62" w:rsidRPr="00797A62" w:rsidRDefault="00797A62" w:rsidP="00BA74F7">
            <w:pPr>
              <w:pStyle w:val="af2"/>
              <w:spacing w:line="200" w:lineRule="exact"/>
              <w:rPr>
                <w:sz w:val="16"/>
                <w:szCs w:val="16"/>
              </w:rPr>
            </w:pPr>
            <w:r w:rsidRPr="00797A62">
              <w:rPr>
                <w:rFonts w:hint="eastAsia"/>
                <w:sz w:val="16"/>
                <w:szCs w:val="16"/>
              </w:rPr>
              <w:t>Aromatase</w:t>
            </w:r>
          </w:p>
        </w:tc>
        <w:tc>
          <w:tcPr>
            <w:tcW w:w="850" w:type="dxa"/>
            <w:noWrap/>
            <w:hideMark/>
          </w:tcPr>
          <w:p w14:paraId="1DED1AF5" w14:textId="77777777" w:rsidR="00797A62" w:rsidRPr="00797A62" w:rsidRDefault="00797A62" w:rsidP="00BA74F7">
            <w:pPr>
              <w:pStyle w:val="af2"/>
              <w:spacing w:line="200" w:lineRule="exact"/>
              <w:rPr>
                <w:sz w:val="16"/>
                <w:szCs w:val="16"/>
              </w:rPr>
            </w:pPr>
            <w:r w:rsidRPr="00797A62">
              <w:rPr>
                <w:rFonts w:hint="eastAsia"/>
                <w:sz w:val="16"/>
                <w:szCs w:val="16"/>
              </w:rPr>
              <w:t>Brain</w:t>
            </w:r>
          </w:p>
        </w:tc>
        <w:tc>
          <w:tcPr>
            <w:tcW w:w="1134" w:type="dxa"/>
            <w:noWrap/>
            <w:hideMark/>
          </w:tcPr>
          <w:p w14:paraId="2C2FE2ED"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4421613C"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4F9C0B0B" w14:textId="30CB0B1E"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4AFA3C24" w14:textId="77777777" w:rsidTr="008D653E">
        <w:trPr>
          <w:trHeight w:val="285"/>
        </w:trPr>
        <w:tc>
          <w:tcPr>
            <w:tcW w:w="1134" w:type="dxa"/>
            <w:noWrap/>
            <w:hideMark/>
          </w:tcPr>
          <w:p w14:paraId="040525DA"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5489E0D4"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48830D8A"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6AB4FE1"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5524686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0C5B59E"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6BD560D0"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73EFF37C"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575CD9D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201E5923"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474E5E7E" w14:textId="77777777" w:rsidR="00797A62" w:rsidRPr="00797A62" w:rsidRDefault="00797A62" w:rsidP="00BA74F7">
            <w:pPr>
              <w:pStyle w:val="af2"/>
              <w:spacing w:line="200" w:lineRule="exact"/>
              <w:rPr>
                <w:sz w:val="16"/>
                <w:szCs w:val="16"/>
              </w:rPr>
            </w:pPr>
            <w:r w:rsidRPr="00797A62">
              <w:rPr>
                <w:rFonts w:hint="eastAsia"/>
                <w:sz w:val="16"/>
                <w:szCs w:val="16"/>
              </w:rPr>
              <w:t>Hormone(s)</w:t>
            </w:r>
          </w:p>
        </w:tc>
        <w:tc>
          <w:tcPr>
            <w:tcW w:w="1134" w:type="dxa"/>
            <w:noWrap/>
            <w:hideMark/>
          </w:tcPr>
          <w:p w14:paraId="248BEC41" w14:textId="77777777" w:rsidR="00797A62" w:rsidRPr="00797A62" w:rsidRDefault="00797A62" w:rsidP="00BA74F7">
            <w:pPr>
              <w:pStyle w:val="af2"/>
              <w:spacing w:line="200" w:lineRule="exact"/>
              <w:rPr>
                <w:sz w:val="16"/>
                <w:szCs w:val="16"/>
              </w:rPr>
            </w:pPr>
            <w:r w:rsidRPr="00797A62">
              <w:rPr>
                <w:rFonts w:hint="eastAsia"/>
                <w:sz w:val="16"/>
                <w:szCs w:val="16"/>
              </w:rPr>
              <w:t>17-beta Estradiol</w:t>
            </w:r>
          </w:p>
        </w:tc>
        <w:tc>
          <w:tcPr>
            <w:tcW w:w="850" w:type="dxa"/>
            <w:noWrap/>
            <w:hideMark/>
          </w:tcPr>
          <w:p w14:paraId="26F34358" w14:textId="77777777" w:rsidR="00797A62" w:rsidRPr="00797A62" w:rsidRDefault="00797A62" w:rsidP="00BA74F7">
            <w:pPr>
              <w:pStyle w:val="af2"/>
              <w:spacing w:line="200" w:lineRule="exact"/>
              <w:rPr>
                <w:sz w:val="16"/>
                <w:szCs w:val="16"/>
              </w:rPr>
            </w:pPr>
            <w:r w:rsidRPr="00797A62">
              <w:rPr>
                <w:rFonts w:hint="eastAsia"/>
                <w:sz w:val="16"/>
                <w:szCs w:val="16"/>
              </w:rPr>
              <w:t>Plasma</w:t>
            </w:r>
          </w:p>
        </w:tc>
        <w:tc>
          <w:tcPr>
            <w:tcW w:w="1134" w:type="dxa"/>
            <w:noWrap/>
            <w:hideMark/>
          </w:tcPr>
          <w:p w14:paraId="5D6B569E"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79E6C875"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5A52146" w14:textId="2B5D2D2B"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52F11969" w14:textId="77777777" w:rsidTr="008D653E">
        <w:trPr>
          <w:trHeight w:val="285"/>
        </w:trPr>
        <w:tc>
          <w:tcPr>
            <w:tcW w:w="1134" w:type="dxa"/>
            <w:noWrap/>
            <w:hideMark/>
          </w:tcPr>
          <w:p w14:paraId="7CE21661"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08817743"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69C8E7BB"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B6ED915"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468AE6E6"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59C8F173"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0CE3B833"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171E33D4" w14:textId="77777777" w:rsidR="00797A62" w:rsidRPr="00797A62" w:rsidRDefault="00797A62" w:rsidP="00BA74F7">
            <w:pPr>
              <w:pStyle w:val="af2"/>
              <w:spacing w:line="200" w:lineRule="exact"/>
              <w:rPr>
                <w:sz w:val="16"/>
                <w:szCs w:val="16"/>
              </w:rPr>
            </w:pPr>
            <w:r w:rsidRPr="00797A62">
              <w:rPr>
                <w:rFonts w:hint="eastAsia"/>
                <w:sz w:val="16"/>
                <w:szCs w:val="16"/>
              </w:rPr>
              <w:t>45</w:t>
            </w:r>
          </w:p>
        </w:tc>
        <w:tc>
          <w:tcPr>
            <w:tcW w:w="992" w:type="dxa"/>
            <w:noWrap/>
            <w:hideMark/>
          </w:tcPr>
          <w:p w14:paraId="7CB7017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13BF1316"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244BEDF6"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0FF4CE56" w14:textId="77777777" w:rsidR="00797A62" w:rsidRPr="00797A62" w:rsidRDefault="00797A62" w:rsidP="00BA74F7">
            <w:pPr>
              <w:pStyle w:val="af2"/>
              <w:spacing w:line="200" w:lineRule="exact"/>
              <w:rPr>
                <w:sz w:val="16"/>
                <w:szCs w:val="16"/>
              </w:rPr>
            </w:pPr>
            <w:r w:rsidRPr="00797A62">
              <w:rPr>
                <w:rFonts w:hint="eastAsia"/>
                <w:sz w:val="16"/>
                <w:szCs w:val="16"/>
              </w:rPr>
              <w:t>Probability of Survival</w:t>
            </w:r>
          </w:p>
        </w:tc>
        <w:tc>
          <w:tcPr>
            <w:tcW w:w="850" w:type="dxa"/>
            <w:noWrap/>
            <w:hideMark/>
          </w:tcPr>
          <w:p w14:paraId="3D9C7629"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366DD039"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2DD9DF91"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A6294BF" w14:textId="081B9858"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47105996" w14:textId="77777777" w:rsidTr="008D653E">
        <w:trPr>
          <w:trHeight w:val="285"/>
        </w:trPr>
        <w:tc>
          <w:tcPr>
            <w:tcW w:w="1134" w:type="dxa"/>
            <w:noWrap/>
            <w:hideMark/>
          </w:tcPr>
          <w:p w14:paraId="0668A990" w14:textId="77777777" w:rsidR="00797A62" w:rsidRPr="00797A62" w:rsidRDefault="00797A62" w:rsidP="00BA74F7">
            <w:pPr>
              <w:pStyle w:val="af2"/>
              <w:spacing w:line="200" w:lineRule="exact"/>
              <w:rPr>
                <w:sz w:val="16"/>
                <w:szCs w:val="16"/>
              </w:rPr>
            </w:pPr>
            <w:r w:rsidRPr="00797A62">
              <w:rPr>
                <w:rFonts w:hint="eastAsia"/>
                <w:sz w:val="16"/>
                <w:szCs w:val="16"/>
              </w:rPr>
              <w:t>Pimephales promelas</w:t>
            </w:r>
          </w:p>
        </w:tc>
        <w:tc>
          <w:tcPr>
            <w:tcW w:w="851" w:type="dxa"/>
            <w:noWrap/>
            <w:hideMark/>
          </w:tcPr>
          <w:p w14:paraId="783DB9AC" w14:textId="77777777" w:rsidR="00797A62" w:rsidRPr="00797A62" w:rsidRDefault="00797A62" w:rsidP="00BA74F7">
            <w:pPr>
              <w:pStyle w:val="af2"/>
              <w:spacing w:line="200" w:lineRule="exact"/>
              <w:rPr>
                <w:sz w:val="16"/>
                <w:szCs w:val="16"/>
              </w:rPr>
            </w:pPr>
            <w:r w:rsidRPr="00797A62">
              <w:rPr>
                <w:rFonts w:hint="eastAsia"/>
                <w:sz w:val="16"/>
                <w:szCs w:val="16"/>
              </w:rPr>
              <w:t>Fathead Minnow</w:t>
            </w:r>
          </w:p>
        </w:tc>
        <w:tc>
          <w:tcPr>
            <w:tcW w:w="850" w:type="dxa"/>
            <w:noWrap/>
            <w:hideMark/>
          </w:tcPr>
          <w:p w14:paraId="7308FCCF"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3AD77ED2"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78290E3C"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5A140CBB" w14:textId="77777777" w:rsidR="00797A62" w:rsidRPr="00797A62" w:rsidRDefault="00797A62" w:rsidP="00BA74F7">
            <w:pPr>
              <w:pStyle w:val="af2"/>
              <w:spacing w:line="200" w:lineRule="exact"/>
              <w:rPr>
                <w:sz w:val="16"/>
                <w:szCs w:val="16"/>
              </w:rPr>
            </w:pPr>
            <w:r w:rsidRPr="00797A62">
              <w:rPr>
                <w:rFonts w:hint="eastAsia"/>
                <w:sz w:val="16"/>
                <w:szCs w:val="16"/>
              </w:rPr>
              <w:t>Sexually mature</w:t>
            </w:r>
          </w:p>
        </w:tc>
        <w:tc>
          <w:tcPr>
            <w:tcW w:w="851" w:type="dxa"/>
            <w:noWrap/>
            <w:hideMark/>
          </w:tcPr>
          <w:p w14:paraId="4E39425E" w14:textId="77777777" w:rsidR="00797A62" w:rsidRPr="00797A62" w:rsidRDefault="00797A62" w:rsidP="00BA74F7">
            <w:pPr>
              <w:pStyle w:val="af2"/>
              <w:spacing w:line="200" w:lineRule="exact"/>
              <w:rPr>
                <w:sz w:val="16"/>
                <w:szCs w:val="16"/>
              </w:rPr>
            </w:pPr>
            <w:r w:rsidRPr="00797A62">
              <w:rPr>
                <w:rFonts w:hint="eastAsia"/>
                <w:sz w:val="16"/>
                <w:szCs w:val="16"/>
              </w:rPr>
              <w:t>Flow-through</w:t>
            </w:r>
          </w:p>
        </w:tc>
        <w:tc>
          <w:tcPr>
            <w:tcW w:w="850" w:type="dxa"/>
            <w:noWrap/>
            <w:hideMark/>
          </w:tcPr>
          <w:p w14:paraId="05B3E13A" w14:textId="77777777" w:rsidR="00797A62" w:rsidRPr="00797A62" w:rsidRDefault="00797A62" w:rsidP="00BA74F7">
            <w:pPr>
              <w:pStyle w:val="af2"/>
              <w:spacing w:line="200" w:lineRule="exact"/>
              <w:rPr>
                <w:sz w:val="16"/>
                <w:szCs w:val="16"/>
              </w:rPr>
            </w:pPr>
            <w:r w:rsidRPr="00797A62">
              <w:rPr>
                <w:rFonts w:hint="eastAsia"/>
                <w:sz w:val="16"/>
                <w:szCs w:val="16"/>
              </w:rPr>
              <w:t>45</w:t>
            </w:r>
          </w:p>
        </w:tc>
        <w:tc>
          <w:tcPr>
            <w:tcW w:w="992" w:type="dxa"/>
            <w:noWrap/>
            <w:hideMark/>
          </w:tcPr>
          <w:p w14:paraId="60D40FB6"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426BA850" w14:textId="77777777" w:rsidR="00797A62" w:rsidRPr="00797A62" w:rsidRDefault="00797A62" w:rsidP="00BA74F7">
            <w:pPr>
              <w:pStyle w:val="af2"/>
              <w:spacing w:line="200" w:lineRule="exact"/>
              <w:rPr>
                <w:sz w:val="16"/>
                <w:szCs w:val="16"/>
              </w:rPr>
            </w:pPr>
            <w:r w:rsidRPr="00797A62">
              <w:rPr>
                <w:rFonts w:hint="eastAsia"/>
                <w:sz w:val="16"/>
                <w:szCs w:val="16"/>
              </w:rPr>
              <w:t>0.281</w:t>
            </w:r>
          </w:p>
        </w:tc>
        <w:tc>
          <w:tcPr>
            <w:tcW w:w="993" w:type="dxa"/>
            <w:noWrap/>
            <w:hideMark/>
          </w:tcPr>
          <w:p w14:paraId="3724CDD2"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19F8B314" w14:textId="77777777" w:rsidR="00797A62" w:rsidRPr="00797A62" w:rsidRDefault="00797A62" w:rsidP="00BA74F7">
            <w:pPr>
              <w:pStyle w:val="af2"/>
              <w:spacing w:line="200" w:lineRule="exact"/>
              <w:rPr>
                <w:sz w:val="16"/>
                <w:szCs w:val="16"/>
              </w:rPr>
            </w:pPr>
            <w:r w:rsidRPr="00797A62">
              <w:rPr>
                <w:rFonts w:hint="eastAsia"/>
                <w:sz w:val="16"/>
                <w:szCs w:val="16"/>
              </w:rPr>
              <w:t>Hatch</w:t>
            </w:r>
          </w:p>
        </w:tc>
        <w:tc>
          <w:tcPr>
            <w:tcW w:w="850" w:type="dxa"/>
            <w:noWrap/>
            <w:hideMark/>
          </w:tcPr>
          <w:p w14:paraId="74FACC2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4779FE1" w14:textId="77777777" w:rsidR="00797A62" w:rsidRPr="00797A62" w:rsidRDefault="00797A62" w:rsidP="00BA74F7">
            <w:pPr>
              <w:pStyle w:val="af2"/>
              <w:spacing w:line="200" w:lineRule="exact"/>
              <w:rPr>
                <w:sz w:val="16"/>
                <w:szCs w:val="16"/>
              </w:rPr>
            </w:pPr>
            <w:r w:rsidRPr="00797A62">
              <w:rPr>
                <w:rFonts w:hint="eastAsia"/>
                <w:sz w:val="16"/>
                <w:szCs w:val="16"/>
              </w:rPr>
              <w:t>Measured</w:t>
            </w:r>
          </w:p>
        </w:tc>
        <w:tc>
          <w:tcPr>
            <w:tcW w:w="709" w:type="dxa"/>
            <w:noWrap/>
            <w:hideMark/>
          </w:tcPr>
          <w:p w14:paraId="0C3D6A29"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2B1E5E31" w14:textId="425D006E" w:rsidR="00797A62" w:rsidRPr="00797A62" w:rsidRDefault="00EE34E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&lt;EndNote&gt;&lt;Cite&gt;&lt;Author&gt;Ankley&lt;/Author&gt;&lt;Year&gt;2005&lt;/Year&gt;&lt;RecNum&gt;4570&lt;/RecNum&gt;&lt;DisplayText&gt;(Ankley et al., 2005)&lt;/DisplayText&gt;&lt;record&gt;&lt;rec-number&gt;4570&lt;/rec-number&gt;&lt;foreign-keys&gt;&lt;key app="EN" db-id="stvesfdz4z9rv0es5w05zfxnza02ad92dswf" timestamp="1636701976"&gt;4570&lt;/key&gt;&lt;/foreign-keys&gt;&lt;ref-type name="Journal Article"&gt;17&lt;/ref-type&gt;&lt;contributors&gt;&lt;authors&gt;&lt;author&gt;Ankley, Gerald T.&lt;/author&gt;&lt;author&gt;Kuehl, Douglas W.&lt;/author&gt;&lt;author&gt;Kahl, Michael D.&lt;/author&gt;&lt;author&gt;Jensen, Kathleen M.&lt;/author&gt;&lt;author&gt;Linnum, Ann&lt;/author&gt;&lt;author&gt;Leino, Richard L.&lt;/author&gt;&lt;author&gt;Villeneuve, Dan A.&lt;/author&gt;&lt;/authors&gt;&lt;/contributors&gt;&lt;titles&gt;&lt;title&gt;Reproductive and developmental toxicity and bioconcentration of perfluorooctanesulfonate in a partial life-cycle test with the fathead minnow (Pimephales promelas)&lt;/title&gt;&lt;secondary-title&gt;Environmental Toxicology and Chemistry&lt;/secondary-title&gt;&lt;/titles&gt;&lt;pages&gt;2316-2324&lt;/pages&gt;&lt;volume&gt;24&lt;/volume&gt;&lt;number&gt;9&lt;/number&gt;&lt;dates&gt;&lt;year&gt;2005&lt;/year&gt;&lt;/dates&gt;&lt;isbn&gt;0730-7268&lt;/isbn&gt;&lt;urls&gt;&lt;related-urls&gt;&lt;url&gt;https://setac.onlinelibrary.wiley.com/doi/abs/10.1897/04-634R.1&lt;/url&gt;&lt;url&gt;https://setac.onlinelibrary.wiley.com/doi/full/10.1897/04-634R.1?sid=nlm%3Apubmed&lt;/url&gt;&lt;/related-urls&gt;&lt;/urls&gt;&lt;electronic-resource-num&gt;https://doi.org/10.1897/04-634R.1&lt;/electronic-resource-num&gt;&lt;/record&gt;&lt;/Cite&gt;&lt;/EndNote&gt;</w:instrText>
            </w:r>
            <w:r>
              <w:rPr>
                <w:sz w:val="16"/>
                <w:szCs w:val="16"/>
              </w:rPr>
              <w:fldChar w:fldCharType="separate"/>
            </w:r>
            <w:r>
              <w:rPr>
                <w:noProof/>
                <w:sz w:val="16"/>
                <w:szCs w:val="16"/>
              </w:rPr>
              <w:t>(Ankley et al., 2005)</w:t>
            </w:r>
            <w:r>
              <w:rPr>
                <w:sz w:val="16"/>
                <w:szCs w:val="16"/>
              </w:rPr>
              <w:fldChar w:fldCharType="end"/>
            </w:r>
          </w:p>
        </w:tc>
      </w:tr>
      <w:tr w:rsidR="00A123BC" w:rsidRPr="00797A62" w14:paraId="3A5D35D2" w14:textId="77777777" w:rsidTr="008D653E">
        <w:trPr>
          <w:trHeight w:val="285"/>
        </w:trPr>
        <w:tc>
          <w:tcPr>
            <w:tcW w:w="1134" w:type="dxa"/>
            <w:noWrap/>
            <w:hideMark/>
          </w:tcPr>
          <w:p w14:paraId="5949BCE3" w14:textId="77777777" w:rsidR="00797A62" w:rsidRPr="00797A62" w:rsidRDefault="00797A62" w:rsidP="00BA74F7">
            <w:pPr>
              <w:pStyle w:val="af2"/>
              <w:spacing w:line="200" w:lineRule="exact"/>
              <w:rPr>
                <w:sz w:val="16"/>
                <w:szCs w:val="16"/>
              </w:rPr>
            </w:pPr>
            <w:r w:rsidRPr="00797A62">
              <w:rPr>
                <w:rFonts w:hint="eastAsia"/>
                <w:sz w:val="16"/>
                <w:szCs w:val="16"/>
              </w:rPr>
              <w:t>Pseudorasbora parva</w:t>
            </w:r>
          </w:p>
        </w:tc>
        <w:tc>
          <w:tcPr>
            <w:tcW w:w="851" w:type="dxa"/>
            <w:noWrap/>
            <w:hideMark/>
          </w:tcPr>
          <w:p w14:paraId="7CE031CB" w14:textId="77777777" w:rsidR="00797A62" w:rsidRPr="00797A62" w:rsidRDefault="00797A62" w:rsidP="00BA74F7">
            <w:pPr>
              <w:pStyle w:val="af2"/>
              <w:spacing w:line="200" w:lineRule="exact"/>
              <w:rPr>
                <w:sz w:val="16"/>
                <w:szCs w:val="16"/>
              </w:rPr>
            </w:pPr>
            <w:r w:rsidRPr="00797A62">
              <w:rPr>
                <w:rFonts w:hint="eastAsia"/>
                <w:sz w:val="16"/>
                <w:szCs w:val="16"/>
              </w:rPr>
              <w:t>Motsuga, Stone Moroko</w:t>
            </w:r>
          </w:p>
        </w:tc>
        <w:tc>
          <w:tcPr>
            <w:tcW w:w="850" w:type="dxa"/>
            <w:noWrap/>
            <w:hideMark/>
          </w:tcPr>
          <w:p w14:paraId="3FE33713"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AC4B756"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37BA1324"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787D2F0E"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75832A43"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3F9480C"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4D4DCA00" w14:textId="77777777" w:rsidR="00797A62" w:rsidRPr="00797A62" w:rsidRDefault="00797A62" w:rsidP="00BA74F7">
            <w:pPr>
              <w:pStyle w:val="af2"/>
              <w:spacing w:line="200" w:lineRule="exact"/>
              <w:rPr>
                <w:sz w:val="16"/>
                <w:szCs w:val="16"/>
              </w:rPr>
            </w:pPr>
            <w:r w:rsidRPr="00797A62">
              <w:rPr>
                <w:rFonts w:hint="eastAsia"/>
                <w:sz w:val="16"/>
                <w:szCs w:val="16"/>
              </w:rPr>
              <w:t>EC10</w:t>
            </w:r>
          </w:p>
        </w:tc>
        <w:tc>
          <w:tcPr>
            <w:tcW w:w="1134" w:type="dxa"/>
            <w:noWrap/>
            <w:hideMark/>
          </w:tcPr>
          <w:p w14:paraId="3C4B5371" w14:textId="77777777" w:rsidR="00797A62" w:rsidRPr="00797A62" w:rsidRDefault="00797A62" w:rsidP="00BA74F7">
            <w:pPr>
              <w:pStyle w:val="af2"/>
              <w:spacing w:line="200" w:lineRule="exact"/>
              <w:rPr>
                <w:sz w:val="16"/>
                <w:szCs w:val="16"/>
              </w:rPr>
            </w:pPr>
            <w:r w:rsidRPr="00797A62">
              <w:rPr>
                <w:rFonts w:hint="eastAsia"/>
                <w:sz w:val="16"/>
                <w:szCs w:val="16"/>
              </w:rPr>
              <w:t>2.12</w:t>
            </w:r>
          </w:p>
        </w:tc>
        <w:tc>
          <w:tcPr>
            <w:tcW w:w="993" w:type="dxa"/>
            <w:noWrap/>
            <w:hideMark/>
          </w:tcPr>
          <w:p w14:paraId="30CCF00A" w14:textId="77777777" w:rsidR="00797A62" w:rsidRPr="00797A62" w:rsidRDefault="00797A62" w:rsidP="00BA74F7">
            <w:pPr>
              <w:pStyle w:val="af2"/>
              <w:spacing w:line="200" w:lineRule="exact"/>
              <w:rPr>
                <w:sz w:val="16"/>
                <w:szCs w:val="16"/>
              </w:rPr>
            </w:pPr>
            <w:r w:rsidRPr="00797A62">
              <w:rPr>
                <w:rFonts w:hint="eastAsia"/>
                <w:sz w:val="16"/>
                <w:szCs w:val="16"/>
              </w:rPr>
              <w:t>Mortality</w:t>
            </w:r>
          </w:p>
        </w:tc>
        <w:tc>
          <w:tcPr>
            <w:tcW w:w="1134" w:type="dxa"/>
            <w:noWrap/>
            <w:hideMark/>
          </w:tcPr>
          <w:p w14:paraId="41218F3E" w14:textId="77777777" w:rsidR="00797A62" w:rsidRPr="00797A62" w:rsidRDefault="00797A62" w:rsidP="00BA74F7">
            <w:pPr>
              <w:pStyle w:val="af2"/>
              <w:spacing w:line="200" w:lineRule="exact"/>
              <w:rPr>
                <w:sz w:val="16"/>
                <w:szCs w:val="16"/>
              </w:rPr>
            </w:pPr>
            <w:r w:rsidRPr="00797A62">
              <w:rPr>
                <w:rFonts w:hint="eastAsia"/>
                <w:sz w:val="16"/>
                <w:szCs w:val="16"/>
              </w:rPr>
              <w:t>Lifespan</w:t>
            </w:r>
          </w:p>
        </w:tc>
        <w:tc>
          <w:tcPr>
            <w:tcW w:w="850" w:type="dxa"/>
            <w:noWrap/>
            <w:hideMark/>
          </w:tcPr>
          <w:p w14:paraId="3F810EAC"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551CAB75"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7EA9294"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0D0600E6" w14:textId="3B6FC10B" w:rsidR="00797A62" w:rsidRPr="00797A62" w:rsidRDefault="00ED2BA2"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0CF338F0" w14:textId="77777777" w:rsidTr="008D653E">
        <w:trPr>
          <w:trHeight w:val="285"/>
        </w:trPr>
        <w:tc>
          <w:tcPr>
            <w:tcW w:w="1134" w:type="dxa"/>
            <w:noWrap/>
            <w:hideMark/>
          </w:tcPr>
          <w:p w14:paraId="24E690F5" w14:textId="77777777" w:rsidR="00797A62" w:rsidRPr="00797A62" w:rsidRDefault="00797A62" w:rsidP="00BA74F7">
            <w:pPr>
              <w:pStyle w:val="af2"/>
              <w:spacing w:line="200" w:lineRule="exact"/>
              <w:rPr>
                <w:sz w:val="16"/>
                <w:szCs w:val="16"/>
              </w:rPr>
            </w:pPr>
            <w:r w:rsidRPr="00797A62">
              <w:rPr>
                <w:rFonts w:hint="eastAsia"/>
                <w:sz w:val="16"/>
                <w:szCs w:val="16"/>
              </w:rPr>
              <w:t>Pseudorasbora parva</w:t>
            </w:r>
          </w:p>
        </w:tc>
        <w:tc>
          <w:tcPr>
            <w:tcW w:w="851" w:type="dxa"/>
            <w:noWrap/>
            <w:hideMark/>
          </w:tcPr>
          <w:p w14:paraId="3C53CE69" w14:textId="77777777" w:rsidR="00797A62" w:rsidRPr="00797A62" w:rsidRDefault="00797A62" w:rsidP="00BA74F7">
            <w:pPr>
              <w:pStyle w:val="af2"/>
              <w:spacing w:line="200" w:lineRule="exact"/>
              <w:rPr>
                <w:sz w:val="16"/>
                <w:szCs w:val="16"/>
              </w:rPr>
            </w:pPr>
            <w:r w:rsidRPr="00797A62">
              <w:rPr>
                <w:rFonts w:hint="eastAsia"/>
                <w:sz w:val="16"/>
                <w:szCs w:val="16"/>
              </w:rPr>
              <w:t>Motsuga, Stone Moroko</w:t>
            </w:r>
          </w:p>
        </w:tc>
        <w:tc>
          <w:tcPr>
            <w:tcW w:w="850" w:type="dxa"/>
            <w:noWrap/>
            <w:hideMark/>
          </w:tcPr>
          <w:p w14:paraId="76226FF4"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222DCD5E" w14:textId="77777777" w:rsidR="00797A62" w:rsidRPr="00797A62" w:rsidRDefault="00797A62" w:rsidP="00BA74F7">
            <w:pPr>
              <w:pStyle w:val="af2"/>
              <w:spacing w:line="200" w:lineRule="exact"/>
              <w:rPr>
                <w:sz w:val="16"/>
                <w:szCs w:val="16"/>
              </w:rPr>
            </w:pPr>
            <w:r w:rsidRPr="00797A62">
              <w:rPr>
                <w:rFonts w:hint="eastAsia"/>
                <w:sz w:val="16"/>
                <w:szCs w:val="16"/>
              </w:rPr>
              <w:t>Cyprinidae</w:t>
            </w:r>
          </w:p>
        </w:tc>
        <w:tc>
          <w:tcPr>
            <w:tcW w:w="709" w:type="dxa"/>
            <w:noWrap/>
            <w:hideMark/>
          </w:tcPr>
          <w:p w14:paraId="522C4E03"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08B9B225"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851" w:type="dxa"/>
            <w:noWrap/>
            <w:hideMark/>
          </w:tcPr>
          <w:p w14:paraId="56F3DBE1"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447278B" w14:textId="77777777" w:rsidR="00797A62" w:rsidRPr="00797A62" w:rsidRDefault="00797A62" w:rsidP="00BA74F7">
            <w:pPr>
              <w:pStyle w:val="af2"/>
              <w:spacing w:line="200" w:lineRule="exact"/>
              <w:rPr>
                <w:sz w:val="16"/>
                <w:szCs w:val="16"/>
              </w:rPr>
            </w:pPr>
            <w:r w:rsidRPr="00797A62">
              <w:rPr>
                <w:rFonts w:hint="eastAsia"/>
                <w:sz w:val="16"/>
                <w:szCs w:val="16"/>
              </w:rPr>
              <w:t>30</w:t>
            </w:r>
          </w:p>
        </w:tc>
        <w:tc>
          <w:tcPr>
            <w:tcW w:w="992" w:type="dxa"/>
            <w:noWrap/>
            <w:hideMark/>
          </w:tcPr>
          <w:p w14:paraId="18C4F36A"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6BADCE8" w14:textId="77777777" w:rsidR="00797A62" w:rsidRPr="00797A62" w:rsidRDefault="00797A62" w:rsidP="00BA74F7">
            <w:pPr>
              <w:pStyle w:val="af2"/>
              <w:spacing w:line="200" w:lineRule="exact"/>
              <w:rPr>
                <w:sz w:val="16"/>
                <w:szCs w:val="16"/>
              </w:rPr>
            </w:pPr>
            <w:r w:rsidRPr="00797A62">
              <w:rPr>
                <w:rFonts w:hint="eastAsia"/>
                <w:sz w:val="16"/>
                <w:szCs w:val="16"/>
              </w:rPr>
              <w:t>5.57</w:t>
            </w:r>
          </w:p>
        </w:tc>
        <w:tc>
          <w:tcPr>
            <w:tcW w:w="993" w:type="dxa"/>
            <w:noWrap/>
            <w:hideMark/>
          </w:tcPr>
          <w:p w14:paraId="59B9A159"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416FB0D8"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74E01C51"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54AB4510" w14:textId="77777777" w:rsidR="00797A62" w:rsidRPr="00797A62" w:rsidRDefault="00797A62" w:rsidP="00BA74F7">
            <w:pPr>
              <w:pStyle w:val="af2"/>
              <w:spacing w:line="200" w:lineRule="exact"/>
              <w:rPr>
                <w:sz w:val="16"/>
                <w:szCs w:val="16"/>
              </w:rPr>
            </w:pPr>
            <w:r w:rsidRPr="00797A62">
              <w:rPr>
                <w:rFonts w:hint="eastAsia"/>
                <w:sz w:val="16"/>
                <w:szCs w:val="16"/>
              </w:rPr>
              <w:t>Chemical analysis reported</w:t>
            </w:r>
          </w:p>
        </w:tc>
        <w:tc>
          <w:tcPr>
            <w:tcW w:w="709" w:type="dxa"/>
            <w:noWrap/>
            <w:hideMark/>
          </w:tcPr>
          <w:p w14:paraId="4985578B" w14:textId="77777777" w:rsidR="00797A62" w:rsidRPr="00797A62" w:rsidRDefault="00797A62" w:rsidP="00BA74F7">
            <w:pPr>
              <w:pStyle w:val="af2"/>
              <w:spacing w:line="200" w:lineRule="exact"/>
              <w:rPr>
                <w:sz w:val="16"/>
                <w:szCs w:val="16"/>
              </w:rPr>
            </w:pPr>
            <w:r w:rsidRPr="00797A62">
              <w:rPr>
                <w:rFonts w:hint="eastAsia"/>
                <w:sz w:val="16"/>
                <w:szCs w:val="16"/>
              </w:rPr>
              <w:t>1</w:t>
            </w:r>
          </w:p>
        </w:tc>
        <w:tc>
          <w:tcPr>
            <w:tcW w:w="1496" w:type="dxa"/>
            <w:noWrap/>
            <w:hideMark/>
          </w:tcPr>
          <w:p w14:paraId="1B7C5C72" w14:textId="1DA88B87" w:rsidR="00797A62" w:rsidRPr="00797A62" w:rsidRDefault="00ED2BA2"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A123BC" w:rsidRPr="00797A62" w14:paraId="5F53EF23" w14:textId="77777777" w:rsidTr="008D653E">
        <w:trPr>
          <w:trHeight w:val="285"/>
        </w:trPr>
        <w:tc>
          <w:tcPr>
            <w:tcW w:w="1134" w:type="dxa"/>
            <w:noWrap/>
            <w:hideMark/>
          </w:tcPr>
          <w:p w14:paraId="69DC1984"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3BCBBDFC"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12444F0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197A6C3"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11E57909"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2B60FADA"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428459F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6A7BE0E5" w14:textId="77777777" w:rsidR="00797A62" w:rsidRPr="00797A62" w:rsidRDefault="00797A62" w:rsidP="00BA74F7">
            <w:pPr>
              <w:pStyle w:val="af2"/>
              <w:spacing w:line="200" w:lineRule="exact"/>
              <w:rPr>
                <w:sz w:val="16"/>
                <w:szCs w:val="16"/>
              </w:rPr>
            </w:pPr>
            <w:r w:rsidRPr="00797A62">
              <w:rPr>
                <w:rFonts w:hint="eastAsia"/>
                <w:sz w:val="16"/>
                <w:szCs w:val="16"/>
              </w:rPr>
              <w:t>21</w:t>
            </w:r>
          </w:p>
        </w:tc>
        <w:tc>
          <w:tcPr>
            <w:tcW w:w="992" w:type="dxa"/>
            <w:noWrap/>
            <w:hideMark/>
          </w:tcPr>
          <w:p w14:paraId="2D6FA9AD"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2FCD2EAF" w14:textId="77777777" w:rsidR="00797A62" w:rsidRPr="00797A62" w:rsidRDefault="00797A62" w:rsidP="00BA74F7">
            <w:pPr>
              <w:pStyle w:val="af2"/>
              <w:spacing w:line="200" w:lineRule="exact"/>
              <w:rPr>
                <w:sz w:val="16"/>
                <w:szCs w:val="16"/>
              </w:rPr>
            </w:pPr>
            <w:r w:rsidRPr="00797A62">
              <w:rPr>
                <w:rFonts w:hint="eastAsia"/>
                <w:sz w:val="16"/>
                <w:szCs w:val="16"/>
              </w:rPr>
              <w:t>0.05</w:t>
            </w:r>
          </w:p>
        </w:tc>
        <w:tc>
          <w:tcPr>
            <w:tcW w:w="993" w:type="dxa"/>
            <w:noWrap/>
            <w:hideMark/>
          </w:tcPr>
          <w:p w14:paraId="6D84CB6F" w14:textId="77777777" w:rsidR="00797A62" w:rsidRPr="00797A62" w:rsidRDefault="00797A62" w:rsidP="00BA74F7">
            <w:pPr>
              <w:pStyle w:val="af2"/>
              <w:spacing w:line="200" w:lineRule="exact"/>
              <w:rPr>
                <w:sz w:val="16"/>
                <w:szCs w:val="16"/>
              </w:rPr>
            </w:pPr>
            <w:r w:rsidRPr="00797A62">
              <w:rPr>
                <w:rFonts w:hint="eastAsia"/>
                <w:sz w:val="16"/>
                <w:szCs w:val="16"/>
              </w:rPr>
              <w:t>Genetics</w:t>
            </w:r>
          </w:p>
        </w:tc>
        <w:tc>
          <w:tcPr>
            <w:tcW w:w="1134" w:type="dxa"/>
            <w:noWrap/>
            <w:hideMark/>
          </w:tcPr>
          <w:p w14:paraId="1A7D55B1" w14:textId="77777777" w:rsidR="00797A62" w:rsidRPr="00797A62" w:rsidRDefault="00797A62" w:rsidP="00BA74F7">
            <w:pPr>
              <w:pStyle w:val="af2"/>
              <w:spacing w:line="200" w:lineRule="exact"/>
              <w:rPr>
                <w:sz w:val="16"/>
                <w:szCs w:val="16"/>
              </w:rPr>
            </w:pPr>
            <w:r w:rsidRPr="00797A62">
              <w:rPr>
                <w:rFonts w:hint="eastAsia"/>
                <w:sz w:val="16"/>
                <w:szCs w:val="16"/>
              </w:rPr>
              <w:t>Vitellogenin mRNA</w:t>
            </w:r>
          </w:p>
        </w:tc>
        <w:tc>
          <w:tcPr>
            <w:tcW w:w="850" w:type="dxa"/>
            <w:noWrap/>
            <w:hideMark/>
          </w:tcPr>
          <w:p w14:paraId="554D1E39" w14:textId="77777777" w:rsidR="00797A62" w:rsidRPr="00797A62" w:rsidRDefault="00797A62" w:rsidP="00BA74F7">
            <w:pPr>
              <w:pStyle w:val="af2"/>
              <w:spacing w:line="200" w:lineRule="exact"/>
              <w:rPr>
                <w:sz w:val="16"/>
                <w:szCs w:val="16"/>
              </w:rPr>
            </w:pPr>
            <w:r w:rsidRPr="00797A62">
              <w:rPr>
                <w:rFonts w:hint="eastAsia"/>
                <w:sz w:val="16"/>
                <w:szCs w:val="16"/>
              </w:rPr>
              <w:t>Liver</w:t>
            </w:r>
          </w:p>
        </w:tc>
        <w:tc>
          <w:tcPr>
            <w:tcW w:w="1134" w:type="dxa"/>
            <w:noWrap/>
            <w:hideMark/>
          </w:tcPr>
          <w:p w14:paraId="0A8D5005"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6A438517"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hideMark/>
          </w:tcPr>
          <w:p w14:paraId="3B55A2D1" w14:textId="18AE27DE"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4CE9E876" w14:textId="77777777" w:rsidTr="00F42D82">
        <w:trPr>
          <w:trHeight w:val="285"/>
        </w:trPr>
        <w:tc>
          <w:tcPr>
            <w:tcW w:w="1134" w:type="dxa"/>
            <w:noWrap/>
            <w:hideMark/>
          </w:tcPr>
          <w:p w14:paraId="3209E8EF"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4139DCC9"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63D7DB31"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6B00CE46"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18F64DB7"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C1029BE"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531E23B5"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464CADBF" w14:textId="77777777" w:rsidR="00797A62" w:rsidRPr="00797A62" w:rsidRDefault="00797A62" w:rsidP="00BA74F7">
            <w:pPr>
              <w:pStyle w:val="af2"/>
              <w:spacing w:line="200" w:lineRule="exact"/>
              <w:rPr>
                <w:sz w:val="16"/>
                <w:szCs w:val="16"/>
              </w:rPr>
            </w:pPr>
            <w:r w:rsidRPr="00797A62">
              <w:rPr>
                <w:rFonts w:hint="eastAsia"/>
                <w:sz w:val="16"/>
                <w:szCs w:val="16"/>
              </w:rPr>
              <w:t>90</w:t>
            </w:r>
          </w:p>
        </w:tc>
        <w:tc>
          <w:tcPr>
            <w:tcW w:w="992" w:type="dxa"/>
            <w:noWrap/>
            <w:hideMark/>
          </w:tcPr>
          <w:p w14:paraId="06B24DCF" w14:textId="77777777" w:rsidR="00797A62" w:rsidRPr="00797A62" w:rsidRDefault="00797A62" w:rsidP="00BA74F7">
            <w:pPr>
              <w:pStyle w:val="af2"/>
              <w:spacing w:line="200" w:lineRule="exact"/>
              <w:rPr>
                <w:sz w:val="16"/>
                <w:szCs w:val="16"/>
              </w:rPr>
            </w:pPr>
            <w:r w:rsidRPr="00797A62">
              <w:rPr>
                <w:rFonts w:hint="eastAsia"/>
                <w:sz w:val="16"/>
                <w:szCs w:val="16"/>
              </w:rPr>
              <w:t>LOEC/2</w:t>
            </w:r>
          </w:p>
        </w:tc>
        <w:tc>
          <w:tcPr>
            <w:tcW w:w="1134" w:type="dxa"/>
            <w:noWrap/>
            <w:hideMark/>
          </w:tcPr>
          <w:p w14:paraId="015FB460" w14:textId="77777777" w:rsidR="00797A62" w:rsidRPr="00797A62" w:rsidRDefault="00797A62" w:rsidP="00BA74F7">
            <w:pPr>
              <w:pStyle w:val="af2"/>
              <w:spacing w:line="200" w:lineRule="exact"/>
              <w:rPr>
                <w:sz w:val="16"/>
                <w:szCs w:val="16"/>
              </w:rPr>
            </w:pPr>
            <w:r w:rsidRPr="00797A62">
              <w:rPr>
                <w:rFonts w:hint="eastAsia"/>
                <w:sz w:val="16"/>
                <w:szCs w:val="16"/>
              </w:rPr>
              <w:t>0.05</w:t>
            </w:r>
          </w:p>
        </w:tc>
        <w:tc>
          <w:tcPr>
            <w:tcW w:w="993" w:type="dxa"/>
            <w:noWrap/>
            <w:hideMark/>
          </w:tcPr>
          <w:p w14:paraId="4F9786DD" w14:textId="77777777" w:rsidR="00797A62" w:rsidRPr="00797A62" w:rsidRDefault="00797A62" w:rsidP="00BA74F7">
            <w:pPr>
              <w:pStyle w:val="af2"/>
              <w:spacing w:line="200" w:lineRule="exact"/>
              <w:rPr>
                <w:sz w:val="16"/>
                <w:szCs w:val="16"/>
              </w:rPr>
            </w:pPr>
            <w:r w:rsidRPr="00797A62">
              <w:rPr>
                <w:rFonts w:hint="eastAsia"/>
                <w:sz w:val="16"/>
                <w:szCs w:val="16"/>
              </w:rPr>
              <w:t>Morphology</w:t>
            </w:r>
          </w:p>
        </w:tc>
        <w:tc>
          <w:tcPr>
            <w:tcW w:w="1134" w:type="dxa"/>
            <w:noWrap/>
            <w:hideMark/>
          </w:tcPr>
          <w:p w14:paraId="031DAAC6" w14:textId="77777777" w:rsidR="00797A62" w:rsidRPr="00797A62" w:rsidRDefault="00797A62" w:rsidP="00BA74F7">
            <w:pPr>
              <w:pStyle w:val="af2"/>
              <w:spacing w:line="200" w:lineRule="exact"/>
              <w:rPr>
                <w:sz w:val="16"/>
                <w:szCs w:val="16"/>
              </w:rPr>
            </w:pPr>
            <w:r w:rsidRPr="00797A62">
              <w:rPr>
                <w:rFonts w:hint="eastAsia"/>
                <w:sz w:val="16"/>
                <w:szCs w:val="16"/>
              </w:rPr>
              <w:t>Organ weight in relationship to body weight</w:t>
            </w:r>
          </w:p>
        </w:tc>
        <w:tc>
          <w:tcPr>
            <w:tcW w:w="850" w:type="dxa"/>
            <w:noWrap/>
            <w:hideMark/>
          </w:tcPr>
          <w:p w14:paraId="242D2EBF" w14:textId="77777777" w:rsidR="00797A62" w:rsidRPr="00797A62" w:rsidRDefault="00797A62" w:rsidP="00BA74F7">
            <w:pPr>
              <w:pStyle w:val="af2"/>
              <w:spacing w:line="200" w:lineRule="exact"/>
              <w:rPr>
                <w:sz w:val="16"/>
                <w:szCs w:val="16"/>
              </w:rPr>
            </w:pPr>
            <w:r w:rsidRPr="00797A62">
              <w:rPr>
                <w:rFonts w:hint="eastAsia"/>
                <w:sz w:val="16"/>
                <w:szCs w:val="16"/>
              </w:rPr>
              <w:t>Ovaries</w:t>
            </w:r>
          </w:p>
        </w:tc>
        <w:tc>
          <w:tcPr>
            <w:tcW w:w="1134" w:type="dxa"/>
            <w:noWrap/>
            <w:hideMark/>
          </w:tcPr>
          <w:p w14:paraId="74670D6F"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307B471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04625F2D" w14:textId="1832894A"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2C4ADE9E" w14:textId="77777777" w:rsidTr="00F42D82">
        <w:trPr>
          <w:trHeight w:val="285"/>
        </w:trPr>
        <w:tc>
          <w:tcPr>
            <w:tcW w:w="1134" w:type="dxa"/>
            <w:noWrap/>
            <w:hideMark/>
          </w:tcPr>
          <w:p w14:paraId="4487C9AA"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28504D96"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2BBD2A44"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130B4414"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323F70C8"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46D6875E"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2F13EB67"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2A3AA87C" w14:textId="77777777" w:rsidR="00797A62" w:rsidRPr="00797A62" w:rsidRDefault="00797A62" w:rsidP="00BA74F7">
            <w:pPr>
              <w:pStyle w:val="af2"/>
              <w:spacing w:line="200" w:lineRule="exact"/>
              <w:rPr>
                <w:sz w:val="16"/>
                <w:szCs w:val="16"/>
              </w:rPr>
            </w:pPr>
            <w:r w:rsidRPr="00797A62">
              <w:rPr>
                <w:rFonts w:hint="eastAsia"/>
                <w:sz w:val="16"/>
                <w:szCs w:val="16"/>
              </w:rPr>
              <w:t>90</w:t>
            </w:r>
          </w:p>
        </w:tc>
        <w:tc>
          <w:tcPr>
            <w:tcW w:w="992" w:type="dxa"/>
            <w:noWrap/>
            <w:hideMark/>
          </w:tcPr>
          <w:p w14:paraId="275E5D43"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6A2CA05D"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4D11057F" w14:textId="77777777" w:rsidR="00797A62" w:rsidRPr="00797A62" w:rsidRDefault="00797A62" w:rsidP="00BA74F7">
            <w:pPr>
              <w:pStyle w:val="af2"/>
              <w:spacing w:line="200" w:lineRule="exact"/>
              <w:rPr>
                <w:sz w:val="16"/>
                <w:szCs w:val="16"/>
              </w:rPr>
            </w:pPr>
            <w:r w:rsidRPr="00797A62">
              <w:rPr>
                <w:rFonts w:hint="eastAsia"/>
                <w:sz w:val="16"/>
                <w:szCs w:val="16"/>
              </w:rPr>
              <w:t>Growth</w:t>
            </w:r>
          </w:p>
        </w:tc>
        <w:tc>
          <w:tcPr>
            <w:tcW w:w="1134" w:type="dxa"/>
            <w:noWrap/>
            <w:hideMark/>
          </w:tcPr>
          <w:p w14:paraId="210CC0B1" w14:textId="77777777" w:rsidR="00797A62" w:rsidRPr="00797A62" w:rsidRDefault="00797A62" w:rsidP="00BA74F7">
            <w:pPr>
              <w:pStyle w:val="af2"/>
              <w:spacing w:line="200" w:lineRule="exact"/>
              <w:rPr>
                <w:sz w:val="16"/>
                <w:szCs w:val="16"/>
              </w:rPr>
            </w:pPr>
            <w:r w:rsidRPr="00797A62">
              <w:rPr>
                <w:rFonts w:hint="eastAsia"/>
                <w:sz w:val="16"/>
                <w:szCs w:val="16"/>
              </w:rPr>
              <w:t>Weight</w:t>
            </w:r>
          </w:p>
        </w:tc>
        <w:tc>
          <w:tcPr>
            <w:tcW w:w="850" w:type="dxa"/>
            <w:noWrap/>
            <w:hideMark/>
          </w:tcPr>
          <w:p w14:paraId="0148FAD4" w14:textId="77777777" w:rsidR="00797A62" w:rsidRPr="00797A62" w:rsidRDefault="00797A62" w:rsidP="00BA74F7">
            <w:pPr>
              <w:pStyle w:val="af2"/>
              <w:spacing w:line="200" w:lineRule="exact"/>
              <w:rPr>
                <w:sz w:val="16"/>
                <w:szCs w:val="16"/>
              </w:rPr>
            </w:pPr>
            <w:r w:rsidRPr="00797A62">
              <w:rPr>
                <w:rFonts w:hint="eastAsia"/>
                <w:sz w:val="16"/>
                <w:szCs w:val="16"/>
              </w:rPr>
              <w:t>Whole organism</w:t>
            </w:r>
          </w:p>
        </w:tc>
        <w:tc>
          <w:tcPr>
            <w:tcW w:w="1134" w:type="dxa"/>
            <w:noWrap/>
            <w:hideMark/>
          </w:tcPr>
          <w:p w14:paraId="67CB5727"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7EDB5F96"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40EF02CA" w14:textId="720DE061"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4077A3C7" w14:textId="77777777" w:rsidTr="00F42D82">
        <w:trPr>
          <w:trHeight w:val="285"/>
        </w:trPr>
        <w:tc>
          <w:tcPr>
            <w:tcW w:w="1134" w:type="dxa"/>
            <w:noWrap/>
            <w:hideMark/>
          </w:tcPr>
          <w:p w14:paraId="4F4B2811"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114CF7C2"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50C99050"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5FB227CD"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50ADBC0A"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341399EF" w14:textId="77777777" w:rsidR="00797A62" w:rsidRPr="00797A62" w:rsidRDefault="00797A62" w:rsidP="00BA74F7">
            <w:pPr>
              <w:pStyle w:val="af2"/>
              <w:spacing w:line="200" w:lineRule="exact"/>
              <w:rPr>
                <w:sz w:val="16"/>
                <w:szCs w:val="16"/>
              </w:rPr>
            </w:pPr>
            <w:r w:rsidRPr="00797A62">
              <w:rPr>
                <w:rFonts w:hint="eastAsia"/>
                <w:sz w:val="16"/>
                <w:szCs w:val="16"/>
              </w:rPr>
              <w:t>Fry</w:t>
            </w:r>
          </w:p>
        </w:tc>
        <w:tc>
          <w:tcPr>
            <w:tcW w:w="851" w:type="dxa"/>
            <w:noWrap/>
            <w:hideMark/>
          </w:tcPr>
          <w:p w14:paraId="6F05388B"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36571AB7" w14:textId="77777777" w:rsidR="00797A62" w:rsidRPr="00797A62" w:rsidRDefault="00797A62" w:rsidP="00BA74F7">
            <w:pPr>
              <w:pStyle w:val="af2"/>
              <w:spacing w:line="200" w:lineRule="exact"/>
              <w:rPr>
                <w:sz w:val="16"/>
                <w:szCs w:val="16"/>
              </w:rPr>
            </w:pPr>
            <w:r w:rsidRPr="00797A62">
              <w:rPr>
                <w:rFonts w:hint="eastAsia"/>
                <w:sz w:val="16"/>
                <w:szCs w:val="16"/>
              </w:rPr>
              <w:t>90</w:t>
            </w:r>
          </w:p>
        </w:tc>
        <w:tc>
          <w:tcPr>
            <w:tcW w:w="992" w:type="dxa"/>
            <w:noWrap/>
            <w:hideMark/>
          </w:tcPr>
          <w:p w14:paraId="46A8BFD0"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52D36687" w14:textId="77777777" w:rsidR="00797A62" w:rsidRPr="00797A62" w:rsidRDefault="00797A62" w:rsidP="00BA74F7">
            <w:pPr>
              <w:pStyle w:val="af2"/>
              <w:spacing w:line="200" w:lineRule="exact"/>
              <w:rPr>
                <w:sz w:val="16"/>
                <w:szCs w:val="16"/>
              </w:rPr>
            </w:pPr>
            <w:r w:rsidRPr="00797A62">
              <w:rPr>
                <w:rFonts w:hint="eastAsia"/>
                <w:sz w:val="16"/>
                <w:szCs w:val="16"/>
              </w:rPr>
              <w:t>0.1</w:t>
            </w:r>
          </w:p>
        </w:tc>
        <w:tc>
          <w:tcPr>
            <w:tcW w:w="993" w:type="dxa"/>
            <w:noWrap/>
            <w:hideMark/>
          </w:tcPr>
          <w:p w14:paraId="13112C53" w14:textId="77777777" w:rsidR="00797A62" w:rsidRPr="00797A62" w:rsidRDefault="00797A62" w:rsidP="00BA74F7">
            <w:pPr>
              <w:pStyle w:val="af2"/>
              <w:spacing w:line="200" w:lineRule="exact"/>
              <w:rPr>
                <w:sz w:val="16"/>
                <w:szCs w:val="16"/>
              </w:rPr>
            </w:pPr>
            <w:r w:rsidRPr="00797A62">
              <w:rPr>
                <w:rFonts w:hint="eastAsia"/>
                <w:sz w:val="16"/>
                <w:szCs w:val="16"/>
              </w:rPr>
              <w:t>Population</w:t>
            </w:r>
          </w:p>
        </w:tc>
        <w:tc>
          <w:tcPr>
            <w:tcW w:w="1134" w:type="dxa"/>
            <w:noWrap/>
            <w:hideMark/>
          </w:tcPr>
          <w:p w14:paraId="14DE397B" w14:textId="77777777" w:rsidR="00797A62" w:rsidRPr="00797A62" w:rsidRDefault="00797A62" w:rsidP="00BA74F7">
            <w:pPr>
              <w:pStyle w:val="af2"/>
              <w:spacing w:line="200" w:lineRule="exact"/>
              <w:rPr>
                <w:sz w:val="16"/>
                <w:szCs w:val="16"/>
              </w:rPr>
            </w:pPr>
            <w:r w:rsidRPr="00797A62">
              <w:rPr>
                <w:rFonts w:hint="eastAsia"/>
                <w:sz w:val="16"/>
                <w:szCs w:val="16"/>
              </w:rPr>
              <w:t>Sex ratio</w:t>
            </w:r>
          </w:p>
        </w:tc>
        <w:tc>
          <w:tcPr>
            <w:tcW w:w="850" w:type="dxa"/>
            <w:noWrap/>
            <w:hideMark/>
          </w:tcPr>
          <w:p w14:paraId="2C4FE88B"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098F391"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56C4B7B3"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53C82671" w14:textId="4CEE2E5D"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r w:rsidR="00A123BC" w:rsidRPr="00797A62" w14:paraId="6FD3886F" w14:textId="77777777" w:rsidTr="00F42D82">
        <w:trPr>
          <w:trHeight w:val="285"/>
        </w:trPr>
        <w:tc>
          <w:tcPr>
            <w:tcW w:w="1134" w:type="dxa"/>
            <w:noWrap/>
            <w:hideMark/>
          </w:tcPr>
          <w:p w14:paraId="48D2E441" w14:textId="77777777" w:rsidR="00797A62" w:rsidRPr="00797A62" w:rsidRDefault="00797A62" w:rsidP="00BA74F7">
            <w:pPr>
              <w:pStyle w:val="af2"/>
              <w:spacing w:line="200" w:lineRule="exact"/>
              <w:rPr>
                <w:sz w:val="16"/>
                <w:szCs w:val="16"/>
              </w:rPr>
            </w:pPr>
            <w:r w:rsidRPr="00797A62">
              <w:rPr>
                <w:rFonts w:hint="eastAsia"/>
                <w:sz w:val="16"/>
                <w:szCs w:val="16"/>
              </w:rPr>
              <w:t>Xiphophorus helleri</w:t>
            </w:r>
          </w:p>
        </w:tc>
        <w:tc>
          <w:tcPr>
            <w:tcW w:w="851" w:type="dxa"/>
            <w:noWrap/>
            <w:hideMark/>
          </w:tcPr>
          <w:p w14:paraId="5D8B7F15" w14:textId="77777777" w:rsidR="00797A62" w:rsidRPr="00797A62" w:rsidRDefault="00797A62" w:rsidP="00BA74F7">
            <w:pPr>
              <w:pStyle w:val="af2"/>
              <w:spacing w:line="200" w:lineRule="exact"/>
              <w:rPr>
                <w:sz w:val="16"/>
                <w:szCs w:val="16"/>
              </w:rPr>
            </w:pPr>
            <w:r w:rsidRPr="00797A62">
              <w:rPr>
                <w:rFonts w:hint="eastAsia"/>
                <w:sz w:val="16"/>
                <w:szCs w:val="16"/>
              </w:rPr>
              <w:t>Green Swordtail</w:t>
            </w:r>
          </w:p>
        </w:tc>
        <w:tc>
          <w:tcPr>
            <w:tcW w:w="850" w:type="dxa"/>
            <w:noWrap/>
            <w:hideMark/>
          </w:tcPr>
          <w:p w14:paraId="4B9730EE" w14:textId="77777777" w:rsidR="00797A62" w:rsidRPr="00797A62" w:rsidRDefault="00797A62" w:rsidP="00BA74F7">
            <w:pPr>
              <w:pStyle w:val="af2"/>
              <w:spacing w:line="200" w:lineRule="exact"/>
              <w:rPr>
                <w:sz w:val="16"/>
                <w:szCs w:val="16"/>
              </w:rPr>
            </w:pPr>
            <w:r w:rsidRPr="00797A62">
              <w:rPr>
                <w:rFonts w:hint="eastAsia"/>
                <w:sz w:val="16"/>
                <w:szCs w:val="16"/>
              </w:rPr>
              <w:t>Chordata</w:t>
            </w:r>
          </w:p>
        </w:tc>
        <w:tc>
          <w:tcPr>
            <w:tcW w:w="709" w:type="dxa"/>
            <w:noWrap/>
            <w:hideMark/>
          </w:tcPr>
          <w:p w14:paraId="023CEE4F" w14:textId="77777777" w:rsidR="00797A62" w:rsidRPr="00797A62" w:rsidRDefault="00797A62" w:rsidP="00BA74F7">
            <w:pPr>
              <w:pStyle w:val="af2"/>
              <w:spacing w:line="200" w:lineRule="exact"/>
              <w:rPr>
                <w:sz w:val="16"/>
                <w:szCs w:val="16"/>
              </w:rPr>
            </w:pPr>
            <w:r w:rsidRPr="00797A62">
              <w:rPr>
                <w:rFonts w:hint="eastAsia"/>
                <w:sz w:val="16"/>
                <w:szCs w:val="16"/>
              </w:rPr>
              <w:t>Poeciliidae</w:t>
            </w:r>
          </w:p>
        </w:tc>
        <w:tc>
          <w:tcPr>
            <w:tcW w:w="709" w:type="dxa"/>
            <w:noWrap/>
            <w:hideMark/>
          </w:tcPr>
          <w:p w14:paraId="768F09FD" w14:textId="77777777" w:rsidR="00797A62" w:rsidRPr="00797A62" w:rsidRDefault="00797A62" w:rsidP="00BA74F7">
            <w:pPr>
              <w:pStyle w:val="af2"/>
              <w:spacing w:line="200" w:lineRule="exact"/>
              <w:rPr>
                <w:sz w:val="16"/>
                <w:szCs w:val="16"/>
              </w:rPr>
            </w:pPr>
            <w:r w:rsidRPr="00797A62">
              <w:rPr>
                <w:rFonts w:hint="eastAsia"/>
                <w:sz w:val="16"/>
                <w:szCs w:val="16"/>
              </w:rPr>
              <w:t>Fish</w:t>
            </w:r>
          </w:p>
        </w:tc>
        <w:tc>
          <w:tcPr>
            <w:tcW w:w="992" w:type="dxa"/>
            <w:noWrap/>
            <w:hideMark/>
          </w:tcPr>
          <w:p w14:paraId="687F1F14" w14:textId="77777777" w:rsidR="00797A62" w:rsidRPr="00797A62" w:rsidRDefault="00797A62" w:rsidP="00BA74F7">
            <w:pPr>
              <w:pStyle w:val="af2"/>
              <w:spacing w:line="200" w:lineRule="exact"/>
              <w:rPr>
                <w:sz w:val="16"/>
                <w:szCs w:val="16"/>
              </w:rPr>
            </w:pPr>
            <w:r w:rsidRPr="00797A62">
              <w:rPr>
                <w:rFonts w:hint="eastAsia"/>
                <w:sz w:val="16"/>
                <w:szCs w:val="16"/>
              </w:rPr>
              <w:t>Adult</w:t>
            </w:r>
          </w:p>
        </w:tc>
        <w:tc>
          <w:tcPr>
            <w:tcW w:w="851" w:type="dxa"/>
            <w:noWrap/>
            <w:hideMark/>
          </w:tcPr>
          <w:p w14:paraId="6FD82FE2" w14:textId="77777777" w:rsidR="00797A62" w:rsidRPr="00797A62" w:rsidRDefault="00797A62" w:rsidP="00BA74F7">
            <w:pPr>
              <w:pStyle w:val="af2"/>
              <w:spacing w:line="200" w:lineRule="exact"/>
              <w:rPr>
                <w:sz w:val="16"/>
                <w:szCs w:val="16"/>
              </w:rPr>
            </w:pPr>
            <w:r w:rsidRPr="00797A62">
              <w:rPr>
                <w:rFonts w:hint="eastAsia"/>
                <w:sz w:val="16"/>
                <w:szCs w:val="16"/>
              </w:rPr>
              <w:t>Renewal</w:t>
            </w:r>
          </w:p>
        </w:tc>
        <w:tc>
          <w:tcPr>
            <w:tcW w:w="850" w:type="dxa"/>
            <w:noWrap/>
            <w:hideMark/>
          </w:tcPr>
          <w:p w14:paraId="53B1E756" w14:textId="77777777" w:rsidR="00797A62" w:rsidRPr="00797A62" w:rsidRDefault="00797A62" w:rsidP="00BA74F7">
            <w:pPr>
              <w:pStyle w:val="af2"/>
              <w:spacing w:line="200" w:lineRule="exact"/>
              <w:rPr>
                <w:sz w:val="16"/>
                <w:szCs w:val="16"/>
              </w:rPr>
            </w:pPr>
            <w:r w:rsidRPr="00797A62">
              <w:rPr>
                <w:rFonts w:hint="eastAsia"/>
                <w:sz w:val="16"/>
                <w:szCs w:val="16"/>
              </w:rPr>
              <w:t>42</w:t>
            </w:r>
          </w:p>
        </w:tc>
        <w:tc>
          <w:tcPr>
            <w:tcW w:w="992" w:type="dxa"/>
            <w:noWrap/>
            <w:hideMark/>
          </w:tcPr>
          <w:p w14:paraId="6B04C05B" w14:textId="77777777" w:rsidR="00797A62" w:rsidRPr="00797A62" w:rsidRDefault="00797A62" w:rsidP="00BA74F7">
            <w:pPr>
              <w:pStyle w:val="af2"/>
              <w:spacing w:line="200" w:lineRule="exact"/>
              <w:rPr>
                <w:sz w:val="16"/>
                <w:szCs w:val="16"/>
              </w:rPr>
            </w:pPr>
            <w:r w:rsidRPr="00797A62">
              <w:rPr>
                <w:rFonts w:hint="eastAsia"/>
                <w:sz w:val="16"/>
                <w:szCs w:val="16"/>
              </w:rPr>
              <w:t>NOEC</w:t>
            </w:r>
          </w:p>
        </w:tc>
        <w:tc>
          <w:tcPr>
            <w:tcW w:w="1134" w:type="dxa"/>
            <w:noWrap/>
            <w:hideMark/>
          </w:tcPr>
          <w:p w14:paraId="30545567" w14:textId="77777777" w:rsidR="00797A62" w:rsidRPr="00797A62" w:rsidRDefault="00797A62" w:rsidP="00BA74F7">
            <w:pPr>
              <w:pStyle w:val="af2"/>
              <w:spacing w:line="200" w:lineRule="exact"/>
              <w:rPr>
                <w:sz w:val="16"/>
                <w:szCs w:val="16"/>
              </w:rPr>
            </w:pPr>
            <w:r w:rsidRPr="00797A62">
              <w:rPr>
                <w:rFonts w:hint="eastAsia"/>
                <w:sz w:val="16"/>
                <w:szCs w:val="16"/>
              </w:rPr>
              <w:t>2.5</w:t>
            </w:r>
          </w:p>
        </w:tc>
        <w:tc>
          <w:tcPr>
            <w:tcW w:w="993" w:type="dxa"/>
            <w:noWrap/>
            <w:hideMark/>
          </w:tcPr>
          <w:p w14:paraId="2E5D0B17" w14:textId="77777777" w:rsidR="00797A62" w:rsidRPr="00797A62" w:rsidRDefault="00797A62" w:rsidP="00BA74F7">
            <w:pPr>
              <w:pStyle w:val="af2"/>
              <w:spacing w:line="200" w:lineRule="exact"/>
              <w:rPr>
                <w:sz w:val="16"/>
                <w:szCs w:val="16"/>
              </w:rPr>
            </w:pPr>
            <w:r w:rsidRPr="00797A62">
              <w:rPr>
                <w:rFonts w:hint="eastAsia"/>
                <w:sz w:val="16"/>
                <w:szCs w:val="16"/>
              </w:rPr>
              <w:t>Reproduction</w:t>
            </w:r>
          </w:p>
        </w:tc>
        <w:tc>
          <w:tcPr>
            <w:tcW w:w="1134" w:type="dxa"/>
            <w:noWrap/>
            <w:hideMark/>
          </w:tcPr>
          <w:p w14:paraId="427F2D73" w14:textId="77777777" w:rsidR="00797A62" w:rsidRPr="00797A62" w:rsidRDefault="00797A62" w:rsidP="00BA74F7">
            <w:pPr>
              <w:pStyle w:val="af2"/>
              <w:spacing w:line="200" w:lineRule="exact"/>
              <w:rPr>
                <w:sz w:val="16"/>
                <w:szCs w:val="16"/>
              </w:rPr>
            </w:pPr>
            <w:r w:rsidRPr="00797A62">
              <w:rPr>
                <w:rFonts w:hint="eastAsia"/>
                <w:sz w:val="16"/>
                <w:szCs w:val="16"/>
              </w:rPr>
              <w:t>Pregnant, Paris or Gravid</w:t>
            </w:r>
          </w:p>
        </w:tc>
        <w:tc>
          <w:tcPr>
            <w:tcW w:w="850" w:type="dxa"/>
            <w:noWrap/>
            <w:hideMark/>
          </w:tcPr>
          <w:p w14:paraId="23FF622E" w14:textId="77777777" w:rsidR="00797A62" w:rsidRPr="00797A62" w:rsidRDefault="00797A62" w:rsidP="00BA74F7">
            <w:pPr>
              <w:pStyle w:val="af2"/>
              <w:spacing w:line="200" w:lineRule="exact"/>
              <w:rPr>
                <w:sz w:val="16"/>
                <w:szCs w:val="16"/>
              </w:rPr>
            </w:pPr>
            <w:r w:rsidRPr="00797A62">
              <w:rPr>
                <w:rFonts w:hint="eastAsia"/>
                <w:sz w:val="16"/>
                <w:szCs w:val="16"/>
              </w:rPr>
              <w:t>/</w:t>
            </w:r>
          </w:p>
        </w:tc>
        <w:tc>
          <w:tcPr>
            <w:tcW w:w="1134" w:type="dxa"/>
            <w:noWrap/>
            <w:hideMark/>
          </w:tcPr>
          <w:p w14:paraId="17664A8B" w14:textId="77777777" w:rsidR="00797A62" w:rsidRPr="00797A62" w:rsidRDefault="00797A62" w:rsidP="00BA74F7">
            <w:pPr>
              <w:pStyle w:val="af2"/>
              <w:spacing w:line="200" w:lineRule="exact"/>
              <w:rPr>
                <w:sz w:val="16"/>
                <w:szCs w:val="16"/>
              </w:rPr>
            </w:pPr>
            <w:r w:rsidRPr="00797A62">
              <w:rPr>
                <w:rFonts w:hint="eastAsia"/>
                <w:sz w:val="16"/>
                <w:szCs w:val="16"/>
              </w:rPr>
              <w:t>Unmeasured</w:t>
            </w:r>
          </w:p>
        </w:tc>
        <w:tc>
          <w:tcPr>
            <w:tcW w:w="709" w:type="dxa"/>
            <w:noWrap/>
            <w:hideMark/>
          </w:tcPr>
          <w:p w14:paraId="4A466314" w14:textId="77777777" w:rsidR="00797A62" w:rsidRPr="00797A62" w:rsidRDefault="00797A62" w:rsidP="00BA74F7">
            <w:pPr>
              <w:pStyle w:val="af2"/>
              <w:spacing w:line="200" w:lineRule="exact"/>
              <w:rPr>
                <w:sz w:val="16"/>
                <w:szCs w:val="16"/>
              </w:rPr>
            </w:pPr>
            <w:r w:rsidRPr="00797A62">
              <w:rPr>
                <w:rFonts w:hint="eastAsia"/>
                <w:sz w:val="16"/>
                <w:szCs w:val="16"/>
              </w:rPr>
              <w:t>2</w:t>
            </w:r>
          </w:p>
        </w:tc>
        <w:tc>
          <w:tcPr>
            <w:tcW w:w="1496" w:type="dxa"/>
            <w:noWrap/>
          </w:tcPr>
          <w:p w14:paraId="0953D308" w14:textId="63A64164" w:rsidR="00797A62" w:rsidRPr="00797A62" w:rsidRDefault="00F42D82"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&lt;EndNote&gt;&lt;Cite&gt;&lt;Author&gt;Han&lt;/Author&gt;&lt;Year&gt;2010&lt;/Year&gt;&lt;RecNum&gt;4626&lt;/RecNum&gt;&lt;DisplayText&gt;(Han and Fang, 2010)&lt;/DisplayText&gt;&lt;record&gt;&lt;rec-number&gt;4626&lt;/rec-number&gt;&lt;foreign-keys&gt;&lt;key app="EN" db-id="stvesfdz4z9rv0es5w05zfxnza02ad92dswf" timestamp="1638236359"&gt;4626&lt;/key&gt;&lt;/foreign-keys&gt;&lt;ref-type name="Journal Article"&gt;17&lt;/ref-type&gt;&lt;contributors&gt;&lt;authors&gt;&lt;author&gt;Han, Jian&lt;/author&gt;&lt;author&gt;Fang, Zhanqiang&lt;/author&gt;&lt;/authors&gt;&lt;/contributors&gt;&lt;titles&gt;&lt;title&gt;Estrogenic effects, reproductive impairment and developmental toxicity in ovoviparous swordtail fish (Xiphophorus helleri) exposed to perfluorooctane sulfonate (PFOS)&lt;/title&gt;&lt;secondary-title&gt;Aquatic Toxicology&lt;/secondary-title&gt;&lt;/titles&gt;&lt;pages&gt;281-290&lt;/pages&gt;&lt;volume&gt;99&lt;/volume&gt;&lt;number&gt;2&lt;/number&gt;&lt;keywords&gt;&lt;keyword&gt;PFOS&lt;/keyword&gt;&lt;keyword&gt;Estrogenic effects&lt;/keyword&gt;&lt;keyword&gt;Hepatotoxicity&lt;/keyword&gt;&lt;keyword&gt;Ovoviparous&lt;/keyword&gt;&lt;/keywords&gt;&lt;dates&gt;&lt;year&gt;2010&lt;/year&gt;&lt;pub-dates&gt;&lt;date&gt;2010/08/15/&lt;/date&gt;&lt;/pub-dates&gt;&lt;/dates&gt;&lt;isbn&gt;0166-445X&lt;/isbn&gt;&lt;urls&gt;&lt;related-urls&gt;&lt;url&gt;https://www.sciencedirect.com/science/article/pii/S0166445X10001931&lt;/url&gt;&lt;/related-urls&gt;&lt;/urls&gt;&lt;electronic-resource-num&gt;https://doi.org/10.1016/j.aquatox.2010.05.010&lt;/electronic-resource-num&gt;&lt;/record&gt;&lt;/Cite&gt;&lt;/EndNote&gt;</w:instrText>
            </w:r>
            <w:r>
              <w:rPr>
                <w:sz w:val="16"/>
                <w:szCs w:val="16"/>
              </w:rPr>
              <w:fldChar w:fldCharType="separate"/>
            </w:r>
            <w:r>
              <w:rPr>
                <w:noProof/>
                <w:sz w:val="16"/>
                <w:szCs w:val="16"/>
              </w:rPr>
              <w:t>(Han and Fang, 2010)</w:t>
            </w:r>
            <w:r>
              <w:rPr>
                <w:sz w:val="16"/>
                <w:szCs w:val="16"/>
              </w:rPr>
              <w:fldChar w:fldCharType="end"/>
            </w:r>
          </w:p>
        </w:tc>
      </w:tr>
    </w:tbl>
    <w:p w14:paraId="18264809" w14:textId="01149487" w:rsidR="00852DB3" w:rsidRDefault="00852DB3" w:rsidP="00491824">
      <w:r>
        <w:br w:type="page"/>
      </w:r>
    </w:p>
    <w:p w14:paraId="09F1ABCA" w14:textId="6352BB80" w:rsidR="00BD786E" w:rsidRDefault="00BD786E" w:rsidP="004E51D3">
      <w:pPr>
        <w:pStyle w:val="af"/>
      </w:pPr>
      <w:bookmarkStart w:id="3" w:name="_Toc122252451"/>
      <w:r>
        <w:lastRenderedPageBreak/>
        <w:t xml:space="preserve">Table </w:t>
      </w:r>
      <w:r w:rsidR="00E23354">
        <w:t>S</w:t>
      </w:r>
      <w:fldSimple w:instr=" SEQ Table \* ARABIC ">
        <w:r w:rsidR="00B068A9">
          <w:rPr>
            <w:noProof/>
          </w:rPr>
          <w:t>2</w:t>
        </w:r>
      </w:fldSimple>
      <w:r w:rsidR="00F26CA9">
        <w:rPr>
          <w:noProof/>
        </w:rPr>
        <w:t xml:space="preserve"> </w:t>
      </w:r>
      <w:r w:rsidR="00F26CA9" w:rsidRPr="00E23354">
        <w:rPr>
          <w:noProof/>
        </w:rPr>
        <w:t xml:space="preserve">Chronic toxicity data of </w:t>
      </w:r>
      <w:r w:rsidR="00B2372E" w:rsidRPr="00B2372E">
        <w:rPr>
          <w:noProof/>
        </w:rPr>
        <w:t>PFOA</w:t>
      </w:r>
      <w:bookmarkEnd w:id="3"/>
    </w:p>
    <w:tbl>
      <w:tblPr>
        <w:tblStyle w:val="af1"/>
        <w:tblW w:w="0" w:type="auto"/>
        <w:tblLayout w:type="fixed"/>
        <w:tblLook w:val="04A0" w:firstRow="1" w:lastRow="0" w:firstColumn="1" w:lastColumn="0" w:noHBand="0" w:noVBand="1"/>
      </w:tblPr>
      <w:tblGrid>
        <w:gridCol w:w="1134"/>
        <w:gridCol w:w="851"/>
        <w:gridCol w:w="850"/>
        <w:gridCol w:w="709"/>
        <w:gridCol w:w="709"/>
        <w:gridCol w:w="992"/>
        <w:gridCol w:w="851"/>
        <w:gridCol w:w="850"/>
        <w:gridCol w:w="992"/>
        <w:gridCol w:w="1134"/>
        <w:gridCol w:w="993"/>
        <w:gridCol w:w="1134"/>
        <w:gridCol w:w="850"/>
        <w:gridCol w:w="1134"/>
        <w:gridCol w:w="709"/>
        <w:gridCol w:w="1496"/>
      </w:tblGrid>
      <w:tr w:rsidR="00787680" w:rsidRPr="00BA74F7" w14:paraId="013A119A" w14:textId="77777777" w:rsidTr="00C205F6">
        <w:trPr>
          <w:cnfStyle w:val="100000000000" w:firstRow="1" w:lastRow="0" w:firstColumn="0" w:lastColumn="0" w:oddVBand="0" w:evenVBand="0" w:oddHBand="0" w:evenHBand="0" w:firstRowFirstColumn="0" w:firstRowLastColumn="0" w:lastRowFirstColumn="0" w:lastRowLastColumn="0"/>
          <w:trHeight w:val="285"/>
        </w:trPr>
        <w:tc>
          <w:tcPr>
            <w:tcW w:w="1134" w:type="dxa"/>
            <w:noWrap/>
            <w:hideMark/>
          </w:tcPr>
          <w:p w14:paraId="08E6DB34" w14:textId="77777777" w:rsidR="00787680" w:rsidRPr="00BA74F7" w:rsidRDefault="00787680" w:rsidP="00BA74F7">
            <w:pPr>
              <w:pStyle w:val="af2"/>
              <w:spacing w:line="200" w:lineRule="exact"/>
              <w:rPr>
                <w:sz w:val="16"/>
                <w:szCs w:val="16"/>
              </w:rPr>
            </w:pPr>
            <w:r w:rsidRPr="00BA74F7">
              <w:rPr>
                <w:rFonts w:hint="eastAsia"/>
                <w:sz w:val="16"/>
                <w:szCs w:val="16"/>
              </w:rPr>
              <w:t>Species Scientific Name</w:t>
            </w:r>
          </w:p>
        </w:tc>
        <w:tc>
          <w:tcPr>
            <w:tcW w:w="851" w:type="dxa"/>
            <w:noWrap/>
            <w:hideMark/>
          </w:tcPr>
          <w:p w14:paraId="1B7415FC" w14:textId="77777777" w:rsidR="00787680" w:rsidRPr="00BA74F7" w:rsidRDefault="00787680" w:rsidP="00BA74F7">
            <w:pPr>
              <w:pStyle w:val="af2"/>
              <w:spacing w:line="200" w:lineRule="exact"/>
              <w:rPr>
                <w:sz w:val="16"/>
                <w:szCs w:val="16"/>
              </w:rPr>
            </w:pPr>
            <w:r w:rsidRPr="00BA74F7">
              <w:rPr>
                <w:rFonts w:hint="eastAsia"/>
                <w:sz w:val="16"/>
                <w:szCs w:val="16"/>
              </w:rPr>
              <w:t>Species Common Name</w:t>
            </w:r>
          </w:p>
        </w:tc>
        <w:tc>
          <w:tcPr>
            <w:tcW w:w="850" w:type="dxa"/>
            <w:noWrap/>
            <w:hideMark/>
          </w:tcPr>
          <w:p w14:paraId="4F7C31F2" w14:textId="77777777" w:rsidR="00787680" w:rsidRPr="00BA74F7" w:rsidRDefault="00787680" w:rsidP="00BA74F7">
            <w:pPr>
              <w:pStyle w:val="af2"/>
              <w:spacing w:line="200" w:lineRule="exact"/>
              <w:rPr>
                <w:sz w:val="16"/>
                <w:szCs w:val="16"/>
              </w:rPr>
            </w:pPr>
            <w:r w:rsidRPr="00BA74F7">
              <w:rPr>
                <w:rFonts w:hint="eastAsia"/>
                <w:sz w:val="16"/>
                <w:szCs w:val="16"/>
              </w:rPr>
              <w:t>Species Phylum</w:t>
            </w:r>
          </w:p>
        </w:tc>
        <w:tc>
          <w:tcPr>
            <w:tcW w:w="709" w:type="dxa"/>
            <w:noWrap/>
            <w:hideMark/>
          </w:tcPr>
          <w:p w14:paraId="6A95031A" w14:textId="77777777" w:rsidR="00787680" w:rsidRPr="00BA74F7" w:rsidRDefault="00787680" w:rsidP="00BA74F7">
            <w:pPr>
              <w:pStyle w:val="af2"/>
              <w:spacing w:line="200" w:lineRule="exact"/>
              <w:rPr>
                <w:sz w:val="16"/>
                <w:szCs w:val="16"/>
              </w:rPr>
            </w:pPr>
            <w:r w:rsidRPr="00BA74F7">
              <w:rPr>
                <w:rFonts w:hint="eastAsia"/>
                <w:sz w:val="16"/>
                <w:szCs w:val="16"/>
              </w:rPr>
              <w:t>Species Family</w:t>
            </w:r>
          </w:p>
        </w:tc>
        <w:tc>
          <w:tcPr>
            <w:tcW w:w="709" w:type="dxa"/>
            <w:noWrap/>
            <w:hideMark/>
          </w:tcPr>
          <w:p w14:paraId="71A4F5C0" w14:textId="77777777" w:rsidR="00787680" w:rsidRPr="00BA74F7" w:rsidRDefault="00787680" w:rsidP="00BA74F7">
            <w:pPr>
              <w:pStyle w:val="af2"/>
              <w:spacing w:line="200" w:lineRule="exact"/>
              <w:rPr>
                <w:sz w:val="16"/>
                <w:szCs w:val="16"/>
              </w:rPr>
            </w:pPr>
            <w:r w:rsidRPr="00BA74F7">
              <w:rPr>
                <w:rFonts w:hint="eastAsia"/>
                <w:sz w:val="16"/>
                <w:szCs w:val="16"/>
              </w:rPr>
              <w:t>Species Group</w:t>
            </w:r>
          </w:p>
        </w:tc>
        <w:tc>
          <w:tcPr>
            <w:tcW w:w="992" w:type="dxa"/>
            <w:noWrap/>
            <w:hideMark/>
          </w:tcPr>
          <w:p w14:paraId="6074C9DF" w14:textId="77777777" w:rsidR="00787680" w:rsidRPr="00BA74F7" w:rsidRDefault="00787680" w:rsidP="00BA74F7">
            <w:pPr>
              <w:pStyle w:val="af2"/>
              <w:spacing w:line="200" w:lineRule="exact"/>
              <w:rPr>
                <w:sz w:val="16"/>
                <w:szCs w:val="16"/>
              </w:rPr>
            </w:pPr>
            <w:r w:rsidRPr="00BA74F7">
              <w:rPr>
                <w:rFonts w:hint="eastAsia"/>
                <w:sz w:val="16"/>
                <w:szCs w:val="16"/>
              </w:rPr>
              <w:t>Organism Lifestage</w:t>
            </w:r>
          </w:p>
        </w:tc>
        <w:tc>
          <w:tcPr>
            <w:tcW w:w="851" w:type="dxa"/>
            <w:noWrap/>
            <w:hideMark/>
          </w:tcPr>
          <w:p w14:paraId="7B716B6A" w14:textId="77777777" w:rsidR="00787680" w:rsidRPr="00BA74F7" w:rsidRDefault="00787680" w:rsidP="00BA74F7">
            <w:pPr>
              <w:pStyle w:val="af2"/>
              <w:spacing w:line="200" w:lineRule="exact"/>
              <w:rPr>
                <w:sz w:val="16"/>
                <w:szCs w:val="16"/>
              </w:rPr>
            </w:pPr>
            <w:r w:rsidRPr="00BA74F7">
              <w:rPr>
                <w:rFonts w:hint="eastAsia"/>
                <w:sz w:val="16"/>
                <w:szCs w:val="16"/>
              </w:rPr>
              <w:t>Exposure Type</w:t>
            </w:r>
          </w:p>
        </w:tc>
        <w:tc>
          <w:tcPr>
            <w:tcW w:w="850" w:type="dxa"/>
            <w:noWrap/>
            <w:hideMark/>
          </w:tcPr>
          <w:p w14:paraId="4932C7EE" w14:textId="77777777" w:rsidR="00787680" w:rsidRPr="00BA74F7" w:rsidRDefault="00787680" w:rsidP="00BA74F7">
            <w:pPr>
              <w:pStyle w:val="af2"/>
              <w:spacing w:line="200" w:lineRule="exact"/>
              <w:rPr>
                <w:sz w:val="16"/>
                <w:szCs w:val="16"/>
              </w:rPr>
            </w:pPr>
            <w:r w:rsidRPr="00BA74F7">
              <w:rPr>
                <w:rFonts w:hint="eastAsia"/>
                <w:sz w:val="16"/>
                <w:szCs w:val="16"/>
              </w:rPr>
              <w:t>Observed Duration (Days)</w:t>
            </w:r>
          </w:p>
        </w:tc>
        <w:tc>
          <w:tcPr>
            <w:tcW w:w="992" w:type="dxa"/>
            <w:noWrap/>
            <w:hideMark/>
          </w:tcPr>
          <w:p w14:paraId="3C2CCA35" w14:textId="77777777" w:rsidR="00787680" w:rsidRPr="00BA74F7" w:rsidRDefault="00787680" w:rsidP="00BA74F7">
            <w:pPr>
              <w:pStyle w:val="af2"/>
              <w:spacing w:line="200" w:lineRule="exact"/>
              <w:rPr>
                <w:sz w:val="16"/>
                <w:szCs w:val="16"/>
              </w:rPr>
            </w:pPr>
            <w:r w:rsidRPr="00BA74F7">
              <w:rPr>
                <w:rFonts w:hint="eastAsia"/>
                <w:sz w:val="16"/>
                <w:szCs w:val="16"/>
              </w:rPr>
              <w:t>Endpoint</w:t>
            </w:r>
          </w:p>
        </w:tc>
        <w:tc>
          <w:tcPr>
            <w:tcW w:w="1134" w:type="dxa"/>
            <w:noWrap/>
            <w:hideMark/>
          </w:tcPr>
          <w:p w14:paraId="1D561771" w14:textId="77777777" w:rsidR="00787680" w:rsidRPr="00BA74F7" w:rsidRDefault="00787680" w:rsidP="00BA74F7">
            <w:pPr>
              <w:pStyle w:val="af2"/>
              <w:spacing w:line="200" w:lineRule="exact"/>
              <w:rPr>
                <w:sz w:val="16"/>
                <w:szCs w:val="16"/>
              </w:rPr>
            </w:pPr>
            <w:r w:rsidRPr="00BA74F7">
              <w:rPr>
                <w:rFonts w:hint="eastAsia"/>
                <w:sz w:val="16"/>
                <w:szCs w:val="16"/>
              </w:rPr>
              <w:t>Concentration (mg/L)</w:t>
            </w:r>
          </w:p>
        </w:tc>
        <w:tc>
          <w:tcPr>
            <w:tcW w:w="993" w:type="dxa"/>
            <w:noWrap/>
            <w:hideMark/>
          </w:tcPr>
          <w:p w14:paraId="0ACE08C5" w14:textId="77777777" w:rsidR="00787680" w:rsidRPr="00BA74F7" w:rsidRDefault="00787680" w:rsidP="00BA74F7">
            <w:pPr>
              <w:pStyle w:val="af2"/>
              <w:spacing w:line="200" w:lineRule="exact"/>
              <w:rPr>
                <w:sz w:val="16"/>
                <w:szCs w:val="16"/>
              </w:rPr>
            </w:pPr>
            <w:r w:rsidRPr="00BA74F7">
              <w:rPr>
                <w:rFonts w:hint="eastAsia"/>
                <w:sz w:val="16"/>
                <w:szCs w:val="16"/>
              </w:rPr>
              <w:t>Effect</w:t>
            </w:r>
          </w:p>
        </w:tc>
        <w:tc>
          <w:tcPr>
            <w:tcW w:w="1134" w:type="dxa"/>
            <w:noWrap/>
            <w:hideMark/>
          </w:tcPr>
          <w:p w14:paraId="1D332252" w14:textId="77777777" w:rsidR="00787680" w:rsidRPr="00BA74F7" w:rsidRDefault="00787680" w:rsidP="00BA74F7">
            <w:pPr>
              <w:pStyle w:val="af2"/>
              <w:spacing w:line="200" w:lineRule="exact"/>
              <w:rPr>
                <w:sz w:val="16"/>
                <w:szCs w:val="16"/>
              </w:rPr>
            </w:pPr>
            <w:r w:rsidRPr="00BA74F7">
              <w:rPr>
                <w:rFonts w:hint="eastAsia"/>
                <w:sz w:val="16"/>
                <w:szCs w:val="16"/>
              </w:rPr>
              <w:t>Effect Measurement</w:t>
            </w:r>
          </w:p>
        </w:tc>
        <w:tc>
          <w:tcPr>
            <w:tcW w:w="850" w:type="dxa"/>
            <w:noWrap/>
            <w:hideMark/>
          </w:tcPr>
          <w:p w14:paraId="4DB85278" w14:textId="77777777" w:rsidR="00787680" w:rsidRPr="00BA74F7" w:rsidRDefault="00787680" w:rsidP="00BA74F7">
            <w:pPr>
              <w:pStyle w:val="af2"/>
              <w:spacing w:line="200" w:lineRule="exact"/>
              <w:rPr>
                <w:sz w:val="16"/>
                <w:szCs w:val="16"/>
              </w:rPr>
            </w:pPr>
            <w:r w:rsidRPr="00BA74F7">
              <w:rPr>
                <w:rFonts w:hint="eastAsia"/>
                <w:sz w:val="16"/>
                <w:szCs w:val="16"/>
              </w:rPr>
              <w:t>Response Site</w:t>
            </w:r>
          </w:p>
        </w:tc>
        <w:tc>
          <w:tcPr>
            <w:tcW w:w="1134" w:type="dxa"/>
            <w:noWrap/>
            <w:hideMark/>
          </w:tcPr>
          <w:p w14:paraId="3340A5A7" w14:textId="77777777" w:rsidR="00787680" w:rsidRPr="00BA74F7" w:rsidRDefault="00787680" w:rsidP="00BA74F7">
            <w:pPr>
              <w:pStyle w:val="af2"/>
              <w:spacing w:line="200" w:lineRule="exact"/>
              <w:rPr>
                <w:sz w:val="16"/>
                <w:szCs w:val="16"/>
              </w:rPr>
            </w:pPr>
            <w:r w:rsidRPr="00BA74F7">
              <w:rPr>
                <w:rFonts w:hint="eastAsia"/>
                <w:sz w:val="16"/>
                <w:szCs w:val="16"/>
              </w:rPr>
              <w:t>Chemical Analysis</w:t>
            </w:r>
          </w:p>
        </w:tc>
        <w:tc>
          <w:tcPr>
            <w:tcW w:w="709" w:type="dxa"/>
            <w:noWrap/>
            <w:hideMark/>
          </w:tcPr>
          <w:p w14:paraId="521FCC43" w14:textId="77777777" w:rsidR="00787680" w:rsidRPr="00BA74F7" w:rsidRDefault="00787680" w:rsidP="00BA74F7">
            <w:pPr>
              <w:pStyle w:val="af2"/>
              <w:spacing w:line="200" w:lineRule="exact"/>
              <w:rPr>
                <w:sz w:val="16"/>
                <w:szCs w:val="16"/>
              </w:rPr>
            </w:pPr>
            <w:r w:rsidRPr="00BA74F7">
              <w:rPr>
                <w:rFonts w:hint="eastAsia"/>
                <w:sz w:val="16"/>
                <w:szCs w:val="16"/>
              </w:rPr>
              <w:t>Klimisch Code</w:t>
            </w:r>
          </w:p>
        </w:tc>
        <w:tc>
          <w:tcPr>
            <w:tcW w:w="1496" w:type="dxa"/>
            <w:noWrap/>
            <w:hideMark/>
          </w:tcPr>
          <w:p w14:paraId="28EC02F4" w14:textId="77777777" w:rsidR="00787680" w:rsidRPr="00BA74F7" w:rsidRDefault="00787680" w:rsidP="00BA74F7">
            <w:pPr>
              <w:pStyle w:val="af2"/>
              <w:spacing w:line="200" w:lineRule="exact"/>
              <w:rPr>
                <w:sz w:val="16"/>
                <w:szCs w:val="16"/>
              </w:rPr>
            </w:pPr>
            <w:r w:rsidRPr="00BA74F7">
              <w:rPr>
                <w:rFonts w:hint="eastAsia"/>
                <w:sz w:val="16"/>
                <w:szCs w:val="16"/>
              </w:rPr>
              <w:t>Reference</w:t>
            </w:r>
          </w:p>
        </w:tc>
      </w:tr>
      <w:tr w:rsidR="00787680" w:rsidRPr="00BA74F7" w14:paraId="58B6612D" w14:textId="77777777" w:rsidTr="00C205F6">
        <w:trPr>
          <w:trHeight w:val="285"/>
        </w:trPr>
        <w:tc>
          <w:tcPr>
            <w:tcW w:w="1134" w:type="dxa"/>
            <w:noWrap/>
            <w:hideMark/>
          </w:tcPr>
          <w:p w14:paraId="2BC1F4F2" w14:textId="77777777" w:rsidR="00787680" w:rsidRPr="00BA74F7" w:rsidRDefault="00787680" w:rsidP="00BA74F7">
            <w:pPr>
              <w:pStyle w:val="af2"/>
              <w:spacing w:line="200" w:lineRule="exact"/>
              <w:rPr>
                <w:sz w:val="16"/>
                <w:szCs w:val="16"/>
              </w:rPr>
            </w:pPr>
            <w:r w:rsidRPr="00BA74F7">
              <w:rPr>
                <w:rFonts w:hint="eastAsia"/>
                <w:sz w:val="16"/>
                <w:szCs w:val="16"/>
              </w:rPr>
              <w:t>Chlamydomonas reinhardtii</w:t>
            </w:r>
          </w:p>
        </w:tc>
        <w:tc>
          <w:tcPr>
            <w:tcW w:w="851" w:type="dxa"/>
            <w:noWrap/>
            <w:hideMark/>
          </w:tcPr>
          <w:p w14:paraId="4ADEC400"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5F122268"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55BECF3D" w14:textId="77777777" w:rsidR="00787680" w:rsidRPr="00BA74F7" w:rsidRDefault="00787680" w:rsidP="00BA74F7">
            <w:pPr>
              <w:pStyle w:val="af2"/>
              <w:spacing w:line="200" w:lineRule="exact"/>
              <w:rPr>
                <w:sz w:val="16"/>
                <w:szCs w:val="16"/>
              </w:rPr>
            </w:pPr>
            <w:r w:rsidRPr="00BA74F7">
              <w:rPr>
                <w:rFonts w:hint="eastAsia"/>
                <w:sz w:val="16"/>
                <w:szCs w:val="16"/>
              </w:rPr>
              <w:t>Chlamydomonadaceae</w:t>
            </w:r>
          </w:p>
        </w:tc>
        <w:tc>
          <w:tcPr>
            <w:tcW w:w="709" w:type="dxa"/>
            <w:noWrap/>
            <w:hideMark/>
          </w:tcPr>
          <w:p w14:paraId="142140BD"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5ABD4383" w14:textId="77777777" w:rsidR="00787680" w:rsidRPr="00BA74F7" w:rsidRDefault="00787680" w:rsidP="00BA74F7">
            <w:pPr>
              <w:pStyle w:val="af2"/>
              <w:spacing w:line="200" w:lineRule="exact"/>
              <w:rPr>
                <w:sz w:val="16"/>
                <w:szCs w:val="16"/>
              </w:rPr>
            </w:pPr>
            <w:r w:rsidRPr="00BA74F7">
              <w:rPr>
                <w:rFonts w:hint="eastAsia"/>
                <w:sz w:val="16"/>
                <w:szCs w:val="16"/>
              </w:rPr>
              <w:t>Exponential growth phase (log)</w:t>
            </w:r>
          </w:p>
        </w:tc>
        <w:tc>
          <w:tcPr>
            <w:tcW w:w="851" w:type="dxa"/>
            <w:noWrap/>
            <w:hideMark/>
          </w:tcPr>
          <w:p w14:paraId="29D3E2EA"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40B4FB2E" w14:textId="77777777" w:rsidR="00787680" w:rsidRPr="00BA74F7" w:rsidRDefault="00787680" w:rsidP="00BA74F7">
            <w:pPr>
              <w:pStyle w:val="af2"/>
              <w:spacing w:line="200" w:lineRule="exact"/>
              <w:rPr>
                <w:sz w:val="16"/>
                <w:szCs w:val="16"/>
              </w:rPr>
            </w:pPr>
            <w:r w:rsidRPr="00BA74F7">
              <w:rPr>
                <w:rFonts w:hint="eastAsia"/>
                <w:sz w:val="16"/>
                <w:szCs w:val="16"/>
              </w:rPr>
              <w:t>8</w:t>
            </w:r>
          </w:p>
        </w:tc>
        <w:tc>
          <w:tcPr>
            <w:tcW w:w="992" w:type="dxa"/>
            <w:noWrap/>
            <w:hideMark/>
          </w:tcPr>
          <w:p w14:paraId="7A14FB2F"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1F5345C" w14:textId="77777777" w:rsidR="00787680" w:rsidRPr="00BA74F7" w:rsidRDefault="00787680" w:rsidP="00BA74F7">
            <w:pPr>
              <w:pStyle w:val="af2"/>
              <w:spacing w:line="200" w:lineRule="exact"/>
              <w:rPr>
                <w:sz w:val="16"/>
                <w:szCs w:val="16"/>
              </w:rPr>
            </w:pPr>
            <w:r w:rsidRPr="00BA74F7">
              <w:rPr>
                <w:rFonts w:hint="eastAsia"/>
                <w:sz w:val="16"/>
                <w:szCs w:val="16"/>
              </w:rPr>
              <w:t>11.23</w:t>
            </w:r>
          </w:p>
        </w:tc>
        <w:tc>
          <w:tcPr>
            <w:tcW w:w="993" w:type="dxa"/>
            <w:noWrap/>
            <w:hideMark/>
          </w:tcPr>
          <w:p w14:paraId="06E671AF"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51A40C42"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1D7716F9"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CB8FD82"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5FE26720"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B9B1D0E" w14:textId="6739D664" w:rsidR="00787680" w:rsidRPr="00BA74F7" w:rsidRDefault="0098489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&lt;EndNote&gt;&lt;Cite&gt;&lt;Author&gt;Hu&lt;/Author&gt;&lt;Year&gt;2014&lt;/Year&gt;&lt;RecNum&gt;4524&lt;/RecNum&gt;&lt;DisplayText&gt;(Hu et al., 2014)&lt;/DisplayText&gt;&lt;record&gt;&lt;rec-number&gt;4524&lt;/rec-number&gt;&lt;foreign-keys&gt;&lt;key app="EN" db-id="stvesfdz4z9rv0es5w05zfxnza02ad92dswf" timestamp="1634822272"&gt;4524&lt;/key&gt;&lt;/foreign-keys&gt;&lt;ref-type name="Journal Article"&gt;17&lt;/ref-type&gt;&lt;contributors&gt;&lt;authors&gt;&lt;author&gt;Hu, Changwei&lt;/author&gt;&lt;author&gt;Luo, Qi&lt;/author&gt;&lt;author&gt;Huang, Qingguo&lt;/author&gt;&lt;/authors&gt;&lt;/contributors&gt;&lt;titles&gt;&lt;title&gt;Ecotoxicological effects of perfluorooctanoic acid on freshwater microalgae Chlamydomonas reinhardtii and Scenedesmus obliquus&lt;/title&gt;&lt;secondary-title&gt;Environmental Toxicology and Chemistry&lt;/secondary-title&gt;&lt;/titles&gt;&lt;pages&gt;1129-1134&lt;/pages&gt;&lt;volume&gt;33&lt;/volume&gt;&lt;number&gt;5&lt;/number&gt;&lt;dates&gt;&lt;year&gt;2014&lt;/year&gt;&lt;/dates&gt;&lt;isbn&gt;0730-7268&lt;/isbn&gt;&lt;urls&gt;&lt;related-urls&gt;&lt;url&gt;https://setac.onlinelibrary.wiley.com/doi/abs/10.1002/etc.2532&lt;/url&gt;&lt;/related-urls&gt;&lt;/urls&gt;&lt;electronic-resource-num&gt;https://doi.org/10.1002/etc.2532&lt;/electronic-resource-num&gt;&lt;/record&gt;&lt;/Cite&gt;&lt;/EndNote&gt;</w:instrText>
            </w:r>
            <w:r>
              <w:rPr>
                <w:sz w:val="16"/>
                <w:szCs w:val="16"/>
              </w:rPr>
              <w:fldChar w:fldCharType="separate"/>
            </w:r>
            <w:r>
              <w:rPr>
                <w:noProof/>
                <w:sz w:val="16"/>
                <w:szCs w:val="16"/>
              </w:rPr>
              <w:t>(Hu et al., 2014)</w:t>
            </w:r>
            <w:r>
              <w:rPr>
                <w:sz w:val="16"/>
                <w:szCs w:val="16"/>
              </w:rPr>
              <w:fldChar w:fldCharType="end"/>
            </w:r>
          </w:p>
        </w:tc>
      </w:tr>
      <w:tr w:rsidR="00C205F6" w:rsidRPr="00BA74F7" w14:paraId="5130960A" w14:textId="77777777" w:rsidTr="00C205F6">
        <w:trPr>
          <w:trHeight w:val="285"/>
        </w:trPr>
        <w:tc>
          <w:tcPr>
            <w:tcW w:w="1134" w:type="dxa"/>
            <w:noWrap/>
            <w:hideMark/>
          </w:tcPr>
          <w:p w14:paraId="67BAD2F0" w14:textId="77777777" w:rsidR="00787680" w:rsidRPr="00BA74F7" w:rsidRDefault="00787680" w:rsidP="00BA74F7">
            <w:pPr>
              <w:pStyle w:val="af2"/>
              <w:spacing w:line="200" w:lineRule="exact"/>
              <w:rPr>
                <w:sz w:val="16"/>
                <w:szCs w:val="16"/>
              </w:rPr>
            </w:pPr>
            <w:r w:rsidRPr="00BA74F7">
              <w:rPr>
                <w:rFonts w:hint="eastAsia"/>
                <w:sz w:val="16"/>
                <w:szCs w:val="16"/>
              </w:rPr>
              <w:t>Chlorella pyrenoidosa</w:t>
            </w:r>
          </w:p>
        </w:tc>
        <w:tc>
          <w:tcPr>
            <w:tcW w:w="851" w:type="dxa"/>
            <w:noWrap/>
            <w:hideMark/>
          </w:tcPr>
          <w:p w14:paraId="053B27FE"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4979F6D7"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66FF7F74" w14:textId="77777777" w:rsidR="00787680" w:rsidRPr="00BA74F7" w:rsidRDefault="00787680" w:rsidP="00BA74F7">
            <w:pPr>
              <w:pStyle w:val="af2"/>
              <w:spacing w:line="200" w:lineRule="exact"/>
              <w:rPr>
                <w:sz w:val="16"/>
                <w:szCs w:val="16"/>
              </w:rPr>
            </w:pPr>
            <w:r w:rsidRPr="00BA74F7">
              <w:rPr>
                <w:rFonts w:hint="eastAsia"/>
                <w:sz w:val="16"/>
                <w:szCs w:val="16"/>
              </w:rPr>
              <w:t>Oocystaceae</w:t>
            </w:r>
          </w:p>
        </w:tc>
        <w:tc>
          <w:tcPr>
            <w:tcW w:w="709" w:type="dxa"/>
            <w:noWrap/>
            <w:hideMark/>
          </w:tcPr>
          <w:p w14:paraId="72C96DD0"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3486BB40" w14:textId="77777777" w:rsidR="00787680" w:rsidRPr="00BA74F7" w:rsidRDefault="00787680" w:rsidP="00BA74F7">
            <w:pPr>
              <w:pStyle w:val="af2"/>
              <w:spacing w:line="200" w:lineRule="exact"/>
              <w:rPr>
                <w:sz w:val="16"/>
                <w:szCs w:val="16"/>
              </w:rPr>
            </w:pPr>
            <w:r w:rsidRPr="00BA74F7">
              <w:rPr>
                <w:rFonts w:hint="eastAsia"/>
                <w:sz w:val="16"/>
                <w:szCs w:val="16"/>
              </w:rPr>
              <w:t>Exponential growth phase (log)</w:t>
            </w:r>
          </w:p>
        </w:tc>
        <w:tc>
          <w:tcPr>
            <w:tcW w:w="851" w:type="dxa"/>
            <w:noWrap/>
            <w:hideMark/>
          </w:tcPr>
          <w:p w14:paraId="2FCA554D"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003736A8" w14:textId="77777777" w:rsidR="00787680" w:rsidRPr="00BA74F7" w:rsidRDefault="00787680" w:rsidP="00BA74F7">
            <w:pPr>
              <w:pStyle w:val="af2"/>
              <w:spacing w:line="200" w:lineRule="exact"/>
              <w:rPr>
                <w:sz w:val="16"/>
                <w:szCs w:val="16"/>
              </w:rPr>
            </w:pPr>
            <w:r w:rsidRPr="00BA74F7">
              <w:rPr>
                <w:rFonts w:hint="eastAsia"/>
                <w:sz w:val="16"/>
                <w:szCs w:val="16"/>
              </w:rPr>
              <w:t>10</w:t>
            </w:r>
          </w:p>
        </w:tc>
        <w:tc>
          <w:tcPr>
            <w:tcW w:w="992" w:type="dxa"/>
            <w:noWrap/>
            <w:hideMark/>
          </w:tcPr>
          <w:p w14:paraId="613869AD"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C3AF6DA" w14:textId="77777777" w:rsidR="00787680" w:rsidRPr="00BA74F7" w:rsidRDefault="00787680" w:rsidP="00BA74F7">
            <w:pPr>
              <w:pStyle w:val="af2"/>
              <w:spacing w:line="200" w:lineRule="exact"/>
              <w:rPr>
                <w:sz w:val="16"/>
                <w:szCs w:val="16"/>
              </w:rPr>
            </w:pPr>
            <w:r w:rsidRPr="00BA74F7">
              <w:rPr>
                <w:rFonts w:hint="eastAsia"/>
                <w:sz w:val="16"/>
                <w:szCs w:val="16"/>
              </w:rPr>
              <w:t>0.73</w:t>
            </w:r>
          </w:p>
        </w:tc>
        <w:tc>
          <w:tcPr>
            <w:tcW w:w="993" w:type="dxa"/>
            <w:noWrap/>
            <w:hideMark/>
          </w:tcPr>
          <w:p w14:paraId="0D1CEBBB"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298C12F1" w14:textId="77777777" w:rsidR="00787680" w:rsidRPr="00BA74F7" w:rsidRDefault="00787680" w:rsidP="00BA74F7">
            <w:pPr>
              <w:pStyle w:val="af2"/>
              <w:spacing w:line="200" w:lineRule="exact"/>
              <w:rPr>
                <w:sz w:val="16"/>
                <w:szCs w:val="16"/>
              </w:rPr>
            </w:pPr>
            <w:r w:rsidRPr="00BA74F7">
              <w:rPr>
                <w:rFonts w:hint="eastAsia"/>
                <w:sz w:val="16"/>
                <w:szCs w:val="16"/>
              </w:rPr>
              <w:t>Biomass</w:t>
            </w:r>
          </w:p>
        </w:tc>
        <w:tc>
          <w:tcPr>
            <w:tcW w:w="850" w:type="dxa"/>
            <w:noWrap/>
            <w:hideMark/>
          </w:tcPr>
          <w:p w14:paraId="7DBF6F41"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341C0A4C"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32C3DEDA"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F49117C" w14:textId="64C283C7" w:rsidR="00787680" w:rsidRPr="00BA74F7" w:rsidRDefault="004D034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&lt;EndNote&gt;&lt;Cite&gt;&lt;Author&gt;Hu&lt;/Author&gt;&lt;Year&gt;2020&lt;/Year&gt;&lt;RecNum&gt;4627&lt;/RecNum&gt;&lt;DisplayText&gt;(Hu et al., 2020)&lt;/DisplayText&gt;&lt;record&gt;&lt;rec-number&gt;4627&lt;/rec-number&gt;&lt;foreign-keys&gt;&lt;key app="EN" db-id="stvesfdz4z9rv0es5w05zfxnza02ad92dswf" timestamp="1638238501"&gt;4627&lt;/key&gt;&lt;/foreign-keys&gt;&lt;ref-type name="Journal Article"&gt;17&lt;/ref-type&gt;&lt;contributors&gt;&lt;authors&gt;&lt;author&gt;Hu, Yi&lt;/author&gt;&lt;author&gt;Meng, Fan-Li&lt;/author&gt;&lt;author&gt;Hu, Yan-Yun&lt;/author&gt;&lt;author&gt;Habibul, Nuzahat&lt;/author&gt;&lt;author&gt;Sheng, Guo-Ping&lt;/author&gt;&lt;/authors&gt;&lt;/contributors&gt;&lt;titles&gt;&lt;title&gt;Concentration- and nutrient-dependent cellular responses of microalgae Chlorella pyrenoidosa to perfluorooctanoic acid&lt;/title&gt;&lt;secondary-title&gt;Water Research&lt;/secondary-title&gt;&lt;/titles&gt;&lt;pages&gt;116248&lt;/pages&gt;&lt;volume&gt;185&lt;/volume&gt;&lt;keywords&gt;&lt;keyword&gt;Perfluorooctanoic acid&lt;/keyword&gt;&lt;keyword&gt;Cellular responses&lt;/keyword&gt;&lt;keyword&gt;Nutrient conditions&lt;/keyword&gt;&lt;keyword&gt;Toxicity&lt;/keyword&gt;&lt;/keywords&gt;&lt;dates&gt;&lt;year&gt;2020&lt;/year&gt;&lt;pub-dates&gt;&lt;date&gt;2020/10/15/&lt;/date&gt;&lt;/pub-dates&gt;&lt;/dates&gt;&lt;isbn&gt;0043-1354&lt;/isbn&gt;&lt;urls&gt;&lt;related-urls&gt;&lt;url&gt;https://www.sciencedirect.com/science/article/pii/S0043135420307855&lt;/url&gt;&lt;/related-urls&gt;&lt;/urls&gt;&lt;electronic-resource-num&gt;https://doi.org/10.1016/j.watres.2020.116248&lt;/electronic-resource-num&gt;&lt;/record&gt;&lt;/Cite&gt;&lt;/EndNote&gt;</w:instrText>
            </w:r>
            <w:r>
              <w:rPr>
                <w:sz w:val="16"/>
                <w:szCs w:val="16"/>
              </w:rPr>
              <w:fldChar w:fldCharType="separate"/>
            </w:r>
            <w:r>
              <w:rPr>
                <w:noProof/>
                <w:sz w:val="16"/>
                <w:szCs w:val="16"/>
              </w:rPr>
              <w:t>(Hu et al., 2020)</w:t>
            </w:r>
            <w:r>
              <w:rPr>
                <w:sz w:val="16"/>
                <w:szCs w:val="16"/>
              </w:rPr>
              <w:fldChar w:fldCharType="end"/>
            </w:r>
          </w:p>
        </w:tc>
      </w:tr>
      <w:tr w:rsidR="00787680" w:rsidRPr="00BA74F7" w14:paraId="7E9D924A" w14:textId="77777777" w:rsidTr="00C205F6">
        <w:trPr>
          <w:trHeight w:val="285"/>
        </w:trPr>
        <w:tc>
          <w:tcPr>
            <w:tcW w:w="1134" w:type="dxa"/>
            <w:noWrap/>
            <w:hideMark/>
          </w:tcPr>
          <w:p w14:paraId="4FF8EF39" w14:textId="77777777" w:rsidR="00787680" w:rsidRPr="00BA74F7" w:rsidRDefault="00787680" w:rsidP="00BA74F7">
            <w:pPr>
              <w:pStyle w:val="af2"/>
              <w:spacing w:line="200" w:lineRule="exact"/>
              <w:rPr>
                <w:sz w:val="16"/>
                <w:szCs w:val="16"/>
              </w:rPr>
            </w:pPr>
            <w:r w:rsidRPr="00BA74F7">
              <w:rPr>
                <w:rFonts w:hint="eastAsia"/>
                <w:sz w:val="16"/>
                <w:szCs w:val="16"/>
              </w:rPr>
              <w:t>Raphidocelis subcapitata</w:t>
            </w:r>
          </w:p>
        </w:tc>
        <w:tc>
          <w:tcPr>
            <w:tcW w:w="851" w:type="dxa"/>
            <w:noWrap/>
            <w:hideMark/>
          </w:tcPr>
          <w:p w14:paraId="1BFE45A3"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04C22F39"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289A493E" w14:textId="77777777" w:rsidR="00787680" w:rsidRPr="00BA74F7" w:rsidRDefault="00787680" w:rsidP="00BA74F7">
            <w:pPr>
              <w:pStyle w:val="af2"/>
              <w:spacing w:line="200" w:lineRule="exact"/>
              <w:rPr>
                <w:sz w:val="16"/>
                <w:szCs w:val="16"/>
              </w:rPr>
            </w:pPr>
            <w:r w:rsidRPr="00BA74F7">
              <w:rPr>
                <w:rFonts w:hint="eastAsia"/>
                <w:sz w:val="16"/>
                <w:szCs w:val="16"/>
              </w:rPr>
              <w:t>Selenastraceae</w:t>
            </w:r>
          </w:p>
        </w:tc>
        <w:tc>
          <w:tcPr>
            <w:tcW w:w="709" w:type="dxa"/>
            <w:noWrap/>
            <w:hideMark/>
          </w:tcPr>
          <w:p w14:paraId="41F89774"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78D7255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70C15406"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43C1521B"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2" w:type="dxa"/>
            <w:noWrap/>
            <w:hideMark/>
          </w:tcPr>
          <w:p w14:paraId="6A77AD3F"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0C3E491E" w14:textId="77777777" w:rsidR="00787680" w:rsidRPr="00BA74F7" w:rsidRDefault="00787680" w:rsidP="00BA74F7">
            <w:pPr>
              <w:pStyle w:val="af2"/>
              <w:spacing w:line="200" w:lineRule="exact"/>
              <w:rPr>
                <w:sz w:val="16"/>
                <w:szCs w:val="16"/>
              </w:rPr>
            </w:pPr>
            <w:r w:rsidRPr="00BA74F7">
              <w:rPr>
                <w:rFonts w:hint="eastAsia"/>
                <w:sz w:val="16"/>
                <w:szCs w:val="16"/>
              </w:rPr>
              <w:t>19.72</w:t>
            </w:r>
          </w:p>
        </w:tc>
        <w:tc>
          <w:tcPr>
            <w:tcW w:w="993" w:type="dxa"/>
            <w:noWrap/>
            <w:hideMark/>
          </w:tcPr>
          <w:p w14:paraId="4C87C7B5"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1005535B"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375B936A"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4F331CAD"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6E00A8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C00327D" w14:textId="3DA38794" w:rsidR="00787680" w:rsidRPr="00BA74F7" w:rsidRDefault="001E02B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&lt;EndNote&gt;&lt;Cite&gt;&lt;Author&gt;González-Naranjo&lt;/Author&gt;&lt;Year&gt;2014&lt;/Year&gt;&lt;RecNum&gt;4628&lt;/RecNum&gt;&lt;DisplayText&gt;(González-Naranjo and Boltes, 2014)&lt;/DisplayText&gt;&lt;record&gt;&lt;rec-number&gt;4628&lt;/rec-number&gt;&lt;foreign-keys&gt;&lt;key app="EN" db-id="stvesfdz4z9rv0es5w05zfxnza02ad92dswf" timestamp="1638238621"&gt;4628&lt;/key&gt;&lt;/foreign-keys&gt;&lt;ref-type name="Journal Article"&gt;17&lt;/ref-type&gt;&lt;contributors&gt;&lt;authors&gt;&lt;author&gt;González-Naranjo, V.&lt;/author&gt;&lt;author&gt;Boltes, K.&lt;/author&gt;&lt;/authors&gt;&lt;/contributors&gt;&lt;titles&gt;&lt;title&gt;Toxicity of ibuprofen and perfluorooctanoic acid for risk assessment of mixtures in aquatic and terrestrial environments&lt;/title&gt;&lt;secondary-title&gt;International Journal of Environmental Science and Technology&lt;/secondary-title&gt;&lt;/titles&gt;&lt;periodical&gt;&lt;full-title&gt;International Journal of Environmental Science and Technology&lt;/full-title&gt;&lt;/periodical&gt;&lt;pages&gt;1743-1750&lt;/pages&gt;&lt;volume&gt;11&lt;/volume&gt;&lt;number&gt;6&lt;/number&gt;&lt;dates&gt;&lt;year&gt;2014&lt;/year&gt;&lt;pub-dates&gt;&lt;date&gt;2014/09/01&lt;/date&gt;&lt;/pub-dates&gt;&lt;/dates&gt;&lt;isbn&gt;1735-2630&lt;/isbn&gt;&lt;urls&gt;&lt;related-urls&gt;&lt;url&gt;https://doi.org/10.1007/s13762-013-0379-9&lt;/url&gt;&lt;/related-urls&gt;&lt;/urls&gt;&lt;electronic-resource-num&gt;10.1007/s13762-013-0379-9&lt;/electronic-resource-num&gt;&lt;/record&gt;&lt;/Cite&gt;&lt;/EndNote&gt;</w:instrText>
            </w:r>
            <w:r>
              <w:rPr>
                <w:sz w:val="16"/>
                <w:szCs w:val="16"/>
              </w:rPr>
              <w:fldChar w:fldCharType="separate"/>
            </w:r>
            <w:r>
              <w:rPr>
                <w:noProof/>
                <w:sz w:val="16"/>
                <w:szCs w:val="16"/>
              </w:rPr>
              <w:t>(González-Naranjo and Boltes, 2014)</w:t>
            </w:r>
            <w:r>
              <w:rPr>
                <w:sz w:val="16"/>
                <w:szCs w:val="16"/>
              </w:rPr>
              <w:fldChar w:fldCharType="end"/>
            </w:r>
          </w:p>
        </w:tc>
      </w:tr>
      <w:tr w:rsidR="00C205F6" w:rsidRPr="00BA74F7" w14:paraId="6CECEE4F" w14:textId="77777777" w:rsidTr="00C205F6">
        <w:trPr>
          <w:trHeight w:val="285"/>
        </w:trPr>
        <w:tc>
          <w:tcPr>
            <w:tcW w:w="1134" w:type="dxa"/>
            <w:noWrap/>
            <w:hideMark/>
          </w:tcPr>
          <w:p w14:paraId="7E021984" w14:textId="77777777" w:rsidR="00787680" w:rsidRPr="00BA74F7" w:rsidRDefault="00787680" w:rsidP="00BA74F7">
            <w:pPr>
              <w:pStyle w:val="af2"/>
              <w:spacing w:line="200" w:lineRule="exact"/>
              <w:rPr>
                <w:sz w:val="16"/>
                <w:szCs w:val="16"/>
              </w:rPr>
            </w:pPr>
            <w:r w:rsidRPr="00BA74F7">
              <w:rPr>
                <w:rFonts w:hint="eastAsia"/>
                <w:sz w:val="16"/>
                <w:szCs w:val="16"/>
              </w:rPr>
              <w:t>Scenedesmus acutus var. acutus</w:t>
            </w:r>
          </w:p>
        </w:tc>
        <w:tc>
          <w:tcPr>
            <w:tcW w:w="851" w:type="dxa"/>
            <w:noWrap/>
            <w:hideMark/>
          </w:tcPr>
          <w:p w14:paraId="3199C7E1"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7395BE01"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52A72034" w14:textId="77777777" w:rsidR="00787680" w:rsidRPr="00BA74F7" w:rsidRDefault="00787680" w:rsidP="00BA74F7">
            <w:pPr>
              <w:pStyle w:val="af2"/>
              <w:spacing w:line="200" w:lineRule="exact"/>
              <w:rPr>
                <w:sz w:val="16"/>
                <w:szCs w:val="16"/>
              </w:rPr>
            </w:pPr>
            <w:r w:rsidRPr="00BA74F7">
              <w:rPr>
                <w:rFonts w:hint="eastAsia"/>
                <w:sz w:val="16"/>
                <w:szCs w:val="16"/>
              </w:rPr>
              <w:t>Scenedesmaceae</w:t>
            </w:r>
          </w:p>
        </w:tc>
        <w:tc>
          <w:tcPr>
            <w:tcW w:w="709" w:type="dxa"/>
            <w:noWrap/>
            <w:hideMark/>
          </w:tcPr>
          <w:p w14:paraId="708B3DD5"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28D01781" w14:textId="77777777" w:rsidR="00787680" w:rsidRPr="00BA74F7" w:rsidRDefault="00787680" w:rsidP="00BA74F7">
            <w:pPr>
              <w:pStyle w:val="af2"/>
              <w:spacing w:line="200" w:lineRule="exact"/>
              <w:rPr>
                <w:sz w:val="16"/>
                <w:szCs w:val="16"/>
              </w:rPr>
            </w:pPr>
            <w:r w:rsidRPr="00BA74F7">
              <w:rPr>
                <w:rFonts w:hint="eastAsia"/>
                <w:sz w:val="16"/>
                <w:szCs w:val="16"/>
              </w:rPr>
              <w:t>Exponential growth phase (log)</w:t>
            </w:r>
          </w:p>
        </w:tc>
        <w:tc>
          <w:tcPr>
            <w:tcW w:w="851" w:type="dxa"/>
            <w:noWrap/>
            <w:hideMark/>
          </w:tcPr>
          <w:p w14:paraId="522284E8"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11519858" w14:textId="77777777" w:rsidR="00787680" w:rsidRPr="00BA74F7" w:rsidRDefault="00787680" w:rsidP="00BA74F7">
            <w:pPr>
              <w:pStyle w:val="af2"/>
              <w:spacing w:line="200" w:lineRule="exact"/>
              <w:rPr>
                <w:sz w:val="16"/>
                <w:szCs w:val="16"/>
              </w:rPr>
            </w:pPr>
            <w:r w:rsidRPr="00BA74F7">
              <w:rPr>
                <w:rFonts w:hint="eastAsia"/>
                <w:sz w:val="16"/>
                <w:szCs w:val="16"/>
              </w:rPr>
              <w:t>8</w:t>
            </w:r>
          </w:p>
        </w:tc>
        <w:tc>
          <w:tcPr>
            <w:tcW w:w="992" w:type="dxa"/>
            <w:noWrap/>
            <w:hideMark/>
          </w:tcPr>
          <w:p w14:paraId="024E1634"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8B67F24" w14:textId="77777777" w:rsidR="00787680" w:rsidRPr="00BA74F7" w:rsidRDefault="00787680" w:rsidP="00BA74F7">
            <w:pPr>
              <w:pStyle w:val="af2"/>
              <w:spacing w:line="200" w:lineRule="exact"/>
              <w:rPr>
                <w:sz w:val="16"/>
                <w:szCs w:val="16"/>
              </w:rPr>
            </w:pPr>
            <w:r w:rsidRPr="00BA74F7">
              <w:rPr>
                <w:rFonts w:hint="eastAsia"/>
                <w:sz w:val="16"/>
                <w:szCs w:val="16"/>
              </w:rPr>
              <w:t>24.97</w:t>
            </w:r>
          </w:p>
        </w:tc>
        <w:tc>
          <w:tcPr>
            <w:tcW w:w="993" w:type="dxa"/>
            <w:noWrap/>
            <w:hideMark/>
          </w:tcPr>
          <w:p w14:paraId="5C384F09"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773CFDA0"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79DACD38"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9FFE556"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490E0828"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3A5BC04C" w14:textId="76394DA4" w:rsidR="00787680" w:rsidRPr="00BA74F7" w:rsidRDefault="00927CD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&lt;EndNote&gt;&lt;Cite&gt;&lt;Author&gt;Hu&lt;/Author&gt;&lt;Year&gt;2014&lt;/Year&gt;&lt;RecNum&gt;4524&lt;/RecNum&gt;&lt;DisplayText&gt;(Hu et al., 2014)&lt;/DisplayText&gt;&lt;record&gt;&lt;rec-number&gt;4524&lt;/rec-number&gt;&lt;foreign-keys&gt;&lt;key app="EN" db-id="stvesfdz4z9rv0es5w05zfxnza02ad92dswf" timestamp="1634822272"&gt;4524&lt;/key&gt;&lt;/foreign-keys&gt;&lt;ref-type name="Journal Article"&gt;17&lt;/ref-type&gt;&lt;contributors&gt;&lt;authors&gt;&lt;author&gt;Hu, Changwei&lt;/author&gt;&lt;author&gt;Luo, Qi&lt;/author&gt;&lt;author&gt;Huang, Qingguo&lt;/author&gt;&lt;/authors&gt;&lt;/contributors&gt;&lt;titles&gt;&lt;title&gt;Ecotoxicological effects of perfluorooctanoic acid on freshwater microalgae Chlamydomonas reinhardtii and Scenedesmus obliquus&lt;/title&gt;&lt;secondary-title&gt;Environmental Toxicology and Chemistry&lt;/secondary-title&gt;&lt;/titles&gt;&lt;pages&gt;1129-1134&lt;/pages&gt;&lt;volume&gt;33&lt;/volume&gt;&lt;number&gt;5&lt;/number&gt;&lt;dates&gt;&lt;year&gt;2014&lt;/year&gt;&lt;/dates&gt;&lt;isbn&gt;0730-7268&lt;/isbn&gt;&lt;urls&gt;&lt;related-urls&gt;&lt;url&gt;https://setac.onlinelibrary.wiley.com/doi/abs/10.1002/etc.2532&lt;/url&gt;&lt;/related-urls&gt;&lt;/urls&gt;&lt;electronic-resource-num&gt;https://doi.org/10.1002/etc.2532&lt;/electronic-resource-num&gt;&lt;/record&gt;&lt;/Cite&gt;&lt;/EndNote&gt;</w:instrText>
            </w:r>
            <w:r>
              <w:rPr>
                <w:sz w:val="16"/>
                <w:szCs w:val="16"/>
              </w:rPr>
              <w:fldChar w:fldCharType="separate"/>
            </w:r>
            <w:r>
              <w:rPr>
                <w:noProof/>
                <w:sz w:val="16"/>
                <w:szCs w:val="16"/>
              </w:rPr>
              <w:t>(Hu et al., 2014)</w:t>
            </w:r>
            <w:r>
              <w:rPr>
                <w:sz w:val="16"/>
                <w:szCs w:val="16"/>
              </w:rPr>
              <w:fldChar w:fldCharType="end"/>
            </w:r>
          </w:p>
        </w:tc>
      </w:tr>
      <w:tr w:rsidR="00787680" w:rsidRPr="00BA74F7" w14:paraId="55E54306" w14:textId="77777777" w:rsidTr="00C205F6">
        <w:trPr>
          <w:trHeight w:val="285"/>
        </w:trPr>
        <w:tc>
          <w:tcPr>
            <w:tcW w:w="1134" w:type="dxa"/>
            <w:noWrap/>
            <w:hideMark/>
          </w:tcPr>
          <w:p w14:paraId="587F5092" w14:textId="77777777" w:rsidR="00787680" w:rsidRPr="00BA74F7" w:rsidRDefault="00787680" w:rsidP="00BA74F7">
            <w:pPr>
              <w:pStyle w:val="af2"/>
              <w:spacing w:line="200" w:lineRule="exact"/>
              <w:rPr>
                <w:sz w:val="16"/>
                <w:szCs w:val="16"/>
              </w:rPr>
            </w:pPr>
            <w:r w:rsidRPr="00BA74F7">
              <w:rPr>
                <w:rFonts w:hint="eastAsia"/>
                <w:sz w:val="16"/>
                <w:szCs w:val="16"/>
              </w:rPr>
              <w:t>Selenastrum capricornutum</w:t>
            </w:r>
          </w:p>
        </w:tc>
        <w:tc>
          <w:tcPr>
            <w:tcW w:w="851" w:type="dxa"/>
            <w:noWrap/>
            <w:hideMark/>
          </w:tcPr>
          <w:p w14:paraId="2742E541" w14:textId="77777777" w:rsidR="00787680" w:rsidRPr="00BA74F7" w:rsidRDefault="00787680" w:rsidP="00BA74F7">
            <w:pPr>
              <w:pStyle w:val="af2"/>
              <w:spacing w:line="200" w:lineRule="exact"/>
              <w:rPr>
                <w:sz w:val="16"/>
                <w:szCs w:val="16"/>
              </w:rPr>
            </w:pPr>
            <w:r w:rsidRPr="00BA74F7">
              <w:rPr>
                <w:rFonts w:hint="eastAsia"/>
                <w:sz w:val="16"/>
                <w:szCs w:val="16"/>
              </w:rPr>
              <w:t>Green Algae</w:t>
            </w:r>
          </w:p>
        </w:tc>
        <w:tc>
          <w:tcPr>
            <w:tcW w:w="850" w:type="dxa"/>
            <w:noWrap/>
            <w:hideMark/>
          </w:tcPr>
          <w:p w14:paraId="4C61BDE3" w14:textId="77777777" w:rsidR="00787680" w:rsidRPr="00BA74F7" w:rsidRDefault="00787680" w:rsidP="00BA74F7">
            <w:pPr>
              <w:pStyle w:val="af2"/>
              <w:spacing w:line="200" w:lineRule="exact"/>
              <w:rPr>
                <w:sz w:val="16"/>
                <w:szCs w:val="16"/>
              </w:rPr>
            </w:pPr>
            <w:r w:rsidRPr="00BA74F7">
              <w:rPr>
                <w:rFonts w:hint="eastAsia"/>
                <w:sz w:val="16"/>
                <w:szCs w:val="16"/>
              </w:rPr>
              <w:t>Chlorophyta</w:t>
            </w:r>
          </w:p>
        </w:tc>
        <w:tc>
          <w:tcPr>
            <w:tcW w:w="709" w:type="dxa"/>
            <w:noWrap/>
            <w:hideMark/>
          </w:tcPr>
          <w:p w14:paraId="5CBE8E0C" w14:textId="77777777" w:rsidR="00787680" w:rsidRPr="00BA74F7" w:rsidRDefault="00787680" w:rsidP="00BA74F7">
            <w:pPr>
              <w:pStyle w:val="af2"/>
              <w:spacing w:line="200" w:lineRule="exact"/>
              <w:rPr>
                <w:sz w:val="16"/>
                <w:szCs w:val="16"/>
              </w:rPr>
            </w:pPr>
            <w:r w:rsidRPr="00BA74F7">
              <w:rPr>
                <w:rFonts w:hint="eastAsia"/>
                <w:sz w:val="16"/>
                <w:szCs w:val="16"/>
              </w:rPr>
              <w:t>Selenastraceae</w:t>
            </w:r>
          </w:p>
        </w:tc>
        <w:tc>
          <w:tcPr>
            <w:tcW w:w="709" w:type="dxa"/>
            <w:noWrap/>
            <w:hideMark/>
          </w:tcPr>
          <w:p w14:paraId="155C415F" w14:textId="77777777" w:rsidR="00787680" w:rsidRPr="00BA74F7" w:rsidRDefault="00787680" w:rsidP="00BA74F7">
            <w:pPr>
              <w:pStyle w:val="af2"/>
              <w:spacing w:line="200" w:lineRule="exact"/>
              <w:rPr>
                <w:sz w:val="16"/>
                <w:szCs w:val="16"/>
              </w:rPr>
            </w:pPr>
            <w:r w:rsidRPr="00BA74F7">
              <w:rPr>
                <w:rFonts w:hint="eastAsia"/>
                <w:sz w:val="16"/>
                <w:szCs w:val="16"/>
              </w:rPr>
              <w:t>Algae</w:t>
            </w:r>
          </w:p>
        </w:tc>
        <w:tc>
          <w:tcPr>
            <w:tcW w:w="992" w:type="dxa"/>
            <w:noWrap/>
            <w:hideMark/>
          </w:tcPr>
          <w:p w14:paraId="0F44994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55B9025F"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359CDE97"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2" w:type="dxa"/>
            <w:noWrap/>
            <w:hideMark/>
          </w:tcPr>
          <w:p w14:paraId="5E1405C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12F2CC4" w14:textId="77777777" w:rsidR="00787680" w:rsidRPr="00BA74F7" w:rsidRDefault="00787680" w:rsidP="00BA74F7">
            <w:pPr>
              <w:pStyle w:val="af2"/>
              <w:spacing w:line="200" w:lineRule="exact"/>
              <w:rPr>
                <w:sz w:val="16"/>
                <w:szCs w:val="16"/>
              </w:rPr>
            </w:pPr>
            <w:r w:rsidRPr="00BA74F7">
              <w:rPr>
                <w:rFonts w:hint="eastAsia"/>
                <w:sz w:val="16"/>
                <w:szCs w:val="16"/>
              </w:rPr>
              <w:t>63</w:t>
            </w:r>
          </w:p>
        </w:tc>
        <w:tc>
          <w:tcPr>
            <w:tcW w:w="993" w:type="dxa"/>
            <w:noWrap/>
            <w:hideMark/>
          </w:tcPr>
          <w:p w14:paraId="49D523E2"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10CE7649" w14:textId="77777777" w:rsidR="00787680" w:rsidRPr="00BA74F7" w:rsidRDefault="00787680" w:rsidP="00BA74F7">
            <w:pPr>
              <w:pStyle w:val="af2"/>
              <w:spacing w:line="200" w:lineRule="exact"/>
              <w:rPr>
                <w:sz w:val="16"/>
                <w:szCs w:val="16"/>
              </w:rPr>
            </w:pPr>
            <w:r w:rsidRPr="00BA74F7">
              <w:rPr>
                <w:rFonts w:hint="eastAsia"/>
                <w:sz w:val="16"/>
                <w:szCs w:val="16"/>
              </w:rPr>
              <w:t>Population changes, general</w:t>
            </w:r>
          </w:p>
        </w:tc>
        <w:tc>
          <w:tcPr>
            <w:tcW w:w="850" w:type="dxa"/>
            <w:noWrap/>
            <w:hideMark/>
          </w:tcPr>
          <w:p w14:paraId="5B9C988C"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1951E62"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0BB622D"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FB24A9D" w14:textId="22004971" w:rsidR="00787680" w:rsidRPr="00BA74F7" w:rsidRDefault="00514193"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&lt;EndNote&gt;&lt;Cite&gt;&lt;Author&gt;Co.&lt;/Author&gt;&lt;Year&gt;2000&lt;/Year&gt;&lt;RecNum&gt;4629&lt;/RecNum&gt;&lt;DisplayText&gt;(Co., 2000)&lt;/DisplayText&gt;&lt;record&gt;&lt;rec-number&gt;4629&lt;/rec-number&gt;&lt;foreign-keys&gt;&lt;key app="EN" db-id="stvesfdz4z9rv0es5w05zfxnza02ad92dswf" timestamp="1638238754"&gt;4629&lt;/key&gt;&lt;/foreign-keys&gt;&lt;ref-type name="Report"&gt;27&lt;/ref-type&gt;&lt;contributors&gt;&lt;authors&gt;&lt;author&gt;3M Co.&lt;/author&gt;&lt;/authors&gt;&lt;/contributors&gt;&lt;titles&gt;&lt;title&gt;Information on Perfluorooctanoic Acid and Supplemental Information on Perfluorooctane Sulfonates and Related Compounds [FC-26 DATA]&lt;/title&gt;&lt;/titles&gt;&lt;dates&gt;&lt;year&gt;2000&lt;/year&gt;&lt;/dates&gt;&lt;publisher&gt;3M Co.&lt;/publisher&gt;&lt;urls&gt;&lt;/urls&gt;&lt;/record&gt;&lt;/Cite&gt;&lt;/EndNote&gt;</w:instrText>
            </w:r>
            <w:r>
              <w:rPr>
                <w:sz w:val="16"/>
                <w:szCs w:val="16"/>
              </w:rPr>
              <w:fldChar w:fldCharType="separate"/>
            </w:r>
            <w:r>
              <w:rPr>
                <w:noProof/>
                <w:sz w:val="16"/>
                <w:szCs w:val="16"/>
              </w:rPr>
              <w:t>(Co., 2000)</w:t>
            </w:r>
            <w:r>
              <w:rPr>
                <w:sz w:val="16"/>
                <w:szCs w:val="16"/>
              </w:rPr>
              <w:fldChar w:fldCharType="end"/>
            </w:r>
          </w:p>
        </w:tc>
      </w:tr>
      <w:tr w:rsidR="00C205F6" w:rsidRPr="00BA74F7" w14:paraId="32790DE5" w14:textId="77777777" w:rsidTr="00C205F6">
        <w:trPr>
          <w:trHeight w:val="285"/>
        </w:trPr>
        <w:tc>
          <w:tcPr>
            <w:tcW w:w="1134" w:type="dxa"/>
            <w:noWrap/>
            <w:hideMark/>
          </w:tcPr>
          <w:p w14:paraId="57491CC9" w14:textId="77777777" w:rsidR="00787680" w:rsidRPr="00BA74F7" w:rsidRDefault="00787680" w:rsidP="00BA74F7">
            <w:pPr>
              <w:pStyle w:val="af2"/>
              <w:spacing w:line="200" w:lineRule="exact"/>
              <w:rPr>
                <w:sz w:val="16"/>
                <w:szCs w:val="16"/>
              </w:rPr>
            </w:pPr>
            <w:r w:rsidRPr="00BA74F7">
              <w:rPr>
                <w:rFonts w:hint="eastAsia"/>
                <w:sz w:val="16"/>
                <w:szCs w:val="16"/>
              </w:rPr>
              <w:t>Cyclops sp.</w:t>
            </w:r>
          </w:p>
        </w:tc>
        <w:tc>
          <w:tcPr>
            <w:tcW w:w="851" w:type="dxa"/>
            <w:noWrap/>
            <w:hideMark/>
          </w:tcPr>
          <w:p w14:paraId="2AE24288" w14:textId="77777777" w:rsidR="00787680" w:rsidRPr="00BA74F7" w:rsidRDefault="00787680" w:rsidP="00BA74F7">
            <w:pPr>
              <w:pStyle w:val="af2"/>
              <w:spacing w:line="200" w:lineRule="exact"/>
              <w:rPr>
                <w:sz w:val="16"/>
                <w:szCs w:val="16"/>
              </w:rPr>
            </w:pPr>
            <w:r w:rsidRPr="00BA74F7">
              <w:rPr>
                <w:rFonts w:hint="eastAsia"/>
                <w:sz w:val="16"/>
                <w:szCs w:val="16"/>
              </w:rPr>
              <w:t>Cyclopoid Copepod</w:t>
            </w:r>
          </w:p>
        </w:tc>
        <w:tc>
          <w:tcPr>
            <w:tcW w:w="850" w:type="dxa"/>
            <w:noWrap/>
            <w:hideMark/>
          </w:tcPr>
          <w:p w14:paraId="451F2A61"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57A9B64F" w14:textId="77777777" w:rsidR="00787680" w:rsidRPr="00BA74F7" w:rsidRDefault="00787680" w:rsidP="00BA74F7">
            <w:pPr>
              <w:pStyle w:val="af2"/>
              <w:spacing w:line="200" w:lineRule="exact"/>
              <w:rPr>
                <w:sz w:val="16"/>
                <w:szCs w:val="16"/>
              </w:rPr>
            </w:pPr>
            <w:r w:rsidRPr="00BA74F7">
              <w:rPr>
                <w:rFonts w:hint="eastAsia"/>
                <w:sz w:val="16"/>
                <w:szCs w:val="16"/>
              </w:rPr>
              <w:t>Cyclopidae</w:t>
            </w:r>
          </w:p>
        </w:tc>
        <w:tc>
          <w:tcPr>
            <w:tcW w:w="709" w:type="dxa"/>
            <w:noWrap/>
            <w:hideMark/>
          </w:tcPr>
          <w:p w14:paraId="24C3E432"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A16106F"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B8123A1"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74409EE4"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6E1C950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98D0AB9"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12E14070"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6671CB5F" w14:textId="77777777" w:rsidR="00787680" w:rsidRPr="00BA74F7" w:rsidRDefault="00787680" w:rsidP="00BA74F7">
            <w:pPr>
              <w:pStyle w:val="af2"/>
              <w:spacing w:line="200" w:lineRule="exact"/>
              <w:rPr>
                <w:sz w:val="16"/>
                <w:szCs w:val="16"/>
              </w:rPr>
            </w:pPr>
            <w:r w:rsidRPr="00BA74F7">
              <w:rPr>
                <w:rFonts w:hint="eastAsia"/>
                <w:sz w:val="16"/>
                <w:szCs w:val="16"/>
              </w:rPr>
              <w:t>Abundance</w:t>
            </w:r>
          </w:p>
        </w:tc>
        <w:tc>
          <w:tcPr>
            <w:tcW w:w="850" w:type="dxa"/>
            <w:noWrap/>
            <w:hideMark/>
          </w:tcPr>
          <w:p w14:paraId="3693EEA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43843A7"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D885195"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1AE9AE4" w14:textId="2F63427B" w:rsidR="00787680" w:rsidRPr="00BA74F7" w:rsidRDefault="00F7599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&lt;EndNote&gt;&lt;Cite&gt;&lt;Author&gt;Sanderson&lt;/Author&gt;&lt;Year&gt;2003&lt;/Year&gt;&lt;RecNum&gt;4630&lt;/RecNum&gt;&lt;DisplayText&gt;(Sanderson et al., 2003)&lt;/DisplayText&gt;&lt;record&gt;&lt;rec-number&gt;4630&lt;/rec-number&gt;&lt;foreign-keys&gt;&lt;key app="EN" db-id="stvesfdz4z9rv0es5w05zfxnza02ad92dswf" timestamp="1638238824"&gt;4630&lt;/key&gt;&lt;/foreign-keys&gt;&lt;ref-type name="Journal Article"&gt;17&lt;/ref-type&gt;&lt;contributors&gt;&lt;authors&gt;&lt;author&gt;Sanderson, Hans&lt;/author&gt;&lt;author&gt;Boudreau, Timothy M.&lt;/author&gt;&lt;author&gt;Mabury, Scott A.&lt;/author&gt;&lt;author&gt;Solomon, Keith R.&lt;/author&gt;&lt;/authors&gt;&lt;/contributors&gt;&lt;titles&gt;&lt;title&gt;Impact of perfluorooctanoic acid on the structure of the zooplankton community in indoor microcosms&lt;/title&gt;&lt;secondary-title&gt;Aquatic Toxicology&lt;/secondary-title&gt;&lt;/titles&gt;&lt;pages&gt;227-234&lt;/pages&gt;&lt;volume&gt;62&lt;/volume&gt;&lt;number&gt;3&lt;/number&gt;&lt;keywords&gt;&lt;keyword&gt;Perfluorooctanoic acid&lt;/keyword&gt;&lt;keyword&gt;Plankton&lt;/keyword&gt;&lt;keyword&gt;Microcosm&lt;/keyword&gt;&lt;keyword&gt;Risk assessment&lt;/keyword&gt;&lt;/keywords&gt;&lt;dates&gt;&lt;year&gt;2003&lt;/year&gt;&lt;pub-dates&gt;&lt;date&gt;2003/02/12/&lt;/date&gt;&lt;/pub-dates&gt;&lt;/dates&gt;&lt;isbn&gt;0166-445X&lt;/isbn&gt;&lt;urls&gt;&lt;related-urls&gt;&lt;url&gt;https://www.sciencedirect.com/science/article/pii/S0166445X02001005&lt;/url&gt;&lt;/related-urls&gt;&lt;/urls&gt;&lt;electronic-resource-num&gt;https://doi.org/10.1016/S0166-445X(02)00100-5&lt;/electronic-resource-num&gt;&lt;/record&gt;&lt;/Cite&gt;&lt;/EndNote&gt;</w:instrText>
            </w:r>
            <w:r>
              <w:rPr>
                <w:sz w:val="16"/>
                <w:szCs w:val="16"/>
              </w:rPr>
              <w:fldChar w:fldCharType="separate"/>
            </w:r>
            <w:r>
              <w:rPr>
                <w:noProof/>
                <w:sz w:val="16"/>
                <w:szCs w:val="16"/>
              </w:rPr>
              <w:t>(Sanderson et al., 2003)</w:t>
            </w:r>
            <w:r>
              <w:rPr>
                <w:sz w:val="16"/>
                <w:szCs w:val="16"/>
              </w:rPr>
              <w:fldChar w:fldCharType="end"/>
            </w:r>
          </w:p>
        </w:tc>
      </w:tr>
      <w:tr w:rsidR="00787680" w:rsidRPr="00BA74F7" w14:paraId="02F38D55" w14:textId="77777777" w:rsidTr="00C205F6">
        <w:trPr>
          <w:trHeight w:val="285"/>
        </w:trPr>
        <w:tc>
          <w:tcPr>
            <w:tcW w:w="1134" w:type="dxa"/>
            <w:noWrap/>
            <w:hideMark/>
          </w:tcPr>
          <w:p w14:paraId="6916E7B3" w14:textId="77777777" w:rsidR="00787680" w:rsidRPr="00BA74F7" w:rsidRDefault="00787680" w:rsidP="00BA74F7">
            <w:pPr>
              <w:pStyle w:val="af2"/>
              <w:spacing w:line="200" w:lineRule="exact"/>
              <w:rPr>
                <w:sz w:val="16"/>
                <w:szCs w:val="16"/>
              </w:rPr>
            </w:pPr>
            <w:r w:rsidRPr="00BA74F7">
              <w:rPr>
                <w:rFonts w:hint="eastAsia"/>
                <w:sz w:val="16"/>
                <w:szCs w:val="16"/>
              </w:rPr>
              <w:t>Daphnia carinata</w:t>
            </w:r>
          </w:p>
        </w:tc>
        <w:tc>
          <w:tcPr>
            <w:tcW w:w="851" w:type="dxa"/>
            <w:noWrap/>
            <w:hideMark/>
          </w:tcPr>
          <w:p w14:paraId="2EC3B23E"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2499C3CD"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39F949B1"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2B8CEA5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5805BED3"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6F76949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32F734C"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3E66E9A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D1D6FC0" w14:textId="77777777" w:rsidR="00787680" w:rsidRPr="00BA74F7" w:rsidRDefault="00787680" w:rsidP="00BA74F7">
            <w:pPr>
              <w:pStyle w:val="af2"/>
              <w:spacing w:line="200" w:lineRule="exact"/>
              <w:rPr>
                <w:sz w:val="16"/>
                <w:szCs w:val="16"/>
              </w:rPr>
            </w:pPr>
            <w:r w:rsidRPr="00BA74F7">
              <w:rPr>
                <w:rFonts w:hint="eastAsia"/>
                <w:sz w:val="16"/>
                <w:szCs w:val="16"/>
              </w:rPr>
              <w:t>0.01</w:t>
            </w:r>
          </w:p>
        </w:tc>
        <w:tc>
          <w:tcPr>
            <w:tcW w:w="993" w:type="dxa"/>
            <w:noWrap/>
            <w:hideMark/>
          </w:tcPr>
          <w:p w14:paraId="3D54DD4F"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7BBB0141"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502C077C"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4427F70A"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C3D100D"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D9D9F42" w14:textId="5561CE94" w:rsidR="00787680" w:rsidRPr="00BA74F7" w:rsidRDefault="00A4572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&lt;EndNote&gt;&lt;Cite&gt;&lt;Author&gt;Logeshwaran&lt;/Author&gt;&lt;Year&gt;2021&lt;/Year&gt;&lt;RecNum&gt;4604&lt;/RecNum&gt;&lt;DisplayText&gt;(Logeshwaran et al., 2021)&lt;/DisplayText&gt;&lt;record&gt;&lt;rec-number&gt;4604&lt;/rec-number&gt;&lt;foreign-keys&gt;&lt;key app="EN" db-id="stvesfdz4z9rv0es5w05zfxnza02ad92dswf" timestamp="1638233304"&gt;4604&lt;/key&gt;&lt;/foreign-keys&gt;&lt;ref-type name="Journal Article"&gt;17&lt;/ref-type&gt;&lt;contributors&gt;&lt;authors&gt;&lt;author&gt;Logeshwaran, Panneerselvan&lt;/author&gt;&lt;author&gt;Sivaram, Anithadevi Kenday&lt;/author&gt;&lt;author&gt;Surapaneni, Aravind&lt;/author&gt;&lt;author&gt;Kannan, Kurunthachalam&lt;/author&gt;&lt;author&gt;Naidu, Ravi&lt;/author&gt;&lt;author&gt;Megharaj, Mallavarapu&lt;/author&gt;&lt;/authors&gt;&lt;/contributors&gt;&lt;titles&gt;&lt;title&gt;Exposure to perfluorooctanesulfonate (PFOS) but not perflurorooctanoic acid (PFOA) at ppb concentration induces chronic toxicity in Daphnia carinata&lt;/title&gt;&lt;secondary-title&gt;Science of The Total Environment&lt;/secondary-title&gt;&lt;/titles&gt;&lt;pages&gt;144577&lt;/pages&gt;&lt;volume&gt;769&lt;/volume&gt;&lt;keywords&gt;&lt;keyword&gt;Acute and chronic toxicity&lt;/keyword&gt;&lt;keyword&gt;Comet assay&lt;/keyword&gt;&lt;keyword&gt;Perfluorooctanoic acid&lt;/keyword&gt;&lt;keyword&gt;Perfluorooctanesulfonate&lt;/keyword&gt;&lt;/keywords&gt;&lt;dates&gt;&lt;year&gt;2021&lt;/year&gt;&lt;pub-dates&gt;&lt;date&gt;2021/05/15/&lt;/date&gt;&lt;/pub-dates&gt;&lt;/dates&gt;&lt;isbn&gt;0048-9697&lt;/isbn&gt;&lt;urls&gt;&lt;related-urls&gt;&lt;url&gt;https://www.sciencedirect.com/science/article/pii/S0048969720381080&lt;/url&gt;&lt;/related-urls&gt;&lt;/urls&gt;&lt;electronic-resource-num&gt;https://doi.org/10.1016/j.scitotenv.2020.144577&lt;/electronic-resource-num&gt;&lt;/record&gt;&lt;/Cite&gt;&lt;/EndNote&gt;</w:instrText>
            </w:r>
            <w:r>
              <w:rPr>
                <w:sz w:val="16"/>
                <w:szCs w:val="16"/>
              </w:rPr>
              <w:fldChar w:fldCharType="separate"/>
            </w:r>
            <w:r>
              <w:rPr>
                <w:noProof/>
                <w:sz w:val="16"/>
                <w:szCs w:val="16"/>
              </w:rPr>
              <w:t>(Logeshwaran et al., 2021)</w:t>
            </w:r>
            <w:r>
              <w:rPr>
                <w:sz w:val="16"/>
                <w:szCs w:val="16"/>
              </w:rPr>
              <w:fldChar w:fldCharType="end"/>
            </w:r>
          </w:p>
        </w:tc>
      </w:tr>
      <w:tr w:rsidR="00C205F6" w:rsidRPr="00BA74F7" w14:paraId="020F66FD" w14:textId="77777777" w:rsidTr="00C205F6">
        <w:trPr>
          <w:trHeight w:val="285"/>
        </w:trPr>
        <w:tc>
          <w:tcPr>
            <w:tcW w:w="1134" w:type="dxa"/>
            <w:noWrap/>
            <w:hideMark/>
          </w:tcPr>
          <w:p w14:paraId="5481AE00"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0DFD11B8"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409D708C"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72F3873E"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0398544E"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5E6F4B4"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84651F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CC44462"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60802589"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F2CF2FB" w14:textId="77777777" w:rsidR="00787680" w:rsidRPr="00BA74F7" w:rsidRDefault="00787680" w:rsidP="00BA74F7">
            <w:pPr>
              <w:pStyle w:val="af2"/>
              <w:spacing w:line="200" w:lineRule="exact"/>
              <w:rPr>
                <w:sz w:val="16"/>
                <w:szCs w:val="16"/>
              </w:rPr>
            </w:pPr>
            <w:r w:rsidRPr="00BA74F7">
              <w:rPr>
                <w:rFonts w:hint="eastAsia"/>
                <w:sz w:val="16"/>
                <w:szCs w:val="16"/>
              </w:rPr>
              <w:t>7.02</w:t>
            </w:r>
          </w:p>
        </w:tc>
        <w:tc>
          <w:tcPr>
            <w:tcW w:w="993" w:type="dxa"/>
            <w:noWrap/>
            <w:hideMark/>
          </w:tcPr>
          <w:p w14:paraId="6A724479"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3CB9C620" w14:textId="77777777" w:rsidR="00787680" w:rsidRPr="00BA74F7" w:rsidRDefault="00787680" w:rsidP="00BA74F7">
            <w:pPr>
              <w:pStyle w:val="af2"/>
              <w:spacing w:line="200" w:lineRule="exact"/>
              <w:rPr>
                <w:sz w:val="16"/>
                <w:szCs w:val="16"/>
              </w:rPr>
            </w:pPr>
            <w:r w:rsidRPr="00BA74F7">
              <w:rPr>
                <w:rFonts w:hint="eastAsia"/>
                <w:sz w:val="16"/>
                <w:szCs w:val="16"/>
              </w:rPr>
              <w:t>Mean spawns per female</w:t>
            </w:r>
          </w:p>
        </w:tc>
        <w:tc>
          <w:tcPr>
            <w:tcW w:w="850" w:type="dxa"/>
            <w:noWrap/>
            <w:hideMark/>
          </w:tcPr>
          <w:p w14:paraId="3DF2903E"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1D947377"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631E6702"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20629C35" w14:textId="0AB7BD56" w:rsidR="00787680" w:rsidRPr="00BA74F7" w:rsidRDefault="00640F4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787680" w:rsidRPr="00BA74F7" w14:paraId="5AAF193E" w14:textId="77777777" w:rsidTr="00C205F6">
        <w:trPr>
          <w:trHeight w:val="285"/>
        </w:trPr>
        <w:tc>
          <w:tcPr>
            <w:tcW w:w="1134" w:type="dxa"/>
            <w:noWrap/>
            <w:hideMark/>
          </w:tcPr>
          <w:p w14:paraId="23EEA133"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14AAD83B"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79360A79"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293CC942"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1C01A1DA"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5AAD681"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5F3D015"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75827876"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295447F8"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159CDBC" w14:textId="77777777" w:rsidR="00787680" w:rsidRPr="00BA74F7" w:rsidRDefault="00787680" w:rsidP="00BA74F7">
            <w:pPr>
              <w:pStyle w:val="af2"/>
              <w:spacing w:line="200" w:lineRule="exact"/>
              <w:rPr>
                <w:sz w:val="16"/>
                <w:szCs w:val="16"/>
              </w:rPr>
            </w:pPr>
            <w:r w:rsidRPr="00BA74F7">
              <w:rPr>
                <w:rFonts w:hint="eastAsia"/>
                <w:sz w:val="16"/>
                <w:szCs w:val="16"/>
              </w:rPr>
              <w:t>11.12</w:t>
            </w:r>
          </w:p>
        </w:tc>
        <w:tc>
          <w:tcPr>
            <w:tcW w:w="993" w:type="dxa"/>
            <w:noWrap/>
            <w:hideMark/>
          </w:tcPr>
          <w:p w14:paraId="0D367A92"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7E08DB46" w14:textId="77777777" w:rsidR="00787680" w:rsidRPr="00BA74F7" w:rsidRDefault="00787680" w:rsidP="00BA74F7">
            <w:pPr>
              <w:pStyle w:val="af2"/>
              <w:spacing w:line="200" w:lineRule="exact"/>
              <w:rPr>
                <w:sz w:val="16"/>
                <w:szCs w:val="16"/>
              </w:rPr>
            </w:pPr>
            <w:r w:rsidRPr="00BA74F7">
              <w:rPr>
                <w:rFonts w:hint="eastAsia"/>
                <w:sz w:val="16"/>
                <w:szCs w:val="16"/>
              </w:rPr>
              <w:t>Lifespan</w:t>
            </w:r>
          </w:p>
        </w:tc>
        <w:tc>
          <w:tcPr>
            <w:tcW w:w="850" w:type="dxa"/>
            <w:noWrap/>
            <w:hideMark/>
          </w:tcPr>
          <w:p w14:paraId="34D0FB0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03AF2EA"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0085DDC4"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2A996B1E" w14:textId="67AA02E9" w:rsidR="00787680" w:rsidRPr="00BA74F7" w:rsidRDefault="00640F4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C205F6" w:rsidRPr="00BA74F7" w14:paraId="5E502C4E" w14:textId="77777777" w:rsidTr="00C205F6">
        <w:trPr>
          <w:trHeight w:val="285"/>
        </w:trPr>
        <w:tc>
          <w:tcPr>
            <w:tcW w:w="1134" w:type="dxa"/>
            <w:noWrap/>
            <w:hideMark/>
          </w:tcPr>
          <w:p w14:paraId="0A683F79"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5C57BBF4"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2CD265EB"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1E9CBFE4"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7E7A474B"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340E14AA"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1B3B808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4BE4216"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21FA22A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4113B24" w14:textId="77777777" w:rsidR="00787680" w:rsidRPr="00BA74F7" w:rsidRDefault="00787680" w:rsidP="00BA74F7">
            <w:pPr>
              <w:pStyle w:val="af2"/>
              <w:spacing w:line="200" w:lineRule="exact"/>
              <w:rPr>
                <w:sz w:val="16"/>
                <w:szCs w:val="16"/>
              </w:rPr>
            </w:pPr>
            <w:r w:rsidRPr="00BA74F7">
              <w:rPr>
                <w:rFonts w:hint="eastAsia"/>
                <w:sz w:val="16"/>
                <w:szCs w:val="16"/>
              </w:rPr>
              <w:t>15.1</w:t>
            </w:r>
          </w:p>
        </w:tc>
        <w:tc>
          <w:tcPr>
            <w:tcW w:w="993" w:type="dxa"/>
            <w:noWrap/>
            <w:hideMark/>
          </w:tcPr>
          <w:p w14:paraId="741683F4"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1ED12A78" w14:textId="77777777" w:rsidR="00787680" w:rsidRPr="00BA74F7" w:rsidRDefault="00787680" w:rsidP="00BA74F7">
            <w:pPr>
              <w:pStyle w:val="af2"/>
              <w:spacing w:line="200" w:lineRule="exact"/>
              <w:rPr>
                <w:sz w:val="16"/>
                <w:szCs w:val="16"/>
              </w:rPr>
            </w:pPr>
            <w:r w:rsidRPr="00BA74F7">
              <w:rPr>
                <w:rFonts w:hint="eastAsia"/>
                <w:sz w:val="16"/>
                <w:szCs w:val="16"/>
              </w:rPr>
              <w:t>Length</w:t>
            </w:r>
          </w:p>
        </w:tc>
        <w:tc>
          <w:tcPr>
            <w:tcW w:w="850" w:type="dxa"/>
            <w:noWrap/>
            <w:hideMark/>
          </w:tcPr>
          <w:p w14:paraId="5956F6C3"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8458761"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E678DB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5B3D071" w14:textId="7EA60BDE" w:rsidR="00787680" w:rsidRPr="00BA74F7" w:rsidRDefault="00A375D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&lt;EndNote&gt;&lt;Cite&gt;&lt;Author&gt;Yang&lt;/Author&gt;&lt;Year&gt;2019&lt;/Year&gt;&lt;RecNum&gt;4605&lt;/RecNum&gt;&lt;DisplayText&gt;(Yang et al., 2019)&lt;/DisplayText&gt;&lt;record&gt;&lt;rec-number&gt;4605&lt;/rec-number&gt;&lt;foreign-keys&gt;&lt;key app="EN" db-id="stvesfdz4z9rv0es5w05zfxnza02ad92dswf" timestamp="1638233487"&gt;4605&lt;/key&gt;&lt;/foreign-keys&gt;&lt;ref-type name="Journal Article"&gt;17&lt;/ref-type&gt;&lt;contributors&gt;&lt;authors&gt;&lt;author&gt;Yang, Hong-Bo&lt;/author&gt;&lt;author&gt;Zhao, Ya-Zhou&lt;/author&gt;&lt;author&gt;Tang, Yue&lt;/author&gt;&lt;author&gt;Gong, Hui-Qin&lt;/author&gt;&lt;author&gt;Guo, Feng&lt;/author&gt;&lt;author&gt;Sun, Wei-Hua&lt;/author&gt;&lt;author&gt;Liu, Shu-Shen&lt;/author&gt;&lt;author&gt;Tan, Hong&lt;/author&gt;&lt;author&gt;Chen, Fu&lt;/author&gt;&lt;/authors&gt;&lt;/contributors&gt;&lt;titles&gt;&lt;title&gt;Antioxidant defence system is responsible for the toxicological interactions of mixtures: A case study on PFOS and PFOA in Daphnia magna&lt;/title&gt;&lt;secondary-title&gt;Science of The Total Environment&lt;/secondary-title&gt;&lt;/titles&gt;&lt;pages&gt;435-443&lt;/pages&gt;&lt;volume&gt;667&lt;/volume&gt;&lt;keywords&gt;&lt;keyword&gt;Water flea&lt;/keyword&gt;&lt;keyword&gt;Synergistic toxicity&lt;/keyword&gt;&lt;keyword&gt;Molecular modeling&lt;/keyword&gt;&lt;keyword&gt;Antioxidant system&lt;/keyword&gt;&lt;keyword&gt;Protein-ligand complex&lt;/keyword&gt;&lt;/keywords&gt;&lt;dates&gt;&lt;year&gt;2019&lt;/year&gt;&lt;pub-dates&gt;&lt;date&gt;2019/06/01/&lt;/date&gt;&lt;/pub-dates&gt;&lt;/dates&gt;&lt;isbn&gt;0048-9697&lt;/isbn&gt;&lt;urls&gt;&lt;related-urls&gt;&lt;url&gt;https://www.sciencedirect.com/science/article/pii/S0048969719309283&lt;/url&gt;&lt;/related-urls&gt;&lt;/urls&gt;&lt;electronic-resource-num&gt;https://doi.org/10.1016/j.scitotenv.2019.02.418&lt;/electronic-resource-num&gt;&lt;/record&gt;&lt;/Cite&gt;&lt;/EndNote&gt;</w:instrText>
            </w:r>
            <w:r>
              <w:rPr>
                <w:sz w:val="16"/>
                <w:szCs w:val="16"/>
              </w:rPr>
              <w:fldChar w:fldCharType="separate"/>
            </w:r>
            <w:r>
              <w:rPr>
                <w:noProof/>
                <w:sz w:val="16"/>
                <w:szCs w:val="16"/>
              </w:rPr>
              <w:t>(Yang et al., 2019)</w:t>
            </w:r>
            <w:r>
              <w:rPr>
                <w:sz w:val="16"/>
                <w:szCs w:val="16"/>
              </w:rPr>
              <w:fldChar w:fldCharType="end"/>
            </w:r>
          </w:p>
        </w:tc>
      </w:tr>
      <w:tr w:rsidR="00787680" w:rsidRPr="00BA74F7" w14:paraId="264D3426" w14:textId="77777777" w:rsidTr="00C205F6">
        <w:trPr>
          <w:trHeight w:val="285"/>
        </w:trPr>
        <w:tc>
          <w:tcPr>
            <w:tcW w:w="1134" w:type="dxa"/>
            <w:noWrap/>
            <w:hideMark/>
          </w:tcPr>
          <w:p w14:paraId="44C0A173" w14:textId="77777777" w:rsidR="00787680" w:rsidRPr="00BA74F7" w:rsidRDefault="00787680" w:rsidP="00BA74F7">
            <w:pPr>
              <w:pStyle w:val="af2"/>
              <w:spacing w:line="200" w:lineRule="exact"/>
              <w:rPr>
                <w:sz w:val="16"/>
                <w:szCs w:val="16"/>
              </w:rPr>
            </w:pPr>
            <w:r w:rsidRPr="00BA74F7">
              <w:rPr>
                <w:rFonts w:hint="eastAsia"/>
                <w:sz w:val="16"/>
                <w:szCs w:val="16"/>
              </w:rPr>
              <w:t>Daphnia magna</w:t>
            </w:r>
          </w:p>
        </w:tc>
        <w:tc>
          <w:tcPr>
            <w:tcW w:w="851" w:type="dxa"/>
            <w:noWrap/>
            <w:hideMark/>
          </w:tcPr>
          <w:p w14:paraId="2CFE8EF2"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3CBEAF68"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7A5C0C48" w14:textId="77777777" w:rsidR="00787680" w:rsidRPr="00BA74F7" w:rsidRDefault="00787680" w:rsidP="00BA74F7">
            <w:pPr>
              <w:pStyle w:val="af2"/>
              <w:spacing w:line="200" w:lineRule="exact"/>
              <w:rPr>
                <w:sz w:val="16"/>
                <w:szCs w:val="16"/>
              </w:rPr>
            </w:pPr>
            <w:r w:rsidRPr="00BA74F7">
              <w:rPr>
                <w:rFonts w:hint="eastAsia"/>
                <w:sz w:val="16"/>
                <w:szCs w:val="16"/>
              </w:rPr>
              <w:t>Daphniidae</w:t>
            </w:r>
          </w:p>
        </w:tc>
        <w:tc>
          <w:tcPr>
            <w:tcW w:w="709" w:type="dxa"/>
            <w:noWrap/>
            <w:hideMark/>
          </w:tcPr>
          <w:p w14:paraId="38502EC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771E5AAE"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6289CABB"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B335C25"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5C62ED14"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A2DF8D9" w14:textId="77777777" w:rsidR="00787680" w:rsidRPr="00BA74F7" w:rsidRDefault="00787680" w:rsidP="00BA74F7">
            <w:pPr>
              <w:pStyle w:val="af2"/>
              <w:spacing w:line="200" w:lineRule="exact"/>
              <w:rPr>
                <w:sz w:val="16"/>
                <w:szCs w:val="16"/>
              </w:rPr>
            </w:pPr>
            <w:r w:rsidRPr="00BA74F7">
              <w:rPr>
                <w:rFonts w:hint="eastAsia"/>
                <w:sz w:val="16"/>
                <w:szCs w:val="16"/>
              </w:rPr>
              <w:t>25</w:t>
            </w:r>
          </w:p>
        </w:tc>
        <w:tc>
          <w:tcPr>
            <w:tcW w:w="993" w:type="dxa"/>
            <w:noWrap/>
            <w:hideMark/>
          </w:tcPr>
          <w:p w14:paraId="30B07BD8"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D8BCD3B" w14:textId="77777777" w:rsidR="00787680" w:rsidRPr="00BA74F7" w:rsidRDefault="00787680" w:rsidP="00BA74F7">
            <w:pPr>
              <w:pStyle w:val="af2"/>
              <w:spacing w:line="200" w:lineRule="exact"/>
              <w:rPr>
                <w:sz w:val="16"/>
                <w:szCs w:val="16"/>
              </w:rPr>
            </w:pPr>
            <w:r w:rsidRPr="00BA74F7">
              <w:rPr>
                <w:rFonts w:hint="eastAsia"/>
                <w:sz w:val="16"/>
                <w:szCs w:val="16"/>
              </w:rPr>
              <w:t>Length</w:t>
            </w:r>
          </w:p>
        </w:tc>
        <w:tc>
          <w:tcPr>
            <w:tcW w:w="850" w:type="dxa"/>
            <w:noWrap/>
            <w:hideMark/>
          </w:tcPr>
          <w:p w14:paraId="774D4060"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69AB8B1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5043165"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CE7DE70" w14:textId="5AC6CC2A" w:rsidR="00787680" w:rsidRPr="00BA74F7" w:rsidRDefault="00842130"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4E173769" w14:textId="77777777" w:rsidTr="00C205F6">
        <w:trPr>
          <w:trHeight w:val="285"/>
        </w:trPr>
        <w:tc>
          <w:tcPr>
            <w:tcW w:w="1134" w:type="dxa"/>
            <w:noWrap/>
            <w:hideMark/>
          </w:tcPr>
          <w:p w14:paraId="7AD657E3"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0BF6A79D"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1088E72A"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6F18E16A"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288C9153"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33AFF3B2"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0024C5A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1DBECD1E"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3BCFB5A4"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A783038" w14:textId="77777777" w:rsidR="00787680" w:rsidRPr="00BA74F7" w:rsidRDefault="00787680" w:rsidP="00BA74F7">
            <w:pPr>
              <w:pStyle w:val="af2"/>
              <w:spacing w:line="200" w:lineRule="exact"/>
              <w:rPr>
                <w:sz w:val="16"/>
                <w:szCs w:val="16"/>
              </w:rPr>
            </w:pPr>
            <w:r w:rsidRPr="00BA74F7">
              <w:rPr>
                <w:rFonts w:hint="eastAsia"/>
                <w:sz w:val="16"/>
                <w:szCs w:val="16"/>
              </w:rPr>
              <w:t>0.0265</w:t>
            </w:r>
          </w:p>
        </w:tc>
        <w:tc>
          <w:tcPr>
            <w:tcW w:w="993" w:type="dxa"/>
            <w:noWrap/>
            <w:hideMark/>
          </w:tcPr>
          <w:p w14:paraId="5FDE8D70"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77E4EB42"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2422408F"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11371E9"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7205C7D1"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2CF8466" w14:textId="1FD995AE"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2024C909" w14:textId="77777777" w:rsidTr="00C205F6">
        <w:trPr>
          <w:trHeight w:val="285"/>
        </w:trPr>
        <w:tc>
          <w:tcPr>
            <w:tcW w:w="1134" w:type="dxa"/>
            <w:noWrap/>
            <w:hideMark/>
          </w:tcPr>
          <w:p w14:paraId="6BB5A8BC"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33171C39"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18A28E27"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2F3420AC"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7DD62A4B"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1C2167D9"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4899B930"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C62399C"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6F48E0F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9EB9F5A" w14:textId="77777777" w:rsidR="00787680" w:rsidRPr="00BA74F7" w:rsidRDefault="00787680" w:rsidP="00BA74F7">
            <w:pPr>
              <w:pStyle w:val="af2"/>
              <w:spacing w:line="200" w:lineRule="exact"/>
              <w:rPr>
                <w:sz w:val="16"/>
                <w:szCs w:val="16"/>
              </w:rPr>
            </w:pPr>
            <w:r w:rsidRPr="00BA74F7">
              <w:rPr>
                <w:rFonts w:hint="eastAsia"/>
                <w:sz w:val="16"/>
                <w:szCs w:val="16"/>
              </w:rPr>
              <w:t>0.84</w:t>
            </w:r>
          </w:p>
        </w:tc>
        <w:tc>
          <w:tcPr>
            <w:tcW w:w="993" w:type="dxa"/>
            <w:noWrap/>
            <w:hideMark/>
          </w:tcPr>
          <w:p w14:paraId="3F4D12F1"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0ADC79D3" w14:textId="77777777" w:rsidR="00787680" w:rsidRPr="00BA74F7" w:rsidRDefault="00787680" w:rsidP="00BA74F7">
            <w:pPr>
              <w:pStyle w:val="af2"/>
              <w:spacing w:line="200" w:lineRule="exact"/>
              <w:rPr>
                <w:sz w:val="16"/>
                <w:szCs w:val="16"/>
              </w:rPr>
            </w:pPr>
            <w:r w:rsidRPr="00BA74F7">
              <w:rPr>
                <w:rFonts w:hint="eastAsia"/>
                <w:sz w:val="16"/>
                <w:szCs w:val="16"/>
              </w:rPr>
              <w:t>Slowed, Retarded, Delayed or Non-development</w:t>
            </w:r>
          </w:p>
        </w:tc>
        <w:tc>
          <w:tcPr>
            <w:tcW w:w="850" w:type="dxa"/>
            <w:noWrap/>
            <w:hideMark/>
          </w:tcPr>
          <w:p w14:paraId="473A5810"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451316F"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59E23E13"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7743512" w14:textId="019C4203"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C205F6" w:rsidRPr="00BA74F7" w14:paraId="0BF1B3A7" w14:textId="77777777" w:rsidTr="00C205F6">
        <w:trPr>
          <w:trHeight w:val="285"/>
        </w:trPr>
        <w:tc>
          <w:tcPr>
            <w:tcW w:w="1134" w:type="dxa"/>
            <w:noWrap/>
            <w:hideMark/>
          </w:tcPr>
          <w:p w14:paraId="3E411B69"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62C56D60"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4B01DABC"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2131367D"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78042B3B"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52FB5DC2"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1048C7E7"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3299606"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7D6D4B5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4F0C077" w14:textId="77777777" w:rsidR="00787680" w:rsidRPr="00BA74F7" w:rsidRDefault="00787680" w:rsidP="00BA74F7">
            <w:pPr>
              <w:pStyle w:val="af2"/>
              <w:spacing w:line="200" w:lineRule="exact"/>
              <w:rPr>
                <w:sz w:val="16"/>
                <w:szCs w:val="16"/>
              </w:rPr>
            </w:pPr>
            <w:r w:rsidRPr="00BA74F7">
              <w:rPr>
                <w:rFonts w:hint="eastAsia"/>
                <w:sz w:val="16"/>
                <w:szCs w:val="16"/>
              </w:rPr>
              <w:t>0.84</w:t>
            </w:r>
          </w:p>
        </w:tc>
        <w:tc>
          <w:tcPr>
            <w:tcW w:w="993" w:type="dxa"/>
            <w:noWrap/>
            <w:hideMark/>
          </w:tcPr>
          <w:p w14:paraId="03149057"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46F21DCA"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516DB376"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88AA7FB"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7A5B3A85"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8E107B7" w14:textId="4E20269C"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1E8B0016" w14:textId="77777777" w:rsidTr="00C205F6">
        <w:trPr>
          <w:trHeight w:val="285"/>
        </w:trPr>
        <w:tc>
          <w:tcPr>
            <w:tcW w:w="1134" w:type="dxa"/>
            <w:noWrap/>
            <w:hideMark/>
          </w:tcPr>
          <w:p w14:paraId="5285BBAC"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6F7DA38D"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41F851E8"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6E6B0A85"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1B7F76F9"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0403DC3E"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2324E95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A17F4D6"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64188DD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D06FBC7" w14:textId="77777777" w:rsidR="00787680" w:rsidRPr="00BA74F7" w:rsidRDefault="00787680" w:rsidP="00BA74F7">
            <w:pPr>
              <w:pStyle w:val="af2"/>
              <w:spacing w:line="200" w:lineRule="exact"/>
              <w:rPr>
                <w:sz w:val="16"/>
                <w:szCs w:val="16"/>
              </w:rPr>
            </w:pPr>
            <w:r w:rsidRPr="00BA74F7">
              <w:rPr>
                <w:rFonts w:hint="eastAsia"/>
                <w:sz w:val="16"/>
                <w:szCs w:val="16"/>
              </w:rPr>
              <w:t>0.84</w:t>
            </w:r>
          </w:p>
        </w:tc>
        <w:tc>
          <w:tcPr>
            <w:tcW w:w="993" w:type="dxa"/>
            <w:noWrap/>
            <w:hideMark/>
          </w:tcPr>
          <w:p w14:paraId="2FF5C661"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02C83CDA" w14:textId="77777777" w:rsidR="00787680" w:rsidRPr="00BA74F7" w:rsidRDefault="00787680" w:rsidP="00BA74F7">
            <w:pPr>
              <w:pStyle w:val="af2"/>
              <w:spacing w:line="200" w:lineRule="exact"/>
              <w:rPr>
                <w:sz w:val="16"/>
                <w:szCs w:val="16"/>
              </w:rPr>
            </w:pPr>
            <w:r w:rsidRPr="00BA74F7">
              <w:rPr>
                <w:rFonts w:hint="eastAsia"/>
                <w:sz w:val="16"/>
                <w:szCs w:val="16"/>
              </w:rPr>
              <w:t>Sex ratio</w:t>
            </w:r>
          </w:p>
        </w:tc>
        <w:tc>
          <w:tcPr>
            <w:tcW w:w="850" w:type="dxa"/>
            <w:noWrap/>
            <w:hideMark/>
          </w:tcPr>
          <w:p w14:paraId="56D320DB"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CA04B19"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2C6DF140"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0CCDEC6" w14:textId="2A79DABE"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C205F6" w:rsidRPr="00BA74F7" w14:paraId="5789F15A" w14:textId="77777777" w:rsidTr="00C205F6">
        <w:trPr>
          <w:trHeight w:val="285"/>
        </w:trPr>
        <w:tc>
          <w:tcPr>
            <w:tcW w:w="1134" w:type="dxa"/>
            <w:noWrap/>
            <w:hideMark/>
          </w:tcPr>
          <w:p w14:paraId="558F21A2" w14:textId="77777777" w:rsidR="00787680" w:rsidRPr="00BA74F7" w:rsidRDefault="00787680" w:rsidP="00BA74F7">
            <w:pPr>
              <w:pStyle w:val="af2"/>
              <w:spacing w:line="200" w:lineRule="exact"/>
              <w:rPr>
                <w:sz w:val="16"/>
                <w:szCs w:val="16"/>
              </w:rPr>
            </w:pPr>
            <w:r w:rsidRPr="00BA74F7">
              <w:rPr>
                <w:rFonts w:hint="eastAsia"/>
                <w:sz w:val="16"/>
                <w:szCs w:val="16"/>
              </w:rPr>
              <w:t>Hyalella azteca</w:t>
            </w:r>
          </w:p>
        </w:tc>
        <w:tc>
          <w:tcPr>
            <w:tcW w:w="851" w:type="dxa"/>
            <w:noWrap/>
            <w:hideMark/>
          </w:tcPr>
          <w:p w14:paraId="6F0A354A" w14:textId="77777777" w:rsidR="00787680" w:rsidRPr="00BA74F7" w:rsidRDefault="00787680" w:rsidP="00BA74F7">
            <w:pPr>
              <w:pStyle w:val="af2"/>
              <w:spacing w:line="200" w:lineRule="exact"/>
              <w:rPr>
                <w:sz w:val="16"/>
                <w:szCs w:val="16"/>
              </w:rPr>
            </w:pPr>
            <w:r w:rsidRPr="00BA74F7">
              <w:rPr>
                <w:rFonts w:hint="eastAsia"/>
                <w:sz w:val="16"/>
                <w:szCs w:val="16"/>
              </w:rPr>
              <w:t>Scud</w:t>
            </w:r>
          </w:p>
        </w:tc>
        <w:tc>
          <w:tcPr>
            <w:tcW w:w="850" w:type="dxa"/>
            <w:noWrap/>
            <w:hideMark/>
          </w:tcPr>
          <w:p w14:paraId="75AB583B"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4964D57B" w14:textId="77777777" w:rsidR="00787680" w:rsidRPr="00BA74F7" w:rsidRDefault="00787680" w:rsidP="00BA74F7">
            <w:pPr>
              <w:pStyle w:val="af2"/>
              <w:spacing w:line="200" w:lineRule="exact"/>
              <w:rPr>
                <w:sz w:val="16"/>
                <w:szCs w:val="16"/>
              </w:rPr>
            </w:pPr>
            <w:r w:rsidRPr="00BA74F7">
              <w:rPr>
                <w:rFonts w:hint="eastAsia"/>
                <w:sz w:val="16"/>
                <w:szCs w:val="16"/>
              </w:rPr>
              <w:t>Hyalellidae</w:t>
            </w:r>
          </w:p>
        </w:tc>
        <w:tc>
          <w:tcPr>
            <w:tcW w:w="709" w:type="dxa"/>
            <w:noWrap/>
            <w:hideMark/>
          </w:tcPr>
          <w:p w14:paraId="3C5EA7E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165B0E33" w14:textId="77777777" w:rsidR="00787680" w:rsidRPr="00BA74F7" w:rsidRDefault="00787680" w:rsidP="00BA74F7">
            <w:pPr>
              <w:pStyle w:val="af2"/>
              <w:spacing w:line="200" w:lineRule="exact"/>
              <w:rPr>
                <w:sz w:val="16"/>
                <w:szCs w:val="16"/>
              </w:rPr>
            </w:pPr>
            <w:r w:rsidRPr="00BA74F7">
              <w:rPr>
                <w:rFonts w:hint="eastAsia"/>
                <w:sz w:val="16"/>
                <w:szCs w:val="16"/>
              </w:rPr>
              <w:t>Juvenile</w:t>
            </w:r>
          </w:p>
        </w:tc>
        <w:tc>
          <w:tcPr>
            <w:tcW w:w="851" w:type="dxa"/>
            <w:noWrap/>
            <w:hideMark/>
          </w:tcPr>
          <w:p w14:paraId="3E3C7B7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15A56C2" w14:textId="77777777" w:rsidR="00787680" w:rsidRPr="00BA74F7" w:rsidRDefault="00787680" w:rsidP="00BA74F7">
            <w:pPr>
              <w:pStyle w:val="af2"/>
              <w:spacing w:line="200" w:lineRule="exact"/>
              <w:rPr>
                <w:sz w:val="16"/>
                <w:szCs w:val="16"/>
              </w:rPr>
            </w:pPr>
            <w:r w:rsidRPr="00BA74F7">
              <w:rPr>
                <w:rFonts w:hint="eastAsia"/>
                <w:sz w:val="16"/>
                <w:szCs w:val="16"/>
              </w:rPr>
              <w:t>42</w:t>
            </w:r>
          </w:p>
        </w:tc>
        <w:tc>
          <w:tcPr>
            <w:tcW w:w="992" w:type="dxa"/>
            <w:noWrap/>
            <w:hideMark/>
          </w:tcPr>
          <w:p w14:paraId="71BF1CF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BC78E1E" w14:textId="77777777" w:rsidR="00787680" w:rsidRPr="00BA74F7" w:rsidRDefault="00787680" w:rsidP="00BA74F7">
            <w:pPr>
              <w:pStyle w:val="af2"/>
              <w:spacing w:line="200" w:lineRule="exact"/>
              <w:rPr>
                <w:sz w:val="16"/>
                <w:szCs w:val="16"/>
              </w:rPr>
            </w:pPr>
            <w:r w:rsidRPr="00BA74F7">
              <w:rPr>
                <w:rFonts w:hint="eastAsia"/>
                <w:sz w:val="16"/>
                <w:szCs w:val="16"/>
              </w:rPr>
              <w:t>8.9</w:t>
            </w:r>
          </w:p>
        </w:tc>
        <w:tc>
          <w:tcPr>
            <w:tcW w:w="993" w:type="dxa"/>
            <w:noWrap/>
            <w:hideMark/>
          </w:tcPr>
          <w:p w14:paraId="41A3F2EF"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49AB9317"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5636B225"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B5D18A6"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0D875EAA"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1D4768BE" w14:textId="18D8FA84" w:rsidR="00787680" w:rsidRPr="00BA74F7" w:rsidRDefault="00D34C8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1936E7D0" w14:textId="77777777" w:rsidTr="00C205F6">
        <w:trPr>
          <w:trHeight w:val="285"/>
        </w:trPr>
        <w:tc>
          <w:tcPr>
            <w:tcW w:w="1134" w:type="dxa"/>
            <w:noWrap/>
            <w:hideMark/>
          </w:tcPr>
          <w:p w14:paraId="61FCE99A"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Moina macrocopa</w:t>
            </w:r>
          </w:p>
        </w:tc>
        <w:tc>
          <w:tcPr>
            <w:tcW w:w="851" w:type="dxa"/>
            <w:noWrap/>
            <w:hideMark/>
          </w:tcPr>
          <w:p w14:paraId="3E9AA5F7"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4DDDD995"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52F115B3" w14:textId="77777777" w:rsidR="00787680" w:rsidRPr="00BA74F7" w:rsidRDefault="00787680" w:rsidP="00BA74F7">
            <w:pPr>
              <w:pStyle w:val="af2"/>
              <w:spacing w:line="200" w:lineRule="exact"/>
              <w:rPr>
                <w:sz w:val="16"/>
                <w:szCs w:val="16"/>
              </w:rPr>
            </w:pPr>
            <w:r w:rsidRPr="00BA74F7">
              <w:rPr>
                <w:rFonts w:hint="eastAsia"/>
                <w:sz w:val="16"/>
                <w:szCs w:val="16"/>
              </w:rPr>
              <w:t>Moinidae</w:t>
            </w:r>
          </w:p>
        </w:tc>
        <w:tc>
          <w:tcPr>
            <w:tcW w:w="709" w:type="dxa"/>
            <w:noWrap/>
            <w:hideMark/>
          </w:tcPr>
          <w:p w14:paraId="05DA5570"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240C6243"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0A225D2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35BD56A"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55172B35"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4E17913" w14:textId="77777777" w:rsidR="00787680" w:rsidRPr="00BA74F7" w:rsidRDefault="00787680" w:rsidP="00BA74F7">
            <w:pPr>
              <w:pStyle w:val="af2"/>
              <w:spacing w:line="200" w:lineRule="exact"/>
              <w:rPr>
                <w:sz w:val="16"/>
                <w:szCs w:val="16"/>
              </w:rPr>
            </w:pPr>
            <w:r w:rsidRPr="00BA74F7">
              <w:rPr>
                <w:rFonts w:hint="eastAsia"/>
                <w:sz w:val="16"/>
                <w:szCs w:val="16"/>
              </w:rPr>
              <w:t>3.125</w:t>
            </w:r>
          </w:p>
        </w:tc>
        <w:tc>
          <w:tcPr>
            <w:tcW w:w="993" w:type="dxa"/>
            <w:noWrap/>
            <w:hideMark/>
          </w:tcPr>
          <w:p w14:paraId="08EED287"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4D0F4C00"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5EE3765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740A9DF"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6C1B2EA"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2FF9B238" w14:textId="054409DF" w:rsidR="00787680" w:rsidRPr="00BA74F7" w:rsidRDefault="009778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6CA8BF5C" w14:textId="77777777" w:rsidTr="00C205F6">
        <w:trPr>
          <w:trHeight w:val="285"/>
        </w:trPr>
        <w:tc>
          <w:tcPr>
            <w:tcW w:w="1134" w:type="dxa"/>
            <w:noWrap/>
            <w:hideMark/>
          </w:tcPr>
          <w:p w14:paraId="6A67C564" w14:textId="77777777" w:rsidR="00787680" w:rsidRPr="00BA74F7" w:rsidRDefault="00787680" w:rsidP="00BA74F7">
            <w:pPr>
              <w:pStyle w:val="af2"/>
              <w:spacing w:line="200" w:lineRule="exact"/>
              <w:rPr>
                <w:sz w:val="16"/>
                <w:szCs w:val="16"/>
              </w:rPr>
            </w:pPr>
            <w:r w:rsidRPr="00BA74F7">
              <w:rPr>
                <w:rFonts w:hint="eastAsia"/>
                <w:sz w:val="16"/>
                <w:szCs w:val="16"/>
              </w:rPr>
              <w:t>Moina macrocopa</w:t>
            </w:r>
          </w:p>
        </w:tc>
        <w:tc>
          <w:tcPr>
            <w:tcW w:w="851" w:type="dxa"/>
            <w:noWrap/>
            <w:hideMark/>
          </w:tcPr>
          <w:p w14:paraId="2A0C7B53"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3BE3EB81"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31CE913A" w14:textId="77777777" w:rsidR="00787680" w:rsidRPr="00BA74F7" w:rsidRDefault="00787680" w:rsidP="00BA74F7">
            <w:pPr>
              <w:pStyle w:val="af2"/>
              <w:spacing w:line="200" w:lineRule="exact"/>
              <w:rPr>
                <w:sz w:val="16"/>
                <w:szCs w:val="16"/>
              </w:rPr>
            </w:pPr>
            <w:r w:rsidRPr="00BA74F7">
              <w:rPr>
                <w:rFonts w:hint="eastAsia"/>
                <w:sz w:val="16"/>
                <w:szCs w:val="16"/>
              </w:rPr>
              <w:t>Moinidae</w:t>
            </w:r>
          </w:p>
        </w:tc>
        <w:tc>
          <w:tcPr>
            <w:tcW w:w="709" w:type="dxa"/>
            <w:noWrap/>
            <w:hideMark/>
          </w:tcPr>
          <w:p w14:paraId="5CA61DFC"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6BD92410"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044959A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D00F512"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78C67D1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1BACFF9" w14:textId="77777777" w:rsidR="00787680" w:rsidRPr="00BA74F7" w:rsidRDefault="00787680" w:rsidP="00BA74F7">
            <w:pPr>
              <w:pStyle w:val="af2"/>
              <w:spacing w:line="200" w:lineRule="exact"/>
              <w:rPr>
                <w:sz w:val="16"/>
                <w:szCs w:val="16"/>
              </w:rPr>
            </w:pPr>
            <w:r w:rsidRPr="00BA74F7">
              <w:rPr>
                <w:rFonts w:hint="eastAsia"/>
                <w:sz w:val="16"/>
                <w:szCs w:val="16"/>
              </w:rPr>
              <w:t>12.5</w:t>
            </w:r>
          </w:p>
        </w:tc>
        <w:tc>
          <w:tcPr>
            <w:tcW w:w="993" w:type="dxa"/>
            <w:noWrap/>
            <w:hideMark/>
          </w:tcPr>
          <w:p w14:paraId="26C968D6"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17C7AA71"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61E27C94"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48D21733"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3ED0ECC6"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0183B53" w14:textId="12E99BBC" w:rsidR="00787680" w:rsidRPr="00BA74F7" w:rsidRDefault="009778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787680" w:rsidRPr="00BA74F7" w14:paraId="6BBFC199" w14:textId="77777777" w:rsidTr="00C205F6">
        <w:trPr>
          <w:trHeight w:val="285"/>
        </w:trPr>
        <w:tc>
          <w:tcPr>
            <w:tcW w:w="1134" w:type="dxa"/>
            <w:noWrap/>
            <w:hideMark/>
          </w:tcPr>
          <w:p w14:paraId="20C20EF4" w14:textId="77777777" w:rsidR="00787680" w:rsidRPr="00BA74F7" w:rsidRDefault="00787680" w:rsidP="00BA74F7">
            <w:pPr>
              <w:pStyle w:val="af2"/>
              <w:spacing w:line="200" w:lineRule="exact"/>
              <w:rPr>
                <w:sz w:val="16"/>
                <w:szCs w:val="16"/>
              </w:rPr>
            </w:pPr>
            <w:r w:rsidRPr="00BA74F7">
              <w:rPr>
                <w:rFonts w:hint="eastAsia"/>
                <w:sz w:val="16"/>
                <w:szCs w:val="16"/>
              </w:rPr>
              <w:t>Moina macrocopa</w:t>
            </w:r>
          </w:p>
        </w:tc>
        <w:tc>
          <w:tcPr>
            <w:tcW w:w="851" w:type="dxa"/>
            <w:noWrap/>
            <w:hideMark/>
          </w:tcPr>
          <w:p w14:paraId="4FC47B16" w14:textId="77777777" w:rsidR="00787680" w:rsidRPr="00BA74F7" w:rsidRDefault="00787680" w:rsidP="00BA74F7">
            <w:pPr>
              <w:pStyle w:val="af2"/>
              <w:spacing w:line="200" w:lineRule="exact"/>
              <w:rPr>
                <w:sz w:val="16"/>
                <w:szCs w:val="16"/>
              </w:rPr>
            </w:pPr>
            <w:r w:rsidRPr="00BA74F7">
              <w:rPr>
                <w:rFonts w:hint="eastAsia"/>
                <w:sz w:val="16"/>
                <w:szCs w:val="16"/>
              </w:rPr>
              <w:t>Water Flea</w:t>
            </w:r>
          </w:p>
        </w:tc>
        <w:tc>
          <w:tcPr>
            <w:tcW w:w="850" w:type="dxa"/>
            <w:noWrap/>
            <w:hideMark/>
          </w:tcPr>
          <w:p w14:paraId="3FB2C9AB"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48EF7452" w14:textId="77777777" w:rsidR="00787680" w:rsidRPr="00BA74F7" w:rsidRDefault="00787680" w:rsidP="00BA74F7">
            <w:pPr>
              <w:pStyle w:val="af2"/>
              <w:spacing w:line="200" w:lineRule="exact"/>
              <w:rPr>
                <w:sz w:val="16"/>
                <w:szCs w:val="16"/>
              </w:rPr>
            </w:pPr>
            <w:r w:rsidRPr="00BA74F7">
              <w:rPr>
                <w:rFonts w:hint="eastAsia"/>
                <w:sz w:val="16"/>
                <w:szCs w:val="16"/>
              </w:rPr>
              <w:t>Moinidae</w:t>
            </w:r>
          </w:p>
        </w:tc>
        <w:tc>
          <w:tcPr>
            <w:tcW w:w="709" w:type="dxa"/>
            <w:noWrap/>
            <w:hideMark/>
          </w:tcPr>
          <w:p w14:paraId="254E4768" w14:textId="77777777" w:rsidR="00787680" w:rsidRPr="00BA74F7" w:rsidRDefault="00787680" w:rsidP="00BA74F7">
            <w:pPr>
              <w:pStyle w:val="af2"/>
              <w:spacing w:line="200" w:lineRule="exact"/>
              <w:rPr>
                <w:sz w:val="16"/>
                <w:szCs w:val="16"/>
              </w:rPr>
            </w:pPr>
            <w:r w:rsidRPr="00BA74F7">
              <w:rPr>
                <w:rFonts w:hint="eastAsia"/>
                <w:sz w:val="16"/>
                <w:szCs w:val="16"/>
              </w:rPr>
              <w:t>Crustaceans</w:t>
            </w:r>
          </w:p>
        </w:tc>
        <w:tc>
          <w:tcPr>
            <w:tcW w:w="992" w:type="dxa"/>
            <w:noWrap/>
            <w:hideMark/>
          </w:tcPr>
          <w:p w14:paraId="47161D8C"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3678699D"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4787923"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5CCC0A08"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AA9B857" w14:textId="77777777" w:rsidR="00787680" w:rsidRPr="00BA74F7" w:rsidRDefault="00787680" w:rsidP="00BA74F7">
            <w:pPr>
              <w:pStyle w:val="af2"/>
              <w:spacing w:line="200" w:lineRule="exact"/>
              <w:rPr>
                <w:sz w:val="16"/>
                <w:szCs w:val="16"/>
              </w:rPr>
            </w:pPr>
            <w:r w:rsidRPr="00BA74F7">
              <w:rPr>
                <w:rFonts w:hint="eastAsia"/>
                <w:sz w:val="16"/>
                <w:szCs w:val="16"/>
              </w:rPr>
              <w:t>25</w:t>
            </w:r>
          </w:p>
        </w:tc>
        <w:tc>
          <w:tcPr>
            <w:tcW w:w="993" w:type="dxa"/>
            <w:noWrap/>
            <w:hideMark/>
          </w:tcPr>
          <w:p w14:paraId="7C119680"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49C7B5D8" w14:textId="77777777" w:rsidR="00787680" w:rsidRPr="00BA74F7" w:rsidRDefault="00787680" w:rsidP="00BA74F7">
            <w:pPr>
              <w:pStyle w:val="af2"/>
              <w:spacing w:line="200" w:lineRule="exact"/>
              <w:rPr>
                <w:sz w:val="16"/>
                <w:szCs w:val="16"/>
              </w:rPr>
            </w:pPr>
            <w:r w:rsidRPr="00BA74F7">
              <w:rPr>
                <w:rFonts w:hint="eastAsia"/>
                <w:sz w:val="16"/>
                <w:szCs w:val="16"/>
              </w:rPr>
              <w:t>Population growth rate</w:t>
            </w:r>
          </w:p>
        </w:tc>
        <w:tc>
          <w:tcPr>
            <w:tcW w:w="850" w:type="dxa"/>
            <w:noWrap/>
            <w:hideMark/>
          </w:tcPr>
          <w:p w14:paraId="0D97F75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19F960B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0F00DDBF"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2F47ACDF" w14:textId="45AFB165" w:rsidR="00787680" w:rsidRPr="00BA74F7" w:rsidRDefault="0097783E"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5F8ABD2E" w14:textId="77777777" w:rsidTr="00C205F6">
        <w:trPr>
          <w:trHeight w:val="285"/>
        </w:trPr>
        <w:tc>
          <w:tcPr>
            <w:tcW w:w="1134" w:type="dxa"/>
            <w:noWrap/>
            <w:hideMark/>
          </w:tcPr>
          <w:p w14:paraId="3672FB93" w14:textId="77777777" w:rsidR="00787680" w:rsidRPr="00BA74F7" w:rsidRDefault="00787680" w:rsidP="00BA74F7">
            <w:pPr>
              <w:pStyle w:val="af2"/>
              <w:spacing w:line="200" w:lineRule="exact"/>
              <w:rPr>
                <w:sz w:val="16"/>
                <w:szCs w:val="16"/>
              </w:rPr>
            </w:pPr>
            <w:r w:rsidRPr="00BA74F7">
              <w:rPr>
                <w:rFonts w:hint="eastAsia"/>
                <w:sz w:val="16"/>
                <w:szCs w:val="16"/>
              </w:rPr>
              <w:t>Chironomus plumosus</w:t>
            </w:r>
          </w:p>
        </w:tc>
        <w:tc>
          <w:tcPr>
            <w:tcW w:w="851" w:type="dxa"/>
            <w:noWrap/>
            <w:hideMark/>
          </w:tcPr>
          <w:p w14:paraId="742A0CF1" w14:textId="77777777" w:rsidR="00787680" w:rsidRPr="00BA74F7" w:rsidRDefault="00787680" w:rsidP="00BA74F7">
            <w:pPr>
              <w:pStyle w:val="af2"/>
              <w:spacing w:line="200" w:lineRule="exact"/>
              <w:rPr>
                <w:sz w:val="16"/>
                <w:szCs w:val="16"/>
              </w:rPr>
            </w:pPr>
            <w:r w:rsidRPr="00BA74F7">
              <w:rPr>
                <w:rFonts w:hint="eastAsia"/>
                <w:sz w:val="16"/>
                <w:szCs w:val="16"/>
              </w:rPr>
              <w:t>Midge</w:t>
            </w:r>
          </w:p>
        </w:tc>
        <w:tc>
          <w:tcPr>
            <w:tcW w:w="850" w:type="dxa"/>
            <w:noWrap/>
            <w:hideMark/>
          </w:tcPr>
          <w:p w14:paraId="0C3F71E4"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7900E083" w14:textId="77777777" w:rsidR="00787680" w:rsidRPr="00BA74F7" w:rsidRDefault="00787680" w:rsidP="00BA74F7">
            <w:pPr>
              <w:pStyle w:val="af2"/>
              <w:spacing w:line="200" w:lineRule="exact"/>
              <w:rPr>
                <w:sz w:val="16"/>
                <w:szCs w:val="16"/>
              </w:rPr>
            </w:pPr>
            <w:r w:rsidRPr="00BA74F7">
              <w:rPr>
                <w:rFonts w:hint="eastAsia"/>
                <w:sz w:val="16"/>
                <w:szCs w:val="16"/>
              </w:rPr>
              <w:t>Chironomidae</w:t>
            </w:r>
          </w:p>
        </w:tc>
        <w:tc>
          <w:tcPr>
            <w:tcW w:w="709" w:type="dxa"/>
            <w:noWrap/>
            <w:hideMark/>
          </w:tcPr>
          <w:p w14:paraId="31B1F3A2" w14:textId="77777777" w:rsidR="00787680" w:rsidRPr="00BA74F7" w:rsidRDefault="00787680" w:rsidP="00BA74F7">
            <w:pPr>
              <w:pStyle w:val="af2"/>
              <w:spacing w:line="200" w:lineRule="exact"/>
              <w:rPr>
                <w:sz w:val="16"/>
                <w:szCs w:val="16"/>
              </w:rPr>
            </w:pPr>
            <w:r w:rsidRPr="00BA74F7">
              <w:rPr>
                <w:rFonts w:hint="eastAsia"/>
                <w:sz w:val="16"/>
                <w:szCs w:val="16"/>
              </w:rPr>
              <w:t>Insects</w:t>
            </w:r>
          </w:p>
        </w:tc>
        <w:tc>
          <w:tcPr>
            <w:tcW w:w="992" w:type="dxa"/>
            <w:noWrap/>
            <w:hideMark/>
          </w:tcPr>
          <w:p w14:paraId="12DC5303" w14:textId="77777777" w:rsidR="00787680" w:rsidRPr="00BA74F7" w:rsidRDefault="00787680" w:rsidP="00BA74F7">
            <w:pPr>
              <w:pStyle w:val="af2"/>
              <w:spacing w:line="200" w:lineRule="exact"/>
              <w:rPr>
                <w:sz w:val="16"/>
                <w:szCs w:val="16"/>
              </w:rPr>
            </w:pPr>
            <w:r w:rsidRPr="00BA74F7">
              <w:rPr>
                <w:rFonts w:hint="eastAsia"/>
                <w:sz w:val="16"/>
                <w:szCs w:val="16"/>
              </w:rPr>
              <w:t>Larva</w:t>
            </w:r>
          </w:p>
        </w:tc>
        <w:tc>
          <w:tcPr>
            <w:tcW w:w="851" w:type="dxa"/>
            <w:noWrap/>
            <w:hideMark/>
          </w:tcPr>
          <w:p w14:paraId="296966AB"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4B947A06" w14:textId="77777777" w:rsidR="00787680" w:rsidRPr="00BA74F7" w:rsidRDefault="00787680" w:rsidP="00BA74F7">
            <w:pPr>
              <w:pStyle w:val="af2"/>
              <w:spacing w:line="200" w:lineRule="exact"/>
              <w:rPr>
                <w:sz w:val="16"/>
                <w:szCs w:val="16"/>
              </w:rPr>
            </w:pPr>
            <w:r w:rsidRPr="00BA74F7">
              <w:rPr>
                <w:rFonts w:hint="eastAsia"/>
                <w:sz w:val="16"/>
                <w:szCs w:val="16"/>
              </w:rPr>
              <w:t>10.33</w:t>
            </w:r>
          </w:p>
        </w:tc>
        <w:tc>
          <w:tcPr>
            <w:tcW w:w="992" w:type="dxa"/>
            <w:noWrap/>
            <w:hideMark/>
          </w:tcPr>
          <w:p w14:paraId="1A1A121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534FB5B" w14:textId="77777777" w:rsidR="00787680" w:rsidRPr="00BA74F7" w:rsidRDefault="00787680" w:rsidP="00BA74F7">
            <w:pPr>
              <w:pStyle w:val="af2"/>
              <w:spacing w:line="200" w:lineRule="exact"/>
              <w:rPr>
                <w:sz w:val="16"/>
                <w:szCs w:val="16"/>
              </w:rPr>
            </w:pPr>
            <w:r w:rsidRPr="00BA74F7">
              <w:rPr>
                <w:rFonts w:hint="eastAsia"/>
                <w:sz w:val="16"/>
                <w:szCs w:val="16"/>
              </w:rPr>
              <w:t>0.0098</w:t>
            </w:r>
          </w:p>
        </w:tc>
        <w:tc>
          <w:tcPr>
            <w:tcW w:w="993" w:type="dxa"/>
            <w:noWrap/>
            <w:hideMark/>
          </w:tcPr>
          <w:p w14:paraId="0C9BCDB2"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502ECE0D"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2EA39EE4"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6136652"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41493B4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31748E7A" w14:textId="6332EABF" w:rsidR="00787680" w:rsidRPr="00BA74F7" w:rsidRDefault="00B13DAD" w:rsidP="00BA74F7">
            <w:pPr>
              <w:pStyle w:val="af2"/>
              <w:spacing w:line="200" w:lineRule="exact"/>
              <w:rPr>
                <w:sz w:val="16"/>
                <w:szCs w:val="16"/>
              </w:rPr>
            </w:pPr>
            <w:r>
              <w:rPr>
                <w:sz w:val="16"/>
                <w:szCs w:val="16"/>
              </w:rPr>
              <w:fldChar w:fldCharType="begin">
                <w:fldData xml:space="preserve">PEVuZE5vdGU+PENpdGU+PEF1dGhvcj5aaGFpPC9BdXRob3I+PFllYXI+MjAxNjwvWWVhcj48UmVj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</w:fldData>
              </w:fldChar>
            </w:r>
            <w:r w:rsidR="00C74D4E">
              <w:rPr>
                <w:sz w:val="16"/>
                <w:szCs w:val="16"/>
              </w:rPr>
              <w:instrText xml:space="preserve"> ADDIN EN.CITE </w:instrText>
            </w:r>
            <w:r w:rsidR="00C74D4E">
              <w:rPr>
                <w:sz w:val="16"/>
                <w:szCs w:val="16"/>
              </w:rPr>
              <w:fldChar w:fldCharType="begin">
                <w:fldData xml:space="preserve">PEVuZE5vdGU+PENpdGU+PEF1dGhvcj5aaGFpPC9BdXRob3I+PFllYXI+MjAxNjwvWWVhcj48UmVj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</w:fldData>
              </w:fldChar>
            </w:r>
            <w:r w:rsidR="00C74D4E">
              <w:rPr>
                <w:sz w:val="16"/>
                <w:szCs w:val="16"/>
              </w:rPr>
              <w:instrText xml:space="preserve"> ADDIN EN.CITE.DATA </w:instrText>
            </w:r>
            <w:r w:rsidR="00C74D4E">
              <w:rPr>
                <w:sz w:val="16"/>
                <w:szCs w:val="16"/>
              </w:rPr>
            </w:r>
            <w:r w:rsidR="00C74D4E">
              <w:rPr>
                <w:sz w:val="16"/>
                <w:szCs w:val="16"/>
              </w:rPr>
              <w:fldChar w:fldCharType="end"/>
            </w:r>
            <w:r>
              <w:rPr>
                <w:sz w:val="16"/>
                <w:szCs w:val="16"/>
              </w:rPr>
            </w:r>
            <w:r>
              <w:rPr>
                <w:sz w:val="16"/>
                <w:szCs w:val="16"/>
              </w:rPr>
              <w:fldChar w:fldCharType="separate"/>
            </w:r>
            <w:r>
              <w:rPr>
                <w:noProof/>
                <w:sz w:val="16"/>
                <w:szCs w:val="16"/>
              </w:rPr>
              <w:t>(Zhai et al., 2016)</w:t>
            </w:r>
            <w:r>
              <w:rPr>
                <w:sz w:val="16"/>
                <w:szCs w:val="16"/>
              </w:rPr>
              <w:fldChar w:fldCharType="end"/>
            </w:r>
          </w:p>
        </w:tc>
      </w:tr>
      <w:tr w:rsidR="00787680" w:rsidRPr="00BA74F7" w14:paraId="11FE957A" w14:textId="77777777" w:rsidTr="00C205F6">
        <w:trPr>
          <w:trHeight w:val="285"/>
        </w:trPr>
        <w:tc>
          <w:tcPr>
            <w:tcW w:w="1134" w:type="dxa"/>
            <w:noWrap/>
            <w:hideMark/>
          </w:tcPr>
          <w:p w14:paraId="688865E6" w14:textId="77777777" w:rsidR="00787680" w:rsidRPr="00BA74F7" w:rsidRDefault="00787680" w:rsidP="00BA74F7">
            <w:pPr>
              <w:pStyle w:val="af2"/>
              <w:spacing w:line="200" w:lineRule="exact"/>
              <w:rPr>
                <w:sz w:val="16"/>
                <w:szCs w:val="16"/>
              </w:rPr>
            </w:pPr>
            <w:r w:rsidRPr="00BA74F7">
              <w:rPr>
                <w:rFonts w:hint="eastAsia"/>
                <w:sz w:val="16"/>
                <w:szCs w:val="16"/>
              </w:rPr>
              <w:t>Chironomus riparius</w:t>
            </w:r>
          </w:p>
        </w:tc>
        <w:tc>
          <w:tcPr>
            <w:tcW w:w="851" w:type="dxa"/>
            <w:noWrap/>
            <w:hideMark/>
          </w:tcPr>
          <w:p w14:paraId="53BA20BD" w14:textId="77777777" w:rsidR="00787680" w:rsidRPr="00BA74F7" w:rsidRDefault="00787680" w:rsidP="00BA74F7">
            <w:pPr>
              <w:pStyle w:val="af2"/>
              <w:spacing w:line="200" w:lineRule="exact"/>
              <w:rPr>
                <w:sz w:val="16"/>
                <w:szCs w:val="16"/>
              </w:rPr>
            </w:pPr>
            <w:r w:rsidRPr="00BA74F7">
              <w:rPr>
                <w:rFonts w:hint="eastAsia"/>
                <w:sz w:val="16"/>
                <w:szCs w:val="16"/>
              </w:rPr>
              <w:t>Midge</w:t>
            </w:r>
          </w:p>
        </w:tc>
        <w:tc>
          <w:tcPr>
            <w:tcW w:w="850" w:type="dxa"/>
            <w:noWrap/>
            <w:hideMark/>
          </w:tcPr>
          <w:p w14:paraId="2686D9FD" w14:textId="77777777" w:rsidR="00787680" w:rsidRPr="00BA74F7" w:rsidRDefault="00787680" w:rsidP="00BA74F7">
            <w:pPr>
              <w:pStyle w:val="af2"/>
              <w:spacing w:line="200" w:lineRule="exact"/>
              <w:rPr>
                <w:sz w:val="16"/>
                <w:szCs w:val="16"/>
              </w:rPr>
            </w:pPr>
            <w:r w:rsidRPr="00BA74F7">
              <w:rPr>
                <w:rFonts w:hint="eastAsia"/>
                <w:sz w:val="16"/>
                <w:szCs w:val="16"/>
              </w:rPr>
              <w:t>Arthropoda</w:t>
            </w:r>
          </w:p>
        </w:tc>
        <w:tc>
          <w:tcPr>
            <w:tcW w:w="709" w:type="dxa"/>
            <w:noWrap/>
            <w:hideMark/>
          </w:tcPr>
          <w:p w14:paraId="1E6584E5" w14:textId="77777777" w:rsidR="00787680" w:rsidRPr="00BA74F7" w:rsidRDefault="00787680" w:rsidP="00BA74F7">
            <w:pPr>
              <w:pStyle w:val="af2"/>
              <w:spacing w:line="200" w:lineRule="exact"/>
              <w:rPr>
                <w:sz w:val="16"/>
                <w:szCs w:val="16"/>
              </w:rPr>
            </w:pPr>
            <w:r w:rsidRPr="00BA74F7">
              <w:rPr>
                <w:rFonts w:hint="eastAsia"/>
                <w:sz w:val="16"/>
                <w:szCs w:val="16"/>
              </w:rPr>
              <w:t>Chironomidae</w:t>
            </w:r>
          </w:p>
        </w:tc>
        <w:tc>
          <w:tcPr>
            <w:tcW w:w="709" w:type="dxa"/>
            <w:noWrap/>
            <w:hideMark/>
          </w:tcPr>
          <w:p w14:paraId="37A811B2" w14:textId="77777777" w:rsidR="00787680" w:rsidRPr="00BA74F7" w:rsidRDefault="00787680" w:rsidP="00BA74F7">
            <w:pPr>
              <w:pStyle w:val="af2"/>
              <w:spacing w:line="200" w:lineRule="exact"/>
              <w:rPr>
                <w:sz w:val="16"/>
                <w:szCs w:val="16"/>
              </w:rPr>
            </w:pPr>
            <w:r w:rsidRPr="00BA74F7">
              <w:rPr>
                <w:rFonts w:hint="eastAsia"/>
                <w:sz w:val="16"/>
                <w:szCs w:val="16"/>
              </w:rPr>
              <w:t>Insects</w:t>
            </w:r>
          </w:p>
        </w:tc>
        <w:tc>
          <w:tcPr>
            <w:tcW w:w="992" w:type="dxa"/>
            <w:noWrap/>
            <w:hideMark/>
          </w:tcPr>
          <w:p w14:paraId="45BB9E99" w14:textId="77777777" w:rsidR="00787680" w:rsidRPr="00BA74F7" w:rsidRDefault="00787680" w:rsidP="00BA74F7">
            <w:pPr>
              <w:pStyle w:val="af2"/>
              <w:spacing w:line="200" w:lineRule="exact"/>
              <w:rPr>
                <w:sz w:val="16"/>
                <w:szCs w:val="16"/>
              </w:rPr>
            </w:pPr>
            <w:r w:rsidRPr="00BA74F7">
              <w:rPr>
                <w:rFonts w:hint="eastAsia"/>
                <w:sz w:val="16"/>
                <w:szCs w:val="16"/>
              </w:rPr>
              <w:t>Larva</w:t>
            </w:r>
          </w:p>
        </w:tc>
        <w:tc>
          <w:tcPr>
            <w:tcW w:w="851" w:type="dxa"/>
            <w:noWrap/>
            <w:hideMark/>
          </w:tcPr>
          <w:p w14:paraId="49C0319E"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6D3C52A9" w14:textId="77777777" w:rsidR="00787680" w:rsidRPr="00BA74F7" w:rsidRDefault="00787680" w:rsidP="00BA74F7">
            <w:pPr>
              <w:pStyle w:val="af2"/>
              <w:spacing w:line="200" w:lineRule="exact"/>
              <w:rPr>
                <w:sz w:val="16"/>
                <w:szCs w:val="16"/>
              </w:rPr>
            </w:pPr>
            <w:r w:rsidRPr="00BA74F7">
              <w:rPr>
                <w:rFonts w:hint="eastAsia"/>
                <w:sz w:val="16"/>
                <w:szCs w:val="16"/>
              </w:rPr>
              <w:t>9</w:t>
            </w:r>
          </w:p>
        </w:tc>
        <w:tc>
          <w:tcPr>
            <w:tcW w:w="992" w:type="dxa"/>
            <w:noWrap/>
            <w:hideMark/>
          </w:tcPr>
          <w:p w14:paraId="3E3C1C8C"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3200A24" w14:textId="77777777" w:rsidR="00787680" w:rsidRPr="00BA74F7" w:rsidRDefault="00787680" w:rsidP="00BA74F7">
            <w:pPr>
              <w:pStyle w:val="af2"/>
              <w:spacing w:line="200" w:lineRule="exact"/>
              <w:rPr>
                <w:sz w:val="16"/>
                <w:szCs w:val="16"/>
              </w:rPr>
            </w:pPr>
            <w:r w:rsidRPr="00BA74F7">
              <w:rPr>
                <w:rFonts w:hint="eastAsia"/>
                <w:sz w:val="16"/>
                <w:szCs w:val="16"/>
              </w:rPr>
              <w:t>0.0089</w:t>
            </w:r>
          </w:p>
        </w:tc>
        <w:tc>
          <w:tcPr>
            <w:tcW w:w="993" w:type="dxa"/>
            <w:noWrap/>
            <w:hideMark/>
          </w:tcPr>
          <w:p w14:paraId="1F31D468"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55AE5EA4" w14:textId="77777777" w:rsidR="00787680" w:rsidRPr="00BA74F7" w:rsidRDefault="00787680" w:rsidP="00BA74F7">
            <w:pPr>
              <w:pStyle w:val="af2"/>
              <w:spacing w:line="200" w:lineRule="exact"/>
              <w:rPr>
                <w:sz w:val="16"/>
                <w:szCs w:val="16"/>
              </w:rPr>
            </w:pPr>
            <w:r w:rsidRPr="00BA74F7">
              <w:rPr>
                <w:rFonts w:hint="eastAsia"/>
                <w:sz w:val="16"/>
                <w:szCs w:val="16"/>
              </w:rPr>
              <w:t>Progeny counts/numbers</w:t>
            </w:r>
          </w:p>
        </w:tc>
        <w:tc>
          <w:tcPr>
            <w:tcW w:w="850" w:type="dxa"/>
            <w:noWrap/>
            <w:hideMark/>
          </w:tcPr>
          <w:p w14:paraId="1D7190A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8C6E654"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717EFCEE"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2FBA1D30" w14:textId="17B132F2" w:rsidR="00787680" w:rsidRPr="00BA74F7" w:rsidRDefault="004A4C4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&lt;EndNote&gt;&lt;Cite&gt;&lt;Author&gt;Stefani&lt;/Author&gt;&lt;Year&gt;2014&lt;/Year&gt;&lt;RecNum&gt;4612&lt;/RecNum&gt;&lt;DisplayText&gt;(Stefani et al., 2014)&lt;/DisplayText&gt;&lt;record&gt;&lt;rec-number&gt;4612&lt;/rec-number&gt;&lt;foreign-keys&gt;&lt;key app="EN" db-id="stvesfdz4z9rv0es5w05zfxnza02ad92dswf" timestamp="1638234472"&gt;4612&lt;/key&gt;&lt;/foreign-keys&gt;&lt;ref-type name="Journal Article"&gt;17&lt;/ref-type&gt;&lt;contributors&gt;&lt;authors&gt;&lt;author&gt;Stefani, F.&lt;/author&gt;&lt;author&gt;Rusconi, M.&lt;/author&gt;&lt;author&gt;Valsecchi, S.&lt;/author&gt;&lt;author&gt;Marziali, L.&lt;/author&gt;&lt;/authors&gt;&lt;/contributors&gt;&lt;titles&gt;&lt;title&gt;Evolutionary ecotoxicology of perfluoralkyl substances (PFASs) inferred from multigenerational exposure: A case study with Chironomus riparius (Diptera, Chironomidae)&lt;/title&gt;&lt;secondary-title&gt;Aquatic Toxicology&lt;/secondary-title&gt;&lt;/titles&gt;&lt;pages&gt;41-51&lt;/pages&gt;&lt;volume&gt;156&lt;/volume&gt;&lt;keywords&gt;&lt;keyword&gt;PFASs&lt;/keyword&gt;&lt;keyword&gt;Microsatellites&lt;/keyword&gt;&lt;keyword&gt;Evolutionary toxicology&lt;/keyword&gt;&lt;keyword&gt;Multigenerational test&lt;/keyword&gt;&lt;/keywords&gt;&lt;dates&gt;&lt;year&gt;2014&lt;/year&gt;&lt;pub-dates&gt;&lt;date&gt;2014/11/01/&lt;/date&gt;&lt;/pub-dates&gt;&lt;/dates&gt;&lt;isbn&gt;0166-445X&lt;/isbn&gt;&lt;urls&gt;&lt;related-urls&gt;&lt;url&gt;https://www.sciencedirect.com/science/article/pii/S0166445X14002562&lt;/url&gt;&lt;/related-urls&gt;&lt;/urls&gt;&lt;electronic-resource-num&gt;https://doi.org/10.1016/j.aquatox.2014.07.020&lt;/electronic-resource-num&gt;&lt;/record&gt;&lt;/Cite&gt;&lt;/EndNote&gt;</w:instrText>
            </w:r>
            <w:r>
              <w:rPr>
                <w:sz w:val="16"/>
                <w:szCs w:val="16"/>
              </w:rPr>
              <w:fldChar w:fldCharType="separate"/>
            </w:r>
            <w:r>
              <w:rPr>
                <w:noProof/>
                <w:sz w:val="16"/>
                <w:szCs w:val="16"/>
              </w:rPr>
              <w:t>(Stefani et al., 2014)</w:t>
            </w:r>
            <w:r>
              <w:rPr>
                <w:sz w:val="16"/>
                <w:szCs w:val="16"/>
              </w:rPr>
              <w:fldChar w:fldCharType="end"/>
            </w:r>
          </w:p>
        </w:tc>
      </w:tr>
      <w:tr w:rsidR="00C205F6" w:rsidRPr="00BA74F7" w14:paraId="45A881FF" w14:textId="77777777" w:rsidTr="00C205F6">
        <w:trPr>
          <w:trHeight w:val="285"/>
        </w:trPr>
        <w:tc>
          <w:tcPr>
            <w:tcW w:w="1134" w:type="dxa"/>
            <w:noWrap/>
            <w:hideMark/>
          </w:tcPr>
          <w:p w14:paraId="6EB93765" w14:textId="77777777" w:rsidR="00787680" w:rsidRPr="00BA74F7" w:rsidRDefault="00787680" w:rsidP="00BA74F7">
            <w:pPr>
              <w:pStyle w:val="af2"/>
              <w:spacing w:line="200" w:lineRule="exact"/>
              <w:rPr>
                <w:sz w:val="16"/>
                <w:szCs w:val="16"/>
              </w:rPr>
            </w:pPr>
            <w:r w:rsidRPr="00BA74F7">
              <w:rPr>
                <w:rFonts w:hint="eastAsia"/>
                <w:sz w:val="16"/>
                <w:szCs w:val="16"/>
              </w:rPr>
              <w:t>Brachionus calyciflorus</w:t>
            </w:r>
          </w:p>
        </w:tc>
        <w:tc>
          <w:tcPr>
            <w:tcW w:w="851" w:type="dxa"/>
            <w:noWrap/>
            <w:hideMark/>
          </w:tcPr>
          <w:p w14:paraId="528F01DF" w14:textId="77777777" w:rsidR="00787680" w:rsidRPr="00BA74F7" w:rsidRDefault="00787680" w:rsidP="00BA74F7">
            <w:pPr>
              <w:pStyle w:val="af2"/>
              <w:spacing w:line="200" w:lineRule="exact"/>
              <w:rPr>
                <w:sz w:val="16"/>
                <w:szCs w:val="16"/>
              </w:rPr>
            </w:pPr>
            <w:r w:rsidRPr="00BA74F7">
              <w:rPr>
                <w:rFonts w:hint="eastAsia"/>
                <w:sz w:val="16"/>
                <w:szCs w:val="16"/>
              </w:rPr>
              <w:t>Rotifer</w:t>
            </w:r>
          </w:p>
        </w:tc>
        <w:tc>
          <w:tcPr>
            <w:tcW w:w="850" w:type="dxa"/>
            <w:noWrap/>
            <w:hideMark/>
          </w:tcPr>
          <w:p w14:paraId="53479C4E" w14:textId="77777777" w:rsidR="00787680" w:rsidRPr="00BA74F7" w:rsidRDefault="00787680" w:rsidP="00BA74F7">
            <w:pPr>
              <w:pStyle w:val="af2"/>
              <w:spacing w:line="200" w:lineRule="exact"/>
              <w:rPr>
                <w:sz w:val="16"/>
                <w:szCs w:val="16"/>
              </w:rPr>
            </w:pPr>
            <w:r w:rsidRPr="00BA74F7">
              <w:rPr>
                <w:rFonts w:hint="eastAsia"/>
                <w:sz w:val="16"/>
                <w:szCs w:val="16"/>
              </w:rPr>
              <w:t>Rotifera</w:t>
            </w:r>
          </w:p>
        </w:tc>
        <w:tc>
          <w:tcPr>
            <w:tcW w:w="709" w:type="dxa"/>
            <w:noWrap/>
            <w:hideMark/>
          </w:tcPr>
          <w:p w14:paraId="7D44436F" w14:textId="77777777" w:rsidR="00787680" w:rsidRPr="00BA74F7" w:rsidRDefault="00787680" w:rsidP="00BA74F7">
            <w:pPr>
              <w:pStyle w:val="af2"/>
              <w:spacing w:line="200" w:lineRule="exact"/>
              <w:rPr>
                <w:sz w:val="16"/>
                <w:szCs w:val="16"/>
              </w:rPr>
            </w:pPr>
            <w:r w:rsidRPr="00BA74F7">
              <w:rPr>
                <w:rFonts w:hint="eastAsia"/>
                <w:sz w:val="16"/>
                <w:szCs w:val="16"/>
              </w:rPr>
              <w:t>Brachionidae</w:t>
            </w:r>
          </w:p>
        </w:tc>
        <w:tc>
          <w:tcPr>
            <w:tcW w:w="709" w:type="dxa"/>
            <w:noWrap/>
            <w:hideMark/>
          </w:tcPr>
          <w:p w14:paraId="3EDBF721" w14:textId="77777777" w:rsidR="00787680" w:rsidRPr="00BA74F7" w:rsidRDefault="00787680" w:rsidP="00BA74F7">
            <w:pPr>
              <w:pStyle w:val="af2"/>
              <w:spacing w:line="200" w:lineRule="exact"/>
              <w:rPr>
                <w:sz w:val="16"/>
                <w:szCs w:val="16"/>
              </w:rPr>
            </w:pPr>
            <w:r w:rsidRPr="00BA74F7">
              <w:rPr>
                <w:rFonts w:hint="eastAsia"/>
                <w:sz w:val="16"/>
                <w:szCs w:val="16"/>
              </w:rPr>
              <w:t>Invertebrates</w:t>
            </w:r>
          </w:p>
        </w:tc>
        <w:tc>
          <w:tcPr>
            <w:tcW w:w="992" w:type="dxa"/>
            <w:noWrap/>
            <w:hideMark/>
          </w:tcPr>
          <w:p w14:paraId="17A485EE"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1DB2C63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E6BF6A3" w14:textId="77777777" w:rsidR="00787680" w:rsidRPr="00BA74F7" w:rsidRDefault="00787680" w:rsidP="00BA74F7">
            <w:pPr>
              <w:pStyle w:val="af2"/>
              <w:spacing w:line="200" w:lineRule="exact"/>
              <w:rPr>
                <w:sz w:val="16"/>
                <w:szCs w:val="16"/>
              </w:rPr>
            </w:pPr>
            <w:r w:rsidRPr="00BA74F7">
              <w:rPr>
                <w:rFonts w:hint="eastAsia"/>
                <w:sz w:val="16"/>
                <w:szCs w:val="16"/>
              </w:rPr>
              <w:t>6</w:t>
            </w:r>
          </w:p>
        </w:tc>
        <w:tc>
          <w:tcPr>
            <w:tcW w:w="992" w:type="dxa"/>
            <w:noWrap/>
            <w:hideMark/>
          </w:tcPr>
          <w:p w14:paraId="3EE1BB4F"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4DB9558" w14:textId="77777777" w:rsidR="00787680" w:rsidRPr="00BA74F7" w:rsidRDefault="00787680" w:rsidP="00BA74F7">
            <w:pPr>
              <w:pStyle w:val="af2"/>
              <w:spacing w:line="200" w:lineRule="exact"/>
              <w:rPr>
                <w:sz w:val="16"/>
                <w:szCs w:val="16"/>
              </w:rPr>
            </w:pPr>
            <w:r w:rsidRPr="00BA74F7">
              <w:rPr>
                <w:rFonts w:hint="eastAsia"/>
                <w:sz w:val="16"/>
                <w:szCs w:val="16"/>
              </w:rPr>
              <w:t>0.125</w:t>
            </w:r>
          </w:p>
        </w:tc>
        <w:tc>
          <w:tcPr>
            <w:tcW w:w="993" w:type="dxa"/>
            <w:noWrap/>
            <w:hideMark/>
          </w:tcPr>
          <w:p w14:paraId="26FD5465" w14:textId="77777777" w:rsidR="00787680" w:rsidRPr="00BA74F7" w:rsidRDefault="00787680" w:rsidP="00BA74F7">
            <w:pPr>
              <w:pStyle w:val="af2"/>
              <w:spacing w:line="200" w:lineRule="exact"/>
              <w:rPr>
                <w:sz w:val="16"/>
                <w:szCs w:val="16"/>
              </w:rPr>
            </w:pPr>
            <w:r w:rsidRPr="00BA74F7">
              <w:rPr>
                <w:rFonts w:hint="eastAsia"/>
                <w:sz w:val="16"/>
                <w:szCs w:val="16"/>
              </w:rPr>
              <w:t>Mortality (Delayed)</w:t>
            </w:r>
          </w:p>
        </w:tc>
        <w:tc>
          <w:tcPr>
            <w:tcW w:w="1134" w:type="dxa"/>
            <w:noWrap/>
            <w:hideMark/>
          </w:tcPr>
          <w:p w14:paraId="5F9B713E" w14:textId="77777777" w:rsidR="00787680" w:rsidRPr="00BA74F7" w:rsidRDefault="00787680" w:rsidP="00BA74F7">
            <w:pPr>
              <w:pStyle w:val="af2"/>
              <w:spacing w:line="200" w:lineRule="exact"/>
              <w:rPr>
                <w:sz w:val="16"/>
                <w:szCs w:val="16"/>
              </w:rPr>
            </w:pPr>
            <w:r w:rsidRPr="00BA74F7">
              <w:rPr>
                <w:rFonts w:hint="eastAsia"/>
                <w:sz w:val="16"/>
                <w:szCs w:val="16"/>
              </w:rPr>
              <w:t>Hatch</w:t>
            </w:r>
          </w:p>
        </w:tc>
        <w:tc>
          <w:tcPr>
            <w:tcW w:w="850" w:type="dxa"/>
            <w:noWrap/>
            <w:hideMark/>
          </w:tcPr>
          <w:p w14:paraId="69544D75"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22C7DF5"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FE914E4"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BD35675" w14:textId="6192B273" w:rsidR="00787680" w:rsidRPr="00BA74F7" w:rsidRDefault="0007486C"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&lt;EndNote&gt;&lt;Cite&gt;&lt;Author&gt;Zhang&lt;/Author&gt;&lt;Year&gt;2014&lt;/Year&gt;&lt;RecNum&gt;3564&lt;/RecNum&gt;&lt;DisplayText&gt;(Zhang et al., 2014)&lt;/DisplayText&gt;&lt;record&gt;&lt;rec-number&gt;3564&lt;/rec-number&gt;&lt;foreign-keys&gt;&lt;key app="EN" db-id="stvesfdz4z9rv0es5w05zfxnza02ad92dswf" timestamp="1602340146"&gt;3564&lt;/key&gt;&lt;/foreign-keys&gt;&lt;ref-type name="Journal Article"&gt;17&lt;/ref-type&gt;&lt;contributors&gt;&lt;authors&gt;&lt;author&gt;Zhang, Lilan&lt;/author&gt;&lt;author&gt;Niu, Junfeng&lt;/author&gt;&lt;author&gt;Wang, Yujuan&lt;/author&gt;&lt;author&gt;Shi, Jianghong&lt;/author&gt;&lt;author&gt;Huang, Qingguo&lt;/author&gt;&lt;/authors&gt;&lt;/contributors&gt;&lt;titles&gt;&lt;title&gt;Chronic effects of PFOA and PFOS on sexual reproduction of freshwater rotifer Brachionus calyciflorus&lt;/title&gt;&lt;secondary-title&gt;Chemosphere&lt;/secondary-title&gt;&lt;/titles&gt;&lt;periodical&gt;&lt;full-title&gt;Chemosphere&lt;/full-title&gt;&lt;/periodical&gt;&lt;pages&gt;114-120&lt;/pages&gt;&lt;volume&gt;114&lt;/volume&gt;&lt;keywords&gt;&lt;keyword&gt;Perfluorooctane sulfonate (PFOS)&lt;/keyword&gt;&lt;keyword&gt;Perfluorooctanoic acid (PFOA)&lt;/keyword&gt;&lt;keyword&gt;Rotifer&lt;/keyword&gt;&lt;keyword&gt;Reproduction toxicity&lt;/keyword&gt;&lt;/keywords&gt;&lt;dates&gt;&lt;year&gt;2014&lt;/year&gt;&lt;pub-dates&gt;&lt;date&gt;2014/11/01/&lt;/date&gt;&lt;/pub-dates&gt;&lt;/dates&gt;&lt;isbn&gt;0045-6535&lt;/isbn&gt;&lt;urls&gt;&lt;related-urls&gt;&lt;url&gt;http://www.sciencedirect.com/science/article/pii/S0045653514004597&lt;/url&gt;&lt;/related-urls&gt;&lt;/urls&gt;&lt;electronic-resource-num&gt;https://doi.org/10.1016/</w:instrText>
            </w:r>
            <w:r w:rsidR="00C74D4E">
              <w:rPr>
                <w:rFonts w:hint="eastAsia"/>
                <w:sz w:val="16"/>
                <w:szCs w:val="16"/>
              </w:rPr>
              <w:instrText>j.chemosphere.2014.03.099&lt;/electronic-resource-num&gt;&lt;research-notes&gt;&lt;style face="normal" font="default" charset="134" size="100%"&gt;</w:instrText>
            </w:r>
            <w:r w:rsidR="00C74D4E">
              <w:rPr>
                <w:rFonts w:hint="eastAsia"/>
                <w:sz w:val="16"/>
                <w:szCs w:val="16"/>
              </w:rPr>
              <w:instrText>史老师文章</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(Zhang et al., 2014)</w:t>
            </w:r>
            <w:r>
              <w:rPr>
                <w:sz w:val="16"/>
                <w:szCs w:val="16"/>
              </w:rPr>
              <w:fldChar w:fldCharType="end"/>
            </w:r>
          </w:p>
        </w:tc>
      </w:tr>
      <w:tr w:rsidR="00787680" w:rsidRPr="00BA74F7" w14:paraId="30455E1E" w14:textId="77777777" w:rsidTr="00C205F6">
        <w:trPr>
          <w:trHeight w:val="285"/>
        </w:trPr>
        <w:tc>
          <w:tcPr>
            <w:tcW w:w="1134" w:type="dxa"/>
            <w:noWrap/>
            <w:hideMark/>
          </w:tcPr>
          <w:p w14:paraId="6C8FF604" w14:textId="77777777" w:rsidR="00787680" w:rsidRPr="00BA74F7" w:rsidRDefault="00787680" w:rsidP="00BA74F7">
            <w:pPr>
              <w:pStyle w:val="af2"/>
              <w:spacing w:line="200" w:lineRule="exact"/>
              <w:rPr>
                <w:sz w:val="16"/>
                <w:szCs w:val="16"/>
              </w:rPr>
            </w:pPr>
            <w:r w:rsidRPr="00BA74F7">
              <w:rPr>
                <w:rFonts w:hint="eastAsia"/>
                <w:sz w:val="16"/>
                <w:szCs w:val="16"/>
              </w:rPr>
              <w:t>Brachionus calyciflorus</w:t>
            </w:r>
          </w:p>
        </w:tc>
        <w:tc>
          <w:tcPr>
            <w:tcW w:w="851" w:type="dxa"/>
            <w:noWrap/>
            <w:hideMark/>
          </w:tcPr>
          <w:p w14:paraId="69DDE43F" w14:textId="77777777" w:rsidR="00787680" w:rsidRPr="00BA74F7" w:rsidRDefault="00787680" w:rsidP="00BA74F7">
            <w:pPr>
              <w:pStyle w:val="af2"/>
              <w:spacing w:line="200" w:lineRule="exact"/>
              <w:rPr>
                <w:sz w:val="16"/>
                <w:szCs w:val="16"/>
              </w:rPr>
            </w:pPr>
            <w:r w:rsidRPr="00BA74F7">
              <w:rPr>
                <w:rFonts w:hint="eastAsia"/>
                <w:sz w:val="16"/>
                <w:szCs w:val="16"/>
              </w:rPr>
              <w:t>Rotifer</w:t>
            </w:r>
          </w:p>
        </w:tc>
        <w:tc>
          <w:tcPr>
            <w:tcW w:w="850" w:type="dxa"/>
            <w:noWrap/>
            <w:hideMark/>
          </w:tcPr>
          <w:p w14:paraId="008A3B34" w14:textId="77777777" w:rsidR="00787680" w:rsidRPr="00BA74F7" w:rsidRDefault="00787680" w:rsidP="00BA74F7">
            <w:pPr>
              <w:pStyle w:val="af2"/>
              <w:spacing w:line="200" w:lineRule="exact"/>
              <w:rPr>
                <w:sz w:val="16"/>
                <w:szCs w:val="16"/>
              </w:rPr>
            </w:pPr>
            <w:r w:rsidRPr="00BA74F7">
              <w:rPr>
                <w:rFonts w:hint="eastAsia"/>
                <w:sz w:val="16"/>
                <w:szCs w:val="16"/>
              </w:rPr>
              <w:t>Rotifera</w:t>
            </w:r>
          </w:p>
        </w:tc>
        <w:tc>
          <w:tcPr>
            <w:tcW w:w="709" w:type="dxa"/>
            <w:noWrap/>
            <w:hideMark/>
          </w:tcPr>
          <w:p w14:paraId="520DE619" w14:textId="77777777" w:rsidR="00787680" w:rsidRPr="00BA74F7" w:rsidRDefault="00787680" w:rsidP="00BA74F7">
            <w:pPr>
              <w:pStyle w:val="af2"/>
              <w:spacing w:line="200" w:lineRule="exact"/>
              <w:rPr>
                <w:sz w:val="16"/>
                <w:szCs w:val="16"/>
              </w:rPr>
            </w:pPr>
            <w:r w:rsidRPr="00BA74F7">
              <w:rPr>
                <w:rFonts w:hint="eastAsia"/>
                <w:sz w:val="16"/>
                <w:szCs w:val="16"/>
              </w:rPr>
              <w:t>Brachionidae</w:t>
            </w:r>
          </w:p>
        </w:tc>
        <w:tc>
          <w:tcPr>
            <w:tcW w:w="709" w:type="dxa"/>
            <w:noWrap/>
            <w:hideMark/>
          </w:tcPr>
          <w:p w14:paraId="7A412D5D" w14:textId="77777777" w:rsidR="00787680" w:rsidRPr="00BA74F7" w:rsidRDefault="00787680" w:rsidP="00BA74F7">
            <w:pPr>
              <w:pStyle w:val="af2"/>
              <w:spacing w:line="200" w:lineRule="exact"/>
              <w:rPr>
                <w:sz w:val="16"/>
                <w:szCs w:val="16"/>
              </w:rPr>
            </w:pPr>
            <w:r w:rsidRPr="00BA74F7">
              <w:rPr>
                <w:rFonts w:hint="eastAsia"/>
                <w:sz w:val="16"/>
                <w:szCs w:val="16"/>
              </w:rPr>
              <w:t>Invertebrates</w:t>
            </w:r>
          </w:p>
        </w:tc>
        <w:tc>
          <w:tcPr>
            <w:tcW w:w="992" w:type="dxa"/>
            <w:noWrap/>
            <w:hideMark/>
          </w:tcPr>
          <w:p w14:paraId="31763DC0" w14:textId="77777777" w:rsidR="00787680" w:rsidRPr="00BA74F7" w:rsidRDefault="00787680" w:rsidP="00BA74F7">
            <w:pPr>
              <w:pStyle w:val="af2"/>
              <w:spacing w:line="200" w:lineRule="exact"/>
              <w:rPr>
                <w:sz w:val="16"/>
                <w:szCs w:val="16"/>
              </w:rPr>
            </w:pPr>
            <w:r w:rsidRPr="00BA74F7">
              <w:rPr>
                <w:rFonts w:hint="eastAsia"/>
                <w:sz w:val="16"/>
                <w:szCs w:val="16"/>
              </w:rPr>
              <w:t>Neonate</w:t>
            </w:r>
          </w:p>
        </w:tc>
        <w:tc>
          <w:tcPr>
            <w:tcW w:w="851" w:type="dxa"/>
            <w:noWrap/>
            <w:hideMark/>
          </w:tcPr>
          <w:p w14:paraId="202BB70F"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81A78CA"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2" w:type="dxa"/>
            <w:noWrap/>
            <w:hideMark/>
          </w:tcPr>
          <w:p w14:paraId="3A98BC05"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071CF1B" w14:textId="77777777" w:rsidR="00787680" w:rsidRPr="00BA74F7" w:rsidRDefault="00787680" w:rsidP="00BA74F7">
            <w:pPr>
              <w:pStyle w:val="af2"/>
              <w:spacing w:line="200" w:lineRule="exact"/>
              <w:rPr>
                <w:sz w:val="16"/>
                <w:szCs w:val="16"/>
              </w:rPr>
            </w:pPr>
            <w:r w:rsidRPr="00BA74F7">
              <w:rPr>
                <w:rFonts w:hint="eastAsia"/>
                <w:sz w:val="16"/>
                <w:szCs w:val="16"/>
              </w:rPr>
              <w:t>4</w:t>
            </w:r>
          </w:p>
        </w:tc>
        <w:tc>
          <w:tcPr>
            <w:tcW w:w="993" w:type="dxa"/>
            <w:noWrap/>
            <w:hideMark/>
          </w:tcPr>
          <w:p w14:paraId="7922F6A1"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4D5C64B1" w14:textId="77777777" w:rsidR="00787680" w:rsidRPr="00BA74F7" w:rsidRDefault="00787680" w:rsidP="00BA74F7">
            <w:pPr>
              <w:pStyle w:val="af2"/>
              <w:spacing w:line="200" w:lineRule="exact"/>
              <w:rPr>
                <w:sz w:val="16"/>
                <w:szCs w:val="16"/>
              </w:rPr>
            </w:pPr>
            <w:r w:rsidRPr="00BA74F7">
              <w:rPr>
                <w:rFonts w:hint="eastAsia"/>
                <w:sz w:val="16"/>
                <w:szCs w:val="16"/>
              </w:rPr>
              <w:t>Intrinsic rate of increase</w:t>
            </w:r>
          </w:p>
        </w:tc>
        <w:tc>
          <w:tcPr>
            <w:tcW w:w="850" w:type="dxa"/>
            <w:noWrap/>
            <w:hideMark/>
          </w:tcPr>
          <w:p w14:paraId="6C8FAAD9"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E9A2AC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B6846D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A72C6E7" w14:textId="553B55D0" w:rsidR="00787680" w:rsidRPr="00BA74F7" w:rsidRDefault="0007486C"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&lt;EndNote&gt;&lt;Cite&gt;&lt;Author&gt;Zhang&lt;/Author&gt;&lt;Year&gt;2014&lt;/Year&gt;&lt;RecNum&gt;3564&lt;/RecNum&gt;&lt;DisplayText&gt;(Zhang et al., 2014)&lt;/DisplayText&gt;&lt;record&gt;&lt;rec-number&gt;3564&lt;/rec-number&gt;&lt;foreign-keys&gt;&lt;key app="EN" db-id="stvesfdz4z9rv0es5w05zfxnza02ad92dswf" timestamp="1602340146"&gt;3564&lt;/key&gt;&lt;/foreign-keys&gt;&lt;ref-type name="Journal Article"&gt;17&lt;/ref-type&gt;&lt;contributors&gt;&lt;authors&gt;&lt;author&gt;Zhang, Lilan&lt;/author&gt;&lt;author&gt;Niu, Junfeng&lt;/author&gt;&lt;author&gt;Wang, Yujuan&lt;/author&gt;&lt;author&gt;Shi, Jianghong&lt;/author&gt;&lt;author&gt;Huang, Qingguo&lt;/author&gt;&lt;/authors&gt;&lt;/contributors&gt;&lt;titles&gt;&lt;title&gt;Chronic effects of PFOA and PFOS on sexual reproduction of freshwater rotifer Brachionus calyciflorus&lt;/title&gt;&lt;secondary-title&gt;Chemosphere&lt;/secondary-title&gt;&lt;/titles&gt;&lt;periodical&gt;&lt;full-title&gt;Chemosphere&lt;/full-title&gt;&lt;/periodical&gt;&lt;pages&gt;114-120&lt;/pages&gt;&lt;volume&gt;114&lt;/volume&gt;&lt;keywords&gt;&lt;keyword&gt;Perfluorooctane sulfonate (PFOS)&lt;/keyword&gt;&lt;keyword&gt;Perfluorooctanoic acid (PFOA)&lt;/keyword&gt;&lt;keyword&gt;Rotifer&lt;/keyword&gt;&lt;keyword&gt;Reproduction toxicity&lt;/keyword&gt;&lt;/keywords&gt;&lt;dates&gt;&lt;year&gt;2014&lt;/year&gt;&lt;pub-dates&gt;&lt;date&gt;2014/11/01/&lt;/date&gt;&lt;/pub-dates&gt;&lt;/dates&gt;&lt;isbn&gt;0045-6535&lt;/isbn&gt;&lt;urls&gt;&lt;related-urls&gt;&lt;url&gt;http://www.sciencedirect.com/science/article/pii/S0045653514004597&lt;/url&gt;&lt;/related-urls&gt;&lt;/urls&gt;&lt;electronic-resource-num&gt;https://doi.org/10.1016/</w:instrText>
            </w:r>
            <w:r w:rsidR="00C74D4E">
              <w:rPr>
                <w:rFonts w:hint="eastAsia"/>
                <w:sz w:val="16"/>
                <w:szCs w:val="16"/>
              </w:rPr>
              <w:instrText>j.chemosphere.2014.03.099&lt;/electronic-resource-num&gt;&lt;research-notes&gt;&lt;style face="normal" font="default" charset="134" size="100%"&gt;</w:instrText>
            </w:r>
            <w:r w:rsidR="00C74D4E">
              <w:rPr>
                <w:rFonts w:hint="eastAsia"/>
                <w:sz w:val="16"/>
                <w:szCs w:val="16"/>
              </w:rPr>
              <w:instrText>史老师文章</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(Zhang et al., 2014)</w:t>
            </w:r>
            <w:r>
              <w:rPr>
                <w:sz w:val="16"/>
                <w:szCs w:val="16"/>
              </w:rPr>
              <w:fldChar w:fldCharType="end"/>
            </w:r>
          </w:p>
        </w:tc>
      </w:tr>
      <w:tr w:rsidR="00C205F6" w:rsidRPr="00BA74F7" w14:paraId="1B8E36A9" w14:textId="77777777" w:rsidTr="00C205F6">
        <w:trPr>
          <w:trHeight w:val="285"/>
        </w:trPr>
        <w:tc>
          <w:tcPr>
            <w:tcW w:w="1134" w:type="dxa"/>
            <w:noWrap/>
            <w:hideMark/>
          </w:tcPr>
          <w:p w14:paraId="70386256" w14:textId="77777777" w:rsidR="00787680" w:rsidRPr="00BA74F7" w:rsidRDefault="00787680" w:rsidP="00BA74F7">
            <w:pPr>
              <w:pStyle w:val="af2"/>
              <w:spacing w:line="200" w:lineRule="exact"/>
              <w:rPr>
                <w:sz w:val="16"/>
                <w:szCs w:val="16"/>
              </w:rPr>
            </w:pPr>
            <w:r w:rsidRPr="00BA74F7">
              <w:rPr>
                <w:rFonts w:hint="eastAsia"/>
                <w:sz w:val="16"/>
                <w:szCs w:val="16"/>
              </w:rPr>
              <w:t>Ambystoma tigrinum</w:t>
            </w:r>
          </w:p>
        </w:tc>
        <w:tc>
          <w:tcPr>
            <w:tcW w:w="851" w:type="dxa"/>
            <w:noWrap/>
            <w:hideMark/>
          </w:tcPr>
          <w:p w14:paraId="3E217B59" w14:textId="77777777" w:rsidR="00787680" w:rsidRPr="00BA74F7" w:rsidRDefault="00787680" w:rsidP="00BA74F7">
            <w:pPr>
              <w:pStyle w:val="af2"/>
              <w:spacing w:line="200" w:lineRule="exact"/>
              <w:rPr>
                <w:sz w:val="16"/>
                <w:szCs w:val="16"/>
              </w:rPr>
            </w:pPr>
            <w:r w:rsidRPr="00BA74F7">
              <w:rPr>
                <w:rFonts w:hint="eastAsia"/>
                <w:sz w:val="16"/>
                <w:szCs w:val="16"/>
              </w:rPr>
              <w:t>Tiger Salamander</w:t>
            </w:r>
          </w:p>
        </w:tc>
        <w:tc>
          <w:tcPr>
            <w:tcW w:w="850" w:type="dxa"/>
            <w:noWrap/>
            <w:hideMark/>
          </w:tcPr>
          <w:p w14:paraId="2585D3C9"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A1A8051" w14:textId="77777777" w:rsidR="00787680" w:rsidRPr="00BA74F7" w:rsidRDefault="00787680" w:rsidP="00BA74F7">
            <w:pPr>
              <w:pStyle w:val="af2"/>
              <w:spacing w:line="200" w:lineRule="exact"/>
              <w:rPr>
                <w:sz w:val="16"/>
                <w:szCs w:val="16"/>
              </w:rPr>
            </w:pPr>
            <w:r w:rsidRPr="00BA74F7">
              <w:rPr>
                <w:rFonts w:hint="eastAsia"/>
                <w:sz w:val="16"/>
                <w:szCs w:val="16"/>
              </w:rPr>
              <w:t>Ambystomatidae</w:t>
            </w:r>
          </w:p>
        </w:tc>
        <w:tc>
          <w:tcPr>
            <w:tcW w:w="709" w:type="dxa"/>
            <w:noWrap/>
            <w:hideMark/>
          </w:tcPr>
          <w:p w14:paraId="05B9630B"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41958A4" w14:textId="77777777" w:rsidR="00787680" w:rsidRPr="00BA74F7" w:rsidRDefault="00787680" w:rsidP="00BA74F7">
            <w:pPr>
              <w:pStyle w:val="af2"/>
              <w:spacing w:line="200" w:lineRule="exact"/>
              <w:rPr>
                <w:sz w:val="16"/>
                <w:szCs w:val="16"/>
              </w:rPr>
            </w:pPr>
            <w:r w:rsidRPr="00BA74F7">
              <w:rPr>
                <w:rFonts w:hint="eastAsia"/>
                <w:sz w:val="16"/>
                <w:szCs w:val="16"/>
              </w:rPr>
              <w:t>Larva</w:t>
            </w:r>
          </w:p>
        </w:tc>
        <w:tc>
          <w:tcPr>
            <w:tcW w:w="851" w:type="dxa"/>
            <w:noWrap/>
            <w:hideMark/>
          </w:tcPr>
          <w:p w14:paraId="4B6A558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96026F6" w14:textId="77777777" w:rsidR="00787680" w:rsidRPr="00BA74F7" w:rsidRDefault="00787680" w:rsidP="00BA74F7">
            <w:pPr>
              <w:pStyle w:val="af2"/>
              <w:spacing w:line="200" w:lineRule="exact"/>
              <w:rPr>
                <w:sz w:val="16"/>
                <w:szCs w:val="16"/>
              </w:rPr>
            </w:pPr>
            <w:r w:rsidRPr="00BA74F7">
              <w:rPr>
                <w:rFonts w:hint="eastAsia"/>
                <w:sz w:val="16"/>
                <w:szCs w:val="16"/>
              </w:rPr>
              <w:t>31</w:t>
            </w:r>
          </w:p>
        </w:tc>
        <w:tc>
          <w:tcPr>
            <w:tcW w:w="992" w:type="dxa"/>
            <w:noWrap/>
            <w:hideMark/>
          </w:tcPr>
          <w:p w14:paraId="08C37C12"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4E7B63B4"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6EACCDD3"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66104E5"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0305BF1B"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0E81104E" w14:textId="0C2E628B"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085B3B3C" w14:textId="12FCA585" w:rsidR="00787680" w:rsidRPr="00BA74F7" w:rsidRDefault="00FE745B" w:rsidP="00BA74F7">
            <w:pPr>
              <w:pStyle w:val="af2"/>
              <w:spacing w:line="200" w:lineRule="exact"/>
              <w:rPr>
                <w:sz w:val="16"/>
                <w:szCs w:val="16"/>
              </w:rPr>
            </w:pPr>
            <w:r>
              <w:rPr>
                <w:sz w:val="16"/>
                <w:szCs w:val="16"/>
              </w:rPr>
              <w:t>2</w:t>
            </w:r>
          </w:p>
        </w:tc>
        <w:tc>
          <w:tcPr>
            <w:tcW w:w="1496" w:type="dxa"/>
            <w:noWrap/>
            <w:hideMark/>
          </w:tcPr>
          <w:p w14:paraId="2EFC2E6F" w14:textId="6B31B451" w:rsidR="00787680" w:rsidRPr="00BA74F7" w:rsidRDefault="00FE745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&lt;EndNote&gt;&lt;Cite&gt;&lt;Author&gt;Hoover&lt;/Author&gt;&lt;Year&gt;2018&lt;/Year&gt;&lt;RecNum&gt;3183&lt;/RecNum&gt;&lt;DisplayText&gt;(Hoover, 2018)&lt;/DisplayText&gt;&lt;record&gt;&lt;rec-number&gt;3183&lt;/rec-number&gt;&lt;foreign-keys&gt;&lt;key app="EN" db-id="stvesfdz4z9rv0es5w05zfxnza02ad92dswf" timestamp="1597116480"&gt;3183&lt;/key&gt;&lt;/foreign-keys&gt;&lt;ref-type name="Thesis"&gt;32&lt;/ref-type&gt;&lt;contributors&gt;&lt;authors&gt;&lt;author&gt;Hoover, Gary M.&lt;/author&gt;&lt;/authors&gt;&lt;tertiary-authors&gt;&lt;author&gt;Sepulveda, Maria S.&lt;/author&gt;&lt;/tertiary-authors&gt;&lt;/contributors&gt;&lt;titles&gt;&lt;title&gt;Effects of Per/polyfluoroalkyl Substance Exposure on Larval Amphibians&lt;/title&gt;&lt;short-title&gt;Effects of Per/polyfluoroalkyl Substance Exposure on Larval Amphibians&lt;/short-title&gt;&lt;/titles&gt;&lt;pages&gt;119&lt;/pages&gt;&lt;volume&gt;Doctor&lt;/volume&gt;&lt;number&gt;10845456&lt;/number&gt;&lt;dates&gt;&lt;year&gt;2018&lt;/year&gt;&lt;/dates&gt;&lt;publisher&gt;Purdue University&lt;/publisher&gt;&lt;urls&gt;&lt;related-urls&gt;&lt;url&gt;http://www.pqdtcn.com/thesisDetails/F8B786C9BB1BC15289B350FEC4BFF824&lt;/url&gt;&lt;/related-urls&gt;&lt;/urls&gt;&lt;remote-database-name&gt;ProQuest Dissertations and Theses Full-text Search Platform&lt;</w:instrText>
            </w:r>
            <w:r w:rsidR="00C74D4E">
              <w:rPr>
                <w:rFonts w:hint="eastAsia"/>
                <w:sz w:val="16"/>
                <w:szCs w:val="16"/>
              </w:rPr>
              <w:instrText>/remote-database-name&gt;&lt;remote-database-provider&gt;Beijing Zhong Ke I/E Company of China Science Publishing Group&lt;/remote-database-provider&gt;&lt;research-notes&gt;&lt;style face="normal" font="default" charset="134" size="100%"&gt;</w:instrText>
            </w:r>
            <w:r w:rsidR="00C74D4E">
              <w:rPr>
                <w:rFonts w:hint="eastAsia"/>
                <w:sz w:val="16"/>
                <w:szCs w:val="16"/>
              </w:rPr>
              <w:instrText>二元毒性</w:instrText>
            </w:r>
            <w:r w:rsidR="00C74D4E">
              <w:rPr>
                <w:rFonts w:hint="eastAsia"/>
                <w:sz w:val="16"/>
                <w:szCs w:val="16"/>
              </w:rPr>
              <w:instrText>&lt;/style&gt;&lt;/research-notes&gt;&lt;language&gt;E</w:instrText>
            </w:r>
            <w:r w:rsidR="00C74D4E">
              <w:rPr>
                <w:sz w:val="16"/>
                <w:szCs w:val="16"/>
              </w:rPr>
              <w:instrText>nglish&lt;/language&gt;&lt;/record&gt;&lt;/Cite&gt;&lt;/EndNote&gt;</w:instrText>
            </w:r>
            <w:r>
              <w:rPr>
                <w:sz w:val="16"/>
                <w:szCs w:val="16"/>
              </w:rPr>
              <w:fldChar w:fldCharType="separate"/>
            </w:r>
            <w:r>
              <w:rPr>
                <w:noProof/>
                <w:sz w:val="16"/>
                <w:szCs w:val="16"/>
              </w:rPr>
              <w:t>(Hoover, 2018)</w:t>
            </w:r>
            <w:r>
              <w:rPr>
                <w:sz w:val="16"/>
                <w:szCs w:val="16"/>
              </w:rPr>
              <w:fldChar w:fldCharType="end"/>
            </w:r>
          </w:p>
        </w:tc>
      </w:tr>
      <w:tr w:rsidR="00787680" w:rsidRPr="00BA74F7" w14:paraId="1CA6B1A6" w14:textId="77777777" w:rsidTr="00C205F6">
        <w:trPr>
          <w:trHeight w:val="285"/>
        </w:trPr>
        <w:tc>
          <w:tcPr>
            <w:tcW w:w="1134" w:type="dxa"/>
            <w:noWrap/>
            <w:hideMark/>
          </w:tcPr>
          <w:p w14:paraId="39D3BF2C" w14:textId="77777777" w:rsidR="00787680" w:rsidRPr="00BA74F7" w:rsidRDefault="00787680" w:rsidP="00BA74F7">
            <w:pPr>
              <w:pStyle w:val="af2"/>
              <w:spacing w:line="200" w:lineRule="exact"/>
              <w:rPr>
                <w:sz w:val="16"/>
                <w:szCs w:val="16"/>
              </w:rPr>
            </w:pPr>
            <w:r w:rsidRPr="00BA74F7">
              <w:rPr>
                <w:rFonts w:hint="eastAsia"/>
                <w:sz w:val="16"/>
                <w:szCs w:val="16"/>
              </w:rPr>
              <w:t>Anaxyrus americanus</w:t>
            </w:r>
          </w:p>
        </w:tc>
        <w:tc>
          <w:tcPr>
            <w:tcW w:w="851" w:type="dxa"/>
            <w:noWrap/>
            <w:hideMark/>
          </w:tcPr>
          <w:p w14:paraId="0B59C34B" w14:textId="77777777" w:rsidR="00787680" w:rsidRPr="00BA74F7" w:rsidRDefault="00787680" w:rsidP="00BA74F7">
            <w:pPr>
              <w:pStyle w:val="af2"/>
              <w:spacing w:line="200" w:lineRule="exact"/>
              <w:rPr>
                <w:sz w:val="16"/>
                <w:szCs w:val="16"/>
              </w:rPr>
            </w:pPr>
            <w:r w:rsidRPr="00BA74F7">
              <w:rPr>
                <w:rFonts w:hint="eastAsia"/>
                <w:sz w:val="16"/>
                <w:szCs w:val="16"/>
              </w:rPr>
              <w:t xml:space="preserve">American Toad </w:t>
            </w:r>
          </w:p>
        </w:tc>
        <w:tc>
          <w:tcPr>
            <w:tcW w:w="850" w:type="dxa"/>
            <w:noWrap/>
            <w:hideMark/>
          </w:tcPr>
          <w:p w14:paraId="0DA5D297"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D8CA321"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075AEC47"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4627179D"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64C1C83C"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792B9CB4" w14:textId="77777777" w:rsidR="00787680" w:rsidRPr="00BA74F7" w:rsidRDefault="00787680" w:rsidP="00BA74F7">
            <w:pPr>
              <w:pStyle w:val="af2"/>
              <w:spacing w:line="200" w:lineRule="exact"/>
              <w:rPr>
                <w:sz w:val="16"/>
                <w:szCs w:val="16"/>
              </w:rPr>
            </w:pPr>
            <w:r w:rsidRPr="00BA74F7">
              <w:rPr>
                <w:rFonts w:hint="eastAsia"/>
                <w:sz w:val="16"/>
                <w:szCs w:val="16"/>
              </w:rPr>
              <w:t>36.7</w:t>
            </w:r>
          </w:p>
        </w:tc>
        <w:tc>
          <w:tcPr>
            <w:tcW w:w="992" w:type="dxa"/>
            <w:noWrap/>
            <w:hideMark/>
          </w:tcPr>
          <w:p w14:paraId="1927AFB6"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28C9895"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06C66034"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036556BA" w14:textId="77777777" w:rsidR="00787680" w:rsidRPr="00BA74F7" w:rsidRDefault="00787680" w:rsidP="00BA74F7">
            <w:pPr>
              <w:pStyle w:val="af2"/>
              <w:spacing w:line="200" w:lineRule="exact"/>
              <w:rPr>
                <w:sz w:val="16"/>
                <w:szCs w:val="16"/>
              </w:rPr>
            </w:pPr>
            <w:r w:rsidRPr="00BA74F7">
              <w:rPr>
                <w:rFonts w:hint="eastAsia"/>
                <w:sz w:val="16"/>
                <w:szCs w:val="16"/>
              </w:rPr>
              <w:t>Metamorphosis</w:t>
            </w:r>
          </w:p>
        </w:tc>
        <w:tc>
          <w:tcPr>
            <w:tcW w:w="850" w:type="dxa"/>
            <w:noWrap/>
            <w:hideMark/>
          </w:tcPr>
          <w:p w14:paraId="61BCDB03"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52AD9D5" w14:textId="3C6A466B"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7F38EC0" w14:textId="5A1B0CC6" w:rsidR="00787680" w:rsidRPr="00BA74F7" w:rsidRDefault="00FE745B" w:rsidP="00BA74F7">
            <w:pPr>
              <w:pStyle w:val="af2"/>
              <w:spacing w:line="200" w:lineRule="exact"/>
              <w:rPr>
                <w:sz w:val="16"/>
                <w:szCs w:val="16"/>
              </w:rPr>
            </w:pPr>
            <w:r>
              <w:rPr>
                <w:sz w:val="16"/>
                <w:szCs w:val="16"/>
              </w:rPr>
              <w:t>2</w:t>
            </w:r>
          </w:p>
        </w:tc>
        <w:tc>
          <w:tcPr>
            <w:tcW w:w="1496" w:type="dxa"/>
            <w:noWrap/>
            <w:hideMark/>
          </w:tcPr>
          <w:p w14:paraId="55B85BCD" w14:textId="1B09B052" w:rsidR="00787680" w:rsidRPr="00BA74F7" w:rsidRDefault="00FE745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&lt;EndNote&gt;&lt;Cite&gt;&lt;Author&gt;Hoover&lt;/Author&gt;&lt;Year&gt;2018&lt;/Year&gt;&lt;RecNum&gt;3183&lt;/RecNum&gt;&lt;DisplayText&gt;(Hoover, 2018)&lt;/DisplayText&gt;&lt;record&gt;&lt;rec-number&gt;3183&lt;/rec-number&gt;&lt;foreign-keys&gt;&lt;key app="EN" db-id="stvesfdz4z9rv0es5w05zfxnza02ad92dswf" timestamp="1597116480"&gt;3183&lt;/key&gt;&lt;/foreign-keys&gt;&lt;ref-type name="Thesis"&gt;32&lt;/ref-type&gt;&lt;contributors&gt;&lt;authors&gt;&lt;author&gt;Hoover, Gary M.&lt;/author&gt;&lt;/authors&gt;&lt;tertiary-authors&gt;&lt;author&gt;Sepulveda, Maria S.&lt;/author&gt;&lt;/tertiary-authors&gt;&lt;/contributors&gt;&lt;titles&gt;&lt;title&gt;Effects of Per/polyfluoroalkyl Substance Exposure on Larval Amphibians&lt;/title&gt;&lt;short-title&gt;Effects of Per/polyfluoroalkyl Substance Exposure on Larval Amphibians&lt;/short-title&gt;&lt;/titles&gt;&lt;pages&gt;119&lt;/pages&gt;&lt;volume&gt;Doctor&lt;/volume&gt;&lt;number&gt;10845456&lt;/number&gt;&lt;dates&gt;&lt;year&gt;2018&lt;/year&gt;&lt;/dates&gt;&lt;publisher&gt;Purdue University&lt;/publisher&gt;&lt;urls&gt;&lt;related-urls&gt;&lt;url&gt;http://www.pqdtcn.com/thesisDetails/F8B786C9BB1BC15289B350FEC4BFF824&lt;/url&gt;&lt;/related-urls&gt;&lt;/urls&gt;&lt;remote-database-name&gt;ProQuest Dissertations and Theses Full-text Search Platform&lt;</w:instrText>
            </w:r>
            <w:r w:rsidR="00C74D4E">
              <w:rPr>
                <w:rFonts w:hint="eastAsia"/>
                <w:sz w:val="16"/>
                <w:szCs w:val="16"/>
              </w:rPr>
              <w:instrText>/remote-database-name&gt;&lt;remote-database-provider&gt;Beijing Zhong Ke I/E Company of China Science Publishing Group&lt;/remote-database-provider&gt;&lt;research-notes&gt;&lt;style face="normal" font="default" charset="134" size="100%"&gt;</w:instrText>
            </w:r>
            <w:r w:rsidR="00C74D4E">
              <w:rPr>
                <w:rFonts w:hint="eastAsia"/>
                <w:sz w:val="16"/>
                <w:szCs w:val="16"/>
              </w:rPr>
              <w:instrText>二元毒性</w:instrText>
            </w:r>
            <w:r w:rsidR="00C74D4E">
              <w:rPr>
                <w:rFonts w:hint="eastAsia"/>
                <w:sz w:val="16"/>
                <w:szCs w:val="16"/>
              </w:rPr>
              <w:instrText>&lt;/style&gt;&lt;/research-notes&gt;&lt;language&gt;E</w:instrText>
            </w:r>
            <w:r w:rsidR="00C74D4E">
              <w:rPr>
                <w:sz w:val="16"/>
                <w:szCs w:val="16"/>
              </w:rPr>
              <w:instrText>nglish&lt;/language&gt;&lt;/record&gt;&lt;/Cite&gt;&lt;/EndNote&gt;</w:instrText>
            </w:r>
            <w:r>
              <w:rPr>
                <w:sz w:val="16"/>
                <w:szCs w:val="16"/>
              </w:rPr>
              <w:fldChar w:fldCharType="separate"/>
            </w:r>
            <w:r>
              <w:rPr>
                <w:noProof/>
                <w:sz w:val="16"/>
                <w:szCs w:val="16"/>
              </w:rPr>
              <w:t>(Hoover, 2018)</w:t>
            </w:r>
            <w:r>
              <w:rPr>
                <w:sz w:val="16"/>
                <w:szCs w:val="16"/>
              </w:rPr>
              <w:fldChar w:fldCharType="end"/>
            </w:r>
          </w:p>
        </w:tc>
      </w:tr>
      <w:tr w:rsidR="00C205F6" w:rsidRPr="00BA74F7" w14:paraId="4D5D6C9A" w14:textId="77777777" w:rsidTr="00C205F6">
        <w:trPr>
          <w:trHeight w:val="285"/>
        </w:trPr>
        <w:tc>
          <w:tcPr>
            <w:tcW w:w="1134" w:type="dxa"/>
            <w:noWrap/>
            <w:hideMark/>
          </w:tcPr>
          <w:p w14:paraId="41F9EF8B" w14:textId="77777777" w:rsidR="00787680" w:rsidRPr="00BA74F7" w:rsidRDefault="00787680" w:rsidP="00BA74F7">
            <w:pPr>
              <w:pStyle w:val="af2"/>
              <w:spacing w:line="200" w:lineRule="exact"/>
              <w:rPr>
                <w:sz w:val="16"/>
                <w:szCs w:val="16"/>
              </w:rPr>
            </w:pPr>
            <w:r w:rsidRPr="00BA74F7">
              <w:rPr>
                <w:rFonts w:hint="eastAsia"/>
                <w:sz w:val="16"/>
                <w:szCs w:val="16"/>
              </w:rPr>
              <w:t>Anaxyrus americanus</w:t>
            </w:r>
          </w:p>
        </w:tc>
        <w:tc>
          <w:tcPr>
            <w:tcW w:w="851" w:type="dxa"/>
            <w:noWrap/>
            <w:hideMark/>
          </w:tcPr>
          <w:p w14:paraId="2C6770DA" w14:textId="77777777" w:rsidR="00787680" w:rsidRPr="00BA74F7" w:rsidRDefault="00787680" w:rsidP="00BA74F7">
            <w:pPr>
              <w:pStyle w:val="af2"/>
              <w:spacing w:line="200" w:lineRule="exact"/>
              <w:rPr>
                <w:sz w:val="16"/>
                <w:szCs w:val="16"/>
              </w:rPr>
            </w:pPr>
            <w:r w:rsidRPr="00BA74F7">
              <w:rPr>
                <w:rFonts w:hint="eastAsia"/>
                <w:sz w:val="16"/>
                <w:szCs w:val="16"/>
              </w:rPr>
              <w:t xml:space="preserve">American Toad </w:t>
            </w:r>
          </w:p>
        </w:tc>
        <w:tc>
          <w:tcPr>
            <w:tcW w:w="850" w:type="dxa"/>
            <w:noWrap/>
            <w:hideMark/>
          </w:tcPr>
          <w:p w14:paraId="17612E5E"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63C9775"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5D8B05AB"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9656ABB"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02BC5A35"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EDD67AB" w14:textId="77777777" w:rsidR="00787680" w:rsidRPr="00BA74F7" w:rsidRDefault="00787680" w:rsidP="00BA74F7">
            <w:pPr>
              <w:pStyle w:val="af2"/>
              <w:spacing w:line="200" w:lineRule="exact"/>
              <w:rPr>
                <w:sz w:val="16"/>
                <w:szCs w:val="16"/>
              </w:rPr>
            </w:pPr>
            <w:r w:rsidRPr="00BA74F7">
              <w:rPr>
                <w:rFonts w:hint="eastAsia"/>
                <w:sz w:val="16"/>
                <w:szCs w:val="16"/>
              </w:rPr>
              <w:t>36.7</w:t>
            </w:r>
          </w:p>
        </w:tc>
        <w:tc>
          <w:tcPr>
            <w:tcW w:w="992" w:type="dxa"/>
            <w:noWrap/>
            <w:hideMark/>
          </w:tcPr>
          <w:p w14:paraId="5EDEB861"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15446FE"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39344B60"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263C7832"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78DBD33A"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244359B3" w14:textId="0D4234F3"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6D4E4CB" w14:textId="5A9D0712" w:rsidR="00787680" w:rsidRPr="00BA74F7" w:rsidRDefault="00FE745B" w:rsidP="00BA74F7">
            <w:pPr>
              <w:pStyle w:val="af2"/>
              <w:spacing w:line="200" w:lineRule="exact"/>
              <w:rPr>
                <w:sz w:val="16"/>
                <w:szCs w:val="16"/>
              </w:rPr>
            </w:pPr>
            <w:r>
              <w:rPr>
                <w:sz w:val="16"/>
                <w:szCs w:val="16"/>
              </w:rPr>
              <w:t>2</w:t>
            </w:r>
          </w:p>
        </w:tc>
        <w:tc>
          <w:tcPr>
            <w:tcW w:w="1496" w:type="dxa"/>
            <w:noWrap/>
            <w:hideMark/>
          </w:tcPr>
          <w:p w14:paraId="705A257F" w14:textId="5C31B65F" w:rsidR="00787680" w:rsidRPr="00BA74F7" w:rsidRDefault="00FE745B"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&lt;EndNote&gt;&lt;Cite&gt;&lt;Author&gt;Hoover&lt;/Author&gt;&lt;Year&gt;2018&lt;/Year&gt;&lt;RecNum&gt;3183&lt;/RecNum&gt;&lt;DisplayText&gt;(Hoover, 2018)&lt;/DisplayText&gt;&lt;record&gt;&lt;rec-number&gt;3183&lt;/rec-number&gt;&lt;foreign-keys&gt;&lt;key app="EN" db-id="stvesfdz4z9rv0es5w05zfxnza02ad92dswf" timestamp="1597116480"&gt;3183&lt;/key&gt;&lt;/foreign-keys&gt;&lt;ref-type name="Thesis"&gt;32&lt;/ref-type&gt;&lt;contributors&gt;&lt;authors&gt;&lt;author&gt;Hoover, Gary M.&lt;/author&gt;&lt;/authors&gt;&lt;tertiary-authors&gt;&lt;author&gt;Sepulveda, Maria S.&lt;/author&gt;&lt;/tertiary-authors&gt;&lt;/contributors&gt;&lt;titles&gt;&lt;title&gt;Effects of Per/polyfluoroalkyl Substance Exposure on Larval Amphibians&lt;/title&gt;&lt;short-title&gt;Effects of Per/polyfluoroalkyl Substance Exposure on Larval Amphibians&lt;/short-title&gt;&lt;/titles&gt;&lt;pages&gt;119&lt;/pages&gt;&lt;volume&gt;Doctor&lt;/volume&gt;&lt;number&gt;10845456&lt;/number&gt;&lt;dates&gt;&lt;year&gt;2018&lt;/year&gt;&lt;/dates&gt;&lt;publisher&gt;Purdue University&lt;/publisher&gt;&lt;urls&gt;&lt;related-urls&gt;&lt;url&gt;http://www.pqdtcn.com/thesisDetails/F8B786C9BB1BC15289B350FEC4BFF824&lt;/url&gt;&lt;/related-urls&gt;&lt;/urls&gt;&lt;remote-database-name&gt;ProQuest Dissertations and Theses Full-text Search Platform&lt;</w:instrText>
            </w:r>
            <w:r w:rsidR="00C74D4E">
              <w:rPr>
                <w:rFonts w:hint="eastAsia"/>
                <w:sz w:val="16"/>
                <w:szCs w:val="16"/>
              </w:rPr>
              <w:instrText>/remote-database-name&gt;&lt;remote-database-provider&gt;Beijing Zhong Ke I/E Company of China Science Publishing Group&lt;/remote-database-provider&gt;&lt;research-notes&gt;&lt;style face="normal" font="default" charset="134" size="100%"&gt;</w:instrText>
            </w:r>
            <w:r w:rsidR="00C74D4E">
              <w:rPr>
                <w:rFonts w:hint="eastAsia"/>
                <w:sz w:val="16"/>
                <w:szCs w:val="16"/>
              </w:rPr>
              <w:instrText>二元毒性</w:instrText>
            </w:r>
            <w:r w:rsidR="00C74D4E">
              <w:rPr>
                <w:rFonts w:hint="eastAsia"/>
                <w:sz w:val="16"/>
                <w:szCs w:val="16"/>
              </w:rPr>
              <w:instrText>&lt;/style&gt;&lt;/research-notes&gt;&lt;language&gt;E</w:instrText>
            </w:r>
            <w:r w:rsidR="00C74D4E">
              <w:rPr>
                <w:sz w:val="16"/>
                <w:szCs w:val="16"/>
              </w:rPr>
              <w:instrText>nglish&lt;/language&gt;&lt;/record&gt;&lt;/Cite&gt;&lt;/EndNote&gt;</w:instrText>
            </w:r>
            <w:r>
              <w:rPr>
                <w:sz w:val="16"/>
                <w:szCs w:val="16"/>
              </w:rPr>
              <w:fldChar w:fldCharType="separate"/>
            </w:r>
            <w:r>
              <w:rPr>
                <w:noProof/>
                <w:sz w:val="16"/>
                <w:szCs w:val="16"/>
              </w:rPr>
              <w:t>(Hoover, 2018)</w:t>
            </w:r>
            <w:r>
              <w:rPr>
                <w:sz w:val="16"/>
                <w:szCs w:val="16"/>
              </w:rPr>
              <w:fldChar w:fldCharType="end"/>
            </w:r>
          </w:p>
        </w:tc>
      </w:tr>
      <w:tr w:rsidR="00787680" w:rsidRPr="00BA74F7" w14:paraId="1A4746A9" w14:textId="77777777" w:rsidTr="00C205F6">
        <w:trPr>
          <w:trHeight w:val="285"/>
        </w:trPr>
        <w:tc>
          <w:tcPr>
            <w:tcW w:w="1134" w:type="dxa"/>
            <w:noWrap/>
            <w:hideMark/>
          </w:tcPr>
          <w:p w14:paraId="141C2657" w14:textId="77777777" w:rsidR="00787680" w:rsidRPr="00BA74F7" w:rsidRDefault="00787680" w:rsidP="00BA74F7">
            <w:pPr>
              <w:pStyle w:val="af2"/>
              <w:spacing w:line="200" w:lineRule="exact"/>
              <w:rPr>
                <w:sz w:val="16"/>
                <w:szCs w:val="16"/>
              </w:rPr>
            </w:pPr>
            <w:r w:rsidRPr="00BA74F7">
              <w:rPr>
                <w:rFonts w:hint="eastAsia"/>
                <w:sz w:val="16"/>
                <w:szCs w:val="16"/>
              </w:rPr>
              <w:t>Bufo gargarizans</w:t>
            </w:r>
          </w:p>
        </w:tc>
        <w:tc>
          <w:tcPr>
            <w:tcW w:w="851" w:type="dxa"/>
            <w:noWrap/>
            <w:hideMark/>
          </w:tcPr>
          <w:p w14:paraId="16F79BA5" w14:textId="77777777" w:rsidR="00787680" w:rsidRPr="00BA74F7" w:rsidRDefault="00787680" w:rsidP="00BA74F7">
            <w:pPr>
              <w:pStyle w:val="af2"/>
              <w:spacing w:line="200" w:lineRule="exact"/>
              <w:rPr>
                <w:sz w:val="16"/>
                <w:szCs w:val="16"/>
              </w:rPr>
            </w:pPr>
            <w:r w:rsidRPr="00BA74F7">
              <w:rPr>
                <w:rFonts w:hint="eastAsia"/>
                <w:sz w:val="16"/>
                <w:szCs w:val="16"/>
              </w:rPr>
              <w:t>Asiatic Toad</w:t>
            </w:r>
          </w:p>
        </w:tc>
        <w:tc>
          <w:tcPr>
            <w:tcW w:w="850" w:type="dxa"/>
            <w:noWrap/>
            <w:hideMark/>
          </w:tcPr>
          <w:p w14:paraId="341AB9B9"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053AB34"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24DB97D3"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175C3A65"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4838F42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BFB769A"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0901C425"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23CE7CE2" w14:textId="77777777" w:rsidR="00787680" w:rsidRPr="00BA74F7" w:rsidRDefault="00787680" w:rsidP="00BA74F7">
            <w:pPr>
              <w:pStyle w:val="af2"/>
              <w:spacing w:line="200" w:lineRule="exact"/>
              <w:rPr>
                <w:sz w:val="16"/>
                <w:szCs w:val="16"/>
              </w:rPr>
            </w:pPr>
            <w:r w:rsidRPr="00BA74F7">
              <w:rPr>
                <w:rFonts w:hint="eastAsia"/>
                <w:sz w:val="16"/>
                <w:szCs w:val="16"/>
              </w:rPr>
              <w:t>5.89</w:t>
            </w:r>
          </w:p>
        </w:tc>
        <w:tc>
          <w:tcPr>
            <w:tcW w:w="993" w:type="dxa"/>
            <w:noWrap/>
            <w:hideMark/>
          </w:tcPr>
          <w:p w14:paraId="4399C1D8"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7CAE49D7" w14:textId="77777777" w:rsidR="00787680" w:rsidRPr="00BA74F7" w:rsidRDefault="00787680" w:rsidP="00BA74F7">
            <w:pPr>
              <w:pStyle w:val="af2"/>
              <w:spacing w:line="200" w:lineRule="exact"/>
              <w:rPr>
                <w:sz w:val="16"/>
                <w:szCs w:val="16"/>
              </w:rPr>
            </w:pPr>
            <w:r w:rsidRPr="00BA74F7">
              <w:rPr>
                <w:rFonts w:hint="eastAsia"/>
                <w:sz w:val="16"/>
                <w:szCs w:val="16"/>
              </w:rPr>
              <w:t>Lifespan</w:t>
            </w:r>
          </w:p>
        </w:tc>
        <w:tc>
          <w:tcPr>
            <w:tcW w:w="850" w:type="dxa"/>
            <w:noWrap/>
            <w:hideMark/>
          </w:tcPr>
          <w:p w14:paraId="4553BD28"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388C91B5"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03BE8EFF"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40806FA1" w14:textId="085C7CFF" w:rsidR="00787680" w:rsidRPr="00BA74F7" w:rsidRDefault="008D354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C205F6" w:rsidRPr="00BA74F7" w14:paraId="165B499B" w14:textId="77777777" w:rsidTr="00C205F6">
        <w:trPr>
          <w:trHeight w:val="285"/>
        </w:trPr>
        <w:tc>
          <w:tcPr>
            <w:tcW w:w="1134" w:type="dxa"/>
            <w:noWrap/>
            <w:hideMark/>
          </w:tcPr>
          <w:p w14:paraId="3B6E8CB3" w14:textId="77777777" w:rsidR="00787680" w:rsidRPr="00BA74F7" w:rsidRDefault="00787680" w:rsidP="00BA74F7">
            <w:pPr>
              <w:pStyle w:val="af2"/>
              <w:spacing w:line="200" w:lineRule="exact"/>
              <w:rPr>
                <w:sz w:val="16"/>
                <w:szCs w:val="16"/>
              </w:rPr>
            </w:pPr>
            <w:r w:rsidRPr="00BA74F7">
              <w:rPr>
                <w:rFonts w:hint="eastAsia"/>
                <w:sz w:val="16"/>
                <w:szCs w:val="16"/>
              </w:rPr>
              <w:t>Bufo gargarizans</w:t>
            </w:r>
          </w:p>
        </w:tc>
        <w:tc>
          <w:tcPr>
            <w:tcW w:w="851" w:type="dxa"/>
            <w:noWrap/>
            <w:hideMark/>
          </w:tcPr>
          <w:p w14:paraId="1B18778F" w14:textId="77777777" w:rsidR="00787680" w:rsidRPr="00BA74F7" w:rsidRDefault="00787680" w:rsidP="00BA74F7">
            <w:pPr>
              <w:pStyle w:val="af2"/>
              <w:spacing w:line="200" w:lineRule="exact"/>
              <w:rPr>
                <w:sz w:val="16"/>
                <w:szCs w:val="16"/>
              </w:rPr>
            </w:pPr>
            <w:r w:rsidRPr="00BA74F7">
              <w:rPr>
                <w:rFonts w:hint="eastAsia"/>
                <w:sz w:val="16"/>
                <w:szCs w:val="16"/>
              </w:rPr>
              <w:t>Asiatic Toad</w:t>
            </w:r>
          </w:p>
        </w:tc>
        <w:tc>
          <w:tcPr>
            <w:tcW w:w="850" w:type="dxa"/>
            <w:noWrap/>
            <w:hideMark/>
          </w:tcPr>
          <w:p w14:paraId="14AF7C3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B3C5C70" w14:textId="77777777" w:rsidR="00787680" w:rsidRPr="00BA74F7" w:rsidRDefault="00787680" w:rsidP="00BA74F7">
            <w:pPr>
              <w:pStyle w:val="af2"/>
              <w:spacing w:line="200" w:lineRule="exact"/>
              <w:rPr>
                <w:sz w:val="16"/>
                <w:szCs w:val="16"/>
              </w:rPr>
            </w:pPr>
            <w:r w:rsidRPr="00BA74F7">
              <w:rPr>
                <w:rFonts w:hint="eastAsia"/>
                <w:sz w:val="16"/>
                <w:szCs w:val="16"/>
              </w:rPr>
              <w:t>Bufonidae</w:t>
            </w:r>
          </w:p>
        </w:tc>
        <w:tc>
          <w:tcPr>
            <w:tcW w:w="709" w:type="dxa"/>
            <w:noWrap/>
            <w:hideMark/>
          </w:tcPr>
          <w:p w14:paraId="45B2F919"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7E0B07B3"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08335325"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4096252"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670DC04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59536A3" w14:textId="77777777" w:rsidR="00787680" w:rsidRPr="00BA74F7" w:rsidRDefault="00787680" w:rsidP="00BA74F7">
            <w:pPr>
              <w:pStyle w:val="af2"/>
              <w:spacing w:line="200" w:lineRule="exact"/>
              <w:rPr>
                <w:sz w:val="16"/>
                <w:szCs w:val="16"/>
              </w:rPr>
            </w:pPr>
            <w:r w:rsidRPr="00BA74F7">
              <w:rPr>
                <w:rFonts w:hint="eastAsia"/>
                <w:sz w:val="16"/>
                <w:szCs w:val="16"/>
              </w:rPr>
              <w:t>37.97</w:t>
            </w:r>
          </w:p>
        </w:tc>
        <w:tc>
          <w:tcPr>
            <w:tcW w:w="993" w:type="dxa"/>
            <w:noWrap/>
            <w:hideMark/>
          </w:tcPr>
          <w:p w14:paraId="185DC776"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60B9AED7"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4E75580E"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06BFE4C9"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0AB8A261"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83A0EEB" w14:textId="73CA86EB" w:rsidR="00787680" w:rsidRPr="00BA74F7" w:rsidRDefault="008D3545"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787680" w:rsidRPr="00BA74F7" w14:paraId="796CA715" w14:textId="77777777" w:rsidTr="00C205F6">
        <w:trPr>
          <w:trHeight w:val="285"/>
        </w:trPr>
        <w:tc>
          <w:tcPr>
            <w:tcW w:w="1134" w:type="dxa"/>
            <w:noWrap/>
            <w:hideMark/>
          </w:tcPr>
          <w:p w14:paraId="472378EE" w14:textId="77777777" w:rsidR="00787680" w:rsidRPr="00BA74F7" w:rsidRDefault="00787680" w:rsidP="00BA74F7">
            <w:pPr>
              <w:pStyle w:val="af2"/>
              <w:spacing w:line="200" w:lineRule="exact"/>
              <w:rPr>
                <w:sz w:val="16"/>
                <w:szCs w:val="16"/>
              </w:rPr>
            </w:pPr>
            <w:r w:rsidRPr="00BA74F7">
              <w:rPr>
                <w:rFonts w:hint="eastAsia"/>
                <w:sz w:val="16"/>
                <w:szCs w:val="16"/>
              </w:rPr>
              <w:t>Lithobates pipiens</w:t>
            </w:r>
          </w:p>
        </w:tc>
        <w:tc>
          <w:tcPr>
            <w:tcW w:w="851" w:type="dxa"/>
            <w:noWrap/>
            <w:hideMark/>
          </w:tcPr>
          <w:p w14:paraId="36E31016" w14:textId="77777777" w:rsidR="00787680" w:rsidRPr="00BA74F7" w:rsidRDefault="00787680" w:rsidP="00BA74F7">
            <w:pPr>
              <w:pStyle w:val="af2"/>
              <w:spacing w:line="200" w:lineRule="exact"/>
              <w:rPr>
                <w:sz w:val="16"/>
                <w:szCs w:val="16"/>
              </w:rPr>
            </w:pPr>
            <w:r w:rsidRPr="00BA74F7">
              <w:rPr>
                <w:rFonts w:hint="eastAsia"/>
                <w:sz w:val="16"/>
                <w:szCs w:val="16"/>
              </w:rPr>
              <w:t>Leopard Frog</w:t>
            </w:r>
          </w:p>
        </w:tc>
        <w:tc>
          <w:tcPr>
            <w:tcW w:w="850" w:type="dxa"/>
            <w:noWrap/>
            <w:hideMark/>
          </w:tcPr>
          <w:p w14:paraId="3FECFCB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1A83228"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2C98E00E"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7FD8436A"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269F260B"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2833EDA" w14:textId="77777777" w:rsidR="00787680" w:rsidRPr="00BA74F7" w:rsidRDefault="00787680" w:rsidP="00BA74F7">
            <w:pPr>
              <w:pStyle w:val="af2"/>
              <w:spacing w:line="200" w:lineRule="exact"/>
              <w:rPr>
                <w:sz w:val="16"/>
                <w:szCs w:val="16"/>
              </w:rPr>
            </w:pPr>
            <w:r w:rsidRPr="00BA74F7">
              <w:rPr>
                <w:rFonts w:hint="eastAsia"/>
                <w:sz w:val="16"/>
                <w:szCs w:val="16"/>
              </w:rPr>
              <w:t>40</w:t>
            </w:r>
          </w:p>
        </w:tc>
        <w:tc>
          <w:tcPr>
            <w:tcW w:w="992" w:type="dxa"/>
            <w:noWrap/>
            <w:hideMark/>
          </w:tcPr>
          <w:p w14:paraId="400EF648"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90AEDC4"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5350483A"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49EFB29C" w14:textId="77777777" w:rsidR="00787680" w:rsidRPr="00BA74F7" w:rsidRDefault="00787680" w:rsidP="00BA74F7">
            <w:pPr>
              <w:pStyle w:val="af2"/>
              <w:spacing w:line="200" w:lineRule="exact"/>
              <w:rPr>
                <w:sz w:val="16"/>
                <w:szCs w:val="16"/>
              </w:rPr>
            </w:pPr>
            <w:r w:rsidRPr="00BA74F7">
              <w:rPr>
                <w:rFonts w:hint="eastAsia"/>
                <w:sz w:val="16"/>
                <w:szCs w:val="16"/>
              </w:rPr>
              <w:t>Stage</w:t>
            </w:r>
          </w:p>
        </w:tc>
        <w:tc>
          <w:tcPr>
            <w:tcW w:w="850" w:type="dxa"/>
            <w:noWrap/>
            <w:hideMark/>
          </w:tcPr>
          <w:p w14:paraId="0BA3E6D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9DB6341"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607B8157"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7D1DC071" w14:textId="31FBE0A1" w:rsidR="00787680" w:rsidRPr="00BA74F7" w:rsidRDefault="004675F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&lt;EndNote&gt;&lt;Cite&gt;&lt;Author&gt;Hoover&lt;/Author&gt;&lt;Year&gt;2017&lt;/Year&gt;&lt;RecNum&gt;4632&lt;/RecNum&gt;&lt;DisplayText&gt;(Hoover et al., 2017)&lt;/DisplayText&gt;&lt;record&gt;&lt;rec-number&gt;4632&lt;/rec-number&gt;&lt;foreign-keys&gt;&lt;key app="EN" db-id="stvesfdz4z9rv0es5w05zfxnza02ad92dswf" timestamp="1638239334"&gt;4632&lt;/key&gt;&lt;/foreign-keys&gt;&lt;ref-type name="Journal Article"&gt;17&lt;/ref-type&gt;&lt;contributors&gt;&lt;authors&gt;&lt;author&gt;Hoover, Gary M.&lt;/author&gt;&lt;author&gt;Chislock, Michael F.&lt;/author&gt;&lt;author&gt;Tornabene, Brian J.&lt;/author&gt;&lt;author&gt;Guffey, Samuel C.&lt;/author&gt;&lt;author&gt;Choi, Youn Jeong&lt;/author&gt;&lt;author&gt;De Perre, Chloe&lt;/author&gt;&lt;author&gt;Hoverman, Jason T.&lt;/author&gt;&lt;author&gt;Lee, Linda S.&lt;/author&gt;&lt;author&gt;Sepúlveda, Maria S.&lt;/author&gt;&lt;/authors&gt;&lt;/contributors&gt;&lt;titles&gt;&lt;title&gt;Uptake and Depuration of Four Per/Polyfluoroalkyl Substances (PFASS) in Northern Leopard Frog Rana pipiens Tadpoles&lt;/title&gt;&lt;secondary-title&gt;Environmental Science &amp;amp; Technology Letters&lt;/secondary-title&gt;&lt;/titles&gt;&lt;periodical&gt;&lt;full-title&gt;Environmental Science &amp;amp; Technology Letters&lt;/full-title&gt;&lt;abbr-1&gt;Environ. Sci. Technol. Lett.&lt;/abbr-1&gt;&lt;/periodical&gt;&lt;pages&gt;399-403&lt;/pages&gt;&lt;volume&gt;4&lt;/volume&gt;&lt;number&gt;10&lt;/number&gt;&lt;dates&gt;&lt;year&gt;2017&lt;/year&gt;&lt;pub-dates&gt;&lt;date&gt;2017/10/10&lt;/date&gt;&lt;/pub-dates&gt;&lt;/dates&gt;&lt;publisher&gt;American Chemical Society&lt;/publisher&gt;&lt;urls&gt;&lt;related-urls&gt;&lt;url&gt;https://doi.org/10.1021/acs.estlett.7b00339&lt;/url&gt;&lt;/related-urls&gt;&lt;/urls&gt;&lt;electronic-resource-num&gt;10.1021/acs.estlett.7b00339&lt;/electronic-resource-num&gt;&lt;/record&gt;&lt;/Cite&gt;&lt;/EndNote&gt;</w:instrText>
            </w:r>
            <w:r>
              <w:rPr>
                <w:sz w:val="16"/>
                <w:szCs w:val="16"/>
              </w:rPr>
              <w:fldChar w:fldCharType="separate"/>
            </w:r>
            <w:r>
              <w:rPr>
                <w:noProof/>
                <w:sz w:val="16"/>
                <w:szCs w:val="16"/>
              </w:rPr>
              <w:t>(Hoover et al., 2017)</w:t>
            </w:r>
            <w:r>
              <w:rPr>
                <w:sz w:val="16"/>
                <w:szCs w:val="16"/>
              </w:rPr>
              <w:fldChar w:fldCharType="end"/>
            </w:r>
          </w:p>
        </w:tc>
      </w:tr>
      <w:tr w:rsidR="00C205F6" w:rsidRPr="00BA74F7" w14:paraId="491998A0" w14:textId="77777777" w:rsidTr="00C205F6">
        <w:trPr>
          <w:trHeight w:val="285"/>
        </w:trPr>
        <w:tc>
          <w:tcPr>
            <w:tcW w:w="1134" w:type="dxa"/>
            <w:noWrap/>
            <w:hideMark/>
          </w:tcPr>
          <w:p w14:paraId="5852D088" w14:textId="77777777" w:rsidR="00787680" w:rsidRPr="00BA74F7" w:rsidRDefault="00787680" w:rsidP="00BA74F7">
            <w:pPr>
              <w:pStyle w:val="af2"/>
              <w:spacing w:line="200" w:lineRule="exact"/>
              <w:rPr>
                <w:sz w:val="16"/>
                <w:szCs w:val="16"/>
              </w:rPr>
            </w:pPr>
            <w:r w:rsidRPr="00BA74F7">
              <w:rPr>
                <w:rFonts w:hint="eastAsia"/>
                <w:sz w:val="16"/>
                <w:szCs w:val="16"/>
              </w:rPr>
              <w:t>Rana catesbeiana</w:t>
            </w:r>
          </w:p>
        </w:tc>
        <w:tc>
          <w:tcPr>
            <w:tcW w:w="851" w:type="dxa"/>
            <w:noWrap/>
            <w:hideMark/>
          </w:tcPr>
          <w:p w14:paraId="7C16CDA4" w14:textId="77777777" w:rsidR="00787680" w:rsidRPr="00BA74F7" w:rsidRDefault="00787680" w:rsidP="00BA74F7">
            <w:pPr>
              <w:pStyle w:val="af2"/>
              <w:spacing w:line="200" w:lineRule="exact"/>
              <w:rPr>
                <w:sz w:val="16"/>
                <w:szCs w:val="16"/>
              </w:rPr>
            </w:pPr>
            <w:r w:rsidRPr="00BA74F7">
              <w:rPr>
                <w:rFonts w:hint="eastAsia"/>
                <w:sz w:val="16"/>
                <w:szCs w:val="16"/>
              </w:rPr>
              <w:t>Bullfrog</w:t>
            </w:r>
          </w:p>
        </w:tc>
        <w:tc>
          <w:tcPr>
            <w:tcW w:w="850" w:type="dxa"/>
            <w:noWrap/>
            <w:hideMark/>
          </w:tcPr>
          <w:p w14:paraId="11DBFD6C"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F95E0FD"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73E5320F"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ABE55B9"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32EB5FD1"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AC7A4F4" w14:textId="77777777" w:rsidR="00787680" w:rsidRPr="00BA74F7" w:rsidRDefault="00787680" w:rsidP="00BA74F7">
            <w:pPr>
              <w:pStyle w:val="af2"/>
              <w:spacing w:line="200" w:lineRule="exact"/>
              <w:rPr>
                <w:sz w:val="16"/>
                <w:szCs w:val="16"/>
              </w:rPr>
            </w:pPr>
            <w:r w:rsidRPr="00BA74F7">
              <w:rPr>
                <w:rFonts w:hint="eastAsia"/>
                <w:sz w:val="16"/>
                <w:szCs w:val="16"/>
              </w:rPr>
              <w:t>70</w:t>
            </w:r>
          </w:p>
        </w:tc>
        <w:tc>
          <w:tcPr>
            <w:tcW w:w="992" w:type="dxa"/>
            <w:noWrap/>
            <w:hideMark/>
          </w:tcPr>
          <w:p w14:paraId="280FD7D2"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2D74917" w14:textId="77777777" w:rsidR="00787680" w:rsidRPr="00BA74F7" w:rsidRDefault="00787680" w:rsidP="00BA74F7">
            <w:pPr>
              <w:pStyle w:val="af2"/>
              <w:spacing w:line="200" w:lineRule="exact"/>
              <w:rPr>
                <w:sz w:val="16"/>
                <w:szCs w:val="16"/>
              </w:rPr>
            </w:pPr>
            <w:r w:rsidRPr="00BA74F7">
              <w:rPr>
                <w:rFonts w:hint="eastAsia"/>
                <w:sz w:val="16"/>
                <w:szCs w:val="16"/>
              </w:rPr>
              <w:t>0.144</w:t>
            </w:r>
          </w:p>
        </w:tc>
        <w:tc>
          <w:tcPr>
            <w:tcW w:w="993" w:type="dxa"/>
            <w:noWrap/>
            <w:hideMark/>
          </w:tcPr>
          <w:p w14:paraId="181BBADE"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ADCA360"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7D748AB7"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AFA7D9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6B13ECE"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8C35827" w14:textId="7A26D2F2" w:rsidR="00787680" w:rsidRPr="00BA74F7" w:rsidRDefault="00A639B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787680" w:rsidRPr="00BA74F7" w14:paraId="7A6E3C9B" w14:textId="77777777" w:rsidTr="00C205F6">
        <w:trPr>
          <w:trHeight w:val="285"/>
        </w:trPr>
        <w:tc>
          <w:tcPr>
            <w:tcW w:w="1134" w:type="dxa"/>
            <w:noWrap/>
            <w:hideMark/>
          </w:tcPr>
          <w:p w14:paraId="7600FE66" w14:textId="77777777" w:rsidR="00787680" w:rsidRPr="00BA74F7" w:rsidRDefault="00787680" w:rsidP="00BA74F7">
            <w:pPr>
              <w:pStyle w:val="af2"/>
              <w:spacing w:line="200" w:lineRule="exact"/>
              <w:rPr>
                <w:sz w:val="16"/>
                <w:szCs w:val="16"/>
              </w:rPr>
            </w:pPr>
            <w:r w:rsidRPr="00BA74F7">
              <w:rPr>
                <w:rFonts w:hint="eastAsia"/>
                <w:sz w:val="16"/>
                <w:szCs w:val="16"/>
              </w:rPr>
              <w:t>Rana catesbeiana</w:t>
            </w:r>
          </w:p>
        </w:tc>
        <w:tc>
          <w:tcPr>
            <w:tcW w:w="851" w:type="dxa"/>
            <w:noWrap/>
            <w:hideMark/>
          </w:tcPr>
          <w:p w14:paraId="1F2C8BD0" w14:textId="77777777" w:rsidR="00787680" w:rsidRPr="00BA74F7" w:rsidRDefault="00787680" w:rsidP="00BA74F7">
            <w:pPr>
              <w:pStyle w:val="af2"/>
              <w:spacing w:line="200" w:lineRule="exact"/>
              <w:rPr>
                <w:sz w:val="16"/>
                <w:szCs w:val="16"/>
              </w:rPr>
            </w:pPr>
            <w:r w:rsidRPr="00BA74F7">
              <w:rPr>
                <w:rFonts w:hint="eastAsia"/>
                <w:sz w:val="16"/>
                <w:szCs w:val="16"/>
              </w:rPr>
              <w:t>Bullfrog</w:t>
            </w:r>
          </w:p>
        </w:tc>
        <w:tc>
          <w:tcPr>
            <w:tcW w:w="850" w:type="dxa"/>
            <w:noWrap/>
            <w:hideMark/>
          </w:tcPr>
          <w:p w14:paraId="0AFC6EAD"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12E9A99"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43ED9874"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0CFE6ED0"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17EDDEC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1B88617F" w14:textId="77777777" w:rsidR="00787680" w:rsidRPr="00BA74F7" w:rsidRDefault="00787680" w:rsidP="00BA74F7">
            <w:pPr>
              <w:pStyle w:val="af2"/>
              <w:spacing w:line="200" w:lineRule="exact"/>
              <w:rPr>
                <w:sz w:val="16"/>
                <w:szCs w:val="16"/>
              </w:rPr>
            </w:pPr>
            <w:r w:rsidRPr="00BA74F7">
              <w:rPr>
                <w:rFonts w:hint="eastAsia"/>
                <w:sz w:val="16"/>
                <w:szCs w:val="16"/>
              </w:rPr>
              <w:t>72</w:t>
            </w:r>
          </w:p>
        </w:tc>
        <w:tc>
          <w:tcPr>
            <w:tcW w:w="992" w:type="dxa"/>
            <w:noWrap/>
            <w:hideMark/>
          </w:tcPr>
          <w:p w14:paraId="5A10F983"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840EF27" w14:textId="77777777" w:rsidR="00787680" w:rsidRPr="00BA74F7" w:rsidRDefault="00787680" w:rsidP="00BA74F7">
            <w:pPr>
              <w:pStyle w:val="af2"/>
              <w:spacing w:line="200" w:lineRule="exact"/>
              <w:rPr>
                <w:sz w:val="16"/>
                <w:szCs w:val="16"/>
              </w:rPr>
            </w:pPr>
            <w:r w:rsidRPr="00BA74F7">
              <w:rPr>
                <w:rFonts w:hint="eastAsia"/>
                <w:sz w:val="16"/>
                <w:szCs w:val="16"/>
              </w:rPr>
              <w:t>0.288</w:t>
            </w:r>
          </w:p>
        </w:tc>
        <w:tc>
          <w:tcPr>
            <w:tcW w:w="993" w:type="dxa"/>
            <w:noWrap/>
            <w:hideMark/>
          </w:tcPr>
          <w:p w14:paraId="4E239FD5"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47B78119" w14:textId="77777777" w:rsidR="00787680" w:rsidRPr="00BA74F7" w:rsidRDefault="00787680" w:rsidP="00BA74F7">
            <w:pPr>
              <w:pStyle w:val="af2"/>
              <w:spacing w:line="200" w:lineRule="exact"/>
              <w:rPr>
                <w:sz w:val="16"/>
                <w:szCs w:val="16"/>
              </w:rPr>
            </w:pPr>
            <w:r w:rsidRPr="00BA74F7">
              <w:rPr>
                <w:rFonts w:hint="eastAsia"/>
                <w:sz w:val="16"/>
                <w:szCs w:val="16"/>
              </w:rPr>
              <w:t>Stage</w:t>
            </w:r>
          </w:p>
        </w:tc>
        <w:tc>
          <w:tcPr>
            <w:tcW w:w="850" w:type="dxa"/>
            <w:noWrap/>
            <w:hideMark/>
          </w:tcPr>
          <w:p w14:paraId="65E08A4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2268D3A"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C04E16E"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249206F" w14:textId="155C0AEE" w:rsidR="00787680" w:rsidRPr="00BA74F7" w:rsidRDefault="00A639B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C205F6" w:rsidRPr="00BA74F7" w14:paraId="045E492E" w14:textId="77777777" w:rsidTr="00C205F6">
        <w:trPr>
          <w:trHeight w:val="285"/>
        </w:trPr>
        <w:tc>
          <w:tcPr>
            <w:tcW w:w="1134" w:type="dxa"/>
            <w:noWrap/>
            <w:hideMark/>
          </w:tcPr>
          <w:p w14:paraId="7217F0EE" w14:textId="77777777" w:rsidR="00787680" w:rsidRPr="00BA74F7" w:rsidRDefault="00787680" w:rsidP="00BA74F7">
            <w:pPr>
              <w:pStyle w:val="af2"/>
              <w:spacing w:line="200" w:lineRule="exact"/>
              <w:rPr>
                <w:sz w:val="16"/>
                <w:szCs w:val="16"/>
              </w:rPr>
            </w:pPr>
            <w:r w:rsidRPr="00BA74F7">
              <w:rPr>
                <w:rFonts w:hint="eastAsia"/>
                <w:sz w:val="16"/>
                <w:szCs w:val="16"/>
              </w:rPr>
              <w:t>Rana catesbeiana</w:t>
            </w:r>
          </w:p>
        </w:tc>
        <w:tc>
          <w:tcPr>
            <w:tcW w:w="851" w:type="dxa"/>
            <w:noWrap/>
            <w:hideMark/>
          </w:tcPr>
          <w:p w14:paraId="1B82C696" w14:textId="77777777" w:rsidR="00787680" w:rsidRPr="00BA74F7" w:rsidRDefault="00787680" w:rsidP="00BA74F7">
            <w:pPr>
              <w:pStyle w:val="af2"/>
              <w:spacing w:line="200" w:lineRule="exact"/>
              <w:rPr>
                <w:sz w:val="16"/>
                <w:szCs w:val="16"/>
              </w:rPr>
            </w:pPr>
            <w:r w:rsidRPr="00BA74F7">
              <w:rPr>
                <w:rFonts w:hint="eastAsia"/>
                <w:sz w:val="16"/>
                <w:szCs w:val="16"/>
              </w:rPr>
              <w:t>Bullfrog</w:t>
            </w:r>
          </w:p>
        </w:tc>
        <w:tc>
          <w:tcPr>
            <w:tcW w:w="850" w:type="dxa"/>
            <w:noWrap/>
            <w:hideMark/>
          </w:tcPr>
          <w:p w14:paraId="0309202B"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023C387" w14:textId="77777777" w:rsidR="00787680" w:rsidRPr="00BA74F7" w:rsidRDefault="00787680" w:rsidP="00BA74F7">
            <w:pPr>
              <w:pStyle w:val="af2"/>
              <w:spacing w:line="200" w:lineRule="exact"/>
              <w:rPr>
                <w:sz w:val="16"/>
                <w:szCs w:val="16"/>
              </w:rPr>
            </w:pPr>
            <w:r w:rsidRPr="00BA74F7">
              <w:rPr>
                <w:rFonts w:hint="eastAsia"/>
                <w:sz w:val="16"/>
                <w:szCs w:val="16"/>
              </w:rPr>
              <w:t>Ranidae</w:t>
            </w:r>
          </w:p>
        </w:tc>
        <w:tc>
          <w:tcPr>
            <w:tcW w:w="709" w:type="dxa"/>
            <w:noWrap/>
            <w:hideMark/>
          </w:tcPr>
          <w:p w14:paraId="4710C479"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694E29CD" w14:textId="77777777" w:rsidR="00787680" w:rsidRPr="00BA74F7" w:rsidRDefault="00787680" w:rsidP="00BA74F7">
            <w:pPr>
              <w:pStyle w:val="af2"/>
              <w:spacing w:line="200" w:lineRule="exact"/>
              <w:rPr>
                <w:sz w:val="16"/>
                <w:szCs w:val="16"/>
              </w:rPr>
            </w:pPr>
            <w:r w:rsidRPr="00BA74F7">
              <w:rPr>
                <w:rFonts w:hint="eastAsia"/>
                <w:sz w:val="16"/>
                <w:szCs w:val="16"/>
              </w:rPr>
              <w:t>Tadpole</w:t>
            </w:r>
          </w:p>
        </w:tc>
        <w:tc>
          <w:tcPr>
            <w:tcW w:w="851" w:type="dxa"/>
            <w:noWrap/>
            <w:hideMark/>
          </w:tcPr>
          <w:p w14:paraId="76A68120"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CB498CA" w14:textId="77777777" w:rsidR="00787680" w:rsidRPr="00BA74F7" w:rsidRDefault="00787680" w:rsidP="00BA74F7">
            <w:pPr>
              <w:pStyle w:val="af2"/>
              <w:spacing w:line="200" w:lineRule="exact"/>
              <w:rPr>
                <w:sz w:val="16"/>
                <w:szCs w:val="16"/>
              </w:rPr>
            </w:pPr>
            <w:r w:rsidRPr="00BA74F7">
              <w:rPr>
                <w:rFonts w:hint="eastAsia"/>
                <w:sz w:val="16"/>
                <w:szCs w:val="16"/>
              </w:rPr>
              <w:t>72</w:t>
            </w:r>
          </w:p>
        </w:tc>
        <w:tc>
          <w:tcPr>
            <w:tcW w:w="992" w:type="dxa"/>
            <w:noWrap/>
            <w:hideMark/>
          </w:tcPr>
          <w:p w14:paraId="67567A7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BA3FAAB" w14:textId="77777777" w:rsidR="00787680" w:rsidRPr="00BA74F7" w:rsidRDefault="00787680" w:rsidP="00BA74F7">
            <w:pPr>
              <w:pStyle w:val="af2"/>
              <w:spacing w:line="200" w:lineRule="exact"/>
              <w:rPr>
                <w:sz w:val="16"/>
                <w:szCs w:val="16"/>
              </w:rPr>
            </w:pPr>
            <w:r w:rsidRPr="00BA74F7">
              <w:rPr>
                <w:rFonts w:hint="eastAsia"/>
                <w:sz w:val="16"/>
                <w:szCs w:val="16"/>
              </w:rPr>
              <w:t>0.288</w:t>
            </w:r>
          </w:p>
        </w:tc>
        <w:tc>
          <w:tcPr>
            <w:tcW w:w="993" w:type="dxa"/>
            <w:noWrap/>
            <w:hideMark/>
          </w:tcPr>
          <w:p w14:paraId="5CD4661C"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5B5E20E7"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850" w:type="dxa"/>
            <w:noWrap/>
            <w:hideMark/>
          </w:tcPr>
          <w:p w14:paraId="45212AD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24763E2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73BE850"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04C2619" w14:textId="6BDF3A84" w:rsidR="00787680" w:rsidRPr="00BA74F7" w:rsidRDefault="00A639B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&lt;EndNote&gt;&lt;Cite&gt;&lt;Author&gt;Flynn&lt;/Author&gt;&lt;Year&gt;2019&lt;/Year&gt;&lt;RecNum&gt;4615&lt;/RecNum&gt;&lt;DisplayText&gt;(Flynn et al., 2019)&lt;/DisplayText&gt;&lt;record&gt;&lt;rec-number&gt;4615&lt;/rec-number&gt;&lt;foreign-keys&gt;&lt;key app="EN" db-id="stvesfdz4z9rv0es5w05zfxnza02ad92dswf" timestamp="1638234805"&gt;4615&lt;/key&gt;&lt;/foreign-keys&gt;&lt;ref-type name="Journal Article"&gt;17&lt;/ref-type&gt;&lt;contributors&gt;&lt;authors&gt;&lt;author&gt;Flynn, R. Wesley&lt;/author&gt;&lt;author&gt;Chislock, Michael F.&lt;/author&gt;&lt;author&gt;Gannon, Megan E.&lt;/author&gt;&lt;author&gt;Bauer, Stephanie J.&lt;/author&gt;&lt;author&gt;Tornabene, Brian J.&lt;/author&gt;&lt;author&gt;Hoverman, Jason T.&lt;/author&gt;&lt;author&gt;Sepúlveda, Maria S.&lt;/author&gt;&lt;/authors&gt;&lt;/contributors&gt;&lt;titles&gt;&lt;title&gt;Acute and chronic effects of perfluoroalkyl substance mixtures on larval American bullfrogs (Rana catesbeiana)&lt;/title&gt;&lt;secondary-title&gt;Chemosphere&lt;/secondary-title&gt;&lt;/titles&gt;&lt;periodical&gt;&lt;full-title&gt;Chemosphere&lt;/full-title&gt;&lt;/periodical&gt;&lt;pages&gt;124350&lt;/pages&gt;&lt;volume&gt;236&lt;/volume&gt;&lt;dates&gt;&lt;year&gt;2019&lt;/year&gt;&lt;pub-dates&gt;&lt;date&gt;2019/12/01/&lt;/date&gt;&lt;/pub-dates&gt;&lt;/dates&gt;&lt;isbn&gt;0045-6535&lt;/isbn&gt;&lt;urls&gt;&lt;related-urls&gt;&lt;url&gt;https://www.sciencedirect.com/science/article/pii/S0045653519315711&lt;/url&gt;&lt;/related-urls&gt;&lt;/urls&gt;&lt;electronic-resource-num&gt;https://doi.org/10.1016/j.chemosphere.2019.124350&lt;/electronic-resource-num&gt;&lt;/record&gt;&lt;/Cite&gt;&lt;/EndNote&gt;</w:instrText>
            </w:r>
            <w:r>
              <w:rPr>
                <w:sz w:val="16"/>
                <w:szCs w:val="16"/>
              </w:rPr>
              <w:fldChar w:fldCharType="separate"/>
            </w:r>
            <w:r>
              <w:rPr>
                <w:noProof/>
                <w:sz w:val="16"/>
                <w:szCs w:val="16"/>
              </w:rPr>
              <w:t>(Flynn et al., 2019)</w:t>
            </w:r>
            <w:r>
              <w:rPr>
                <w:sz w:val="16"/>
                <w:szCs w:val="16"/>
              </w:rPr>
              <w:fldChar w:fldCharType="end"/>
            </w:r>
          </w:p>
        </w:tc>
      </w:tr>
      <w:tr w:rsidR="00787680" w:rsidRPr="00BA74F7" w14:paraId="405F8C8B" w14:textId="77777777" w:rsidTr="00C205F6">
        <w:trPr>
          <w:trHeight w:val="285"/>
        </w:trPr>
        <w:tc>
          <w:tcPr>
            <w:tcW w:w="1134" w:type="dxa"/>
            <w:noWrap/>
            <w:hideMark/>
          </w:tcPr>
          <w:p w14:paraId="302A10C0" w14:textId="77777777" w:rsidR="00787680" w:rsidRPr="00BA74F7" w:rsidRDefault="00787680" w:rsidP="00BA74F7">
            <w:pPr>
              <w:pStyle w:val="af2"/>
              <w:spacing w:line="200" w:lineRule="exact"/>
              <w:rPr>
                <w:sz w:val="16"/>
                <w:szCs w:val="16"/>
              </w:rPr>
            </w:pPr>
            <w:r w:rsidRPr="00BA74F7">
              <w:rPr>
                <w:rFonts w:hint="eastAsia"/>
                <w:sz w:val="16"/>
                <w:szCs w:val="16"/>
              </w:rPr>
              <w:t>Xenopus sp.</w:t>
            </w:r>
          </w:p>
        </w:tc>
        <w:tc>
          <w:tcPr>
            <w:tcW w:w="851" w:type="dxa"/>
            <w:noWrap/>
            <w:hideMark/>
          </w:tcPr>
          <w:p w14:paraId="58D16FF3" w14:textId="77777777" w:rsidR="00787680" w:rsidRPr="00BA74F7" w:rsidRDefault="00787680" w:rsidP="00BA74F7">
            <w:pPr>
              <w:pStyle w:val="af2"/>
              <w:spacing w:line="200" w:lineRule="exact"/>
              <w:rPr>
                <w:sz w:val="16"/>
                <w:szCs w:val="16"/>
              </w:rPr>
            </w:pPr>
            <w:r w:rsidRPr="00BA74F7">
              <w:rPr>
                <w:rFonts w:hint="eastAsia"/>
                <w:sz w:val="16"/>
                <w:szCs w:val="16"/>
              </w:rPr>
              <w:t>Clawed Frog</w:t>
            </w:r>
          </w:p>
        </w:tc>
        <w:tc>
          <w:tcPr>
            <w:tcW w:w="850" w:type="dxa"/>
            <w:noWrap/>
            <w:hideMark/>
          </w:tcPr>
          <w:p w14:paraId="75C09AE6"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9035500" w14:textId="77777777" w:rsidR="00787680" w:rsidRPr="00BA74F7" w:rsidRDefault="00787680" w:rsidP="00BA74F7">
            <w:pPr>
              <w:pStyle w:val="af2"/>
              <w:spacing w:line="200" w:lineRule="exact"/>
              <w:rPr>
                <w:sz w:val="16"/>
                <w:szCs w:val="16"/>
              </w:rPr>
            </w:pPr>
            <w:r w:rsidRPr="00BA74F7">
              <w:rPr>
                <w:rFonts w:hint="eastAsia"/>
                <w:sz w:val="16"/>
                <w:szCs w:val="16"/>
              </w:rPr>
              <w:t>Pipidae</w:t>
            </w:r>
          </w:p>
        </w:tc>
        <w:tc>
          <w:tcPr>
            <w:tcW w:w="709" w:type="dxa"/>
            <w:noWrap/>
            <w:hideMark/>
          </w:tcPr>
          <w:p w14:paraId="0FE0CD20" w14:textId="77777777" w:rsidR="00787680" w:rsidRPr="00BA74F7" w:rsidRDefault="00787680" w:rsidP="00BA74F7">
            <w:pPr>
              <w:pStyle w:val="af2"/>
              <w:spacing w:line="200" w:lineRule="exact"/>
              <w:rPr>
                <w:sz w:val="16"/>
                <w:szCs w:val="16"/>
              </w:rPr>
            </w:pPr>
            <w:r w:rsidRPr="00BA74F7">
              <w:rPr>
                <w:rFonts w:hint="eastAsia"/>
                <w:sz w:val="16"/>
                <w:szCs w:val="16"/>
              </w:rPr>
              <w:t>Amphibians</w:t>
            </w:r>
          </w:p>
        </w:tc>
        <w:tc>
          <w:tcPr>
            <w:tcW w:w="992" w:type="dxa"/>
            <w:noWrap/>
            <w:hideMark/>
          </w:tcPr>
          <w:p w14:paraId="3E29FC4C"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6BC0C7DF" w14:textId="77777777" w:rsidR="00787680" w:rsidRPr="00BA74F7" w:rsidRDefault="00787680" w:rsidP="00BA74F7">
            <w:pPr>
              <w:pStyle w:val="af2"/>
              <w:spacing w:line="200" w:lineRule="exact"/>
              <w:rPr>
                <w:sz w:val="16"/>
                <w:szCs w:val="16"/>
              </w:rPr>
            </w:pPr>
            <w:r w:rsidRPr="00BA74F7">
              <w:rPr>
                <w:rFonts w:hint="eastAsia"/>
                <w:sz w:val="16"/>
                <w:szCs w:val="16"/>
              </w:rPr>
              <w:t>Static</w:t>
            </w:r>
          </w:p>
        </w:tc>
        <w:tc>
          <w:tcPr>
            <w:tcW w:w="850" w:type="dxa"/>
            <w:noWrap/>
            <w:hideMark/>
          </w:tcPr>
          <w:p w14:paraId="5DC0B52A" w14:textId="77777777" w:rsidR="00787680" w:rsidRPr="00BA74F7" w:rsidRDefault="00787680" w:rsidP="00BA74F7">
            <w:pPr>
              <w:pStyle w:val="af2"/>
              <w:spacing w:line="200" w:lineRule="exact"/>
              <w:rPr>
                <w:sz w:val="16"/>
                <w:szCs w:val="16"/>
              </w:rPr>
            </w:pPr>
            <w:r w:rsidRPr="00BA74F7">
              <w:rPr>
                <w:rFonts w:hint="eastAsia"/>
                <w:sz w:val="16"/>
                <w:szCs w:val="16"/>
              </w:rPr>
              <w:t>36</w:t>
            </w:r>
          </w:p>
        </w:tc>
        <w:tc>
          <w:tcPr>
            <w:tcW w:w="992" w:type="dxa"/>
            <w:noWrap/>
            <w:hideMark/>
          </w:tcPr>
          <w:p w14:paraId="44F2EF8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6DC4E76" w14:textId="77777777" w:rsidR="00787680" w:rsidRPr="00BA74F7" w:rsidRDefault="00787680" w:rsidP="00BA74F7">
            <w:pPr>
              <w:pStyle w:val="af2"/>
              <w:spacing w:line="200" w:lineRule="exact"/>
              <w:rPr>
                <w:sz w:val="16"/>
                <w:szCs w:val="16"/>
              </w:rPr>
            </w:pPr>
            <w:r w:rsidRPr="00BA74F7">
              <w:rPr>
                <w:rFonts w:hint="eastAsia"/>
                <w:sz w:val="16"/>
                <w:szCs w:val="16"/>
              </w:rPr>
              <w:t>53.8</w:t>
            </w:r>
          </w:p>
        </w:tc>
        <w:tc>
          <w:tcPr>
            <w:tcW w:w="993" w:type="dxa"/>
            <w:noWrap/>
            <w:hideMark/>
          </w:tcPr>
          <w:p w14:paraId="3CBAC9BA"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64D9BBA3" w14:textId="77777777" w:rsidR="00787680" w:rsidRPr="00BA74F7" w:rsidRDefault="00787680" w:rsidP="00BA74F7">
            <w:pPr>
              <w:pStyle w:val="af2"/>
              <w:spacing w:line="200" w:lineRule="exact"/>
              <w:rPr>
                <w:sz w:val="16"/>
                <w:szCs w:val="16"/>
              </w:rPr>
            </w:pPr>
            <w:r w:rsidRPr="00BA74F7">
              <w:rPr>
                <w:rFonts w:hint="eastAsia"/>
                <w:sz w:val="16"/>
                <w:szCs w:val="16"/>
              </w:rPr>
              <w:t>Glutamate carboxypeptidase-like protein 1 mRNA</w:t>
            </w:r>
          </w:p>
        </w:tc>
        <w:tc>
          <w:tcPr>
            <w:tcW w:w="850" w:type="dxa"/>
            <w:noWrap/>
            <w:hideMark/>
          </w:tcPr>
          <w:p w14:paraId="1000389B" w14:textId="77777777" w:rsidR="00787680" w:rsidRPr="00BA74F7" w:rsidRDefault="00787680" w:rsidP="00BA74F7">
            <w:pPr>
              <w:pStyle w:val="af2"/>
              <w:spacing w:line="200" w:lineRule="exact"/>
              <w:rPr>
                <w:sz w:val="16"/>
                <w:szCs w:val="16"/>
              </w:rPr>
            </w:pPr>
            <w:r w:rsidRPr="00BA74F7">
              <w:rPr>
                <w:rFonts w:hint="eastAsia"/>
                <w:sz w:val="16"/>
                <w:szCs w:val="16"/>
              </w:rPr>
              <w:t>Liver</w:t>
            </w:r>
          </w:p>
        </w:tc>
        <w:tc>
          <w:tcPr>
            <w:tcW w:w="1134" w:type="dxa"/>
            <w:noWrap/>
            <w:hideMark/>
          </w:tcPr>
          <w:p w14:paraId="7388445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DB36426"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615E0D7" w14:textId="00C2A309" w:rsidR="00787680" w:rsidRPr="00BA74F7" w:rsidRDefault="00D5727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&lt;EndNote&gt;&lt;Cite&gt;&lt;Author&gt;Kim&lt;/Author&gt;&lt;Year&gt;2013&lt;/Year&gt;&lt;RecNum&gt;4633&lt;/RecNum&gt;&lt;DisplayText&gt;(Kim et al., 2013)&lt;/DisplayText&gt;&lt;record&gt;&lt;rec-number&gt;4633&lt;/rec-number&gt;&lt;foreign-keys&gt;&lt;key app="EN" db-id="stvesfdz4z9rv0es5w05zfxnza02ad92dswf" timestamp="1638239414"&gt;4633&lt;/key&gt;&lt;/foreign-keys&gt;&lt;ref-type name="Journal Article"&gt;17&lt;/ref-type&gt;&lt;contributors&gt;&lt;authors&gt;&lt;author&gt;Kim, Miran&lt;/author&gt;&lt;author&gt;Son, Jungeun&lt;/author&gt;&lt;author&gt;Park, Mi Seon&lt;/author&gt;&lt;author&gt;Ji, Yurim&lt;/author&gt;&lt;author&gt;Chae, Soomin&lt;/author&gt;&lt;author&gt;Jun, Changduk&lt;/author&gt;&lt;author&gt;Bae, Jong-Sup&lt;/author&gt;&lt;author&gt;Kwon, Taek Kyu&lt;/author&gt;&lt;author&gt;Choo, Yun-Sik&lt;/author&gt;&lt;author&gt;Yoon, Hosung&lt;/author&gt;&lt;author&gt;Yoon, Duhak&lt;/author&gt;&lt;author&gt;Ryoo, Jaewoong&lt;/author&gt;&lt;author&gt;Kim, Sang-Hyun&lt;/author&gt;&lt;author&gt;Park, Mae-Ja&lt;/author&gt;&lt;author&gt;Lee, Hyun-Shik&lt;/author&gt;&lt;/authors&gt;&lt;/contributors&gt;&lt;titles&gt;&lt;title&gt;In vivo evaluation and comparison of developmental toxicity and teratogenicity of perfluoroalkyl compounds using Xenopus embryos&lt;/title&gt;&lt;secondary-title&gt;Chemosphere&lt;/secondary-title&gt;&lt;/titles&gt;&lt;periodical&gt;&lt;full-title&gt;Chemosphere&lt;/full-title&gt;&lt;/periodical&gt;&lt;pages&gt;1153-1160&lt;/pages&gt;&lt;volume&gt;93&lt;/volume&gt;&lt;number&gt;6&lt;/number&gt;&lt;keywords&gt;&lt;keyword&gt;Perfluoroalkyl compounds&lt;/keyword&gt;&lt;keyword&gt;Comparative toxicology&lt;/keyword&gt;&lt;keyword&gt;Developmental toxicity&lt;/keyword&gt;&lt;keyword&gt;Teratogenecity&lt;/keyword&gt;&lt;/keywords&gt;&lt;dates&gt;&lt;year&gt;2013&lt;/year&gt;&lt;pub-dates&gt;&lt;date&gt;2013/10/01/&lt;/date&gt;&lt;/pub-dates&gt;&lt;/dates&gt;&lt;isbn&gt;0045-6535&lt;/isbn&gt;&lt;urls&gt;&lt;related-urls&gt;&lt;url&gt;https://www.sciencedirect.com/science/article/pii/S0045653513009090&lt;/url&gt;&lt;/related-urls&gt;&lt;/urls&gt;&lt;electronic-resource-num&gt;https://doi.org/10.1016/j.chemosphere.2013.06.053&lt;/electronic-resource-num&gt;&lt;/record&gt;&lt;/Cite&gt;&lt;/EndNote&gt;</w:instrText>
            </w:r>
            <w:r>
              <w:rPr>
                <w:sz w:val="16"/>
                <w:szCs w:val="16"/>
              </w:rPr>
              <w:fldChar w:fldCharType="separate"/>
            </w:r>
            <w:r>
              <w:rPr>
                <w:noProof/>
                <w:sz w:val="16"/>
                <w:szCs w:val="16"/>
              </w:rPr>
              <w:t>(Kim et al., 2013)</w:t>
            </w:r>
            <w:r>
              <w:rPr>
                <w:sz w:val="16"/>
                <w:szCs w:val="16"/>
              </w:rPr>
              <w:fldChar w:fldCharType="end"/>
            </w:r>
          </w:p>
        </w:tc>
      </w:tr>
      <w:tr w:rsidR="00C205F6" w:rsidRPr="00BA74F7" w14:paraId="1A1577D8" w14:textId="77777777" w:rsidTr="00C205F6">
        <w:trPr>
          <w:trHeight w:val="285"/>
        </w:trPr>
        <w:tc>
          <w:tcPr>
            <w:tcW w:w="1134" w:type="dxa"/>
            <w:noWrap/>
            <w:hideMark/>
          </w:tcPr>
          <w:p w14:paraId="2C9F94D4" w14:textId="77777777" w:rsidR="00787680" w:rsidRPr="00BA74F7" w:rsidRDefault="00787680" w:rsidP="00BA74F7">
            <w:pPr>
              <w:pStyle w:val="af2"/>
              <w:spacing w:line="200" w:lineRule="exact"/>
              <w:rPr>
                <w:sz w:val="16"/>
                <w:szCs w:val="16"/>
              </w:rPr>
            </w:pPr>
            <w:r w:rsidRPr="00BA74F7">
              <w:rPr>
                <w:rFonts w:hint="eastAsia"/>
                <w:sz w:val="16"/>
                <w:szCs w:val="16"/>
              </w:rPr>
              <w:t>Cyprinus carpio</w:t>
            </w:r>
          </w:p>
        </w:tc>
        <w:tc>
          <w:tcPr>
            <w:tcW w:w="851" w:type="dxa"/>
            <w:noWrap/>
            <w:hideMark/>
          </w:tcPr>
          <w:p w14:paraId="011D44D0" w14:textId="77777777" w:rsidR="00787680" w:rsidRPr="00BA74F7" w:rsidRDefault="00787680" w:rsidP="00BA74F7">
            <w:pPr>
              <w:pStyle w:val="af2"/>
              <w:spacing w:line="200" w:lineRule="exact"/>
              <w:rPr>
                <w:sz w:val="16"/>
                <w:szCs w:val="16"/>
              </w:rPr>
            </w:pPr>
            <w:r w:rsidRPr="00BA74F7">
              <w:rPr>
                <w:rFonts w:hint="eastAsia"/>
                <w:sz w:val="16"/>
                <w:szCs w:val="16"/>
              </w:rPr>
              <w:t>Common Carp</w:t>
            </w:r>
          </w:p>
        </w:tc>
        <w:tc>
          <w:tcPr>
            <w:tcW w:w="850" w:type="dxa"/>
            <w:noWrap/>
            <w:hideMark/>
          </w:tcPr>
          <w:p w14:paraId="5AE59117"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3FBFBAB"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4F2AC08"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CBE91BC"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45E9C98A"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34E590B8" w14:textId="77777777" w:rsidR="00787680" w:rsidRPr="00BA74F7" w:rsidRDefault="00787680" w:rsidP="00BA74F7">
            <w:pPr>
              <w:pStyle w:val="af2"/>
              <w:spacing w:line="200" w:lineRule="exact"/>
              <w:rPr>
                <w:sz w:val="16"/>
                <w:szCs w:val="16"/>
              </w:rPr>
            </w:pPr>
            <w:r w:rsidRPr="00BA74F7">
              <w:rPr>
                <w:rFonts w:hint="eastAsia"/>
                <w:sz w:val="16"/>
                <w:szCs w:val="16"/>
              </w:rPr>
              <w:t>56</w:t>
            </w:r>
          </w:p>
        </w:tc>
        <w:tc>
          <w:tcPr>
            <w:tcW w:w="992" w:type="dxa"/>
            <w:noWrap/>
            <w:hideMark/>
          </w:tcPr>
          <w:p w14:paraId="65EDB7A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BABBFE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993" w:type="dxa"/>
            <w:noWrap/>
            <w:hideMark/>
          </w:tcPr>
          <w:p w14:paraId="36EE2E9A"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6A7EA595" w14:textId="77777777" w:rsidR="00787680" w:rsidRPr="00BA74F7" w:rsidRDefault="00787680" w:rsidP="00BA74F7">
            <w:pPr>
              <w:pStyle w:val="af2"/>
              <w:spacing w:line="200" w:lineRule="exact"/>
              <w:rPr>
                <w:sz w:val="16"/>
                <w:szCs w:val="16"/>
              </w:rPr>
            </w:pPr>
            <w:r w:rsidRPr="00BA74F7">
              <w:rPr>
                <w:rFonts w:hint="eastAsia"/>
                <w:sz w:val="16"/>
                <w:szCs w:val="16"/>
              </w:rPr>
              <w:t>Condition index</w:t>
            </w:r>
          </w:p>
        </w:tc>
        <w:tc>
          <w:tcPr>
            <w:tcW w:w="850" w:type="dxa"/>
            <w:noWrap/>
            <w:hideMark/>
          </w:tcPr>
          <w:p w14:paraId="17A32497"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68BF7810"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146DFB65"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A5215A6" w14:textId="0C4CF6AB" w:rsidR="00787680" w:rsidRPr="00BA74F7" w:rsidRDefault="00ED595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&lt;EndNote&gt;&lt;Cite&gt;&lt;Author&gt;Giari&lt;/Author&gt;&lt;Year&gt;2016&lt;/Year&gt;&lt;RecNum&gt;4576&lt;/RecNum&gt;&lt;DisplayText&gt;(Giari et al., 2016)&lt;/DisplayText&gt;&lt;record&gt;&lt;rec-number&gt;4576&lt;/rec-number&gt;&lt;foreign-keys&gt;&lt;key app="EN" db-id="stvesfdz4z9rv0es5w05zfxnza02ad92dswf" timestamp="1636704300"&gt;4576&lt;/key&gt;&lt;/foreign-keys&gt;&lt;ref-type name="Journal Article"&gt;17&lt;/ref-type&gt;&lt;contributors&gt;&lt;authors&gt;&lt;author&gt;Giari, Luisa&lt;/author&gt;&lt;author&gt;Vincenzi, Fabio&lt;/author&gt;&lt;author&gt;Badini, Simone&lt;/author&gt;&lt;author&gt;Guerranti, Cristiana&lt;/author&gt;&lt;author&gt;Dezfuli, Bahram S.&lt;/author&gt;&lt;author&gt;Fano, Elisa A.&lt;/author&gt;&lt;author&gt;Castaldelli, Giuseppe&lt;/author&gt;&lt;/authors&gt;&lt;/contributors&gt;&lt;titles&gt;&lt;title&gt;Common carp Cyprinus carpio responses to sub-chronic exposure to perfluorooctanoic acid&lt;/title&gt;&lt;secondary-title&gt;Environmental Science and Pollution Research&lt;/secondary-title&gt;&lt;/titles&gt;&lt;periodical&gt;&lt;full-title&gt;Environmental Science and Pollution Research&lt;/full-title&gt;&lt;/periodical&gt;&lt;pages&gt;15321-15330&lt;/pages&gt;&lt;volume&gt;23&lt;/volume&gt;&lt;number&gt;15&lt;/number&gt;&lt;dates&gt;&lt;year&gt;2016&lt;/year&gt;&lt;pub-dates&gt;&lt;date&gt;2016/08/01&lt;/date&gt;&lt;/pub-dates&gt;&lt;/dates&gt;&lt;isbn&gt;1614-7499&lt;/isbn&gt;&lt;urls&gt;&lt;related-urls&gt;&lt;url&gt;https://doi.org/10.1007/s11356-016-6706-1&lt;/url&gt;&lt;url&gt;https://link.springer.com/content/pdf/10.1007/s11356-016-6706-1.pdf&lt;/url&gt;&lt;/related-urls&gt;&lt;/urls&gt;&lt;electronic-resource-num&gt;10.1007/s11356-016-6706-1&lt;/electronic-resource-num&gt;&lt;/record&gt;&lt;/Cite&gt;&lt;/EndNote&gt;</w:instrText>
            </w:r>
            <w:r>
              <w:rPr>
                <w:sz w:val="16"/>
                <w:szCs w:val="16"/>
              </w:rPr>
              <w:fldChar w:fldCharType="separate"/>
            </w:r>
            <w:r>
              <w:rPr>
                <w:noProof/>
                <w:sz w:val="16"/>
                <w:szCs w:val="16"/>
              </w:rPr>
              <w:t>(Giari et al., 2016)</w:t>
            </w:r>
            <w:r>
              <w:rPr>
                <w:sz w:val="16"/>
                <w:szCs w:val="16"/>
              </w:rPr>
              <w:fldChar w:fldCharType="end"/>
            </w:r>
          </w:p>
        </w:tc>
      </w:tr>
      <w:tr w:rsidR="00787680" w:rsidRPr="00BA74F7" w14:paraId="646E98BE" w14:textId="77777777" w:rsidTr="00C205F6">
        <w:trPr>
          <w:trHeight w:val="285"/>
        </w:trPr>
        <w:tc>
          <w:tcPr>
            <w:tcW w:w="1134" w:type="dxa"/>
            <w:noWrap/>
            <w:hideMark/>
          </w:tcPr>
          <w:p w14:paraId="44A35A95" w14:textId="77777777" w:rsidR="00787680" w:rsidRPr="00BA74F7" w:rsidRDefault="00787680" w:rsidP="00BA74F7">
            <w:pPr>
              <w:pStyle w:val="af2"/>
              <w:spacing w:line="200" w:lineRule="exact"/>
              <w:rPr>
                <w:sz w:val="16"/>
                <w:szCs w:val="16"/>
              </w:rPr>
            </w:pPr>
            <w:r w:rsidRPr="00BA74F7">
              <w:rPr>
                <w:rFonts w:hint="eastAsia"/>
                <w:sz w:val="16"/>
                <w:szCs w:val="16"/>
              </w:rPr>
              <w:t>Cyprinus carpio</w:t>
            </w:r>
          </w:p>
        </w:tc>
        <w:tc>
          <w:tcPr>
            <w:tcW w:w="851" w:type="dxa"/>
            <w:noWrap/>
            <w:hideMark/>
          </w:tcPr>
          <w:p w14:paraId="49D6DA0C" w14:textId="77777777" w:rsidR="00787680" w:rsidRPr="00BA74F7" w:rsidRDefault="00787680" w:rsidP="00BA74F7">
            <w:pPr>
              <w:pStyle w:val="af2"/>
              <w:spacing w:line="200" w:lineRule="exact"/>
              <w:rPr>
                <w:sz w:val="16"/>
                <w:szCs w:val="16"/>
              </w:rPr>
            </w:pPr>
            <w:r w:rsidRPr="00BA74F7">
              <w:rPr>
                <w:rFonts w:hint="eastAsia"/>
                <w:sz w:val="16"/>
                <w:szCs w:val="16"/>
              </w:rPr>
              <w:t>Common Carp</w:t>
            </w:r>
          </w:p>
        </w:tc>
        <w:tc>
          <w:tcPr>
            <w:tcW w:w="850" w:type="dxa"/>
            <w:noWrap/>
            <w:hideMark/>
          </w:tcPr>
          <w:p w14:paraId="5277E8FB"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5D31D13B"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5B349B6D"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C3B7A05"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60C4C7FD"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78391B42" w14:textId="77777777" w:rsidR="00787680" w:rsidRPr="00BA74F7" w:rsidRDefault="00787680" w:rsidP="00BA74F7">
            <w:pPr>
              <w:pStyle w:val="af2"/>
              <w:spacing w:line="200" w:lineRule="exact"/>
              <w:rPr>
                <w:sz w:val="16"/>
                <w:szCs w:val="16"/>
              </w:rPr>
            </w:pPr>
            <w:r w:rsidRPr="00BA74F7">
              <w:rPr>
                <w:rFonts w:hint="eastAsia"/>
                <w:sz w:val="16"/>
                <w:szCs w:val="16"/>
              </w:rPr>
              <w:t>56</w:t>
            </w:r>
          </w:p>
        </w:tc>
        <w:tc>
          <w:tcPr>
            <w:tcW w:w="992" w:type="dxa"/>
            <w:noWrap/>
            <w:hideMark/>
          </w:tcPr>
          <w:p w14:paraId="41D7B7D3"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BB3F571"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993" w:type="dxa"/>
            <w:noWrap/>
            <w:hideMark/>
          </w:tcPr>
          <w:p w14:paraId="11DBB716" w14:textId="77777777" w:rsidR="00787680" w:rsidRPr="00BA74F7" w:rsidRDefault="00787680" w:rsidP="00BA74F7">
            <w:pPr>
              <w:pStyle w:val="af2"/>
              <w:spacing w:line="200" w:lineRule="exact"/>
              <w:rPr>
                <w:sz w:val="16"/>
                <w:szCs w:val="16"/>
              </w:rPr>
            </w:pPr>
            <w:r w:rsidRPr="00BA74F7">
              <w:rPr>
                <w:rFonts w:hint="eastAsia"/>
                <w:sz w:val="16"/>
                <w:szCs w:val="16"/>
              </w:rPr>
              <w:t>Morphology</w:t>
            </w:r>
          </w:p>
        </w:tc>
        <w:tc>
          <w:tcPr>
            <w:tcW w:w="1134" w:type="dxa"/>
            <w:noWrap/>
            <w:hideMark/>
          </w:tcPr>
          <w:p w14:paraId="350B81F6" w14:textId="77777777" w:rsidR="00787680" w:rsidRPr="00BA74F7" w:rsidRDefault="00787680" w:rsidP="00BA74F7">
            <w:pPr>
              <w:pStyle w:val="af2"/>
              <w:spacing w:line="200" w:lineRule="exact"/>
              <w:rPr>
                <w:sz w:val="16"/>
                <w:szCs w:val="16"/>
              </w:rPr>
            </w:pPr>
            <w:r w:rsidRPr="00BA74F7">
              <w:rPr>
                <w:rFonts w:hint="eastAsia"/>
                <w:sz w:val="16"/>
                <w:szCs w:val="16"/>
              </w:rPr>
              <w:t>Organ weight in relationship to body weight</w:t>
            </w:r>
          </w:p>
        </w:tc>
        <w:tc>
          <w:tcPr>
            <w:tcW w:w="850" w:type="dxa"/>
            <w:noWrap/>
            <w:hideMark/>
          </w:tcPr>
          <w:p w14:paraId="15859256" w14:textId="77777777" w:rsidR="00787680" w:rsidRPr="00BA74F7" w:rsidRDefault="00787680" w:rsidP="00BA74F7">
            <w:pPr>
              <w:pStyle w:val="af2"/>
              <w:spacing w:line="200" w:lineRule="exact"/>
              <w:rPr>
                <w:sz w:val="16"/>
                <w:szCs w:val="16"/>
              </w:rPr>
            </w:pPr>
            <w:r w:rsidRPr="00BA74F7">
              <w:rPr>
                <w:rFonts w:hint="eastAsia"/>
                <w:sz w:val="16"/>
                <w:szCs w:val="16"/>
              </w:rPr>
              <w:t>Gonad(s)</w:t>
            </w:r>
          </w:p>
        </w:tc>
        <w:tc>
          <w:tcPr>
            <w:tcW w:w="1134" w:type="dxa"/>
            <w:noWrap/>
            <w:hideMark/>
          </w:tcPr>
          <w:p w14:paraId="404BAA29"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31CBB439"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ECDB390" w14:textId="235A7554" w:rsidR="00787680" w:rsidRPr="00BA74F7" w:rsidRDefault="00ED5957"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&lt;EndNote&gt;&lt;Cite&gt;&lt;Author&gt;Giari&lt;/Author&gt;&lt;Year&gt;2016&lt;/Year&gt;&lt;RecNum&gt;4576&lt;/RecNum&gt;&lt;DisplayText&gt;(Giari et al., 2016)&lt;/DisplayText&gt;&lt;record&gt;&lt;rec-number&gt;4576&lt;/rec-number&gt;&lt;foreign-keys&gt;&lt;key app="EN" db-id="stvesfdz4z9rv0es5w05zfxnza02ad92dswf" timestamp="1636704300"&gt;4576&lt;/key&gt;&lt;/foreign-keys&gt;&lt;ref-type name="Journal Article"&gt;17&lt;/ref-type&gt;&lt;contributors&gt;&lt;authors&gt;&lt;author&gt;Giari, Luisa&lt;/author&gt;&lt;author&gt;Vincenzi, Fabio&lt;/author&gt;&lt;author&gt;Badini, Simone&lt;/author&gt;&lt;author&gt;Guerranti, Cristiana&lt;/author&gt;&lt;author&gt;Dezfuli, Bahram S.&lt;/author&gt;&lt;author&gt;Fano, Elisa A.&lt;/author&gt;&lt;author&gt;Castaldelli, Giuseppe&lt;/author&gt;&lt;/authors&gt;&lt;/contributors&gt;&lt;titles&gt;&lt;title&gt;Common carp Cyprinus carpio responses to sub-chronic exposure to perfluorooctanoic acid&lt;/title&gt;&lt;secondary-title&gt;Environmental Science and Pollution Research&lt;/secondary-title&gt;&lt;/titles&gt;&lt;periodical&gt;&lt;full-title&gt;Environmental Science and Pollution Research&lt;/full-title&gt;&lt;/periodical&gt;&lt;pages&gt;15321-15330&lt;/pages&gt;&lt;volume&gt;23&lt;/volume&gt;&lt;number&gt;15&lt;/number&gt;&lt;dates&gt;&lt;year&gt;2016&lt;/year&gt;&lt;pub-dates&gt;&lt;date&gt;2016/08/01&lt;/date&gt;&lt;/pub-dates&gt;&lt;/dates&gt;&lt;isbn&gt;1614-7499&lt;/isbn&gt;&lt;urls&gt;&lt;related-urls&gt;&lt;url&gt;https://doi.org/10.1007/s11356-016-6706-1&lt;/url&gt;&lt;url&gt;https://link.springer.com/content/pdf/10.1007/s11356-016-6706-1.pdf&lt;/url&gt;&lt;/related-urls&gt;&lt;/urls&gt;&lt;electronic-resource-num&gt;10.1007/s11356-016-6706-1&lt;/electronic-resource-num&gt;&lt;/record&gt;&lt;/Cite&gt;&lt;/EndNote&gt;</w:instrText>
            </w:r>
            <w:r>
              <w:rPr>
                <w:sz w:val="16"/>
                <w:szCs w:val="16"/>
              </w:rPr>
              <w:fldChar w:fldCharType="separate"/>
            </w:r>
            <w:r>
              <w:rPr>
                <w:noProof/>
                <w:sz w:val="16"/>
                <w:szCs w:val="16"/>
              </w:rPr>
              <w:t>(Giari et al., 2016)</w:t>
            </w:r>
            <w:r>
              <w:rPr>
                <w:sz w:val="16"/>
                <w:szCs w:val="16"/>
              </w:rPr>
              <w:fldChar w:fldCharType="end"/>
            </w:r>
          </w:p>
        </w:tc>
      </w:tr>
      <w:tr w:rsidR="00C205F6" w:rsidRPr="00BA74F7" w14:paraId="01D2250B" w14:textId="77777777" w:rsidTr="00C205F6">
        <w:trPr>
          <w:trHeight w:val="285"/>
        </w:trPr>
        <w:tc>
          <w:tcPr>
            <w:tcW w:w="1134" w:type="dxa"/>
            <w:noWrap/>
            <w:hideMark/>
          </w:tcPr>
          <w:p w14:paraId="01E68D90"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04D18D4E"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7626A175"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430CF836"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39AFDC4"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C06335A"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24ECD3CC"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2C85F341"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29D1DCA8"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730ADCEA" w14:textId="77777777" w:rsidR="00787680" w:rsidRPr="00BA74F7" w:rsidRDefault="00787680" w:rsidP="00BA74F7">
            <w:pPr>
              <w:pStyle w:val="af2"/>
              <w:spacing w:line="200" w:lineRule="exact"/>
              <w:rPr>
                <w:sz w:val="16"/>
                <w:szCs w:val="16"/>
              </w:rPr>
            </w:pPr>
            <w:r w:rsidRPr="00BA74F7">
              <w:rPr>
                <w:rFonts w:hint="eastAsia"/>
                <w:sz w:val="16"/>
                <w:szCs w:val="16"/>
              </w:rPr>
              <w:t>0.0828</w:t>
            </w:r>
          </w:p>
        </w:tc>
        <w:tc>
          <w:tcPr>
            <w:tcW w:w="993" w:type="dxa"/>
            <w:noWrap/>
            <w:hideMark/>
          </w:tcPr>
          <w:p w14:paraId="02C9EC95"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1785AF14" w14:textId="77777777" w:rsidR="00787680" w:rsidRPr="00BA74F7" w:rsidRDefault="00787680" w:rsidP="00BA74F7">
            <w:pPr>
              <w:pStyle w:val="af2"/>
              <w:spacing w:line="200" w:lineRule="exact"/>
              <w:rPr>
                <w:sz w:val="16"/>
                <w:szCs w:val="16"/>
              </w:rPr>
            </w:pPr>
            <w:r w:rsidRPr="00BA74F7">
              <w:rPr>
                <w:rFonts w:hint="eastAsia"/>
                <w:sz w:val="16"/>
                <w:szCs w:val="16"/>
              </w:rPr>
              <w:t>Vitellogenin</w:t>
            </w:r>
          </w:p>
        </w:tc>
        <w:tc>
          <w:tcPr>
            <w:tcW w:w="850" w:type="dxa"/>
            <w:noWrap/>
            <w:hideMark/>
          </w:tcPr>
          <w:p w14:paraId="7E9A466A"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F8C5188"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520C684"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156C9664" w14:textId="0737E1E8" w:rsidR="00787680" w:rsidRPr="00BA74F7" w:rsidRDefault="005E5F5D"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&lt;EndNote&gt;&lt;Cite&gt;&lt;Author&gt;Xin&lt;/Author&gt;&lt;Year&gt;2019&lt;/Year&gt;&lt;RecNum&gt;3407&lt;/RecNum&gt;&lt;DisplayText&gt;(Xin et al., 2019)&lt;/DisplayText&gt;&lt;record&gt;&lt;rec-number&gt;3407&lt;/rec-number&gt;&lt;foreign-keys&gt;&lt;key app="EN" db-id="stvesfdz4z9rv0es5w05zfxnza02ad92dswf" timestamp="1600272641"&gt;3407&lt;/key&gt;&lt;/foreign-keys&gt;&lt;ref-type name="Journal Article"&gt;17&lt;/ref-type&gt;&lt;contributors&gt;&lt;authors&gt;&lt;author&gt;Xin, Yan&lt;/author&gt;&lt;author&gt;Ren, Xiao-Min&lt;/author&gt;&lt;author&gt;Wan, Bin&lt;/author&gt;&lt;author&gt;Guo, Liang-Hong&lt;/author&gt;&lt;/authors&gt;&lt;/contributors&gt;&lt;titles&gt;&lt;title&gt;Comparative in Vitro and in Vivo Evaluation of the Estrogenic Effect of Hexafluoropropylene Oxide Homologues&lt;/title&gt;&lt;secondary-title&gt;Environmental Science &amp;amp; Technology&lt;/secondary-title&gt;&lt;/titles&gt;&lt;periodical&gt;&lt;full-title&gt;Environmental Science &amp;amp; Technology&lt;/full-title&gt;&lt;/periodical&gt;&lt;pages&gt;8371-8380&lt;/pages&gt;&lt;volume&gt;53&lt;/volume&gt;&lt;number&gt;14&lt;/number&gt;&lt;dates&gt;&lt;year&gt;2019&lt;/year&gt;&lt;pub-dates&gt;&lt;date&gt;2019/07/16&lt;/date&gt;&lt;/pub-dates&gt;&lt;/dates&gt;&lt;publisher&gt;American Chemical Society&lt;/publisher&gt;&lt;isbn&gt;0013-936X&lt;/isbn&gt;&lt;urls&gt;&lt;related-urls&gt;&lt;url&gt;https://doi.org/10.1021/acs.est.9b01579&lt;/url&gt;&lt;url&gt;https://pubs.acs.org/doi/pdf/10.1021/acs.est.9b01579&lt;/url&gt;&lt;/related-urls&gt;&lt;/urls&gt;&lt;electronic-resource-num&gt;10.1021/acs.est.9b01579&lt;/electronic-resource-num&gt;&lt;research-notes&gt;&lt;style face="normal" f</w:instrText>
            </w:r>
            <w:r w:rsidR="00C74D4E">
              <w:rPr>
                <w:rFonts w:hint="eastAsia"/>
                <w:sz w:val="16"/>
                <w:szCs w:val="16"/>
              </w:rPr>
              <w:instrText>ont="default" size="100%"&gt;GenX &lt;/style&gt;&lt;style face="normal" font="default" charset="134" size="100%"&gt;</w:instrText>
            </w:r>
            <w:r w:rsidR="00C74D4E">
              <w:rPr>
                <w:rFonts w:hint="eastAsia"/>
                <w:sz w:val="16"/>
                <w:szCs w:val="16"/>
              </w:rPr>
              <w:instrText>斑马鱼毒性</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(Xin et al., 2019)</w:t>
            </w:r>
            <w:r>
              <w:rPr>
                <w:sz w:val="16"/>
                <w:szCs w:val="16"/>
              </w:rPr>
              <w:fldChar w:fldCharType="end"/>
            </w:r>
          </w:p>
        </w:tc>
      </w:tr>
      <w:tr w:rsidR="00787680" w:rsidRPr="00BA74F7" w14:paraId="1C5E4831" w14:textId="77777777" w:rsidTr="00C205F6">
        <w:trPr>
          <w:trHeight w:val="285"/>
        </w:trPr>
        <w:tc>
          <w:tcPr>
            <w:tcW w:w="1134" w:type="dxa"/>
            <w:noWrap/>
            <w:hideMark/>
          </w:tcPr>
          <w:p w14:paraId="75E3B8A3"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Danio rerio</w:t>
            </w:r>
          </w:p>
        </w:tc>
        <w:tc>
          <w:tcPr>
            <w:tcW w:w="851" w:type="dxa"/>
            <w:noWrap/>
            <w:hideMark/>
          </w:tcPr>
          <w:p w14:paraId="3C2F3469"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79FA7FF9"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A0C7FE0"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C927722"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9F14D7C"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49366AE2"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7AF3BF7"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289C40BC"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0D6C2326" w14:textId="77777777" w:rsidR="00787680" w:rsidRPr="00BA74F7" w:rsidRDefault="00787680" w:rsidP="00BA74F7">
            <w:pPr>
              <w:pStyle w:val="af2"/>
              <w:spacing w:line="200" w:lineRule="exact"/>
              <w:rPr>
                <w:sz w:val="16"/>
                <w:szCs w:val="16"/>
              </w:rPr>
            </w:pPr>
            <w:r w:rsidRPr="00BA74F7">
              <w:rPr>
                <w:rFonts w:hint="eastAsia"/>
                <w:sz w:val="16"/>
                <w:szCs w:val="16"/>
              </w:rPr>
              <w:t>0.0828</w:t>
            </w:r>
          </w:p>
        </w:tc>
        <w:tc>
          <w:tcPr>
            <w:tcW w:w="993" w:type="dxa"/>
            <w:noWrap/>
            <w:hideMark/>
          </w:tcPr>
          <w:p w14:paraId="088D1AC9"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28494A6B" w14:textId="77777777" w:rsidR="00787680" w:rsidRPr="00BA74F7" w:rsidRDefault="00787680" w:rsidP="00BA74F7">
            <w:pPr>
              <w:pStyle w:val="af2"/>
              <w:spacing w:line="200" w:lineRule="exact"/>
              <w:rPr>
                <w:sz w:val="16"/>
                <w:szCs w:val="16"/>
              </w:rPr>
            </w:pPr>
            <w:r w:rsidRPr="00BA74F7">
              <w:rPr>
                <w:rFonts w:hint="eastAsia"/>
                <w:sz w:val="16"/>
                <w:szCs w:val="16"/>
              </w:rPr>
              <w:t>17-beta Estradiol</w:t>
            </w:r>
          </w:p>
        </w:tc>
        <w:tc>
          <w:tcPr>
            <w:tcW w:w="850" w:type="dxa"/>
            <w:noWrap/>
            <w:hideMark/>
          </w:tcPr>
          <w:p w14:paraId="1EB8A398"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2C68C4F4"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4A588A1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1B6C988" w14:textId="0F460702" w:rsidR="00787680" w:rsidRPr="00BA74F7" w:rsidRDefault="005E5F5D"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&lt;EndNote&gt;&lt;Cite&gt;&lt;Author&gt;Xin&lt;/Author&gt;&lt;Year&gt;2019&lt;/Year&gt;&lt;RecNum&gt;3407&lt;/RecNum&gt;&lt;DisplayText&gt;(Xin et al., 2019)&lt;/DisplayText&gt;&lt;record&gt;&lt;rec-number&gt;3407&lt;/rec-number&gt;&lt;foreign-keys&gt;&lt;key app="EN" db-id="stvesfdz4z9rv0es5w05zfxnza02ad92dswf" timestamp="1600272641"&gt;3407&lt;/key&gt;&lt;/foreign-keys&gt;&lt;ref-type name="Journal Article"&gt;17&lt;/ref-type&gt;&lt;contributors&gt;&lt;authors&gt;&lt;author&gt;Xin, Yan&lt;/author&gt;&lt;author&gt;Ren, Xiao-Min&lt;/author&gt;&lt;author&gt;Wan, Bin&lt;/author&gt;&lt;author&gt;Guo, Liang-Hong&lt;/author&gt;&lt;/authors&gt;&lt;/contributors&gt;&lt;titles&gt;&lt;title&gt;Comparative in Vitro and in Vivo Evaluation of the Estrogenic Effect of Hexafluoropropylene Oxide Homologues&lt;/title&gt;&lt;secondary-title&gt;Environmental Science &amp;amp; Technology&lt;/secondary-title&gt;&lt;/titles&gt;&lt;periodical&gt;&lt;full-title&gt;Environmental Science &amp;amp; Technology&lt;/full-title&gt;&lt;/periodical&gt;&lt;pages&gt;8371-8380&lt;/pages&gt;&lt;volume&gt;53&lt;/volume&gt;&lt;number&gt;14&lt;/number&gt;&lt;dates&gt;&lt;year&gt;2019&lt;/year&gt;&lt;pub-dates&gt;&lt;date&gt;2019/07/16&lt;/date&gt;&lt;/pub-dates&gt;&lt;/dates&gt;&lt;publisher&gt;American Chemical Society&lt;/publisher&gt;&lt;isbn&gt;0013-936X&lt;/isbn&gt;&lt;urls&gt;&lt;related-urls&gt;&lt;url&gt;https://doi.org/10.1021/acs.est.9b01579&lt;/url&gt;&lt;url&gt;https://pubs.acs.org/doi/pdf/10.1021/acs.est.9b01579&lt;/url&gt;&lt;/related-urls&gt;&lt;/urls&gt;&lt;electronic-resource-num&gt;10.1021/acs.est.9b01579&lt;/electronic-resource-num&gt;&lt;research-notes&gt;&lt;style face="normal" f</w:instrText>
            </w:r>
            <w:r w:rsidR="00C74D4E">
              <w:rPr>
                <w:rFonts w:hint="eastAsia"/>
                <w:sz w:val="16"/>
                <w:szCs w:val="16"/>
              </w:rPr>
              <w:instrText>ont="default" size="100%"&gt;GenX &lt;/style&gt;&lt;style face="normal" font="default" charset="134" size="100%"&gt;</w:instrText>
            </w:r>
            <w:r w:rsidR="00C74D4E">
              <w:rPr>
                <w:rFonts w:hint="eastAsia"/>
                <w:sz w:val="16"/>
                <w:szCs w:val="16"/>
              </w:rPr>
              <w:instrText>斑马鱼毒性</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(Xin et al., 2019)</w:t>
            </w:r>
            <w:r>
              <w:rPr>
                <w:sz w:val="16"/>
                <w:szCs w:val="16"/>
              </w:rPr>
              <w:fldChar w:fldCharType="end"/>
            </w:r>
          </w:p>
        </w:tc>
      </w:tr>
      <w:tr w:rsidR="00C205F6" w:rsidRPr="00BA74F7" w14:paraId="67376B3C" w14:textId="77777777" w:rsidTr="00C205F6">
        <w:trPr>
          <w:trHeight w:val="285"/>
        </w:trPr>
        <w:tc>
          <w:tcPr>
            <w:tcW w:w="1134" w:type="dxa"/>
            <w:noWrap/>
            <w:hideMark/>
          </w:tcPr>
          <w:p w14:paraId="680434D9"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046C59C1"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4BBBEA5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03194840"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7BF56769"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08D0EC7"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0E7C946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C56F2E9"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0EB1C245"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54767A93" w14:textId="77777777" w:rsidR="00787680" w:rsidRPr="00BA74F7" w:rsidRDefault="00787680" w:rsidP="00BA74F7">
            <w:pPr>
              <w:pStyle w:val="af2"/>
              <w:spacing w:line="200" w:lineRule="exact"/>
              <w:rPr>
                <w:sz w:val="16"/>
                <w:szCs w:val="16"/>
              </w:rPr>
            </w:pPr>
            <w:r w:rsidRPr="00BA74F7">
              <w:rPr>
                <w:rFonts w:hint="eastAsia"/>
                <w:sz w:val="16"/>
                <w:szCs w:val="16"/>
              </w:rPr>
              <w:t>0.0828</w:t>
            </w:r>
          </w:p>
        </w:tc>
        <w:tc>
          <w:tcPr>
            <w:tcW w:w="993" w:type="dxa"/>
            <w:noWrap/>
            <w:hideMark/>
          </w:tcPr>
          <w:p w14:paraId="60494B5E"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76DD398D" w14:textId="77777777" w:rsidR="00787680" w:rsidRPr="00BA74F7" w:rsidRDefault="00787680" w:rsidP="00BA74F7">
            <w:pPr>
              <w:pStyle w:val="af2"/>
              <w:spacing w:line="200" w:lineRule="exact"/>
              <w:rPr>
                <w:sz w:val="16"/>
                <w:szCs w:val="16"/>
              </w:rPr>
            </w:pPr>
            <w:r w:rsidRPr="00BA74F7">
              <w:rPr>
                <w:rFonts w:hint="eastAsia"/>
                <w:sz w:val="16"/>
                <w:szCs w:val="16"/>
              </w:rPr>
              <w:t>Testosterone</w:t>
            </w:r>
          </w:p>
        </w:tc>
        <w:tc>
          <w:tcPr>
            <w:tcW w:w="850" w:type="dxa"/>
            <w:noWrap/>
            <w:hideMark/>
          </w:tcPr>
          <w:p w14:paraId="1FF5BF59"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31BA8D2E"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CC6DB00"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53CC7F2B" w14:textId="6FF5EF26" w:rsidR="00787680" w:rsidRPr="00BA74F7" w:rsidRDefault="005E5F5D"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&lt;EndNote&gt;&lt;Cite&gt;&lt;Author&gt;Xin&lt;/Author&gt;&lt;Year&gt;2019&lt;/Year&gt;&lt;RecNum&gt;3407&lt;/RecNum&gt;&lt;DisplayText&gt;(Xin et al., 2019)&lt;/DisplayText&gt;&lt;record&gt;&lt;rec-number&gt;3407&lt;/rec-number&gt;&lt;foreign-keys&gt;&lt;key app="EN" db-id="stvesfdz4z9rv0es5w05zfxnza02ad92dswf" timestamp="1600272641"&gt;3407&lt;/key&gt;&lt;/foreign-keys&gt;&lt;ref-type name="Journal Article"&gt;17&lt;/ref-type&gt;&lt;contributors&gt;&lt;authors&gt;&lt;author&gt;Xin, Yan&lt;/author&gt;&lt;author&gt;Ren, Xiao-Min&lt;/author&gt;&lt;author&gt;Wan, Bin&lt;/author&gt;&lt;author&gt;Guo, Liang-Hong&lt;/author&gt;&lt;/authors&gt;&lt;/contributors&gt;&lt;titles&gt;&lt;title&gt;Comparative in Vitro and in Vivo Evaluation of the Estrogenic Effect of Hexafluoropropylene Oxide Homologues&lt;/title&gt;&lt;secondary-title&gt;Environmental Science &amp;amp; Technology&lt;/secondary-title&gt;&lt;/titles&gt;&lt;periodical&gt;&lt;full-title&gt;Environmental Science &amp;amp; Technology&lt;/full-title&gt;&lt;/periodical&gt;&lt;pages&gt;8371-8380&lt;/pages&gt;&lt;volume&gt;53&lt;/volume&gt;&lt;number&gt;14&lt;/number&gt;&lt;dates&gt;&lt;year&gt;2019&lt;/year&gt;&lt;pub-dates&gt;&lt;date&gt;2019/07/16&lt;/date&gt;&lt;/pub-dates&gt;&lt;/dates&gt;&lt;publisher&gt;American Chemical Society&lt;/publisher&gt;&lt;isbn&gt;0013-936X&lt;/isbn&gt;&lt;urls&gt;&lt;related-urls&gt;&lt;url&gt;https://doi.org/10.1021/acs.est.9b01579&lt;/url&gt;&lt;url&gt;https://pubs.acs.org/doi/pdf/10.1021/acs.est.9b01579&lt;/url&gt;&lt;/related-urls&gt;&lt;/urls&gt;&lt;electronic-resource-num&gt;10.1021/acs.est.9b01579&lt;/electronic-resource-num&gt;&lt;research-notes&gt;&lt;style face="normal" f</w:instrText>
            </w:r>
            <w:r w:rsidR="00C74D4E">
              <w:rPr>
                <w:rFonts w:hint="eastAsia"/>
                <w:sz w:val="16"/>
                <w:szCs w:val="16"/>
              </w:rPr>
              <w:instrText>ont="default" size="100%"&gt;GenX &lt;/style&gt;&lt;style face="normal" font="default" charset="134" size="100%"&gt;</w:instrText>
            </w:r>
            <w:r w:rsidR="00C74D4E">
              <w:rPr>
                <w:rFonts w:hint="eastAsia"/>
                <w:sz w:val="16"/>
                <w:szCs w:val="16"/>
              </w:rPr>
              <w:instrText>斑马鱼毒性</w:instrText>
            </w:r>
            <w:r w:rsidR="00C74D4E">
              <w:rPr>
                <w:rFonts w:hint="eastAsia"/>
                <w:sz w:val="16"/>
                <w:szCs w:val="16"/>
              </w:rPr>
              <w:instrText>&lt;/style&gt;&lt;/research-notes&gt;&lt;/record&gt;&lt;/Cite&gt;&lt;/EndNote&gt;</w:instrText>
            </w:r>
            <w:r>
              <w:rPr>
                <w:sz w:val="16"/>
                <w:szCs w:val="16"/>
              </w:rPr>
              <w:fldChar w:fldCharType="separate"/>
            </w:r>
            <w:r>
              <w:rPr>
                <w:noProof/>
                <w:sz w:val="16"/>
                <w:szCs w:val="16"/>
              </w:rPr>
              <w:t>(Xin et al., 2019)</w:t>
            </w:r>
            <w:r>
              <w:rPr>
                <w:sz w:val="16"/>
                <w:szCs w:val="16"/>
              </w:rPr>
              <w:fldChar w:fldCharType="end"/>
            </w:r>
          </w:p>
        </w:tc>
      </w:tr>
      <w:tr w:rsidR="00787680" w:rsidRPr="00BA74F7" w14:paraId="43162657" w14:textId="77777777" w:rsidTr="00C205F6">
        <w:trPr>
          <w:trHeight w:val="285"/>
        </w:trPr>
        <w:tc>
          <w:tcPr>
            <w:tcW w:w="1134" w:type="dxa"/>
            <w:noWrap/>
            <w:hideMark/>
          </w:tcPr>
          <w:p w14:paraId="5419DC19"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7F1D9C38"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2DFF1B30"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EC2CA3E"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01D58325"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7714D504"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753CEB9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D2721C7"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2147970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278AE52"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7AC45907"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59984832" w14:textId="77777777" w:rsidR="00787680" w:rsidRPr="00BA74F7" w:rsidRDefault="00787680" w:rsidP="00BA74F7">
            <w:pPr>
              <w:pStyle w:val="af2"/>
              <w:spacing w:line="200" w:lineRule="exact"/>
              <w:rPr>
                <w:sz w:val="16"/>
                <w:szCs w:val="16"/>
              </w:rPr>
            </w:pPr>
            <w:r w:rsidRPr="00BA74F7">
              <w:rPr>
                <w:rFonts w:hint="eastAsia"/>
                <w:sz w:val="16"/>
                <w:szCs w:val="16"/>
              </w:rPr>
              <w:t>Fecundity</w:t>
            </w:r>
          </w:p>
        </w:tc>
        <w:tc>
          <w:tcPr>
            <w:tcW w:w="850" w:type="dxa"/>
            <w:noWrap/>
            <w:hideMark/>
          </w:tcPr>
          <w:p w14:paraId="42167A4F"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35F01DC"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ED75AF9"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6C9B449" w14:textId="7520EC65" w:rsidR="00787680" w:rsidRPr="00BA74F7" w:rsidRDefault="0062201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&lt;EndNote&gt;&lt;Cite&gt;&lt;Author&gt;Hagenaars&lt;/Author&gt;&lt;Year&gt;2013&lt;/Year&gt;&lt;RecNum&gt;4634&lt;/RecNum&gt;&lt;DisplayText&gt;(Hagenaars et al., 2013)&lt;/DisplayText&gt;&lt;record&gt;&lt;rec-number&gt;4634&lt;/rec-number&gt;&lt;foreign-keys&gt;&lt;key app="EN" db-id="stvesfdz4z9rv0es5w05zfxnza02ad92dswf" timestamp="1638239604"&gt;4634&lt;/key&gt;&lt;/foreign-keys&gt;&lt;ref-type name="Journal Article"&gt;17&lt;/ref-type&gt;&lt;contributors&gt;&lt;authors&gt;&lt;author&gt;Hagenaars, A.&lt;/author&gt;&lt;author&gt;Vergauwen, L.&lt;/author&gt;&lt;author&gt;Benoot, D.&lt;/author&gt;&lt;author&gt;Laukens, K.&lt;/author&gt;&lt;author&gt;Knapen, D.&lt;/author&gt;&lt;/authors&gt;&lt;/contributors&gt;&lt;titles&gt;&lt;title&gt;Mechanistic toxicity study of perfluorooctanoic acid in zebrafish suggests mitochondrial dysfunction to play a key role in PFOA toxicity&lt;/title&gt;&lt;secondary-title&gt;Chemosphere&lt;/secondary-title&gt;&lt;/titles&gt;&lt;periodical&gt;&lt;full-title&gt;Chemosphere&lt;/full-title&gt;&lt;/periodical&gt;&lt;pages&gt;844-856&lt;/pages&gt;&lt;volume&gt;91&lt;/volume&gt;&lt;number&gt;6&lt;/number&gt;&lt;keywords&gt;&lt;keyword&gt;PFOA&lt;/keyword&gt;&lt;keyword&gt;Perfluorinated compounds&lt;/keyword&gt;&lt;keyword&gt;Zebrafish&lt;/keyword&gt;&lt;keyword&gt;Transcriptomics&lt;/keyword&gt;&lt;keyword&gt;Proteomics&lt;/keyword&gt;&lt;keyword&gt;Mitochondrial dysfunction&lt;/keyword&gt;&lt;/keywords&gt;&lt;dates&gt;&lt;year&gt;2013&lt;/year&gt;&lt;pub-dates&gt;&lt;date&gt;2013/05/01/&lt;/date&gt;&lt;/pub-dates&gt;&lt;/dates&gt;&lt;isbn&gt;0045-6535&lt;/isbn&gt;&lt;urls&gt;&lt;related-urls&gt;&lt;url&gt;https://www.sciencedirect.com/science/article/pii/S0045653513001720&lt;/url&gt;&lt;/related-urls&gt;&lt;/urls&gt;&lt;electronic-resource-num&gt;https://doi.org/10.1016/j.chemosphere.2013.01.056&lt;/electronic-resource-num&gt;&lt;/record&gt;&lt;/Cite&gt;&lt;/EndNote&gt;</w:instrText>
            </w:r>
            <w:r>
              <w:rPr>
                <w:sz w:val="16"/>
                <w:szCs w:val="16"/>
              </w:rPr>
              <w:fldChar w:fldCharType="separate"/>
            </w:r>
            <w:r>
              <w:rPr>
                <w:noProof/>
                <w:sz w:val="16"/>
                <w:szCs w:val="16"/>
              </w:rPr>
              <w:t>(Hagenaars et al., 2013)</w:t>
            </w:r>
            <w:r>
              <w:rPr>
                <w:sz w:val="16"/>
                <w:szCs w:val="16"/>
              </w:rPr>
              <w:fldChar w:fldCharType="end"/>
            </w:r>
          </w:p>
        </w:tc>
      </w:tr>
      <w:tr w:rsidR="00C205F6" w:rsidRPr="00BA74F7" w14:paraId="0B94C6F4" w14:textId="77777777" w:rsidTr="00C205F6">
        <w:trPr>
          <w:trHeight w:val="285"/>
        </w:trPr>
        <w:tc>
          <w:tcPr>
            <w:tcW w:w="1134" w:type="dxa"/>
            <w:noWrap/>
            <w:hideMark/>
          </w:tcPr>
          <w:p w14:paraId="43C9BEEF" w14:textId="77777777" w:rsidR="00787680" w:rsidRPr="00BA74F7" w:rsidRDefault="00787680" w:rsidP="00BA74F7">
            <w:pPr>
              <w:pStyle w:val="af2"/>
              <w:spacing w:line="200" w:lineRule="exact"/>
              <w:rPr>
                <w:sz w:val="16"/>
                <w:szCs w:val="16"/>
              </w:rPr>
            </w:pPr>
            <w:r w:rsidRPr="00BA74F7">
              <w:rPr>
                <w:rFonts w:hint="eastAsia"/>
                <w:sz w:val="16"/>
                <w:szCs w:val="16"/>
              </w:rPr>
              <w:t>Danio rerio</w:t>
            </w:r>
          </w:p>
        </w:tc>
        <w:tc>
          <w:tcPr>
            <w:tcW w:w="851" w:type="dxa"/>
            <w:noWrap/>
            <w:hideMark/>
          </w:tcPr>
          <w:p w14:paraId="2DAE9CCF" w14:textId="77777777" w:rsidR="00787680" w:rsidRPr="00BA74F7" w:rsidRDefault="00787680" w:rsidP="00BA74F7">
            <w:pPr>
              <w:pStyle w:val="af2"/>
              <w:spacing w:line="200" w:lineRule="exact"/>
              <w:rPr>
                <w:sz w:val="16"/>
                <w:szCs w:val="16"/>
              </w:rPr>
            </w:pPr>
            <w:r w:rsidRPr="00BA74F7">
              <w:rPr>
                <w:rFonts w:hint="eastAsia"/>
                <w:sz w:val="16"/>
                <w:szCs w:val="16"/>
              </w:rPr>
              <w:t>Zebra Danio</w:t>
            </w:r>
          </w:p>
        </w:tc>
        <w:tc>
          <w:tcPr>
            <w:tcW w:w="850" w:type="dxa"/>
            <w:noWrap/>
            <w:hideMark/>
          </w:tcPr>
          <w:p w14:paraId="1EC27DB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65D2754"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5EBA7930"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32C7FEB4" w14:textId="77777777" w:rsidR="00787680" w:rsidRPr="00BA74F7" w:rsidRDefault="00787680" w:rsidP="00BA74F7">
            <w:pPr>
              <w:pStyle w:val="af2"/>
              <w:spacing w:line="200" w:lineRule="exact"/>
              <w:rPr>
                <w:sz w:val="16"/>
                <w:szCs w:val="16"/>
              </w:rPr>
            </w:pPr>
            <w:r w:rsidRPr="00BA74F7">
              <w:rPr>
                <w:rFonts w:hint="eastAsia"/>
                <w:sz w:val="16"/>
                <w:szCs w:val="16"/>
              </w:rPr>
              <w:t>Gastrula</w:t>
            </w:r>
          </w:p>
        </w:tc>
        <w:tc>
          <w:tcPr>
            <w:tcW w:w="851" w:type="dxa"/>
            <w:noWrap/>
            <w:hideMark/>
          </w:tcPr>
          <w:p w14:paraId="3D83182E"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9437FEA"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5D8F20BA"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6E76EEA" w14:textId="77777777" w:rsidR="00787680" w:rsidRPr="00BA74F7" w:rsidRDefault="00787680" w:rsidP="00BA74F7">
            <w:pPr>
              <w:pStyle w:val="af2"/>
              <w:spacing w:line="200" w:lineRule="exact"/>
              <w:rPr>
                <w:sz w:val="16"/>
                <w:szCs w:val="16"/>
              </w:rPr>
            </w:pPr>
            <w:r w:rsidRPr="00BA74F7">
              <w:rPr>
                <w:rFonts w:hint="eastAsia"/>
                <w:sz w:val="16"/>
                <w:szCs w:val="16"/>
              </w:rPr>
              <w:t>4.7</w:t>
            </w:r>
          </w:p>
        </w:tc>
        <w:tc>
          <w:tcPr>
            <w:tcW w:w="993" w:type="dxa"/>
            <w:noWrap/>
            <w:hideMark/>
          </w:tcPr>
          <w:p w14:paraId="0796DDB4"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41C3FBF0" w14:textId="77777777" w:rsidR="00787680" w:rsidRPr="00BA74F7" w:rsidRDefault="00787680" w:rsidP="00BA74F7">
            <w:pPr>
              <w:pStyle w:val="af2"/>
              <w:spacing w:line="200" w:lineRule="exact"/>
              <w:rPr>
                <w:sz w:val="16"/>
                <w:szCs w:val="16"/>
              </w:rPr>
            </w:pPr>
            <w:r w:rsidRPr="00BA74F7">
              <w:rPr>
                <w:rFonts w:hint="eastAsia"/>
                <w:sz w:val="16"/>
                <w:szCs w:val="16"/>
              </w:rPr>
              <w:t>Length</w:t>
            </w:r>
          </w:p>
        </w:tc>
        <w:tc>
          <w:tcPr>
            <w:tcW w:w="850" w:type="dxa"/>
            <w:noWrap/>
            <w:hideMark/>
          </w:tcPr>
          <w:p w14:paraId="16A4ECD9"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501EFF52"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035D95C"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CE07FD4" w14:textId="15D3EB41" w:rsidR="00787680" w:rsidRPr="00BA74F7" w:rsidRDefault="002F3638"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&lt;EndNote&gt;&lt;Cite&gt;&lt;Author&gt;Godfrey&lt;/Author&gt;&lt;Year&gt;2017&lt;/Year&gt;&lt;RecNum&gt;4635&lt;/RecNum&gt;&lt;DisplayText&gt;(Godfrey et al., 2017)&lt;/DisplayText&gt;&lt;record&gt;&lt;rec-number&gt;4635&lt;/rec-number&gt;&lt;foreign-keys&gt;&lt;key app="EN" db-id="stvesfdz4z9rv0es5w05zfxnza02ad92dswf" timestamp="1638239654"&gt;4635&lt;/key&gt;&lt;/foreign-keys&gt;&lt;ref-type name="Journal Article"&gt;17&lt;/ref-type&gt;&lt;contributors&gt;&lt;authors&gt;&lt;author&gt;Godfrey, Amy&lt;/author&gt;&lt;author&gt;Hooser, Blair&lt;/author&gt;&lt;author&gt;Abdelmoneim, Ahmed&lt;/author&gt;&lt;author&gt;Horzmann, Katharine A.&lt;/author&gt;&lt;author&gt;Freemanc, Jennifer L.&lt;/author&gt;&lt;author&gt;Sepúlveda, Maria S.&lt;/author&gt;&lt;/authors&gt;&lt;/contributors&gt;&lt;titles&gt;&lt;title&gt;Thyroid disrupting effects of halogenated and next generation chemicals on the swim bladder development of zebrafish&lt;/title&gt;&lt;secondary-title&gt;Aquatic Toxicology&lt;/secondary-title&gt;&lt;/titles&gt;&lt;pages&gt;228-235&lt;/pages&gt;&lt;volume&gt;193&lt;/volume&gt;&lt;keywords&gt;&lt;keyword&gt;Perfluorinated&lt;/keyword&gt;&lt;keyword&gt;Fish&lt;/keyword&gt;&lt;keyword&gt;Flame retardants&lt;/keyword&gt;&lt;keyword&gt;Swim bladder&lt;/keyword&gt;&lt;keyword&gt;Surfactants&lt;/keyword&gt;&lt;/keywords&gt;&lt;dates&gt;&lt;year&gt;2017&lt;/year&gt;&lt;pub-dates&gt;&lt;date&gt;2017/12/01/&lt;/date&gt;&lt;/pub-dates&gt;&lt;/dates&gt;&lt;isbn&gt;0166-445X&lt;/isbn&gt;&lt;urls&gt;&lt;related-urls&gt;&lt;url&gt;https://www.sciencedirect.com/science/article/pii/S0166445X17303119&lt;/url&gt;&lt;/related-urls&gt;&lt;/urls&gt;&lt;electronic-resource-num&gt;https://doi.org/10.1016/j.aquatox.2017.10.024&lt;/electronic-resource-num&gt;&lt;/record&gt;&lt;/Cite&gt;&lt;/EndNote&gt;</w:instrText>
            </w:r>
            <w:r>
              <w:rPr>
                <w:sz w:val="16"/>
                <w:szCs w:val="16"/>
              </w:rPr>
              <w:fldChar w:fldCharType="separate"/>
            </w:r>
            <w:r>
              <w:rPr>
                <w:noProof/>
                <w:sz w:val="16"/>
                <w:szCs w:val="16"/>
              </w:rPr>
              <w:t>(Godfrey et al., 2017)</w:t>
            </w:r>
            <w:r>
              <w:rPr>
                <w:sz w:val="16"/>
                <w:szCs w:val="16"/>
              </w:rPr>
              <w:fldChar w:fldCharType="end"/>
            </w:r>
          </w:p>
        </w:tc>
      </w:tr>
      <w:tr w:rsidR="00787680" w:rsidRPr="00BA74F7" w14:paraId="31D5ECEB" w14:textId="77777777" w:rsidTr="00C205F6">
        <w:trPr>
          <w:trHeight w:val="285"/>
        </w:trPr>
        <w:tc>
          <w:tcPr>
            <w:tcW w:w="1134" w:type="dxa"/>
            <w:noWrap/>
            <w:hideMark/>
          </w:tcPr>
          <w:p w14:paraId="65A1376F" w14:textId="77777777" w:rsidR="00787680" w:rsidRPr="00BA74F7" w:rsidRDefault="00787680" w:rsidP="00BA74F7">
            <w:pPr>
              <w:pStyle w:val="af2"/>
              <w:spacing w:line="200" w:lineRule="exact"/>
              <w:rPr>
                <w:sz w:val="16"/>
                <w:szCs w:val="16"/>
              </w:rPr>
            </w:pPr>
            <w:r w:rsidRPr="00BA74F7">
              <w:rPr>
                <w:rFonts w:hint="eastAsia"/>
                <w:sz w:val="16"/>
                <w:szCs w:val="16"/>
              </w:rPr>
              <w:t>Gobiocypris rarus</w:t>
            </w:r>
          </w:p>
        </w:tc>
        <w:tc>
          <w:tcPr>
            <w:tcW w:w="851" w:type="dxa"/>
            <w:noWrap/>
            <w:hideMark/>
          </w:tcPr>
          <w:p w14:paraId="74D89163" w14:textId="77777777" w:rsidR="00787680" w:rsidRPr="00BA74F7" w:rsidRDefault="00787680" w:rsidP="00BA74F7">
            <w:pPr>
              <w:pStyle w:val="af2"/>
              <w:spacing w:line="200" w:lineRule="exact"/>
              <w:rPr>
                <w:sz w:val="16"/>
                <w:szCs w:val="16"/>
              </w:rPr>
            </w:pPr>
            <w:r w:rsidRPr="00BA74F7">
              <w:rPr>
                <w:rFonts w:hint="eastAsia"/>
                <w:sz w:val="16"/>
                <w:szCs w:val="16"/>
              </w:rPr>
              <w:t>Chinese Rare Minnow</w:t>
            </w:r>
          </w:p>
        </w:tc>
        <w:tc>
          <w:tcPr>
            <w:tcW w:w="850" w:type="dxa"/>
            <w:noWrap/>
            <w:hideMark/>
          </w:tcPr>
          <w:p w14:paraId="334E6AAB"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625EE495"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6D74066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725F123" w14:textId="77777777" w:rsidR="00787680" w:rsidRPr="00BA74F7" w:rsidRDefault="00787680" w:rsidP="00BA74F7">
            <w:pPr>
              <w:pStyle w:val="af2"/>
              <w:spacing w:line="200" w:lineRule="exact"/>
              <w:rPr>
                <w:sz w:val="16"/>
                <w:szCs w:val="16"/>
              </w:rPr>
            </w:pPr>
            <w:r w:rsidRPr="00BA74F7">
              <w:rPr>
                <w:rFonts w:hint="eastAsia"/>
                <w:sz w:val="16"/>
                <w:szCs w:val="16"/>
              </w:rPr>
              <w:t>Mature</w:t>
            </w:r>
          </w:p>
        </w:tc>
        <w:tc>
          <w:tcPr>
            <w:tcW w:w="851" w:type="dxa"/>
            <w:noWrap/>
            <w:hideMark/>
          </w:tcPr>
          <w:p w14:paraId="25A09838"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1CFC6148" w14:textId="77777777" w:rsidR="00787680" w:rsidRPr="00BA74F7" w:rsidRDefault="00787680" w:rsidP="00BA74F7">
            <w:pPr>
              <w:pStyle w:val="af2"/>
              <w:spacing w:line="200" w:lineRule="exact"/>
              <w:rPr>
                <w:sz w:val="16"/>
                <w:szCs w:val="16"/>
              </w:rPr>
            </w:pPr>
            <w:r w:rsidRPr="00BA74F7">
              <w:rPr>
                <w:rFonts w:hint="eastAsia"/>
                <w:sz w:val="16"/>
                <w:szCs w:val="16"/>
              </w:rPr>
              <w:t>14</w:t>
            </w:r>
          </w:p>
        </w:tc>
        <w:tc>
          <w:tcPr>
            <w:tcW w:w="992" w:type="dxa"/>
            <w:noWrap/>
            <w:hideMark/>
          </w:tcPr>
          <w:p w14:paraId="192CBED5"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4A1A347"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2801D9F3"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6A12FC1E" w14:textId="77777777" w:rsidR="00787680" w:rsidRPr="00BA74F7" w:rsidRDefault="00787680" w:rsidP="00BA74F7">
            <w:pPr>
              <w:pStyle w:val="af2"/>
              <w:spacing w:line="200" w:lineRule="exact"/>
              <w:rPr>
                <w:sz w:val="16"/>
                <w:szCs w:val="16"/>
              </w:rPr>
            </w:pPr>
            <w:r w:rsidRPr="00BA74F7">
              <w:rPr>
                <w:rFonts w:hint="eastAsia"/>
                <w:sz w:val="16"/>
                <w:szCs w:val="16"/>
              </w:rPr>
              <w:t>Vitellogenin</w:t>
            </w:r>
          </w:p>
        </w:tc>
        <w:tc>
          <w:tcPr>
            <w:tcW w:w="850" w:type="dxa"/>
            <w:noWrap/>
            <w:hideMark/>
          </w:tcPr>
          <w:p w14:paraId="755EF79E" w14:textId="77777777" w:rsidR="00787680" w:rsidRPr="00BA74F7" w:rsidRDefault="00787680" w:rsidP="00BA74F7">
            <w:pPr>
              <w:pStyle w:val="af2"/>
              <w:spacing w:line="200" w:lineRule="exact"/>
              <w:rPr>
                <w:sz w:val="16"/>
                <w:szCs w:val="16"/>
              </w:rPr>
            </w:pPr>
            <w:r w:rsidRPr="00BA74F7">
              <w:rPr>
                <w:rFonts w:hint="eastAsia"/>
                <w:sz w:val="16"/>
                <w:szCs w:val="16"/>
              </w:rPr>
              <w:t>Liver</w:t>
            </w:r>
          </w:p>
        </w:tc>
        <w:tc>
          <w:tcPr>
            <w:tcW w:w="1134" w:type="dxa"/>
            <w:noWrap/>
            <w:hideMark/>
          </w:tcPr>
          <w:p w14:paraId="574E57BE"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388EADD"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66A70E21" w14:textId="7BEE6B6C" w:rsidR="00787680" w:rsidRPr="00BA74F7" w:rsidRDefault="007060F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&lt;EndNote&gt;&lt;Cite&gt;&lt;Author&gt;Benninghoff&lt;/Author&gt;&lt;Year&gt;2010&lt;/Year&gt;&lt;RecNum&gt;4581&lt;/RecNum&gt;&lt;DisplayText&gt;(Benninghoff et al., 2010)&lt;/DisplayText&gt;&lt;record&gt;&lt;rec-number&gt;4581&lt;/rec-number&gt;&lt;foreign-keys&gt;&lt;key app="EN" db-id="stvesfdz4z9rv0es5w05zfxnza02ad92dswf" timestamp="1636885045"&gt;4581&lt;/key&gt;&lt;/foreign-keys&gt;&lt;ref-type name="Journal Article"&gt;17&lt;/ref-type&gt;&lt;contributors&gt;&lt;authors&gt;&lt;author&gt;Benninghoff, Abby D.&lt;/author&gt;&lt;author&gt;Bisson, William H.&lt;/author&gt;&lt;author&gt;Koch, Daniel C.&lt;/author&gt;&lt;author&gt;Ehresman, David J.&lt;/author&gt;&lt;author&gt;Kolluri, Siva K.&lt;/author&gt;&lt;author&gt;Williams, David E.&lt;/author&gt;&lt;/authors&gt;&lt;/contributors&gt;&lt;titles&gt;&lt;title&gt;Estrogen-Like Activity of Perfluoroalkyl Acids In Vivo and Interaction with Human and Rainbow Trout Estrogen Receptors In Vitro&lt;/title&gt;&lt;secondary-title&gt;Toxicological Sciences&lt;/secondary-title&gt;&lt;/titles&gt;&lt;pages&gt;42-58&lt;/pages&gt;&lt;volume&gt;120&lt;/volume&gt;&lt;number&gt;1&lt;/number&gt;&lt;dates&gt;&lt;year&gt;2010&lt;/year&gt;&lt;/dates&gt;&lt;isbn&gt;1096-6080&lt;/isbn&gt;&lt;urls&gt;&lt;related-urls&gt;&lt;url&gt;https://doi.org/10.1093/toxsci/kfq379&lt;/url&gt;&lt;url&gt;https://www.ncbi.nlm.nih.gov/pmc/articles/PMC3044205/pdf/kfq379.pdf&lt;/url&gt;&lt;/related-urls&gt;&lt;/urls&gt;&lt;electronic-resource-num&gt;10.1093/toxsci/kfq379&lt;/electronic-resource-num&gt;&lt;access-date&gt;11/14/2021&lt;/access-date&gt;&lt;/record&gt;&lt;/Cite&gt;&lt;/EndNote&gt;</w:instrText>
            </w:r>
            <w:r>
              <w:rPr>
                <w:sz w:val="16"/>
                <w:szCs w:val="16"/>
              </w:rPr>
              <w:fldChar w:fldCharType="separate"/>
            </w:r>
            <w:r>
              <w:rPr>
                <w:noProof/>
                <w:sz w:val="16"/>
                <w:szCs w:val="16"/>
              </w:rPr>
              <w:t>(Benninghoff et al., 2010)</w:t>
            </w:r>
            <w:r>
              <w:rPr>
                <w:sz w:val="16"/>
                <w:szCs w:val="16"/>
              </w:rPr>
              <w:fldChar w:fldCharType="end"/>
            </w:r>
          </w:p>
        </w:tc>
      </w:tr>
      <w:tr w:rsidR="00C205F6" w:rsidRPr="00BA74F7" w14:paraId="5B009FDE" w14:textId="77777777" w:rsidTr="00C205F6">
        <w:trPr>
          <w:trHeight w:val="285"/>
        </w:trPr>
        <w:tc>
          <w:tcPr>
            <w:tcW w:w="1134" w:type="dxa"/>
            <w:noWrap/>
            <w:hideMark/>
          </w:tcPr>
          <w:p w14:paraId="76EEC08B" w14:textId="77777777" w:rsidR="00787680" w:rsidRPr="00BA74F7" w:rsidRDefault="00787680" w:rsidP="00BA74F7">
            <w:pPr>
              <w:pStyle w:val="af2"/>
              <w:spacing w:line="200" w:lineRule="exact"/>
              <w:rPr>
                <w:sz w:val="16"/>
                <w:szCs w:val="16"/>
              </w:rPr>
            </w:pPr>
            <w:r w:rsidRPr="00BA74F7">
              <w:rPr>
                <w:rFonts w:hint="eastAsia"/>
                <w:sz w:val="16"/>
                <w:szCs w:val="16"/>
              </w:rPr>
              <w:t>Gobiocypris rarus</w:t>
            </w:r>
          </w:p>
        </w:tc>
        <w:tc>
          <w:tcPr>
            <w:tcW w:w="851" w:type="dxa"/>
            <w:noWrap/>
            <w:hideMark/>
          </w:tcPr>
          <w:p w14:paraId="405D9825" w14:textId="77777777" w:rsidR="00787680" w:rsidRPr="00BA74F7" w:rsidRDefault="00787680" w:rsidP="00BA74F7">
            <w:pPr>
              <w:pStyle w:val="af2"/>
              <w:spacing w:line="200" w:lineRule="exact"/>
              <w:rPr>
                <w:sz w:val="16"/>
                <w:szCs w:val="16"/>
              </w:rPr>
            </w:pPr>
            <w:r w:rsidRPr="00BA74F7">
              <w:rPr>
                <w:rFonts w:hint="eastAsia"/>
                <w:sz w:val="16"/>
                <w:szCs w:val="16"/>
              </w:rPr>
              <w:t>Chinese Rare Minnow</w:t>
            </w:r>
          </w:p>
        </w:tc>
        <w:tc>
          <w:tcPr>
            <w:tcW w:w="850" w:type="dxa"/>
            <w:noWrap/>
            <w:hideMark/>
          </w:tcPr>
          <w:p w14:paraId="61A2A2D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74D5B42"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2DB2CE51"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3FA1BD03" w14:textId="77777777" w:rsidR="00787680" w:rsidRPr="00BA74F7" w:rsidRDefault="00787680" w:rsidP="00BA74F7">
            <w:pPr>
              <w:pStyle w:val="af2"/>
              <w:spacing w:line="200" w:lineRule="exact"/>
              <w:rPr>
                <w:sz w:val="16"/>
                <w:szCs w:val="16"/>
              </w:rPr>
            </w:pPr>
            <w:r w:rsidRPr="00BA74F7">
              <w:rPr>
                <w:rFonts w:hint="eastAsia"/>
                <w:sz w:val="16"/>
                <w:szCs w:val="16"/>
              </w:rPr>
              <w:t>Mature</w:t>
            </w:r>
          </w:p>
        </w:tc>
        <w:tc>
          <w:tcPr>
            <w:tcW w:w="851" w:type="dxa"/>
            <w:noWrap/>
            <w:hideMark/>
          </w:tcPr>
          <w:p w14:paraId="3ADCEFC9"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48E7C7BD" w14:textId="77777777" w:rsidR="00787680" w:rsidRPr="00BA74F7" w:rsidRDefault="00787680" w:rsidP="00BA74F7">
            <w:pPr>
              <w:pStyle w:val="af2"/>
              <w:spacing w:line="200" w:lineRule="exact"/>
              <w:rPr>
                <w:sz w:val="16"/>
                <w:szCs w:val="16"/>
              </w:rPr>
            </w:pPr>
            <w:r w:rsidRPr="00BA74F7">
              <w:rPr>
                <w:rFonts w:hint="eastAsia"/>
                <w:sz w:val="16"/>
                <w:szCs w:val="16"/>
              </w:rPr>
              <w:t>14</w:t>
            </w:r>
          </w:p>
        </w:tc>
        <w:tc>
          <w:tcPr>
            <w:tcW w:w="992" w:type="dxa"/>
            <w:noWrap/>
            <w:hideMark/>
          </w:tcPr>
          <w:p w14:paraId="7EE66FB4"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958489F"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7AE6DBE4"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058EBBC2" w14:textId="77777777" w:rsidR="00787680" w:rsidRPr="00BA74F7" w:rsidRDefault="00787680" w:rsidP="00BA74F7">
            <w:pPr>
              <w:pStyle w:val="af2"/>
              <w:spacing w:line="200" w:lineRule="exact"/>
              <w:rPr>
                <w:sz w:val="16"/>
                <w:szCs w:val="16"/>
              </w:rPr>
            </w:pPr>
            <w:r w:rsidRPr="00BA74F7">
              <w:rPr>
                <w:rFonts w:hint="eastAsia"/>
                <w:sz w:val="16"/>
                <w:szCs w:val="16"/>
              </w:rPr>
              <w:t>Vitellogenin mRNA</w:t>
            </w:r>
          </w:p>
        </w:tc>
        <w:tc>
          <w:tcPr>
            <w:tcW w:w="850" w:type="dxa"/>
            <w:noWrap/>
            <w:hideMark/>
          </w:tcPr>
          <w:p w14:paraId="4FC5B3C1" w14:textId="77777777" w:rsidR="00787680" w:rsidRPr="00BA74F7" w:rsidRDefault="00787680" w:rsidP="00BA74F7">
            <w:pPr>
              <w:pStyle w:val="af2"/>
              <w:spacing w:line="200" w:lineRule="exact"/>
              <w:rPr>
                <w:sz w:val="16"/>
                <w:szCs w:val="16"/>
              </w:rPr>
            </w:pPr>
            <w:r w:rsidRPr="00BA74F7">
              <w:rPr>
                <w:rFonts w:hint="eastAsia"/>
                <w:sz w:val="16"/>
                <w:szCs w:val="16"/>
              </w:rPr>
              <w:t>Liver</w:t>
            </w:r>
          </w:p>
        </w:tc>
        <w:tc>
          <w:tcPr>
            <w:tcW w:w="1134" w:type="dxa"/>
            <w:noWrap/>
            <w:hideMark/>
          </w:tcPr>
          <w:p w14:paraId="6E8DC861"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504D263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ABF6132" w14:textId="184EDE34" w:rsidR="00787680" w:rsidRPr="00BA74F7" w:rsidRDefault="007060F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&lt;EndNote&gt;&lt;Cite&gt;&lt;Author&gt;Benninghoff&lt;/Author&gt;&lt;Year&gt;2010&lt;/Year&gt;&lt;RecNum&gt;4581&lt;/RecNum&gt;&lt;DisplayText&gt;(Benninghoff et al., 2010)&lt;/DisplayText&gt;&lt;record&gt;&lt;rec-number&gt;4581&lt;/rec-number&gt;&lt;foreign-keys&gt;&lt;key app="EN" db-id="stvesfdz4z9rv0es5w05zfxnza02ad92dswf" timestamp="1636885045"&gt;4581&lt;/key&gt;&lt;/foreign-keys&gt;&lt;ref-type name="Journal Article"&gt;17&lt;/ref-type&gt;&lt;contributors&gt;&lt;authors&gt;&lt;author&gt;Benninghoff, Abby D.&lt;/author&gt;&lt;author&gt;Bisson, William H.&lt;/author&gt;&lt;author&gt;Koch, Daniel C.&lt;/author&gt;&lt;author&gt;Ehresman, David J.&lt;/author&gt;&lt;author&gt;Kolluri, Siva K.&lt;/author&gt;&lt;author&gt;Williams, David E.&lt;/author&gt;&lt;/authors&gt;&lt;/contributors&gt;&lt;titles&gt;&lt;title&gt;Estrogen-Like Activity of Perfluoroalkyl Acids In Vivo and Interaction with Human and Rainbow Trout Estrogen Receptors In Vitro&lt;/title&gt;&lt;secondary-title&gt;Toxicological Sciences&lt;/secondary-title&gt;&lt;/titles&gt;&lt;pages&gt;42-58&lt;/pages&gt;&lt;volume&gt;120&lt;/volume&gt;&lt;number&gt;1&lt;/number&gt;&lt;dates&gt;&lt;year&gt;2010&lt;/year&gt;&lt;/dates&gt;&lt;isbn&gt;1096-6080&lt;/isbn&gt;&lt;urls&gt;&lt;related-urls&gt;&lt;url&gt;https://doi.org/10.1093/toxsci/kfq379&lt;/url&gt;&lt;url&gt;https://www.ncbi.nlm.nih.gov/pmc/articles/PMC3044205/pdf/kfq379.pdf&lt;/url&gt;&lt;/related-urls&gt;&lt;/urls&gt;&lt;electronic-resource-num&gt;10.1093/toxsci/kfq379&lt;/electronic-resource-num&gt;&lt;access-date&gt;11/14/2021&lt;/access-date&gt;&lt;/record&gt;&lt;/Cite&gt;&lt;/EndNote&gt;</w:instrText>
            </w:r>
            <w:r>
              <w:rPr>
                <w:sz w:val="16"/>
                <w:szCs w:val="16"/>
              </w:rPr>
              <w:fldChar w:fldCharType="separate"/>
            </w:r>
            <w:r>
              <w:rPr>
                <w:noProof/>
                <w:sz w:val="16"/>
                <w:szCs w:val="16"/>
              </w:rPr>
              <w:t>(Benninghoff et al., 2010)</w:t>
            </w:r>
            <w:r>
              <w:rPr>
                <w:sz w:val="16"/>
                <w:szCs w:val="16"/>
              </w:rPr>
              <w:fldChar w:fldCharType="end"/>
            </w:r>
          </w:p>
        </w:tc>
      </w:tr>
      <w:tr w:rsidR="00787680" w:rsidRPr="00BA74F7" w14:paraId="52224DDB" w14:textId="77777777" w:rsidTr="00C205F6">
        <w:trPr>
          <w:trHeight w:val="285"/>
        </w:trPr>
        <w:tc>
          <w:tcPr>
            <w:tcW w:w="1134" w:type="dxa"/>
            <w:noWrap/>
            <w:hideMark/>
          </w:tcPr>
          <w:p w14:paraId="4201E648" w14:textId="77777777" w:rsidR="00787680" w:rsidRPr="00BA74F7" w:rsidRDefault="00787680" w:rsidP="00BA74F7">
            <w:pPr>
              <w:pStyle w:val="af2"/>
              <w:spacing w:line="200" w:lineRule="exact"/>
              <w:rPr>
                <w:sz w:val="16"/>
                <w:szCs w:val="16"/>
              </w:rPr>
            </w:pPr>
            <w:r w:rsidRPr="00BA74F7">
              <w:rPr>
                <w:rFonts w:hint="eastAsia"/>
                <w:sz w:val="16"/>
                <w:szCs w:val="16"/>
              </w:rPr>
              <w:t>Gobiocypris rarus</w:t>
            </w:r>
          </w:p>
        </w:tc>
        <w:tc>
          <w:tcPr>
            <w:tcW w:w="851" w:type="dxa"/>
            <w:noWrap/>
            <w:hideMark/>
          </w:tcPr>
          <w:p w14:paraId="5DEC41CE" w14:textId="77777777" w:rsidR="00787680" w:rsidRPr="00BA74F7" w:rsidRDefault="00787680" w:rsidP="00BA74F7">
            <w:pPr>
              <w:pStyle w:val="af2"/>
              <w:spacing w:line="200" w:lineRule="exact"/>
              <w:rPr>
                <w:sz w:val="16"/>
                <w:szCs w:val="16"/>
              </w:rPr>
            </w:pPr>
            <w:r w:rsidRPr="00BA74F7">
              <w:rPr>
                <w:rFonts w:hint="eastAsia"/>
                <w:sz w:val="16"/>
                <w:szCs w:val="16"/>
              </w:rPr>
              <w:t>Chinese Rare Minnow</w:t>
            </w:r>
          </w:p>
        </w:tc>
        <w:tc>
          <w:tcPr>
            <w:tcW w:w="850" w:type="dxa"/>
            <w:noWrap/>
            <w:hideMark/>
          </w:tcPr>
          <w:p w14:paraId="4BA55A05"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17B5805"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13EC885E"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74383BBD" w14:textId="77777777" w:rsidR="00787680" w:rsidRPr="00BA74F7" w:rsidRDefault="00787680" w:rsidP="00BA74F7">
            <w:pPr>
              <w:pStyle w:val="af2"/>
              <w:spacing w:line="200" w:lineRule="exact"/>
              <w:rPr>
                <w:sz w:val="16"/>
                <w:szCs w:val="16"/>
              </w:rPr>
            </w:pPr>
            <w:r w:rsidRPr="00BA74F7">
              <w:rPr>
                <w:rFonts w:hint="eastAsia"/>
                <w:sz w:val="16"/>
                <w:szCs w:val="16"/>
              </w:rPr>
              <w:t>Mature</w:t>
            </w:r>
          </w:p>
        </w:tc>
        <w:tc>
          <w:tcPr>
            <w:tcW w:w="851" w:type="dxa"/>
            <w:noWrap/>
            <w:hideMark/>
          </w:tcPr>
          <w:p w14:paraId="2C58A757"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60187AD0"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262C5EF9"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F442F08"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45CCFEB4"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64540D17" w14:textId="77777777" w:rsidR="00787680" w:rsidRPr="00BA74F7" w:rsidRDefault="00787680" w:rsidP="00BA74F7">
            <w:pPr>
              <w:pStyle w:val="af2"/>
              <w:spacing w:line="200" w:lineRule="exact"/>
              <w:rPr>
                <w:sz w:val="16"/>
                <w:szCs w:val="16"/>
              </w:rPr>
            </w:pPr>
            <w:r w:rsidRPr="00BA74F7">
              <w:rPr>
                <w:rFonts w:hint="eastAsia"/>
                <w:sz w:val="16"/>
                <w:szCs w:val="16"/>
              </w:rPr>
              <w:t>Aryl Hydrocarbon Receptor protein mRNA</w:t>
            </w:r>
          </w:p>
        </w:tc>
        <w:tc>
          <w:tcPr>
            <w:tcW w:w="850" w:type="dxa"/>
            <w:noWrap/>
            <w:hideMark/>
          </w:tcPr>
          <w:p w14:paraId="0787130F" w14:textId="77777777" w:rsidR="00787680" w:rsidRPr="00BA74F7" w:rsidRDefault="00787680" w:rsidP="00BA74F7">
            <w:pPr>
              <w:pStyle w:val="af2"/>
              <w:spacing w:line="200" w:lineRule="exact"/>
              <w:rPr>
                <w:sz w:val="16"/>
                <w:szCs w:val="16"/>
              </w:rPr>
            </w:pPr>
            <w:r w:rsidRPr="00BA74F7">
              <w:rPr>
                <w:rFonts w:hint="eastAsia"/>
                <w:sz w:val="16"/>
                <w:szCs w:val="16"/>
              </w:rPr>
              <w:t>Gill(s)</w:t>
            </w:r>
          </w:p>
        </w:tc>
        <w:tc>
          <w:tcPr>
            <w:tcW w:w="1134" w:type="dxa"/>
            <w:noWrap/>
            <w:hideMark/>
          </w:tcPr>
          <w:p w14:paraId="63F2E8E9"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8DE10E7"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7A3B5B16" w14:textId="7DF0F2BC" w:rsidR="00787680" w:rsidRPr="00BA74F7" w:rsidRDefault="00F32ACD"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&lt;EndNote&gt;&lt;Cite&gt;&lt;Author&gt;Liu&lt;/Author&gt;&lt;Year&gt;2008&lt;/Year&gt;&lt;RecNum&gt;4590&lt;/RecNum&gt;&lt;DisplayText&gt;(Liu et al., 2008)&lt;/DisplayText&gt;&lt;record&gt;&lt;rec-number&gt;4590&lt;/rec-number&gt;&lt;foreign-keys&gt;&lt;key app="EN" db-id="stvesfdz4z9rv0es5w05zfxnza02ad92dswf" timestamp="1636906050"&gt;4590&lt;/key&gt;&lt;/foreign-keys&gt;&lt;ref-type name="Journal Article"&gt;17&lt;/ref-type&gt;&lt;contributors&gt;&lt;authors&gt;&lt;author&gt;Liu, Yong&lt;/author&gt;&lt;author&gt;Wang, Jianshe&lt;/author&gt;&lt;author&gt;Wei, Yanhong&lt;/author&gt;&lt;author&gt;Zhang, Hongxia&lt;/author&gt;&lt;author&gt;Liu, Yang&lt;/author&gt;&lt;author&gt;Dai, Jiayin&lt;/author&gt;&lt;/authors&gt;&lt;/contributors&gt;&lt;titles&gt;&lt;title&gt;Molecular characterization of cytochrome P450 1A and 3A and the effects of perfluorooctanoic acid on their mRNA levels in rare minnow (Gobiocypris rarus) gills&lt;/title&gt;&lt;secondary-title&gt;Aquatic Toxicology&lt;/secondary-title&gt;&lt;/titles&gt;&lt;pages&gt;183-190&lt;/pages&gt;&lt;volume&gt;88&lt;/volume&gt;&lt;number&gt;3&lt;/number&gt;&lt;keywords&gt;&lt;keyword&gt;Perfluorooctanoic acid (PFOA)&lt;/keyword&gt;&lt;keyword&gt;Rare minnow&lt;/keyword&gt;&lt;keyword&gt;CYP1A&lt;/keyword&gt;&lt;keyword&gt;CYP3A&lt;/keyword&gt;&lt;keyword&gt;Aryl hydrocarbon receptor (AhR)&lt;/keyword&gt;&lt;keyword&gt;Pregnane X receptor (PXR)&lt;/keyword&gt;&lt;/keywords&gt;&lt;dates&gt;&lt;year&gt;2008&lt;/year&gt;&lt;pub-dates&gt;&lt;date&gt;2008/07/07/&lt;/date&gt;&lt;/pub-dates&gt;&lt;/dates&gt;&lt;isbn&gt;0166-445X&lt;/isbn&gt;&lt;urls&gt;&lt;related-urls&gt;&lt;url&gt;https://www.sciencedirect.com/science/article/pii/S0166445X0800129X&lt;/url&gt;&lt;url&gt;https://www.sciencedirect.com/science/article/abs/pii/S0166445X0800129X?via%3Dihub&lt;/url&gt;&lt;/related-urls&gt;&lt;/urls&gt;&lt;electronic-resource-num&gt;https://doi.org/10.1016/j.aquatox.2008.04.008&lt;/electronic-resource-num&gt;&lt;/record&gt;&lt;/Cite&gt;&lt;/EndNote&gt;</w:instrText>
            </w:r>
            <w:r>
              <w:rPr>
                <w:sz w:val="16"/>
                <w:szCs w:val="16"/>
              </w:rPr>
              <w:fldChar w:fldCharType="separate"/>
            </w:r>
            <w:r>
              <w:rPr>
                <w:noProof/>
                <w:sz w:val="16"/>
                <w:szCs w:val="16"/>
              </w:rPr>
              <w:t>(Liu et al., 2008)</w:t>
            </w:r>
            <w:r>
              <w:rPr>
                <w:sz w:val="16"/>
                <w:szCs w:val="16"/>
              </w:rPr>
              <w:fldChar w:fldCharType="end"/>
            </w:r>
          </w:p>
        </w:tc>
      </w:tr>
      <w:tr w:rsidR="00C205F6" w:rsidRPr="00BA74F7" w14:paraId="2C0C0747" w14:textId="77777777" w:rsidTr="00C205F6">
        <w:trPr>
          <w:trHeight w:val="285"/>
        </w:trPr>
        <w:tc>
          <w:tcPr>
            <w:tcW w:w="1134" w:type="dxa"/>
            <w:noWrap/>
            <w:hideMark/>
          </w:tcPr>
          <w:p w14:paraId="0911B5EF" w14:textId="77777777" w:rsidR="00787680" w:rsidRPr="00BA74F7" w:rsidRDefault="00787680" w:rsidP="00BA74F7">
            <w:pPr>
              <w:pStyle w:val="af2"/>
              <w:spacing w:line="200" w:lineRule="exact"/>
              <w:rPr>
                <w:sz w:val="16"/>
                <w:szCs w:val="16"/>
              </w:rPr>
            </w:pPr>
            <w:r w:rsidRPr="00BA74F7">
              <w:rPr>
                <w:rFonts w:hint="eastAsia"/>
                <w:sz w:val="16"/>
                <w:szCs w:val="16"/>
              </w:rPr>
              <w:t>Oreochromis niloticus</w:t>
            </w:r>
          </w:p>
        </w:tc>
        <w:tc>
          <w:tcPr>
            <w:tcW w:w="851" w:type="dxa"/>
            <w:noWrap/>
            <w:hideMark/>
          </w:tcPr>
          <w:p w14:paraId="077D5078" w14:textId="77777777" w:rsidR="00787680" w:rsidRPr="00BA74F7" w:rsidRDefault="00787680" w:rsidP="00BA74F7">
            <w:pPr>
              <w:pStyle w:val="af2"/>
              <w:spacing w:line="200" w:lineRule="exact"/>
              <w:rPr>
                <w:sz w:val="16"/>
                <w:szCs w:val="16"/>
              </w:rPr>
            </w:pPr>
            <w:r w:rsidRPr="00BA74F7">
              <w:rPr>
                <w:rFonts w:hint="eastAsia"/>
                <w:sz w:val="16"/>
                <w:szCs w:val="16"/>
              </w:rPr>
              <w:t>Nile Tilapia</w:t>
            </w:r>
          </w:p>
        </w:tc>
        <w:tc>
          <w:tcPr>
            <w:tcW w:w="850" w:type="dxa"/>
            <w:noWrap/>
            <w:hideMark/>
          </w:tcPr>
          <w:p w14:paraId="6D84B95F"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7C8710B" w14:textId="77777777" w:rsidR="00787680" w:rsidRPr="00BA74F7" w:rsidRDefault="00787680" w:rsidP="00BA74F7">
            <w:pPr>
              <w:pStyle w:val="af2"/>
              <w:spacing w:line="200" w:lineRule="exact"/>
              <w:rPr>
                <w:sz w:val="16"/>
                <w:szCs w:val="16"/>
              </w:rPr>
            </w:pPr>
            <w:r w:rsidRPr="00BA74F7">
              <w:rPr>
                <w:rFonts w:hint="eastAsia"/>
                <w:sz w:val="16"/>
                <w:szCs w:val="16"/>
              </w:rPr>
              <w:t>Cichlidae</w:t>
            </w:r>
          </w:p>
        </w:tc>
        <w:tc>
          <w:tcPr>
            <w:tcW w:w="709" w:type="dxa"/>
            <w:noWrap/>
            <w:hideMark/>
          </w:tcPr>
          <w:p w14:paraId="7FA56C76"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83EF749"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72A16E4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0" w:type="dxa"/>
            <w:noWrap/>
            <w:hideMark/>
          </w:tcPr>
          <w:p w14:paraId="361093ED" w14:textId="77777777" w:rsidR="00787680" w:rsidRPr="00BA74F7" w:rsidRDefault="00787680" w:rsidP="00BA74F7">
            <w:pPr>
              <w:pStyle w:val="af2"/>
              <w:spacing w:line="200" w:lineRule="exact"/>
              <w:rPr>
                <w:sz w:val="16"/>
                <w:szCs w:val="16"/>
              </w:rPr>
            </w:pPr>
            <w:r w:rsidRPr="00BA74F7">
              <w:rPr>
                <w:rFonts w:hint="eastAsia"/>
                <w:sz w:val="16"/>
                <w:szCs w:val="16"/>
              </w:rPr>
              <w:t>31</w:t>
            </w:r>
          </w:p>
        </w:tc>
        <w:tc>
          <w:tcPr>
            <w:tcW w:w="992" w:type="dxa"/>
            <w:noWrap/>
            <w:hideMark/>
          </w:tcPr>
          <w:p w14:paraId="3507C7EF"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068DF7B1" w14:textId="77777777" w:rsidR="00787680" w:rsidRPr="00BA74F7" w:rsidRDefault="00787680" w:rsidP="00BA74F7">
            <w:pPr>
              <w:pStyle w:val="af2"/>
              <w:spacing w:line="200" w:lineRule="exact"/>
              <w:rPr>
                <w:sz w:val="16"/>
                <w:szCs w:val="16"/>
              </w:rPr>
            </w:pPr>
            <w:r w:rsidRPr="00BA74F7">
              <w:rPr>
                <w:rFonts w:hint="eastAsia"/>
                <w:sz w:val="16"/>
                <w:szCs w:val="16"/>
              </w:rPr>
              <w:t>15</w:t>
            </w:r>
          </w:p>
        </w:tc>
        <w:tc>
          <w:tcPr>
            <w:tcW w:w="993" w:type="dxa"/>
            <w:noWrap/>
            <w:hideMark/>
          </w:tcPr>
          <w:p w14:paraId="0F63E8F1"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06EC1C67" w14:textId="77777777" w:rsidR="00787680" w:rsidRPr="00BA74F7" w:rsidRDefault="00787680" w:rsidP="00BA74F7">
            <w:pPr>
              <w:pStyle w:val="af2"/>
              <w:spacing w:line="200" w:lineRule="exact"/>
              <w:rPr>
                <w:sz w:val="16"/>
                <w:szCs w:val="16"/>
              </w:rPr>
            </w:pPr>
            <w:r w:rsidRPr="00BA74F7">
              <w:rPr>
                <w:rFonts w:hint="eastAsia"/>
                <w:sz w:val="16"/>
                <w:szCs w:val="16"/>
              </w:rPr>
              <w:t>Total antioxidant capacity</w:t>
            </w:r>
          </w:p>
        </w:tc>
        <w:tc>
          <w:tcPr>
            <w:tcW w:w="850" w:type="dxa"/>
            <w:noWrap/>
            <w:hideMark/>
          </w:tcPr>
          <w:p w14:paraId="2B0A4D66" w14:textId="77777777" w:rsidR="00787680" w:rsidRPr="00BA74F7" w:rsidRDefault="00787680" w:rsidP="00BA74F7">
            <w:pPr>
              <w:pStyle w:val="af2"/>
              <w:spacing w:line="200" w:lineRule="exact"/>
              <w:rPr>
                <w:sz w:val="16"/>
                <w:szCs w:val="16"/>
              </w:rPr>
            </w:pPr>
            <w:r w:rsidRPr="00BA74F7">
              <w:rPr>
                <w:rFonts w:hint="eastAsia"/>
                <w:sz w:val="16"/>
                <w:szCs w:val="16"/>
              </w:rPr>
              <w:t>Serum</w:t>
            </w:r>
          </w:p>
        </w:tc>
        <w:tc>
          <w:tcPr>
            <w:tcW w:w="1134" w:type="dxa"/>
            <w:noWrap/>
            <w:hideMark/>
          </w:tcPr>
          <w:p w14:paraId="4547FB73"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58649DC"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BCC6A05" w14:textId="4298A1FE" w:rsidR="00787680" w:rsidRPr="00BA74F7" w:rsidRDefault="00DB5081"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&lt;EndNote&gt;&lt;Cite&gt;&lt;Author&gt;Abdel-Gawad&lt;/Author&gt;&lt;Year&gt;2016&lt;/Year&gt;&lt;RecNum&gt;4636&lt;/RecNum&gt;&lt;DisplayText&gt;(Abdel-Gawad et al., 2016)&lt;/DisplayText&gt;&lt;record&gt;&lt;rec-number&gt;4636&lt;/rec-number&gt;&lt;foreign-keys&gt;&lt;key app="EN" db-id="stvesfdz4z9rv0es5w05zfxnza02ad92dswf" timestamp="1638239811"&gt;4636&lt;/key&gt;&lt;/foreign-keys&gt;&lt;ref-type name="Journal Article"&gt;17&lt;/ref-type&gt;&lt;contributors&gt;&lt;authors&gt;&lt;author&gt;Abdel-Gawad, Fagr Kh&lt;/author&gt;&lt;author&gt;Khalil, Wagdy K. B.&lt;/author&gt;&lt;author&gt;El-Kady, Ahmed A.&lt;/author&gt;&lt;author&gt;Waly, Ahmed I.&lt;/author&gt;&lt;author&gt;Abdel-Wahhab, Mosaad A.&lt;/author&gt;&lt;/authors&gt;&lt;/contributors&gt;&lt;titles&gt;&lt;title&gt;Carboxymethyl chitosan modulates the genotoxic risk and oxidative stress of perfluorooctanoic acid in Nile tilapia (Oreochromis niloticus)&lt;/title&gt;&lt;secondary-title&gt;Journal of the Saudi Society of Agricultural Sciences&lt;/secondary-title&gt;&lt;/titles&gt;&lt;periodical&gt;&lt;full-title&gt;Journal of the Saudi Society of Agricultural Sciences&lt;/full-title&gt;&lt;/periodical&gt;&lt;pages&gt;57-66&lt;/pages&gt;&lt;volume&gt;15&lt;/volume&gt;&lt;number&gt;1&lt;/number&gt;&lt;keywords&gt;&lt;keyword&gt;Perfluorooctanoic acid&lt;/keyword&gt;&lt;keyword&gt;Chitosan&lt;/keyword&gt;&lt;keyword&gt;Nile tilapia&lt;/keyword&gt;&lt;keyword&gt;Fish&lt;/keyword&gt;&lt;keyword&gt;Oxidative stress&lt;/keyword&gt;&lt;keyword&gt;Genotoxicity&lt;/keyword&gt;&lt;/keywords&gt;&lt;dates&gt;&lt;year&gt;2016&lt;/year&gt;&lt;pub-dates&gt;&lt;date&gt;2016/01/01/&lt;/date&gt;&lt;/pub-dates&gt;&lt;/dates&gt;&lt;isbn&gt;1658-077X&lt;/isbn&gt;&lt;urls&gt;&lt;related-urls&gt;&lt;url&gt;https://www.sciencedirect.com/science/article/pii/S1658077X14000319&lt;/url&gt;&lt;/related-urls&gt;&lt;/urls&gt;&lt;electronic-resource-num&gt;https://doi.org/10.1016/j.jssas.2014.04.005&lt;/electronic-resource-num&gt;&lt;/record&gt;&lt;/Cite&gt;&lt;/EndNote&gt;</w:instrText>
            </w:r>
            <w:r>
              <w:rPr>
                <w:sz w:val="16"/>
                <w:szCs w:val="16"/>
              </w:rPr>
              <w:fldChar w:fldCharType="separate"/>
            </w:r>
            <w:r>
              <w:rPr>
                <w:noProof/>
                <w:sz w:val="16"/>
                <w:szCs w:val="16"/>
              </w:rPr>
              <w:t>(Abdel-Gawad et al., 2016)</w:t>
            </w:r>
            <w:r>
              <w:rPr>
                <w:sz w:val="16"/>
                <w:szCs w:val="16"/>
              </w:rPr>
              <w:fldChar w:fldCharType="end"/>
            </w:r>
          </w:p>
        </w:tc>
      </w:tr>
      <w:tr w:rsidR="00787680" w:rsidRPr="00BA74F7" w14:paraId="6656D46E" w14:textId="77777777" w:rsidTr="00C205F6">
        <w:trPr>
          <w:trHeight w:val="285"/>
        </w:trPr>
        <w:tc>
          <w:tcPr>
            <w:tcW w:w="1134" w:type="dxa"/>
            <w:noWrap/>
            <w:hideMark/>
          </w:tcPr>
          <w:p w14:paraId="647FF0E1"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1B48C986"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5267CEB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372A67C"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1069D8FD"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7B611CA"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2ED54ED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83E93DA" w14:textId="77777777" w:rsidR="00787680" w:rsidRPr="00BA74F7" w:rsidRDefault="00787680" w:rsidP="00BA74F7">
            <w:pPr>
              <w:pStyle w:val="af2"/>
              <w:spacing w:line="200" w:lineRule="exact"/>
              <w:rPr>
                <w:sz w:val="16"/>
                <w:szCs w:val="16"/>
              </w:rPr>
            </w:pPr>
            <w:r w:rsidRPr="00BA74F7">
              <w:rPr>
                <w:rFonts w:hint="eastAsia"/>
                <w:sz w:val="16"/>
                <w:szCs w:val="16"/>
              </w:rPr>
              <w:t>28</w:t>
            </w:r>
          </w:p>
        </w:tc>
        <w:tc>
          <w:tcPr>
            <w:tcW w:w="992" w:type="dxa"/>
            <w:noWrap/>
            <w:hideMark/>
          </w:tcPr>
          <w:p w14:paraId="23BAF4C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64E37CF"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993" w:type="dxa"/>
            <w:noWrap/>
            <w:hideMark/>
          </w:tcPr>
          <w:p w14:paraId="11BFEA27"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0A868781"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66090F3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499A965"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6043733"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AC65926" w14:textId="7CB490FD" w:rsidR="00787680" w:rsidRPr="00BA74F7" w:rsidRDefault="00863E1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C205F6" w:rsidRPr="00BA74F7" w14:paraId="7F5CD963" w14:textId="77777777" w:rsidTr="00C205F6">
        <w:trPr>
          <w:trHeight w:val="285"/>
        </w:trPr>
        <w:tc>
          <w:tcPr>
            <w:tcW w:w="1134" w:type="dxa"/>
            <w:noWrap/>
            <w:hideMark/>
          </w:tcPr>
          <w:p w14:paraId="2C2060B2"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712A533E"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7FC875C5"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485AF755"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64CF5FF4"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2A0F8F3"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747B2591"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35D1AB9"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15D6FD1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3B8BCBD" w14:textId="77777777" w:rsidR="00787680" w:rsidRPr="00BA74F7" w:rsidRDefault="00787680" w:rsidP="00BA74F7">
            <w:pPr>
              <w:pStyle w:val="af2"/>
              <w:spacing w:line="200" w:lineRule="exact"/>
              <w:rPr>
                <w:sz w:val="16"/>
                <w:szCs w:val="16"/>
              </w:rPr>
            </w:pPr>
            <w:r w:rsidRPr="00BA74F7">
              <w:rPr>
                <w:rFonts w:hint="eastAsia"/>
                <w:sz w:val="16"/>
                <w:szCs w:val="16"/>
              </w:rPr>
              <w:t>3</w:t>
            </w:r>
          </w:p>
        </w:tc>
        <w:tc>
          <w:tcPr>
            <w:tcW w:w="993" w:type="dxa"/>
            <w:noWrap/>
            <w:hideMark/>
          </w:tcPr>
          <w:p w14:paraId="112D86E3" w14:textId="77777777" w:rsidR="00787680" w:rsidRPr="00BA74F7" w:rsidRDefault="00787680" w:rsidP="00BA74F7">
            <w:pPr>
              <w:pStyle w:val="af2"/>
              <w:spacing w:line="200" w:lineRule="exact"/>
              <w:rPr>
                <w:sz w:val="16"/>
                <w:szCs w:val="16"/>
              </w:rPr>
            </w:pPr>
            <w:r w:rsidRPr="00BA74F7">
              <w:rPr>
                <w:rFonts w:hint="eastAsia"/>
                <w:sz w:val="16"/>
                <w:szCs w:val="16"/>
              </w:rPr>
              <w:t>Reproduction</w:t>
            </w:r>
          </w:p>
        </w:tc>
        <w:tc>
          <w:tcPr>
            <w:tcW w:w="1134" w:type="dxa"/>
            <w:noWrap/>
            <w:hideMark/>
          </w:tcPr>
          <w:p w14:paraId="1A9C7F6B" w14:textId="77777777" w:rsidR="00787680" w:rsidRPr="00BA74F7" w:rsidRDefault="00787680" w:rsidP="00BA74F7">
            <w:pPr>
              <w:pStyle w:val="af2"/>
              <w:spacing w:line="200" w:lineRule="exact"/>
              <w:rPr>
                <w:sz w:val="16"/>
                <w:szCs w:val="16"/>
              </w:rPr>
            </w:pPr>
            <w:r w:rsidRPr="00BA74F7">
              <w:rPr>
                <w:rFonts w:hint="eastAsia"/>
                <w:sz w:val="16"/>
                <w:szCs w:val="16"/>
              </w:rPr>
              <w:t>Fecundity</w:t>
            </w:r>
          </w:p>
        </w:tc>
        <w:tc>
          <w:tcPr>
            <w:tcW w:w="850" w:type="dxa"/>
            <w:noWrap/>
            <w:hideMark/>
          </w:tcPr>
          <w:p w14:paraId="00D0F442"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B3726EB"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3DDD0640"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3459473" w14:textId="1BD1F8B7" w:rsidR="00787680" w:rsidRPr="00BA74F7" w:rsidRDefault="007B5DF9"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787680" w:rsidRPr="00BA74F7" w14:paraId="19EA3C49" w14:textId="77777777" w:rsidTr="00C205F6">
        <w:trPr>
          <w:trHeight w:val="285"/>
        </w:trPr>
        <w:tc>
          <w:tcPr>
            <w:tcW w:w="1134" w:type="dxa"/>
            <w:noWrap/>
            <w:hideMark/>
          </w:tcPr>
          <w:p w14:paraId="280CB476"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A73D256"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1858DAF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3D46E7A"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279EFBC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92D3F95"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77ED0580"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AF8FF8D" w14:textId="77777777" w:rsidR="00787680" w:rsidRPr="00BA74F7" w:rsidRDefault="00787680" w:rsidP="00BA74F7">
            <w:pPr>
              <w:pStyle w:val="af2"/>
              <w:spacing w:line="200" w:lineRule="exact"/>
              <w:rPr>
                <w:sz w:val="16"/>
                <w:szCs w:val="16"/>
              </w:rPr>
            </w:pPr>
            <w:r w:rsidRPr="00BA74F7">
              <w:rPr>
                <w:rFonts w:hint="eastAsia"/>
                <w:sz w:val="16"/>
                <w:szCs w:val="16"/>
              </w:rPr>
              <w:t>10</w:t>
            </w:r>
          </w:p>
        </w:tc>
        <w:tc>
          <w:tcPr>
            <w:tcW w:w="992" w:type="dxa"/>
            <w:noWrap/>
            <w:hideMark/>
          </w:tcPr>
          <w:p w14:paraId="1D70AE66"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06DF414C" w14:textId="77777777" w:rsidR="00787680" w:rsidRPr="00BA74F7" w:rsidRDefault="00787680" w:rsidP="00BA74F7">
            <w:pPr>
              <w:pStyle w:val="af2"/>
              <w:spacing w:line="200" w:lineRule="exact"/>
              <w:rPr>
                <w:sz w:val="16"/>
                <w:szCs w:val="16"/>
              </w:rPr>
            </w:pPr>
            <w:r w:rsidRPr="00BA74F7">
              <w:rPr>
                <w:rFonts w:hint="eastAsia"/>
                <w:sz w:val="16"/>
                <w:szCs w:val="16"/>
              </w:rPr>
              <w:t>2.35</w:t>
            </w:r>
          </w:p>
        </w:tc>
        <w:tc>
          <w:tcPr>
            <w:tcW w:w="993" w:type="dxa"/>
            <w:noWrap/>
            <w:hideMark/>
          </w:tcPr>
          <w:p w14:paraId="3DD8A39A"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3B091E1E" w14:textId="77777777" w:rsidR="00787680" w:rsidRPr="00BA74F7" w:rsidRDefault="00787680" w:rsidP="00BA74F7">
            <w:pPr>
              <w:pStyle w:val="af2"/>
              <w:spacing w:line="200" w:lineRule="exact"/>
              <w:rPr>
                <w:sz w:val="16"/>
                <w:szCs w:val="16"/>
              </w:rPr>
            </w:pPr>
            <w:r w:rsidRPr="00BA74F7">
              <w:rPr>
                <w:rFonts w:hint="eastAsia"/>
                <w:sz w:val="16"/>
                <w:szCs w:val="16"/>
              </w:rPr>
              <w:t>Vitellogenin mRNA</w:t>
            </w:r>
          </w:p>
        </w:tc>
        <w:tc>
          <w:tcPr>
            <w:tcW w:w="850" w:type="dxa"/>
            <w:noWrap/>
            <w:hideMark/>
          </w:tcPr>
          <w:p w14:paraId="67D53033"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78A7036B"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3A3B197B"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084D5609" w14:textId="1099478A" w:rsidR="00787680" w:rsidRPr="00BA74F7" w:rsidRDefault="006A1796"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&lt;EndNote&gt;&lt;Cite&gt;&lt;Author&gt;Godfrey&lt;/Author&gt;&lt;Year&gt;2019&lt;/Year&gt;&lt;RecNum&gt;4637&lt;/RecNum&gt;&lt;DisplayText&gt;(Godfrey et al., 2019)&lt;/DisplayText&gt;&lt;record&gt;&lt;rec-number&gt;4637&lt;/rec-number&gt;&lt;foreign-keys&gt;&lt;key app="EN" db-id="stvesfdz4z9rv0es5w05zfxnza02ad92dswf" timestamp="1638240039"&gt;4637&lt;/key&gt;&lt;/foreign-keys&gt;&lt;ref-type name="Journal Article"&gt;17&lt;/ref-type&gt;&lt;contributors&gt;&lt;authors&gt;&lt;author&gt;Godfrey, Amy&lt;/author&gt;&lt;author&gt;Hooser, Blair&lt;/author&gt;&lt;author&gt;Abdelmoneim, Ahmed&lt;/author&gt;&lt;author&gt;Sepúlveda, Maria S.&lt;/author&gt;&lt;/authors&gt;&lt;/contributors&gt;&lt;titles&gt;&lt;title&gt;Sex-specific endocrine-disrupting effects of three halogenated chemicals in Japanese medaka&lt;/title&gt;&lt;secondary-title&gt;Journal of Applied Toxicology&lt;/secondary-title&gt;&lt;/titles&gt;&lt;periodical&gt;&lt;full-title&gt;Journal of Applied Toxicology&lt;/full-title&gt;&lt;abbr-1&gt;J. Appl. Toxicol.&lt;/abbr-1&gt;&lt;abbr-2&gt;J Appl Toxicol&lt;/abbr-2&gt;&lt;/periodical&gt;&lt;pages&gt;1215-1223&lt;/pages&gt;&lt;volume&gt;39&lt;/volume&gt;&lt;number&gt;8&lt;/number&gt;&lt;dates&gt;&lt;year&gt;2019&lt;/year&gt;&lt;/dates&gt;&lt;isbn&gt;0260-437X&lt;/isbn&gt;&lt;urls&gt;&lt;related-urls&gt;&lt;url&gt;https://analyticalsciencejournals.onlinelibrary.wiley.com/doi/abs/10.1002/jat.3807&lt;/url&gt;&lt;/related-urls&gt;&lt;/urls&gt;&lt;electronic-resource-num&gt;https://doi.org/10.1002/jat.3807&lt;/electronic-resource-num&gt;&lt;/record&gt;&lt;/Cite&gt;&lt;/EndNote&gt;</w:instrText>
            </w:r>
            <w:r>
              <w:rPr>
                <w:sz w:val="16"/>
                <w:szCs w:val="16"/>
              </w:rPr>
              <w:fldChar w:fldCharType="separate"/>
            </w:r>
            <w:r>
              <w:rPr>
                <w:noProof/>
                <w:sz w:val="16"/>
                <w:szCs w:val="16"/>
              </w:rPr>
              <w:t>(Godfrey et al., 2019)</w:t>
            </w:r>
            <w:r>
              <w:rPr>
                <w:sz w:val="16"/>
                <w:szCs w:val="16"/>
              </w:rPr>
              <w:fldChar w:fldCharType="end"/>
            </w:r>
          </w:p>
        </w:tc>
      </w:tr>
      <w:tr w:rsidR="00C205F6" w:rsidRPr="00BA74F7" w14:paraId="3CC946A3" w14:textId="77777777" w:rsidTr="00C205F6">
        <w:trPr>
          <w:trHeight w:val="285"/>
        </w:trPr>
        <w:tc>
          <w:tcPr>
            <w:tcW w:w="1134" w:type="dxa"/>
            <w:noWrap/>
            <w:hideMark/>
          </w:tcPr>
          <w:p w14:paraId="4A178C05"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4636AF2"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750A7232"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2CCBCF6B"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21E0FB0A"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F0B66D4"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0374B5B3"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2F6B4FF9" w14:textId="77777777" w:rsidR="00787680" w:rsidRPr="00BA74F7" w:rsidRDefault="00787680" w:rsidP="00BA74F7">
            <w:pPr>
              <w:pStyle w:val="af2"/>
              <w:spacing w:line="200" w:lineRule="exact"/>
              <w:rPr>
                <w:sz w:val="16"/>
                <w:szCs w:val="16"/>
              </w:rPr>
            </w:pPr>
            <w:r w:rsidRPr="00BA74F7">
              <w:rPr>
                <w:rFonts w:hint="eastAsia"/>
                <w:sz w:val="16"/>
                <w:szCs w:val="16"/>
              </w:rPr>
              <w:t>100</w:t>
            </w:r>
          </w:p>
        </w:tc>
        <w:tc>
          <w:tcPr>
            <w:tcW w:w="992" w:type="dxa"/>
            <w:noWrap/>
            <w:hideMark/>
          </w:tcPr>
          <w:p w14:paraId="42E7C2EC"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502DABCE" w14:textId="77777777" w:rsidR="00787680" w:rsidRPr="00BA74F7" w:rsidRDefault="00787680" w:rsidP="00BA74F7">
            <w:pPr>
              <w:pStyle w:val="af2"/>
              <w:spacing w:line="200" w:lineRule="exact"/>
              <w:rPr>
                <w:sz w:val="16"/>
                <w:szCs w:val="16"/>
              </w:rPr>
            </w:pPr>
            <w:r w:rsidRPr="00BA74F7">
              <w:rPr>
                <w:rFonts w:hint="eastAsia"/>
                <w:sz w:val="16"/>
                <w:szCs w:val="16"/>
              </w:rPr>
              <w:t>10</w:t>
            </w:r>
          </w:p>
        </w:tc>
        <w:tc>
          <w:tcPr>
            <w:tcW w:w="993" w:type="dxa"/>
            <w:noWrap/>
            <w:hideMark/>
          </w:tcPr>
          <w:p w14:paraId="0324D009"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364DA6B6"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5C016BDC"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3D93BC4D"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7ABA698"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3F230024" w14:textId="13A0A1C5" w:rsidR="00787680" w:rsidRPr="00BA74F7" w:rsidRDefault="00565E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&lt;EndNote&gt;&lt;Cite&gt;&lt;Author&gt;Ji&lt;/Author&gt;&lt;Year&gt;2008&lt;/Year&gt;&lt;RecNum&gt;4609&lt;/RecNum&gt;&lt;DisplayText&gt;(Ji et al., 2008)&lt;/DisplayText&gt;&lt;record&gt;&lt;rec-number&gt;4609&lt;/rec-number&gt;&lt;foreign-keys&gt;&lt;key app="EN" db-id="stvesfdz4z9rv0es5w05zfxnza02ad92dswf" timestamp="1638234005"&gt;4609&lt;/key&gt;&lt;/foreign-keys&gt;&lt;ref-type name="Journal Article"&gt;17&lt;/ref-type&gt;&lt;contributors&gt;&lt;authors&gt;&lt;author&gt;Ji, Kyunghee&lt;/author&gt;&lt;author&gt;Kim, Younghee&lt;/author&gt;&lt;author&gt;Oh, Sorin&lt;/author&gt;&lt;author&gt;Ahn, Byeongwoo&lt;/author&gt;&lt;author&gt;Jo, Hyunye&lt;/author&gt;&lt;author&gt;Choi, Kyungho&lt;/author&gt;&lt;/authors&gt;&lt;/contributors&gt;&lt;titles&gt;&lt;title&gt;Toxicity of perfluorooctane sulfonic acid and perfluorooctanoic acid on freshwater macroinvertebrates (Daphnia magna and Moina macrocopa) and fish (Oryzias latipes)&lt;/title&gt;&lt;secondary-title&gt;Environmental Toxicology and Chemistry&lt;/secondary-title&gt;&lt;/titles&gt;&lt;pages&gt;2159-2168&lt;/pages&gt;&lt;volume&gt;27&lt;/volume&gt;&lt;number&gt;10&lt;/number&gt;&lt;dates&gt;&lt;year&gt;2008&lt;/year&gt;&lt;/dates&gt;&lt;isbn&gt;0730-7268&lt;/isbn&gt;&lt;urls&gt;&lt;related-urls&gt;&lt;url&gt;https://setac.onlinelibrary.wiley.com/doi/abs/10.1897/07-523.1&lt;/url&gt;&lt;/related-urls&gt;&lt;/urls&gt;&lt;electronic-resource-num&gt;https://doi.org/10.1897/07-523.1&lt;/electronic-resource-num&gt;&lt;/record&gt;&lt;/Cite&gt;&lt;/EndNote&gt;</w:instrText>
            </w:r>
            <w:r>
              <w:rPr>
                <w:sz w:val="16"/>
                <w:szCs w:val="16"/>
              </w:rPr>
              <w:fldChar w:fldCharType="separate"/>
            </w:r>
            <w:r>
              <w:rPr>
                <w:noProof/>
                <w:sz w:val="16"/>
                <w:szCs w:val="16"/>
              </w:rPr>
              <w:t>(Ji et al., 2008)</w:t>
            </w:r>
            <w:r>
              <w:rPr>
                <w:sz w:val="16"/>
                <w:szCs w:val="16"/>
              </w:rPr>
              <w:fldChar w:fldCharType="end"/>
            </w:r>
          </w:p>
        </w:tc>
      </w:tr>
      <w:tr w:rsidR="00787680" w:rsidRPr="00BA74F7" w14:paraId="7CC27D6A" w14:textId="77777777" w:rsidTr="00C205F6">
        <w:trPr>
          <w:trHeight w:val="285"/>
        </w:trPr>
        <w:tc>
          <w:tcPr>
            <w:tcW w:w="1134" w:type="dxa"/>
            <w:noWrap/>
            <w:hideMark/>
          </w:tcPr>
          <w:p w14:paraId="10A7A1BA"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9F40D21"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72A85312"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E87E08F"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7DBEB41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80F2CD9"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193842B2"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1E63738B"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68545CE8"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077D2014"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6644530A" w14:textId="77777777" w:rsidR="00787680" w:rsidRPr="00BA74F7" w:rsidRDefault="00787680" w:rsidP="00BA74F7">
            <w:pPr>
              <w:pStyle w:val="af2"/>
              <w:spacing w:line="200" w:lineRule="exact"/>
              <w:rPr>
                <w:sz w:val="16"/>
                <w:szCs w:val="16"/>
              </w:rPr>
            </w:pPr>
            <w:r w:rsidRPr="00BA74F7">
              <w:rPr>
                <w:rFonts w:hint="eastAsia"/>
                <w:sz w:val="16"/>
                <w:szCs w:val="16"/>
              </w:rPr>
              <w:t>Biochemistry</w:t>
            </w:r>
          </w:p>
        </w:tc>
        <w:tc>
          <w:tcPr>
            <w:tcW w:w="1134" w:type="dxa"/>
            <w:noWrap/>
            <w:hideMark/>
          </w:tcPr>
          <w:p w14:paraId="6632942D" w14:textId="77777777" w:rsidR="00787680" w:rsidRPr="00BA74F7" w:rsidRDefault="00787680" w:rsidP="00BA74F7">
            <w:pPr>
              <w:pStyle w:val="af2"/>
              <w:spacing w:line="200" w:lineRule="exact"/>
              <w:rPr>
                <w:sz w:val="16"/>
                <w:szCs w:val="16"/>
              </w:rPr>
            </w:pPr>
            <w:r w:rsidRPr="00BA74F7">
              <w:rPr>
                <w:rFonts w:hint="eastAsia"/>
                <w:sz w:val="16"/>
                <w:szCs w:val="16"/>
              </w:rPr>
              <w:t>Vitellogenin</w:t>
            </w:r>
          </w:p>
        </w:tc>
        <w:tc>
          <w:tcPr>
            <w:tcW w:w="850" w:type="dxa"/>
            <w:noWrap/>
            <w:hideMark/>
          </w:tcPr>
          <w:p w14:paraId="3D6B719E"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5DF28A1F"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3CA9AB4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41D2287" w14:textId="6EBB6DB4" w:rsidR="00787680" w:rsidRPr="00BA74F7" w:rsidRDefault="00565E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C205F6" w:rsidRPr="00BA74F7" w14:paraId="4CC1A7E1" w14:textId="77777777" w:rsidTr="00C205F6">
        <w:trPr>
          <w:trHeight w:val="285"/>
        </w:trPr>
        <w:tc>
          <w:tcPr>
            <w:tcW w:w="1134" w:type="dxa"/>
            <w:noWrap/>
            <w:hideMark/>
          </w:tcPr>
          <w:p w14:paraId="4C524CAF"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0C54B51C"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28B4BD5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38D0F8CB"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43E54815"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4E0B1A48"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1AFC0F0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52D95556"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76AB9D41"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0BCBEB9"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53ED9FA4" w14:textId="77777777" w:rsidR="00787680" w:rsidRPr="00BA74F7" w:rsidRDefault="00787680" w:rsidP="00BA74F7">
            <w:pPr>
              <w:pStyle w:val="af2"/>
              <w:spacing w:line="200" w:lineRule="exact"/>
              <w:rPr>
                <w:sz w:val="16"/>
                <w:szCs w:val="16"/>
              </w:rPr>
            </w:pPr>
            <w:r w:rsidRPr="00BA74F7">
              <w:rPr>
                <w:rFonts w:hint="eastAsia"/>
                <w:sz w:val="16"/>
                <w:szCs w:val="16"/>
              </w:rPr>
              <w:t>Morphology</w:t>
            </w:r>
          </w:p>
        </w:tc>
        <w:tc>
          <w:tcPr>
            <w:tcW w:w="1134" w:type="dxa"/>
            <w:noWrap/>
            <w:hideMark/>
          </w:tcPr>
          <w:p w14:paraId="5E1227A6" w14:textId="77777777" w:rsidR="00787680" w:rsidRPr="00BA74F7" w:rsidRDefault="00787680" w:rsidP="00BA74F7">
            <w:pPr>
              <w:pStyle w:val="af2"/>
              <w:spacing w:line="200" w:lineRule="exact"/>
              <w:rPr>
                <w:sz w:val="16"/>
                <w:szCs w:val="16"/>
              </w:rPr>
            </w:pPr>
            <w:r w:rsidRPr="00BA74F7">
              <w:rPr>
                <w:rFonts w:hint="eastAsia"/>
                <w:sz w:val="16"/>
                <w:szCs w:val="16"/>
              </w:rPr>
              <w:t>Organ weight in relationship to body weight</w:t>
            </w:r>
          </w:p>
        </w:tc>
        <w:tc>
          <w:tcPr>
            <w:tcW w:w="850" w:type="dxa"/>
            <w:noWrap/>
            <w:hideMark/>
          </w:tcPr>
          <w:p w14:paraId="7987F9AC" w14:textId="77777777" w:rsidR="00787680" w:rsidRPr="00BA74F7" w:rsidRDefault="00787680" w:rsidP="00BA74F7">
            <w:pPr>
              <w:pStyle w:val="af2"/>
              <w:spacing w:line="200" w:lineRule="exact"/>
              <w:rPr>
                <w:sz w:val="16"/>
                <w:szCs w:val="16"/>
              </w:rPr>
            </w:pPr>
            <w:r w:rsidRPr="00BA74F7">
              <w:rPr>
                <w:rFonts w:hint="eastAsia"/>
                <w:sz w:val="16"/>
                <w:szCs w:val="16"/>
              </w:rPr>
              <w:t>Gonad(s)</w:t>
            </w:r>
          </w:p>
        </w:tc>
        <w:tc>
          <w:tcPr>
            <w:tcW w:w="1134" w:type="dxa"/>
            <w:noWrap/>
            <w:hideMark/>
          </w:tcPr>
          <w:p w14:paraId="70822AAD"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4CAC1DF7"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20674F6" w14:textId="19E8A883" w:rsidR="00787680" w:rsidRPr="00BA74F7" w:rsidRDefault="00D174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787680" w:rsidRPr="00BA74F7" w14:paraId="23DA882E" w14:textId="77777777" w:rsidTr="00C205F6">
        <w:trPr>
          <w:trHeight w:val="285"/>
        </w:trPr>
        <w:tc>
          <w:tcPr>
            <w:tcW w:w="1134" w:type="dxa"/>
            <w:noWrap/>
            <w:hideMark/>
          </w:tcPr>
          <w:p w14:paraId="3C524A84" w14:textId="77777777" w:rsidR="00787680" w:rsidRPr="00BA74F7" w:rsidRDefault="00787680" w:rsidP="00BA74F7">
            <w:pPr>
              <w:pStyle w:val="af2"/>
              <w:spacing w:line="200" w:lineRule="exact"/>
              <w:rPr>
                <w:sz w:val="16"/>
                <w:szCs w:val="16"/>
              </w:rPr>
            </w:pPr>
            <w:r w:rsidRPr="00BA74F7">
              <w:rPr>
                <w:rFonts w:hint="eastAsia"/>
                <w:sz w:val="16"/>
                <w:szCs w:val="16"/>
              </w:rPr>
              <w:t>Oryzias latipes</w:t>
            </w:r>
          </w:p>
        </w:tc>
        <w:tc>
          <w:tcPr>
            <w:tcW w:w="851" w:type="dxa"/>
            <w:noWrap/>
            <w:hideMark/>
          </w:tcPr>
          <w:p w14:paraId="3C018A63" w14:textId="77777777" w:rsidR="00787680" w:rsidRPr="00BA74F7" w:rsidRDefault="00787680" w:rsidP="00BA74F7">
            <w:pPr>
              <w:pStyle w:val="af2"/>
              <w:spacing w:line="200" w:lineRule="exact"/>
              <w:rPr>
                <w:sz w:val="16"/>
                <w:szCs w:val="16"/>
              </w:rPr>
            </w:pPr>
            <w:r w:rsidRPr="00BA74F7">
              <w:rPr>
                <w:rFonts w:hint="eastAsia"/>
                <w:sz w:val="16"/>
                <w:szCs w:val="16"/>
              </w:rPr>
              <w:t>Japanese Medaka</w:t>
            </w:r>
          </w:p>
        </w:tc>
        <w:tc>
          <w:tcPr>
            <w:tcW w:w="850" w:type="dxa"/>
            <w:noWrap/>
            <w:hideMark/>
          </w:tcPr>
          <w:p w14:paraId="2226C90A"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44FB4CA4" w14:textId="77777777" w:rsidR="00787680" w:rsidRPr="00BA74F7" w:rsidRDefault="00787680" w:rsidP="00BA74F7">
            <w:pPr>
              <w:pStyle w:val="af2"/>
              <w:spacing w:line="200" w:lineRule="exact"/>
              <w:rPr>
                <w:sz w:val="16"/>
                <w:szCs w:val="16"/>
              </w:rPr>
            </w:pPr>
            <w:r w:rsidRPr="00BA74F7">
              <w:rPr>
                <w:rFonts w:hint="eastAsia"/>
                <w:sz w:val="16"/>
                <w:szCs w:val="16"/>
              </w:rPr>
              <w:t>Adrianichthyidae</w:t>
            </w:r>
          </w:p>
        </w:tc>
        <w:tc>
          <w:tcPr>
            <w:tcW w:w="709" w:type="dxa"/>
            <w:noWrap/>
            <w:hideMark/>
          </w:tcPr>
          <w:p w14:paraId="77B7F868"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67C19CE6" w14:textId="77777777" w:rsidR="00787680" w:rsidRPr="00BA74F7" w:rsidRDefault="00787680" w:rsidP="00BA74F7">
            <w:pPr>
              <w:pStyle w:val="af2"/>
              <w:spacing w:line="200" w:lineRule="exact"/>
              <w:rPr>
                <w:sz w:val="16"/>
                <w:szCs w:val="16"/>
              </w:rPr>
            </w:pPr>
            <w:r w:rsidRPr="00BA74F7">
              <w:rPr>
                <w:rFonts w:hint="eastAsia"/>
                <w:sz w:val="16"/>
                <w:szCs w:val="16"/>
              </w:rPr>
              <w:t>Adult</w:t>
            </w:r>
          </w:p>
        </w:tc>
        <w:tc>
          <w:tcPr>
            <w:tcW w:w="851" w:type="dxa"/>
            <w:noWrap/>
            <w:hideMark/>
          </w:tcPr>
          <w:p w14:paraId="09AD0BC9"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EA9C488" w14:textId="77777777" w:rsidR="00787680" w:rsidRPr="00BA74F7" w:rsidRDefault="00787680" w:rsidP="00BA74F7">
            <w:pPr>
              <w:pStyle w:val="af2"/>
              <w:spacing w:line="200" w:lineRule="exact"/>
              <w:rPr>
                <w:sz w:val="16"/>
                <w:szCs w:val="16"/>
              </w:rPr>
            </w:pPr>
            <w:r w:rsidRPr="00BA74F7">
              <w:rPr>
                <w:rFonts w:hint="eastAsia"/>
                <w:sz w:val="16"/>
                <w:szCs w:val="16"/>
              </w:rPr>
              <w:t>266</w:t>
            </w:r>
          </w:p>
        </w:tc>
        <w:tc>
          <w:tcPr>
            <w:tcW w:w="992" w:type="dxa"/>
            <w:noWrap/>
            <w:hideMark/>
          </w:tcPr>
          <w:p w14:paraId="61E57D2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C003D81"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3" w:type="dxa"/>
            <w:noWrap/>
            <w:hideMark/>
          </w:tcPr>
          <w:p w14:paraId="70445800" w14:textId="77777777" w:rsidR="00787680" w:rsidRPr="00BA74F7" w:rsidRDefault="00787680" w:rsidP="00BA74F7">
            <w:pPr>
              <w:pStyle w:val="af2"/>
              <w:spacing w:line="200" w:lineRule="exact"/>
              <w:rPr>
                <w:sz w:val="16"/>
                <w:szCs w:val="16"/>
              </w:rPr>
            </w:pPr>
            <w:r w:rsidRPr="00BA74F7">
              <w:rPr>
                <w:rFonts w:hint="eastAsia"/>
                <w:sz w:val="16"/>
                <w:szCs w:val="16"/>
              </w:rPr>
              <w:t>Population</w:t>
            </w:r>
          </w:p>
        </w:tc>
        <w:tc>
          <w:tcPr>
            <w:tcW w:w="1134" w:type="dxa"/>
            <w:noWrap/>
            <w:hideMark/>
          </w:tcPr>
          <w:p w14:paraId="08F0E58D" w14:textId="77777777" w:rsidR="00787680" w:rsidRPr="00BA74F7" w:rsidRDefault="00787680" w:rsidP="00BA74F7">
            <w:pPr>
              <w:pStyle w:val="af2"/>
              <w:spacing w:line="200" w:lineRule="exact"/>
              <w:rPr>
                <w:sz w:val="16"/>
                <w:szCs w:val="16"/>
              </w:rPr>
            </w:pPr>
            <w:r w:rsidRPr="00BA74F7">
              <w:rPr>
                <w:rFonts w:hint="eastAsia"/>
                <w:sz w:val="16"/>
                <w:szCs w:val="16"/>
              </w:rPr>
              <w:t>Sex ratio</w:t>
            </w:r>
          </w:p>
        </w:tc>
        <w:tc>
          <w:tcPr>
            <w:tcW w:w="850" w:type="dxa"/>
            <w:noWrap/>
            <w:hideMark/>
          </w:tcPr>
          <w:p w14:paraId="1CA2F4EB"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329A92AB"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6EF985E8"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759302AC" w14:textId="319A437C" w:rsidR="00787680" w:rsidRPr="00BA74F7" w:rsidRDefault="00D1748C"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&lt;EndNote&gt;&lt;Cite&gt;&lt;Author&gt;Lee&lt;/Author&gt;&lt;Year&gt;2017&lt;/Year&gt;&lt;RecNum&gt;4572&lt;/RecNum&gt;&lt;DisplayText&gt;(Lee et al., 2017)&lt;/DisplayText&gt;&lt;record&gt;&lt;rec-number&gt;4572&lt;/rec-number&gt;&lt;foreign-keys&gt;&lt;key app="EN" db-id="stvesfdz4z9rv0es5w05zfxnza02ad92dswf" timestamp="1636702393"&gt;4572&lt;/key&gt;&lt;/foreign-keys&gt;&lt;ref-type name="Journal Article"&gt;17&lt;/ref-type&gt;&lt;contributors&gt;&lt;authors&gt;&lt;author&gt;Lee, Jin Wuk&lt;/author&gt;&lt;author&gt;Lee, Jae-Woo&lt;/author&gt;&lt;author&gt;Kim, Kyungtae&lt;/author&gt;&lt;author&gt;Shin, Yu-Jin&lt;/author&gt;&lt;author&gt;Kim, Jieun&lt;/author&gt;&lt;author&gt;Kim, Suhkmann&lt;/author&gt;&lt;author&gt;Kim, Heejung&lt;/author&gt;&lt;author&gt;Kim, Pilje&lt;/author&gt;&lt;author&gt;Park, Kyunghwa&lt;/author&gt;&lt;/authors&gt;&lt;/contributors&gt;&lt;titles&gt;&lt;title&gt;PFOA-induced metabolism disturbance and multi-generational reproductive toxicity in Oryzias latipes&lt;/title&gt;&lt;secondary-title&gt;Journal of Hazardous Materials&lt;/secondary-title&gt;&lt;/titles&gt;&lt;pages&gt;231-240&lt;/pages&gt;&lt;volume&gt;340&lt;/volume&gt;&lt;keywords&gt;&lt;keyword&gt;Perfluorooctanoic acid&lt;/keyword&gt;&lt;keyword&gt;Multi-generational reproductive toxicity&lt;/keyword&gt;&lt;keyword&gt;Metabolism disturbance&lt;/keyword&gt;&lt;/keywords&gt;&lt;dates&gt;&lt;year&gt;2017&lt;/year&gt;&lt;pub-dates&gt;&lt;date&gt;2017/10/15/&lt;/date&gt;&lt;/pub-dates&gt;&lt;/dates&gt;&lt;isbn&gt;0304-3894&lt;/isbn&gt;&lt;urls&gt;&lt;related-urls&gt;&lt;url&gt;https://www.sciencedirect.com/science/article/pii/S0304389417304806&lt;/url&gt;&lt;/related-urls&gt;&lt;/urls&gt;&lt;electronic-resource-num&gt;https://doi.org/10.1016/j.jhazmat.2017.06.058&lt;/electronic-resource-num&gt;&lt;/record&gt;&lt;/Cite&gt;&lt;/EndNote&gt;</w:instrText>
            </w:r>
            <w:r>
              <w:rPr>
                <w:sz w:val="16"/>
                <w:szCs w:val="16"/>
              </w:rPr>
              <w:fldChar w:fldCharType="separate"/>
            </w:r>
            <w:r>
              <w:rPr>
                <w:noProof/>
                <w:sz w:val="16"/>
                <w:szCs w:val="16"/>
              </w:rPr>
              <w:t>(Lee et al., 2017)</w:t>
            </w:r>
            <w:r>
              <w:rPr>
                <w:sz w:val="16"/>
                <w:szCs w:val="16"/>
              </w:rPr>
              <w:fldChar w:fldCharType="end"/>
            </w:r>
          </w:p>
        </w:tc>
      </w:tr>
      <w:tr w:rsidR="00C205F6" w:rsidRPr="00BA74F7" w14:paraId="6407071F" w14:textId="77777777" w:rsidTr="00C205F6">
        <w:trPr>
          <w:trHeight w:val="285"/>
        </w:trPr>
        <w:tc>
          <w:tcPr>
            <w:tcW w:w="1134" w:type="dxa"/>
            <w:noWrap/>
            <w:hideMark/>
          </w:tcPr>
          <w:p w14:paraId="11A724C1" w14:textId="77777777" w:rsidR="00787680" w:rsidRPr="00BA74F7" w:rsidRDefault="00787680" w:rsidP="00BA74F7">
            <w:pPr>
              <w:pStyle w:val="af2"/>
              <w:spacing w:line="200" w:lineRule="exact"/>
              <w:rPr>
                <w:sz w:val="16"/>
                <w:szCs w:val="16"/>
              </w:rPr>
            </w:pPr>
            <w:r w:rsidRPr="00BA74F7">
              <w:rPr>
                <w:rFonts w:hint="eastAsia"/>
                <w:sz w:val="16"/>
                <w:szCs w:val="16"/>
              </w:rPr>
              <w:t>Pimephales promelas</w:t>
            </w:r>
          </w:p>
        </w:tc>
        <w:tc>
          <w:tcPr>
            <w:tcW w:w="851" w:type="dxa"/>
            <w:noWrap/>
            <w:hideMark/>
          </w:tcPr>
          <w:p w14:paraId="5439C3FF" w14:textId="77777777" w:rsidR="00787680" w:rsidRPr="00BA74F7" w:rsidRDefault="00787680" w:rsidP="00BA74F7">
            <w:pPr>
              <w:pStyle w:val="af2"/>
              <w:spacing w:line="200" w:lineRule="exact"/>
              <w:rPr>
                <w:sz w:val="16"/>
                <w:szCs w:val="16"/>
              </w:rPr>
            </w:pPr>
            <w:r w:rsidRPr="00BA74F7">
              <w:rPr>
                <w:rFonts w:hint="eastAsia"/>
                <w:sz w:val="16"/>
                <w:szCs w:val="16"/>
              </w:rPr>
              <w:t>Fathead Minnow</w:t>
            </w:r>
          </w:p>
        </w:tc>
        <w:tc>
          <w:tcPr>
            <w:tcW w:w="850" w:type="dxa"/>
            <w:noWrap/>
            <w:hideMark/>
          </w:tcPr>
          <w:p w14:paraId="4720FD3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579E9F7D"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7B5951F4"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2CA9EBC9"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0DC7587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399638F" w14:textId="77777777" w:rsidR="00787680" w:rsidRPr="00BA74F7" w:rsidRDefault="00787680" w:rsidP="00BA74F7">
            <w:pPr>
              <w:pStyle w:val="af2"/>
              <w:spacing w:line="200" w:lineRule="exact"/>
              <w:rPr>
                <w:sz w:val="16"/>
                <w:szCs w:val="16"/>
              </w:rPr>
            </w:pPr>
            <w:r w:rsidRPr="00BA74F7">
              <w:rPr>
                <w:rFonts w:hint="eastAsia"/>
                <w:sz w:val="16"/>
                <w:szCs w:val="16"/>
              </w:rPr>
              <w:t>7</w:t>
            </w:r>
          </w:p>
        </w:tc>
        <w:tc>
          <w:tcPr>
            <w:tcW w:w="992" w:type="dxa"/>
            <w:noWrap/>
            <w:hideMark/>
          </w:tcPr>
          <w:p w14:paraId="1E8D43BC"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C6C5485" w14:textId="77777777" w:rsidR="00787680" w:rsidRPr="00BA74F7" w:rsidRDefault="00787680" w:rsidP="00BA74F7">
            <w:pPr>
              <w:pStyle w:val="af2"/>
              <w:spacing w:line="200" w:lineRule="exact"/>
              <w:rPr>
                <w:sz w:val="16"/>
                <w:szCs w:val="16"/>
              </w:rPr>
            </w:pPr>
            <w:r w:rsidRPr="00BA74F7">
              <w:rPr>
                <w:rFonts w:hint="eastAsia"/>
                <w:sz w:val="16"/>
                <w:szCs w:val="16"/>
              </w:rPr>
              <w:t>76</w:t>
            </w:r>
          </w:p>
        </w:tc>
        <w:tc>
          <w:tcPr>
            <w:tcW w:w="993" w:type="dxa"/>
            <w:noWrap/>
            <w:hideMark/>
          </w:tcPr>
          <w:p w14:paraId="52F34842" w14:textId="77777777" w:rsidR="00787680" w:rsidRPr="00BA74F7" w:rsidRDefault="00787680" w:rsidP="00BA74F7">
            <w:pPr>
              <w:pStyle w:val="af2"/>
              <w:spacing w:line="200" w:lineRule="exact"/>
              <w:rPr>
                <w:sz w:val="16"/>
                <w:szCs w:val="16"/>
              </w:rPr>
            </w:pPr>
            <w:r w:rsidRPr="00BA74F7">
              <w:rPr>
                <w:rFonts w:hint="eastAsia"/>
                <w:sz w:val="16"/>
                <w:szCs w:val="16"/>
              </w:rPr>
              <w:t>Development</w:t>
            </w:r>
          </w:p>
        </w:tc>
        <w:tc>
          <w:tcPr>
            <w:tcW w:w="1134" w:type="dxa"/>
            <w:noWrap/>
            <w:hideMark/>
          </w:tcPr>
          <w:p w14:paraId="5A27F2ED" w14:textId="77777777" w:rsidR="00787680" w:rsidRPr="00BA74F7" w:rsidRDefault="00787680" w:rsidP="00BA74F7">
            <w:pPr>
              <w:pStyle w:val="af2"/>
              <w:spacing w:line="200" w:lineRule="exact"/>
              <w:rPr>
                <w:sz w:val="16"/>
                <w:szCs w:val="16"/>
              </w:rPr>
            </w:pPr>
            <w:r w:rsidRPr="00BA74F7">
              <w:rPr>
                <w:rFonts w:hint="eastAsia"/>
                <w:sz w:val="16"/>
                <w:szCs w:val="16"/>
              </w:rPr>
              <w:t>Deformation</w:t>
            </w:r>
          </w:p>
        </w:tc>
        <w:tc>
          <w:tcPr>
            <w:tcW w:w="850" w:type="dxa"/>
            <w:noWrap/>
            <w:hideMark/>
          </w:tcPr>
          <w:p w14:paraId="499F5DF7"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1E4ADD7"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3CEDD42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AF13EE8" w14:textId="565374E0" w:rsidR="00787680" w:rsidRPr="00BA74F7" w:rsidRDefault="008B1F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2CF1247E" w14:textId="77777777" w:rsidTr="00C205F6">
        <w:trPr>
          <w:trHeight w:val="285"/>
        </w:trPr>
        <w:tc>
          <w:tcPr>
            <w:tcW w:w="1134" w:type="dxa"/>
            <w:noWrap/>
            <w:hideMark/>
          </w:tcPr>
          <w:p w14:paraId="7CA91CFB" w14:textId="77777777" w:rsidR="00787680" w:rsidRPr="00BA74F7" w:rsidRDefault="00787680" w:rsidP="00BA74F7">
            <w:pPr>
              <w:pStyle w:val="af2"/>
              <w:spacing w:line="200" w:lineRule="exact"/>
              <w:rPr>
                <w:sz w:val="16"/>
                <w:szCs w:val="16"/>
              </w:rPr>
            </w:pPr>
            <w:r w:rsidRPr="00BA74F7">
              <w:rPr>
                <w:rFonts w:hint="eastAsia"/>
                <w:sz w:val="16"/>
                <w:szCs w:val="16"/>
              </w:rPr>
              <w:t>Pimephales promelas</w:t>
            </w:r>
          </w:p>
        </w:tc>
        <w:tc>
          <w:tcPr>
            <w:tcW w:w="851" w:type="dxa"/>
            <w:noWrap/>
            <w:hideMark/>
          </w:tcPr>
          <w:p w14:paraId="7EC9B886" w14:textId="77777777" w:rsidR="00787680" w:rsidRPr="00BA74F7" w:rsidRDefault="00787680" w:rsidP="00BA74F7">
            <w:pPr>
              <w:pStyle w:val="af2"/>
              <w:spacing w:line="200" w:lineRule="exact"/>
              <w:rPr>
                <w:sz w:val="16"/>
                <w:szCs w:val="16"/>
              </w:rPr>
            </w:pPr>
            <w:r w:rsidRPr="00BA74F7">
              <w:rPr>
                <w:rFonts w:hint="eastAsia"/>
                <w:sz w:val="16"/>
                <w:szCs w:val="16"/>
              </w:rPr>
              <w:t>Fathead Minnow</w:t>
            </w:r>
          </w:p>
        </w:tc>
        <w:tc>
          <w:tcPr>
            <w:tcW w:w="850" w:type="dxa"/>
            <w:noWrap/>
            <w:hideMark/>
          </w:tcPr>
          <w:p w14:paraId="1BB8E9E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FF17106"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0C89B891"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1A7A4DCC"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61074AA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6FC79D57"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57EC070B"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14D71554" w14:textId="77777777" w:rsidR="00787680" w:rsidRPr="00BA74F7" w:rsidRDefault="00787680" w:rsidP="00BA74F7">
            <w:pPr>
              <w:pStyle w:val="af2"/>
              <w:spacing w:line="200" w:lineRule="exact"/>
              <w:rPr>
                <w:sz w:val="16"/>
                <w:szCs w:val="16"/>
              </w:rPr>
            </w:pPr>
            <w:r w:rsidRPr="00BA74F7">
              <w:rPr>
                <w:rFonts w:hint="eastAsia"/>
                <w:sz w:val="16"/>
                <w:szCs w:val="16"/>
              </w:rPr>
              <w:t>76</w:t>
            </w:r>
          </w:p>
        </w:tc>
        <w:tc>
          <w:tcPr>
            <w:tcW w:w="993" w:type="dxa"/>
            <w:noWrap/>
            <w:hideMark/>
          </w:tcPr>
          <w:p w14:paraId="1A59F350"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07D7F598"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02F57E2C"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1EF60912"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5FC6BC06"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662823C5" w14:textId="02AF56DF" w:rsidR="00787680" w:rsidRPr="00BA74F7" w:rsidRDefault="008B1F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C205F6" w:rsidRPr="00BA74F7" w14:paraId="46C6C970" w14:textId="77777777" w:rsidTr="00C205F6">
        <w:trPr>
          <w:trHeight w:val="285"/>
        </w:trPr>
        <w:tc>
          <w:tcPr>
            <w:tcW w:w="1134" w:type="dxa"/>
            <w:noWrap/>
            <w:hideMark/>
          </w:tcPr>
          <w:p w14:paraId="3A11CD24" w14:textId="77777777" w:rsidR="00787680" w:rsidRPr="00BA74F7" w:rsidRDefault="00787680" w:rsidP="00BA74F7">
            <w:pPr>
              <w:pStyle w:val="af2"/>
              <w:spacing w:line="200" w:lineRule="exact"/>
              <w:rPr>
                <w:sz w:val="16"/>
                <w:szCs w:val="16"/>
              </w:rPr>
            </w:pPr>
            <w:r w:rsidRPr="00BA74F7">
              <w:rPr>
                <w:rFonts w:hint="eastAsia"/>
                <w:sz w:val="16"/>
                <w:szCs w:val="16"/>
              </w:rPr>
              <w:t>Pimephales promelas</w:t>
            </w:r>
          </w:p>
        </w:tc>
        <w:tc>
          <w:tcPr>
            <w:tcW w:w="851" w:type="dxa"/>
            <w:noWrap/>
            <w:hideMark/>
          </w:tcPr>
          <w:p w14:paraId="57F7AFF9" w14:textId="77777777" w:rsidR="00787680" w:rsidRPr="00BA74F7" w:rsidRDefault="00787680" w:rsidP="00BA74F7">
            <w:pPr>
              <w:pStyle w:val="af2"/>
              <w:spacing w:line="200" w:lineRule="exact"/>
              <w:rPr>
                <w:sz w:val="16"/>
                <w:szCs w:val="16"/>
              </w:rPr>
            </w:pPr>
            <w:r w:rsidRPr="00BA74F7">
              <w:rPr>
                <w:rFonts w:hint="eastAsia"/>
                <w:sz w:val="16"/>
                <w:szCs w:val="16"/>
              </w:rPr>
              <w:t>Fathead Minnow</w:t>
            </w:r>
          </w:p>
        </w:tc>
        <w:tc>
          <w:tcPr>
            <w:tcW w:w="850" w:type="dxa"/>
            <w:noWrap/>
            <w:hideMark/>
          </w:tcPr>
          <w:p w14:paraId="5426D1C0"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0499AF9"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52CB35B2"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58D7D597"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6B29D938"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F7F319B" w14:textId="77777777" w:rsidR="00787680" w:rsidRPr="00BA74F7" w:rsidRDefault="00787680" w:rsidP="00BA74F7">
            <w:pPr>
              <w:pStyle w:val="af2"/>
              <w:spacing w:line="200" w:lineRule="exact"/>
              <w:rPr>
                <w:sz w:val="16"/>
                <w:szCs w:val="16"/>
              </w:rPr>
            </w:pPr>
            <w:r w:rsidRPr="00BA74F7">
              <w:rPr>
                <w:rFonts w:hint="eastAsia"/>
                <w:sz w:val="16"/>
                <w:szCs w:val="16"/>
              </w:rPr>
              <w:t>21</w:t>
            </w:r>
          </w:p>
        </w:tc>
        <w:tc>
          <w:tcPr>
            <w:tcW w:w="992" w:type="dxa"/>
            <w:noWrap/>
            <w:hideMark/>
          </w:tcPr>
          <w:p w14:paraId="0D9ECF51"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20841F42" w14:textId="77777777" w:rsidR="00787680" w:rsidRPr="00BA74F7" w:rsidRDefault="00787680" w:rsidP="00BA74F7">
            <w:pPr>
              <w:pStyle w:val="af2"/>
              <w:spacing w:line="200" w:lineRule="exact"/>
              <w:rPr>
                <w:sz w:val="16"/>
                <w:szCs w:val="16"/>
              </w:rPr>
            </w:pPr>
            <w:r w:rsidRPr="00BA74F7">
              <w:rPr>
                <w:rFonts w:hint="eastAsia"/>
                <w:sz w:val="16"/>
                <w:szCs w:val="16"/>
              </w:rPr>
              <w:t>76</w:t>
            </w:r>
          </w:p>
        </w:tc>
        <w:tc>
          <w:tcPr>
            <w:tcW w:w="993" w:type="dxa"/>
            <w:noWrap/>
            <w:hideMark/>
          </w:tcPr>
          <w:p w14:paraId="07AFEFBC"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038CC117" w14:textId="77777777" w:rsidR="00787680" w:rsidRPr="00BA74F7" w:rsidRDefault="00787680" w:rsidP="00BA74F7">
            <w:pPr>
              <w:pStyle w:val="af2"/>
              <w:spacing w:line="200" w:lineRule="exact"/>
              <w:rPr>
                <w:sz w:val="16"/>
                <w:szCs w:val="16"/>
              </w:rPr>
            </w:pPr>
            <w:r w:rsidRPr="00BA74F7">
              <w:rPr>
                <w:rFonts w:hint="eastAsia"/>
                <w:sz w:val="16"/>
                <w:szCs w:val="16"/>
              </w:rPr>
              <w:t>Survival</w:t>
            </w:r>
          </w:p>
        </w:tc>
        <w:tc>
          <w:tcPr>
            <w:tcW w:w="850" w:type="dxa"/>
            <w:noWrap/>
            <w:hideMark/>
          </w:tcPr>
          <w:p w14:paraId="49D82EE6"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058C1975" w14:textId="77777777" w:rsidR="00787680" w:rsidRPr="00BA74F7" w:rsidRDefault="00787680" w:rsidP="00BA74F7">
            <w:pPr>
              <w:pStyle w:val="af2"/>
              <w:spacing w:line="200" w:lineRule="exact"/>
              <w:rPr>
                <w:sz w:val="16"/>
                <w:szCs w:val="16"/>
              </w:rPr>
            </w:pPr>
            <w:r w:rsidRPr="00BA74F7">
              <w:rPr>
                <w:rFonts w:hint="eastAsia"/>
                <w:sz w:val="16"/>
                <w:szCs w:val="16"/>
              </w:rPr>
              <w:t>Measured</w:t>
            </w:r>
          </w:p>
        </w:tc>
        <w:tc>
          <w:tcPr>
            <w:tcW w:w="709" w:type="dxa"/>
            <w:noWrap/>
            <w:hideMark/>
          </w:tcPr>
          <w:p w14:paraId="6AB94032"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5FE09BD3" w14:textId="51726051" w:rsidR="00787680" w:rsidRPr="00BA74F7" w:rsidRDefault="008B1F8A"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&lt;EndNote&gt;&lt;Cite&gt;&lt;Author&gt;Bartlett&lt;/Author&gt;&lt;Year&gt;2021&lt;/Year&gt;&lt;RecNum&gt;4631&lt;/RecNum&gt;&lt;DisplayText&gt;(Bartlett et al., 2021)&lt;/DisplayText&gt;&lt;record&gt;&lt;rec-number&gt;4631&lt;/rec-number&gt;&lt;foreign-keys&gt;&lt;key app="EN" db-id="stvesfdz4z9rv0es5w05zfxnza02ad92dswf" timestamp="1638238971"&gt;4631&lt;/key&gt;&lt;/foreign-keys&gt;&lt;ref-type name="Journal Article"&gt;17&lt;/ref-type&gt;&lt;contributors&gt;&lt;authors&gt;&lt;author&gt;Bartlett, Adrienne J.&lt;/author&gt;&lt;author&gt;De Silva, Amila O.&lt;/author&gt;&lt;author&gt;Schissler, Daniel M.&lt;/author&gt;&lt;author&gt;Hedges, Amanda M.&lt;/author&gt;&lt;author&gt;Brown, Lisa R.&lt;/author&gt;&lt;author&gt;Shires, Kallie&lt;/author&gt;&lt;author&gt;Miller, Jason&lt;/author&gt;&lt;author&gt;Sullivan, Cheryl&lt;/author&gt;&lt;author&gt;Spencer, Christine&lt;/author&gt;&lt;author&gt;Parrott, Joanne L.&lt;/author&gt;&lt;/authors&gt;&lt;/contributors&gt;&lt;titles&gt;&lt;title&gt;Lethal and sublethal toxicity of perfluorooctanoic acid (PFOA) in chronic tests with Hyalella azteca (amphipod) and early-life stage tests with Pimephales promelas (fathead minnow)&lt;/title&gt;&lt;secondary-title&gt;Ecotoxicology and Environmental Safety&lt;/secondary-title&gt;&lt;/titles&gt;&lt;periodical&gt;&lt;full-title&gt;Ecotoxicology and Environmental Safety&lt;/full-title&gt;&lt;/periodical&gt;&lt;pages&gt;111250&lt;/pages&gt;&lt;volume&gt;207&lt;/volume&gt;&lt;keywords&gt;&lt;keyword&gt;Perfluoroalkyl substances&lt;/keyword&gt;&lt;keyword&gt;Aquatic toxicity&lt;/keyword&gt;&lt;keyword&gt;Crustacean&lt;/keyword&gt;&lt;keyword&gt;Fish&lt;/keyword&gt;&lt;keyword&gt;Growth&lt;/keyword&gt;&lt;keyword&gt;Reproduction&lt;/keyword&gt;&lt;/keywords&gt;&lt;dates&gt;&lt;year&gt;2021&lt;/year&gt;&lt;pub-dates&gt;&lt;date&gt;2021/01/01/&lt;/date&gt;&lt;/pub-dates&gt;&lt;/dates&gt;&lt;isbn&gt;0147-6513&lt;/isbn&gt;&lt;urls&gt;&lt;related-urls&gt;&lt;url&gt;https://www.sciencedirect.com/science/article/pii/S0147651320310885&lt;/url&gt;&lt;/related-urls&gt;&lt;/urls&gt;&lt;electronic-resource-num&gt;https://doi.org/10.1016/j.ecoenv.2020.111250&lt;/electronic-resource-num&gt;&lt;/record&gt;&lt;/Cite&gt;&lt;/EndNote&gt;</w:instrText>
            </w:r>
            <w:r>
              <w:rPr>
                <w:sz w:val="16"/>
                <w:szCs w:val="16"/>
              </w:rPr>
              <w:fldChar w:fldCharType="separate"/>
            </w:r>
            <w:r>
              <w:rPr>
                <w:noProof/>
                <w:sz w:val="16"/>
                <w:szCs w:val="16"/>
              </w:rPr>
              <w:t>(Bartlett et al., 2021)</w:t>
            </w:r>
            <w:r>
              <w:rPr>
                <w:sz w:val="16"/>
                <w:szCs w:val="16"/>
              </w:rPr>
              <w:fldChar w:fldCharType="end"/>
            </w:r>
          </w:p>
        </w:tc>
      </w:tr>
      <w:tr w:rsidR="00787680" w:rsidRPr="00BA74F7" w14:paraId="2BF786C0" w14:textId="77777777" w:rsidTr="00C205F6">
        <w:trPr>
          <w:trHeight w:val="285"/>
        </w:trPr>
        <w:tc>
          <w:tcPr>
            <w:tcW w:w="1134" w:type="dxa"/>
            <w:noWrap/>
            <w:hideMark/>
          </w:tcPr>
          <w:p w14:paraId="532ABB15" w14:textId="77777777" w:rsidR="00787680" w:rsidRPr="00BA74F7" w:rsidRDefault="00787680" w:rsidP="00BA74F7">
            <w:pPr>
              <w:pStyle w:val="af2"/>
              <w:spacing w:line="200" w:lineRule="exact"/>
              <w:rPr>
                <w:sz w:val="16"/>
                <w:szCs w:val="16"/>
              </w:rPr>
            </w:pPr>
            <w:r w:rsidRPr="00BA74F7">
              <w:rPr>
                <w:rFonts w:hint="eastAsia"/>
                <w:sz w:val="16"/>
                <w:szCs w:val="16"/>
              </w:rPr>
              <w:t>Pseudorasbora parva</w:t>
            </w:r>
          </w:p>
        </w:tc>
        <w:tc>
          <w:tcPr>
            <w:tcW w:w="851" w:type="dxa"/>
            <w:noWrap/>
            <w:hideMark/>
          </w:tcPr>
          <w:p w14:paraId="2957F5F6" w14:textId="77777777" w:rsidR="00787680" w:rsidRPr="00BA74F7" w:rsidRDefault="00787680" w:rsidP="00BA74F7">
            <w:pPr>
              <w:pStyle w:val="af2"/>
              <w:spacing w:line="200" w:lineRule="exact"/>
              <w:rPr>
                <w:sz w:val="16"/>
                <w:szCs w:val="16"/>
              </w:rPr>
            </w:pPr>
            <w:r w:rsidRPr="00BA74F7">
              <w:rPr>
                <w:rFonts w:hint="eastAsia"/>
                <w:sz w:val="16"/>
                <w:szCs w:val="16"/>
              </w:rPr>
              <w:t xml:space="preserve">Motsuga, Stone </w:t>
            </w:r>
            <w:r w:rsidRPr="00BA74F7">
              <w:rPr>
                <w:rFonts w:hint="eastAsia"/>
                <w:sz w:val="16"/>
                <w:szCs w:val="16"/>
              </w:rPr>
              <w:lastRenderedPageBreak/>
              <w:t>Moroko</w:t>
            </w:r>
          </w:p>
        </w:tc>
        <w:tc>
          <w:tcPr>
            <w:tcW w:w="850" w:type="dxa"/>
            <w:noWrap/>
            <w:hideMark/>
          </w:tcPr>
          <w:p w14:paraId="2E83B656"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Chordata</w:t>
            </w:r>
          </w:p>
        </w:tc>
        <w:tc>
          <w:tcPr>
            <w:tcW w:w="709" w:type="dxa"/>
            <w:noWrap/>
            <w:hideMark/>
          </w:tcPr>
          <w:p w14:paraId="0DF6BE2A"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4DE9F838"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23E46791"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0C65FCBF"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3F9DE169"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26DD5190" w14:textId="77777777" w:rsidR="00787680" w:rsidRPr="00BA74F7" w:rsidRDefault="00787680" w:rsidP="00BA74F7">
            <w:pPr>
              <w:pStyle w:val="af2"/>
              <w:spacing w:line="200" w:lineRule="exact"/>
              <w:rPr>
                <w:sz w:val="16"/>
                <w:szCs w:val="16"/>
              </w:rPr>
            </w:pPr>
            <w:r w:rsidRPr="00BA74F7">
              <w:rPr>
                <w:rFonts w:hint="eastAsia"/>
                <w:sz w:val="16"/>
                <w:szCs w:val="16"/>
              </w:rPr>
              <w:t>EC10</w:t>
            </w:r>
          </w:p>
        </w:tc>
        <w:tc>
          <w:tcPr>
            <w:tcW w:w="1134" w:type="dxa"/>
            <w:noWrap/>
            <w:hideMark/>
          </w:tcPr>
          <w:p w14:paraId="138EC1AE" w14:textId="77777777" w:rsidR="00787680" w:rsidRPr="00BA74F7" w:rsidRDefault="00787680" w:rsidP="00BA74F7">
            <w:pPr>
              <w:pStyle w:val="af2"/>
              <w:spacing w:line="200" w:lineRule="exact"/>
              <w:rPr>
                <w:sz w:val="16"/>
                <w:szCs w:val="16"/>
              </w:rPr>
            </w:pPr>
            <w:r w:rsidRPr="00BA74F7">
              <w:rPr>
                <w:rFonts w:hint="eastAsia"/>
                <w:sz w:val="16"/>
                <w:szCs w:val="16"/>
              </w:rPr>
              <w:t>11.78</w:t>
            </w:r>
          </w:p>
        </w:tc>
        <w:tc>
          <w:tcPr>
            <w:tcW w:w="993" w:type="dxa"/>
            <w:noWrap/>
            <w:hideMark/>
          </w:tcPr>
          <w:p w14:paraId="66A8E4CF" w14:textId="77777777" w:rsidR="00787680" w:rsidRPr="00BA74F7" w:rsidRDefault="00787680" w:rsidP="00BA74F7">
            <w:pPr>
              <w:pStyle w:val="af2"/>
              <w:spacing w:line="200" w:lineRule="exact"/>
              <w:rPr>
                <w:sz w:val="16"/>
                <w:szCs w:val="16"/>
              </w:rPr>
            </w:pPr>
            <w:r w:rsidRPr="00BA74F7">
              <w:rPr>
                <w:rFonts w:hint="eastAsia"/>
                <w:sz w:val="16"/>
                <w:szCs w:val="16"/>
              </w:rPr>
              <w:t>Mortality</w:t>
            </w:r>
          </w:p>
        </w:tc>
        <w:tc>
          <w:tcPr>
            <w:tcW w:w="1134" w:type="dxa"/>
            <w:noWrap/>
            <w:hideMark/>
          </w:tcPr>
          <w:p w14:paraId="785EC6AB" w14:textId="77777777" w:rsidR="00787680" w:rsidRPr="00BA74F7" w:rsidRDefault="00787680" w:rsidP="00BA74F7">
            <w:pPr>
              <w:pStyle w:val="af2"/>
              <w:spacing w:line="200" w:lineRule="exact"/>
              <w:rPr>
                <w:sz w:val="16"/>
                <w:szCs w:val="16"/>
              </w:rPr>
            </w:pPr>
            <w:r w:rsidRPr="00BA74F7">
              <w:rPr>
                <w:rFonts w:hint="eastAsia"/>
                <w:sz w:val="16"/>
                <w:szCs w:val="16"/>
              </w:rPr>
              <w:t>Lifespan</w:t>
            </w:r>
          </w:p>
        </w:tc>
        <w:tc>
          <w:tcPr>
            <w:tcW w:w="850" w:type="dxa"/>
            <w:noWrap/>
            <w:hideMark/>
          </w:tcPr>
          <w:p w14:paraId="66F8766B"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1134" w:type="dxa"/>
            <w:noWrap/>
            <w:hideMark/>
          </w:tcPr>
          <w:p w14:paraId="64E3E114" w14:textId="77777777" w:rsidR="00787680" w:rsidRPr="00BA74F7" w:rsidRDefault="00787680" w:rsidP="00BA74F7">
            <w:pPr>
              <w:pStyle w:val="af2"/>
              <w:spacing w:line="200" w:lineRule="exact"/>
              <w:rPr>
                <w:sz w:val="16"/>
                <w:szCs w:val="16"/>
              </w:rPr>
            </w:pPr>
            <w:r w:rsidRPr="00BA74F7">
              <w:rPr>
                <w:rFonts w:hint="eastAsia"/>
                <w:sz w:val="16"/>
                <w:szCs w:val="16"/>
              </w:rPr>
              <w:t xml:space="preserve">Chemical analysis </w:t>
            </w:r>
            <w:r w:rsidRPr="00BA74F7">
              <w:rPr>
                <w:rFonts w:hint="eastAsia"/>
                <w:sz w:val="16"/>
                <w:szCs w:val="16"/>
              </w:rPr>
              <w:lastRenderedPageBreak/>
              <w:t>reported</w:t>
            </w:r>
          </w:p>
        </w:tc>
        <w:tc>
          <w:tcPr>
            <w:tcW w:w="709" w:type="dxa"/>
            <w:noWrap/>
            <w:hideMark/>
          </w:tcPr>
          <w:p w14:paraId="153E9FEC" w14:textId="77777777" w:rsidR="00787680" w:rsidRPr="00BA74F7" w:rsidRDefault="00787680" w:rsidP="00BA74F7">
            <w:pPr>
              <w:pStyle w:val="af2"/>
              <w:spacing w:line="200" w:lineRule="exact"/>
              <w:rPr>
                <w:sz w:val="16"/>
                <w:szCs w:val="16"/>
              </w:rPr>
            </w:pPr>
            <w:r w:rsidRPr="00BA74F7">
              <w:rPr>
                <w:rFonts w:hint="eastAsia"/>
                <w:sz w:val="16"/>
                <w:szCs w:val="16"/>
              </w:rPr>
              <w:lastRenderedPageBreak/>
              <w:t>1</w:t>
            </w:r>
          </w:p>
        </w:tc>
        <w:tc>
          <w:tcPr>
            <w:tcW w:w="1496" w:type="dxa"/>
            <w:noWrap/>
            <w:hideMark/>
          </w:tcPr>
          <w:p w14:paraId="1E89EA8B" w14:textId="0599D6DA" w:rsidR="00787680" w:rsidRPr="00BA74F7" w:rsidRDefault="00967466"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C205F6" w:rsidRPr="00BA74F7" w14:paraId="3665AF25" w14:textId="77777777" w:rsidTr="00C205F6">
        <w:trPr>
          <w:trHeight w:val="285"/>
        </w:trPr>
        <w:tc>
          <w:tcPr>
            <w:tcW w:w="1134" w:type="dxa"/>
            <w:noWrap/>
            <w:hideMark/>
          </w:tcPr>
          <w:p w14:paraId="51F94CB0" w14:textId="77777777" w:rsidR="00787680" w:rsidRPr="00BA74F7" w:rsidRDefault="00787680" w:rsidP="00BA74F7">
            <w:pPr>
              <w:pStyle w:val="af2"/>
              <w:spacing w:line="200" w:lineRule="exact"/>
              <w:rPr>
                <w:sz w:val="16"/>
                <w:szCs w:val="16"/>
              </w:rPr>
            </w:pPr>
            <w:r w:rsidRPr="00BA74F7">
              <w:rPr>
                <w:rFonts w:hint="eastAsia"/>
                <w:sz w:val="16"/>
                <w:szCs w:val="16"/>
              </w:rPr>
              <w:t>Pseudorasbora parva</w:t>
            </w:r>
          </w:p>
        </w:tc>
        <w:tc>
          <w:tcPr>
            <w:tcW w:w="851" w:type="dxa"/>
            <w:noWrap/>
            <w:hideMark/>
          </w:tcPr>
          <w:p w14:paraId="63FFED14" w14:textId="77777777" w:rsidR="00787680" w:rsidRPr="00BA74F7" w:rsidRDefault="00787680" w:rsidP="00BA74F7">
            <w:pPr>
              <w:pStyle w:val="af2"/>
              <w:spacing w:line="200" w:lineRule="exact"/>
              <w:rPr>
                <w:sz w:val="16"/>
                <w:szCs w:val="16"/>
              </w:rPr>
            </w:pPr>
            <w:r w:rsidRPr="00BA74F7">
              <w:rPr>
                <w:rFonts w:hint="eastAsia"/>
                <w:sz w:val="16"/>
                <w:szCs w:val="16"/>
              </w:rPr>
              <w:t>Motsuga, Stone Moroko</w:t>
            </w:r>
          </w:p>
        </w:tc>
        <w:tc>
          <w:tcPr>
            <w:tcW w:w="850" w:type="dxa"/>
            <w:noWrap/>
            <w:hideMark/>
          </w:tcPr>
          <w:p w14:paraId="6C36FCBE"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48AF51E" w14:textId="77777777" w:rsidR="00787680" w:rsidRPr="00BA74F7" w:rsidRDefault="00787680" w:rsidP="00BA74F7">
            <w:pPr>
              <w:pStyle w:val="af2"/>
              <w:spacing w:line="200" w:lineRule="exact"/>
              <w:rPr>
                <w:sz w:val="16"/>
                <w:szCs w:val="16"/>
              </w:rPr>
            </w:pPr>
            <w:r w:rsidRPr="00BA74F7">
              <w:rPr>
                <w:rFonts w:hint="eastAsia"/>
                <w:sz w:val="16"/>
                <w:szCs w:val="16"/>
              </w:rPr>
              <w:t>Cyprinidae</w:t>
            </w:r>
          </w:p>
        </w:tc>
        <w:tc>
          <w:tcPr>
            <w:tcW w:w="709" w:type="dxa"/>
            <w:noWrap/>
            <w:hideMark/>
          </w:tcPr>
          <w:p w14:paraId="31EA4F8C"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4FA8AED" w14:textId="77777777" w:rsidR="00787680" w:rsidRPr="00BA74F7" w:rsidRDefault="00787680" w:rsidP="00BA74F7">
            <w:pPr>
              <w:pStyle w:val="af2"/>
              <w:spacing w:line="200" w:lineRule="exact"/>
              <w:rPr>
                <w:sz w:val="16"/>
                <w:szCs w:val="16"/>
              </w:rPr>
            </w:pPr>
            <w:r w:rsidRPr="00BA74F7">
              <w:rPr>
                <w:rFonts w:hint="eastAsia"/>
                <w:sz w:val="16"/>
                <w:szCs w:val="16"/>
              </w:rPr>
              <w:t>/</w:t>
            </w:r>
          </w:p>
        </w:tc>
        <w:tc>
          <w:tcPr>
            <w:tcW w:w="851" w:type="dxa"/>
            <w:noWrap/>
            <w:hideMark/>
          </w:tcPr>
          <w:p w14:paraId="1AB04A24"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781908B6" w14:textId="77777777" w:rsidR="00787680" w:rsidRPr="00BA74F7" w:rsidRDefault="00787680" w:rsidP="00BA74F7">
            <w:pPr>
              <w:pStyle w:val="af2"/>
              <w:spacing w:line="200" w:lineRule="exact"/>
              <w:rPr>
                <w:sz w:val="16"/>
                <w:szCs w:val="16"/>
              </w:rPr>
            </w:pPr>
            <w:r w:rsidRPr="00BA74F7">
              <w:rPr>
                <w:rFonts w:hint="eastAsia"/>
                <w:sz w:val="16"/>
                <w:szCs w:val="16"/>
              </w:rPr>
              <w:t>30</w:t>
            </w:r>
          </w:p>
        </w:tc>
        <w:tc>
          <w:tcPr>
            <w:tcW w:w="992" w:type="dxa"/>
            <w:noWrap/>
            <w:hideMark/>
          </w:tcPr>
          <w:p w14:paraId="737032D0"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325A49C7" w14:textId="77777777" w:rsidR="00787680" w:rsidRPr="00BA74F7" w:rsidRDefault="00787680" w:rsidP="00BA74F7">
            <w:pPr>
              <w:pStyle w:val="af2"/>
              <w:spacing w:line="200" w:lineRule="exact"/>
              <w:rPr>
                <w:sz w:val="16"/>
                <w:szCs w:val="16"/>
              </w:rPr>
            </w:pPr>
            <w:r w:rsidRPr="00BA74F7">
              <w:rPr>
                <w:rFonts w:hint="eastAsia"/>
                <w:sz w:val="16"/>
                <w:szCs w:val="16"/>
              </w:rPr>
              <w:t>75.94</w:t>
            </w:r>
          </w:p>
        </w:tc>
        <w:tc>
          <w:tcPr>
            <w:tcW w:w="993" w:type="dxa"/>
            <w:noWrap/>
            <w:hideMark/>
          </w:tcPr>
          <w:p w14:paraId="4CCD26A4"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75504920"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241251E1"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6DDBE4F3" w14:textId="77777777" w:rsidR="00787680" w:rsidRPr="00BA74F7" w:rsidRDefault="00787680" w:rsidP="00BA74F7">
            <w:pPr>
              <w:pStyle w:val="af2"/>
              <w:spacing w:line="200" w:lineRule="exact"/>
              <w:rPr>
                <w:sz w:val="16"/>
                <w:szCs w:val="16"/>
              </w:rPr>
            </w:pPr>
            <w:r w:rsidRPr="00BA74F7">
              <w:rPr>
                <w:rFonts w:hint="eastAsia"/>
                <w:sz w:val="16"/>
                <w:szCs w:val="16"/>
              </w:rPr>
              <w:t>Chemical analysis reported</w:t>
            </w:r>
          </w:p>
        </w:tc>
        <w:tc>
          <w:tcPr>
            <w:tcW w:w="709" w:type="dxa"/>
            <w:noWrap/>
            <w:hideMark/>
          </w:tcPr>
          <w:p w14:paraId="27EB31AB" w14:textId="77777777" w:rsidR="00787680" w:rsidRPr="00BA74F7" w:rsidRDefault="00787680" w:rsidP="00BA74F7">
            <w:pPr>
              <w:pStyle w:val="af2"/>
              <w:spacing w:line="200" w:lineRule="exact"/>
              <w:rPr>
                <w:sz w:val="16"/>
                <w:szCs w:val="16"/>
              </w:rPr>
            </w:pPr>
            <w:r w:rsidRPr="00BA74F7">
              <w:rPr>
                <w:rFonts w:hint="eastAsia"/>
                <w:sz w:val="16"/>
                <w:szCs w:val="16"/>
              </w:rPr>
              <w:t>1</w:t>
            </w:r>
          </w:p>
        </w:tc>
        <w:tc>
          <w:tcPr>
            <w:tcW w:w="1496" w:type="dxa"/>
            <w:noWrap/>
            <w:hideMark/>
          </w:tcPr>
          <w:p w14:paraId="04DD3C79" w14:textId="2C930686" w:rsidR="00787680" w:rsidRPr="00BA74F7" w:rsidRDefault="00967466" w:rsidP="00BA74F7">
            <w:pPr>
              <w:pStyle w:val="af2"/>
              <w:spacing w:line="200" w:lineRule="exact"/>
              <w:rPr>
                <w:sz w:val="16"/>
                <w:szCs w:val="16"/>
              </w:rPr>
            </w:pPr>
            <w:r>
              <w:rPr>
                <w:sz w:val="16"/>
                <w:szCs w:val="16"/>
              </w:rPr>
              <w:fldChar w:fldCharType="begin"/>
            </w:r>
            <w:r w:rsidR="00C74D4E">
              <w:rPr>
                <w:sz w:val="16"/>
                <w:szCs w:val="16"/>
              </w:rPr>
              <w:instrText xml:space="preserve"> ADDIN EN.CITE &lt;EndNote&gt;&lt;Cite&gt;&lt;Author&gt;Yang&lt;/Author&gt;&lt;Year&gt;2014&lt;/Year&gt;&lt;RecNum&gt;3352&lt;/RecNum&gt;&lt;DisplayText&gt;(Yang et al., 2014)&lt;/DisplayText&gt;&lt;record&gt;&lt;rec-number&gt;3352&lt;/rec-number&gt;&lt;foreign-keys&gt;&lt;key app="EN" db-id="stvesfdz4z9rv0es5w05zfxnza02ad92dswf" timestamp="1598494560"&gt;3352&lt;/key&gt;&lt;/foreign-keys&gt;&lt;ref-type name="Journal Article"&gt;17&lt;/ref-type&gt;&lt;contributors&gt;&lt;authors&gt;&lt;author&gt;Yang, Suwen&lt;/author&gt;&lt;author&gt;Xu, Fanfan&lt;/author&gt;&lt;author&gt;Wu, Fengchang&lt;/author&gt;&lt;author&gt;Wang, Shengrui&lt;/author&gt;&lt;author&gt;Zheng, Binghui&lt;/author&gt;&lt;/authors&gt;&lt;/contributors&gt;&lt;titles&gt;&lt;title&gt;Development of PFOS and PFOA criteria for the protection of freshwater aquatic life in China&lt;/title&gt;&lt;secondary-title&gt;Science of The Total Environment&lt;/secondary-title&gt;&lt;/titles&gt;&lt;pages&gt;677-683&lt;/pages&gt;&lt;volume&gt;470-471&lt;/volume&gt;&lt;keywords&gt;&lt;keyword&gt;PFOS&lt;/keyword&gt;&lt;keyword&gt;PFOA&lt;/keyword&gt;&lt;keyword&gt;Criteria&lt;/keyword&gt;&lt;keyword&gt;Water quality&lt;/keyword&gt;&lt;keyword&gt;China&lt;/keyword&gt;&lt;/keywords&gt;&lt;dates&gt;&lt;year&gt;2014&lt;/year&gt;&lt;pub-dates&gt;&lt;date&gt;2014/02/01/&lt;/date&gt;&lt;/pub-dates&gt;&lt;/dates&gt;&lt;isbn&gt;0048-9697&lt;/isbn&gt;&lt;urls&gt;&lt;related-urls&gt;&lt;url&gt;http://www.sciencedirect.com/science/article/pii/S0048969713011327&lt;/url&gt;&lt;/related-urls&gt;&lt;/urls&gt;&lt;electronic-resource-num&gt;https://doi.org/10.1016/j.scitotenv.2013.09.094&lt;/electronic-resource-num&gt;&lt;research-notes&gt;PFOS PFOA CMC CCC&lt;/research-notes&gt;&lt;/record&gt;&lt;/Cite&gt;&lt;/EndNote&gt;</w:instrText>
            </w:r>
            <w:r>
              <w:rPr>
                <w:sz w:val="16"/>
                <w:szCs w:val="16"/>
              </w:rPr>
              <w:fldChar w:fldCharType="separate"/>
            </w:r>
            <w:r>
              <w:rPr>
                <w:noProof/>
                <w:sz w:val="16"/>
                <w:szCs w:val="16"/>
              </w:rPr>
              <w:t>(Yang et al., 2014)</w:t>
            </w:r>
            <w:r>
              <w:rPr>
                <w:sz w:val="16"/>
                <w:szCs w:val="16"/>
              </w:rPr>
              <w:fldChar w:fldCharType="end"/>
            </w:r>
          </w:p>
        </w:tc>
      </w:tr>
      <w:tr w:rsidR="00787680" w:rsidRPr="00BA74F7" w14:paraId="28A23915" w14:textId="77777777" w:rsidTr="00C205F6">
        <w:trPr>
          <w:trHeight w:val="285"/>
        </w:trPr>
        <w:tc>
          <w:tcPr>
            <w:tcW w:w="1134" w:type="dxa"/>
            <w:noWrap/>
            <w:hideMark/>
          </w:tcPr>
          <w:p w14:paraId="75FCF954"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04F5F205"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6A526FDF"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79AB7D8"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058BC0A6"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5D6A586D" w14:textId="77777777" w:rsidR="00787680" w:rsidRPr="00BA74F7" w:rsidRDefault="00787680" w:rsidP="00BA74F7">
            <w:pPr>
              <w:pStyle w:val="af2"/>
              <w:spacing w:line="200" w:lineRule="exact"/>
              <w:rPr>
                <w:sz w:val="16"/>
                <w:szCs w:val="16"/>
              </w:rPr>
            </w:pPr>
            <w:r w:rsidRPr="00BA74F7">
              <w:rPr>
                <w:rFonts w:hint="eastAsia"/>
                <w:sz w:val="16"/>
                <w:szCs w:val="16"/>
              </w:rPr>
              <w:t>Egg</w:t>
            </w:r>
          </w:p>
        </w:tc>
        <w:tc>
          <w:tcPr>
            <w:tcW w:w="851" w:type="dxa"/>
            <w:noWrap/>
            <w:hideMark/>
          </w:tcPr>
          <w:p w14:paraId="53CF294F" w14:textId="77777777" w:rsidR="00787680" w:rsidRPr="00BA74F7" w:rsidRDefault="00787680" w:rsidP="00BA74F7">
            <w:pPr>
              <w:pStyle w:val="af2"/>
              <w:spacing w:line="200" w:lineRule="exact"/>
              <w:rPr>
                <w:sz w:val="16"/>
                <w:szCs w:val="16"/>
              </w:rPr>
            </w:pPr>
            <w:r w:rsidRPr="00BA74F7">
              <w:rPr>
                <w:rFonts w:hint="eastAsia"/>
                <w:sz w:val="16"/>
                <w:szCs w:val="16"/>
              </w:rPr>
              <w:t>Flow-through</w:t>
            </w:r>
          </w:p>
        </w:tc>
        <w:tc>
          <w:tcPr>
            <w:tcW w:w="850" w:type="dxa"/>
            <w:noWrap/>
            <w:hideMark/>
          </w:tcPr>
          <w:p w14:paraId="4D70A220"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75088B13"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63CC55DB" w14:textId="77777777" w:rsidR="00787680" w:rsidRPr="00BA74F7" w:rsidRDefault="00787680" w:rsidP="00BA74F7">
            <w:pPr>
              <w:pStyle w:val="af2"/>
              <w:spacing w:line="200" w:lineRule="exact"/>
              <w:rPr>
                <w:sz w:val="16"/>
                <w:szCs w:val="16"/>
              </w:rPr>
            </w:pPr>
            <w:r w:rsidRPr="00BA74F7">
              <w:rPr>
                <w:rFonts w:hint="eastAsia"/>
                <w:sz w:val="16"/>
                <w:szCs w:val="16"/>
              </w:rPr>
              <w:t>0.1</w:t>
            </w:r>
          </w:p>
        </w:tc>
        <w:tc>
          <w:tcPr>
            <w:tcW w:w="993" w:type="dxa"/>
            <w:noWrap/>
            <w:hideMark/>
          </w:tcPr>
          <w:p w14:paraId="31069970" w14:textId="77777777" w:rsidR="00787680" w:rsidRPr="00BA74F7" w:rsidRDefault="00787680" w:rsidP="00BA74F7">
            <w:pPr>
              <w:pStyle w:val="af2"/>
              <w:spacing w:line="200" w:lineRule="exact"/>
              <w:rPr>
                <w:sz w:val="16"/>
                <w:szCs w:val="16"/>
              </w:rPr>
            </w:pPr>
            <w:r w:rsidRPr="00BA74F7">
              <w:rPr>
                <w:rFonts w:hint="eastAsia"/>
                <w:sz w:val="16"/>
                <w:szCs w:val="16"/>
              </w:rPr>
              <w:t>Genetics</w:t>
            </w:r>
          </w:p>
        </w:tc>
        <w:tc>
          <w:tcPr>
            <w:tcW w:w="1134" w:type="dxa"/>
            <w:noWrap/>
            <w:hideMark/>
          </w:tcPr>
          <w:p w14:paraId="65392039" w14:textId="77777777" w:rsidR="00787680" w:rsidRPr="00BA74F7" w:rsidRDefault="00787680" w:rsidP="00BA74F7">
            <w:pPr>
              <w:pStyle w:val="af2"/>
              <w:spacing w:line="200" w:lineRule="exact"/>
              <w:rPr>
                <w:sz w:val="16"/>
                <w:szCs w:val="16"/>
              </w:rPr>
            </w:pPr>
            <w:r w:rsidRPr="00BA74F7">
              <w:rPr>
                <w:rFonts w:hint="eastAsia"/>
                <w:sz w:val="16"/>
                <w:szCs w:val="16"/>
              </w:rPr>
              <w:t>Estrogen receptor alpha mRNA</w:t>
            </w:r>
          </w:p>
        </w:tc>
        <w:tc>
          <w:tcPr>
            <w:tcW w:w="850" w:type="dxa"/>
            <w:noWrap/>
            <w:hideMark/>
          </w:tcPr>
          <w:p w14:paraId="5B960FEF" w14:textId="77777777" w:rsidR="00787680" w:rsidRPr="00BA74F7" w:rsidRDefault="00787680" w:rsidP="00BA74F7">
            <w:pPr>
              <w:pStyle w:val="af2"/>
              <w:spacing w:line="200" w:lineRule="exact"/>
              <w:rPr>
                <w:sz w:val="16"/>
                <w:szCs w:val="16"/>
              </w:rPr>
            </w:pPr>
            <w:r w:rsidRPr="00BA74F7">
              <w:rPr>
                <w:rFonts w:hint="eastAsia"/>
                <w:sz w:val="16"/>
                <w:szCs w:val="16"/>
              </w:rPr>
              <w:t>Head</w:t>
            </w:r>
          </w:p>
        </w:tc>
        <w:tc>
          <w:tcPr>
            <w:tcW w:w="1134" w:type="dxa"/>
            <w:noWrap/>
            <w:hideMark/>
          </w:tcPr>
          <w:p w14:paraId="26EE2CE0"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1A3C5A2E"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185C5128" w14:textId="3F76B661" w:rsidR="00787680" w:rsidRPr="00BA74F7" w:rsidRDefault="0095515F"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&lt;EndNote&gt;&lt;Cite&gt;&lt;Author&gt;Spachmo&lt;/Author&gt;&lt;Year&gt;2012&lt;/Year&gt;&lt;RecNum&gt;4638&lt;/RecNum&gt;&lt;DisplayText&gt;(Spachmo and Arukwe, 2012)&lt;/DisplayText&gt;&lt;record&gt;&lt;rec-number&gt;4638&lt;/rec-number&gt;&lt;foreign-keys&gt;&lt;key app="EN" db-id="stvesfdz4z9rv0es5w05zfxnza02ad92dswf" timestamp="1638240334"&gt;4638&lt;/key&gt;&lt;/foreign-keys&gt;&lt;ref-type name="Journal Article"&gt;17&lt;/ref-type&gt;&lt;contributors&gt;&lt;authors&gt;&lt;author&gt;Spachmo, Bård&lt;/author&gt;&lt;author&gt;Arukwe, Augustine&lt;/author&gt;&lt;/authors&gt;&lt;/contributors&gt;&lt;titles&gt;&lt;title&gt;Endocrine and developmental effects in Atlantic salmon (Salmo salar) exposed to perfluorooctane sulfonic or perfluorooctane carboxylic acids&lt;/title&gt;&lt;secondary-title&gt;Aquatic Toxicology&lt;/secondary-title&gt;&lt;/titles&gt;&lt;pages&gt;112-124&lt;/pages&gt;&lt;volume&gt;108&lt;/volume&gt;&lt;keywords&gt;&lt;keyword&gt;Thyroid signalling&lt;/keyword&gt;&lt;keyword&gt;Growth hormone&lt;/keyword&gt;&lt;keyword&gt;Insulin-like growth factors&lt;/keyword&gt;&lt;keyword&gt;Estrogen receptors&lt;/keyword&gt;&lt;keyword&gt;Ossification&lt;/keyword&gt;&lt;keyword&gt;Emerging compounds&lt;/keyword&gt;&lt;/keywords&gt;&lt;dates&gt;&lt;year&gt;2012&lt;/year&gt;&lt;pub-dates&gt;&lt;date&gt;2012/02/01/&lt;/date&gt;&lt;/pub-dates&gt;&lt;/dates&gt;&lt;isbn&gt;0166-445X&lt;/isbn&gt;&lt;urls&gt;&lt;related-urls&gt;&lt;url&gt;https://www.sciencedirect.com/science/article/pii/S0166445X11002190&lt;/url&gt;&lt;/related-urls&gt;&lt;/urls&gt;&lt;electronic-resource-num&gt;https://doi.org/10.1016/j.aquatox.2011.07.018&lt;/electronic-resource-num&gt;&lt;/record&gt;&lt;/Cite&gt;&lt;/EndNote&gt;</w:instrText>
            </w:r>
            <w:r>
              <w:rPr>
                <w:sz w:val="16"/>
                <w:szCs w:val="16"/>
              </w:rPr>
              <w:fldChar w:fldCharType="separate"/>
            </w:r>
            <w:r>
              <w:rPr>
                <w:noProof/>
                <w:sz w:val="16"/>
                <w:szCs w:val="16"/>
              </w:rPr>
              <w:t>(Spachmo and Arukwe, 2012)</w:t>
            </w:r>
            <w:r>
              <w:rPr>
                <w:sz w:val="16"/>
                <w:szCs w:val="16"/>
              </w:rPr>
              <w:fldChar w:fldCharType="end"/>
            </w:r>
          </w:p>
        </w:tc>
      </w:tr>
      <w:tr w:rsidR="00C205F6" w:rsidRPr="00BA74F7" w14:paraId="37609782" w14:textId="77777777" w:rsidTr="00C205F6">
        <w:trPr>
          <w:trHeight w:val="285"/>
        </w:trPr>
        <w:tc>
          <w:tcPr>
            <w:tcW w:w="1134" w:type="dxa"/>
            <w:noWrap/>
            <w:hideMark/>
          </w:tcPr>
          <w:p w14:paraId="7274B464"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02395166"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6BF46D46"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1B11119E"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78DD9643"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67DA8D8F"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4675A5A7"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2A60D76E"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60354FAE" w14:textId="77777777" w:rsidR="00787680" w:rsidRPr="00BA74F7" w:rsidRDefault="00787680" w:rsidP="00BA74F7">
            <w:pPr>
              <w:pStyle w:val="af2"/>
              <w:spacing w:line="200" w:lineRule="exact"/>
              <w:rPr>
                <w:sz w:val="16"/>
                <w:szCs w:val="16"/>
              </w:rPr>
            </w:pPr>
            <w:r w:rsidRPr="00BA74F7">
              <w:rPr>
                <w:rFonts w:hint="eastAsia"/>
                <w:sz w:val="16"/>
                <w:szCs w:val="16"/>
              </w:rPr>
              <w:t>NOEC</w:t>
            </w:r>
          </w:p>
        </w:tc>
        <w:tc>
          <w:tcPr>
            <w:tcW w:w="1134" w:type="dxa"/>
            <w:noWrap/>
            <w:hideMark/>
          </w:tcPr>
          <w:p w14:paraId="783EB34E" w14:textId="77777777" w:rsidR="00787680" w:rsidRPr="00BA74F7" w:rsidRDefault="00787680" w:rsidP="00BA74F7">
            <w:pPr>
              <w:pStyle w:val="af2"/>
              <w:spacing w:line="200" w:lineRule="exact"/>
              <w:rPr>
                <w:sz w:val="16"/>
                <w:szCs w:val="16"/>
              </w:rPr>
            </w:pPr>
            <w:r w:rsidRPr="00BA74F7">
              <w:rPr>
                <w:rFonts w:hint="eastAsia"/>
                <w:sz w:val="16"/>
                <w:szCs w:val="16"/>
              </w:rPr>
              <w:t>0.1</w:t>
            </w:r>
          </w:p>
        </w:tc>
        <w:tc>
          <w:tcPr>
            <w:tcW w:w="993" w:type="dxa"/>
            <w:noWrap/>
            <w:hideMark/>
          </w:tcPr>
          <w:p w14:paraId="1871A329" w14:textId="77777777" w:rsidR="00787680" w:rsidRPr="00BA74F7" w:rsidRDefault="00787680" w:rsidP="00BA74F7">
            <w:pPr>
              <w:pStyle w:val="af2"/>
              <w:spacing w:line="200" w:lineRule="exact"/>
              <w:rPr>
                <w:sz w:val="16"/>
                <w:szCs w:val="16"/>
              </w:rPr>
            </w:pPr>
            <w:r w:rsidRPr="00BA74F7">
              <w:rPr>
                <w:rFonts w:hint="eastAsia"/>
                <w:sz w:val="16"/>
                <w:szCs w:val="16"/>
              </w:rPr>
              <w:t>Growth</w:t>
            </w:r>
          </w:p>
        </w:tc>
        <w:tc>
          <w:tcPr>
            <w:tcW w:w="1134" w:type="dxa"/>
            <w:noWrap/>
            <w:hideMark/>
          </w:tcPr>
          <w:p w14:paraId="5A8D1E0E" w14:textId="77777777" w:rsidR="00787680" w:rsidRPr="00BA74F7" w:rsidRDefault="00787680" w:rsidP="00BA74F7">
            <w:pPr>
              <w:pStyle w:val="af2"/>
              <w:spacing w:line="200" w:lineRule="exact"/>
              <w:rPr>
                <w:sz w:val="16"/>
                <w:szCs w:val="16"/>
              </w:rPr>
            </w:pPr>
            <w:r w:rsidRPr="00BA74F7">
              <w:rPr>
                <w:rFonts w:hint="eastAsia"/>
                <w:sz w:val="16"/>
                <w:szCs w:val="16"/>
              </w:rPr>
              <w:t>Weight</w:t>
            </w:r>
          </w:p>
        </w:tc>
        <w:tc>
          <w:tcPr>
            <w:tcW w:w="850" w:type="dxa"/>
            <w:noWrap/>
            <w:hideMark/>
          </w:tcPr>
          <w:p w14:paraId="72C6E7D5"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53B8D408"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74AB2845"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6534D873" w14:textId="332EF78E" w:rsidR="00787680" w:rsidRPr="00BA74F7" w:rsidRDefault="0001137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&lt;EndNote&gt;&lt;Cite&gt;&lt;Author&gt;Arukwe&lt;/Author&gt;&lt;Year&gt;2013&lt;/Year&gt;&lt;RecNum&gt;4639&lt;/RecNum&gt;&lt;DisplayText&gt;(Arukwe et al., 2013)&lt;/DisplayText&gt;&lt;record&gt;&lt;rec-number&gt;4639&lt;/rec-number&gt;&lt;foreign-keys&gt;&lt;key app="EN" db-id="stvesfdz4z9rv0es5w05zfxnza02ad92dswf" timestamp="1638240388"&gt;4639&lt;/key&gt;&lt;/foreign-keys&gt;&lt;ref-type name="Journal Article"&gt;17&lt;/ref-type&gt;&lt;contributors&gt;&lt;authors&gt;&lt;author&gt;Arukwe, Augustine&lt;/author&gt;&lt;author&gt;Cangialosi, Maria V.&lt;/author&gt;&lt;author&gt;Letcher, Robert J.&lt;/author&gt;&lt;author&gt;Rocha, Eduardo&lt;/author&gt;&lt;author&gt;Mortensen, Anne S.&lt;/author&gt;&lt;/authors&gt;&lt;/contributors&gt;&lt;titles&gt;&lt;title&gt;Changes in morphometry and association between whole-body fatty acids and steroid hormone profiles in relation to bioaccumulation patterns in salmon larvae exposed to perfluorooctane sulfonic or perfluorooctane carboxylic acids&lt;/title&gt;&lt;secondary-title&gt;Aquatic Toxicology&lt;/secondary-title&gt;&lt;/titles&gt;&lt;pages&gt;219-230&lt;/pages&gt;&lt;volume&gt;130-131&lt;/volume&gt;&lt;keywords&gt;&lt;keyword&gt;Atlantic salmon&lt;/keyword&gt;&lt;keyword&gt;PFCs&lt;/keyword&gt;&lt;keyword&gt;Bioaccumulation&lt;/keyword&gt;&lt;keyword&gt;Fatty acids&lt;/keyword&gt;&lt;keyword&gt;Larvae&lt;/keyword&gt;&lt;keyword&gt;Steroid hormones&lt;/keyword&gt;&lt;keyword&gt;Morphometry&lt;/keyword&gt;&lt;/keywords&gt;&lt;dates&gt;&lt;year&gt;2013&lt;/year&gt;&lt;pub-dates&gt;&lt;date&gt;2013/04/15/&lt;/date&gt;&lt;/pub-dates&gt;&lt;/dates&gt;&lt;isbn&gt;0166-445X&lt;/isbn&gt;&lt;urls&gt;&lt;related-urls&gt;&lt;url&gt;https://www.sciencedirect.com/science/article/pii/S0166445X13000039&lt;/url&gt;&lt;/related-urls&gt;&lt;/urls&gt;&lt;electronic-resource-num&gt;https://doi.org/10.1016/j.aquatox.2012.12.026&lt;/electronic-resource-num&gt;&lt;/record&gt;&lt;/Cite&gt;&lt;/EndNote&gt;</w:instrText>
            </w:r>
            <w:r>
              <w:rPr>
                <w:sz w:val="16"/>
                <w:szCs w:val="16"/>
              </w:rPr>
              <w:fldChar w:fldCharType="separate"/>
            </w:r>
            <w:r>
              <w:rPr>
                <w:noProof/>
                <w:sz w:val="16"/>
                <w:szCs w:val="16"/>
              </w:rPr>
              <w:t>(Arukwe et al., 2013)</w:t>
            </w:r>
            <w:r>
              <w:rPr>
                <w:sz w:val="16"/>
                <w:szCs w:val="16"/>
              </w:rPr>
              <w:fldChar w:fldCharType="end"/>
            </w:r>
          </w:p>
        </w:tc>
      </w:tr>
      <w:tr w:rsidR="00787680" w:rsidRPr="00BA74F7" w14:paraId="77B3DDAF" w14:textId="77777777" w:rsidTr="00C205F6">
        <w:trPr>
          <w:trHeight w:val="285"/>
        </w:trPr>
        <w:tc>
          <w:tcPr>
            <w:tcW w:w="1134" w:type="dxa"/>
            <w:noWrap/>
            <w:hideMark/>
          </w:tcPr>
          <w:p w14:paraId="0FA12701"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3461FD7F"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2E46CA74"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6CD18B65"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3DDD97EE"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791A5136"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01AA76F6"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03A2760A"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0A9719BB"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61C2D8F7" w14:textId="77777777" w:rsidR="00787680" w:rsidRPr="00BA74F7" w:rsidRDefault="00787680" w:rsidP="00BA74F7">
            <w:pPr>
              <w:pStyle w:val="af2"/>
              <w:spacing w:line="200" w:lineRule="exact"/>
              <w:rPr>
                <w:sz w:val="16"/>
                <w:szCs w:val="16"/>
              </w:rPr>
            </w:pPr>
            <w:r w:rsidRPr="00BA74F7">
              <w:rPr>
                <w:rFonts w:hint="eastAsia"/>
                <w:sz w:val="16"/>
                <w:szCs w:val="16"/>
              </w:rPr>
              <w:t>0.05</w:t>
            </w:r>
          </w:p>
        </w:tc>
        <w:tc>
          <w:tcPr>
            <w:tcW w:w="993" w:type="dxa"/>
            <w:noWrap/>
            <w:hideMark/>
          </w:tcPr>
          <w:p w14:paraId="0B0A559A"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2682A7AC" w14:textId="77777777" w:rsidR="00787680" w:rsidRPr="00BA74F7" w:rsidRDefault="00787680" w:rsidP="00BA74F7">
            <w:pPr>
              <w:pStyle w:val="af2"/>
              <w:spacing w:line="200" w:lineRule="exact"/>
              <w:rPr>
                <w:sz w:val="16"/>
                <w:szCs w:val="16"/>
              </w:rPr>
            </w:pPr>
            <w:r w:rsidRPr="00BA74F7">
              <w:rPr>
                <w:rFonts w:hint="eastAsia"/>
                <w:sz w:val="16"/>
                <w:szCs w:val="16"/>
              </w:rPr>
              <w:t>Estrone</w:t>
            </w:r>
          </w:p>
        </w:tc>
        <w:tc>
          <w:tcPr>
            <w:tcW w:w="850" w:type="dxa"/>
            <w:noWrap/>
            <w:hideMark/>
          </w:tcPr>
          <w:p w14:paraId="7D674A32"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7E9662C3"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6A57C3C1"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43FDB920" w14:textId="126265D1" w:rsidR="00787680" w:rsidRPr="00BA74F7" w:rsidRDefault="0001137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&lt;EndNote&gt;&lt;Cite&gt;&lt;Author&gt;Arukwe&lt;/Author&gt;&lt;Year&gt;2013&lt;/Year&gt;&lt;RecNum&gt;4639&lt;/RecNum&gt;&lt;DisplayText&gt;(Arukwe et al., 2013)&lt;/DisplayText&gt;&lt;record&gt;&lt;rec-number&gt;4639&lt;/rec-number&gt;&lt;foreign-keys&gt;&lt;key app="EN" db-id="stvesfdz4z9rv0es5w05zfxnza02ad92dswf" timestamp="1638240388"&gt;4639&lt;/key&gt;&lt;/foreign-keys&gt;&lt;ref-type name="Journal Article"&gt;17&lt;/ref-type&gt;&lt;contributors&gt;&lt;authors&gt;&lt;author&gt;Arukwe, Augustine&lt;/author&gt;&lt;author&gt;Cangialosi, Maria V.&lt;/author&gt;&lt;author&gt;Letcher, Robert J.&lt;/author&gt;&lt;author&gt;Rocha, Eduardo&lt;/author&gt;&lt;author&gt;Mortensen, Anne S.&lt;/author&gt;&lt;/authors&gt;&lt;/contributors&gt;&lt;titles&gt;&lt;title&gt;Changes in morphometry and association between whole-body fatty acids and steroid hormone profiles in relation to bioaccumulation patterns in salmon larvae exposed to perfluorooctane sulfonic or perfluorooctane carboxylic acids&lt;/title&gt;&lt;secondary-title&gt;Aquatic Toxicology&lt;/secondary-title&gt;&lt;/titles&gt;&lt;pages&gt;219-230&lt;/pages&gt;&lt;volume&gt;130-131&lt;/volume&gt;&lt;keywords&gt;&lt;keyword&gt;Atlantic salmon&lt;/keyword&gt;&lt;keyword&gt;PFCs&lt;/keyword&gt;&lt;keyword&gt;Bioaccumulation&lt;/keyword&gt;&lt;keyword&gt;Fatty acids&lt;/keyword&gt;&lt;keyword&gt;Larvae&lt;/keyword&gt;&lt;keyword&gt;Steroid hormones&lt;/keyword&gt;&lt;keyword&gt;Morphometry&lt;/keyword&gt;&lt;/keywords&gt;&lt;dates&gt;&lt;year&gt;2013&lt;/year&gt;&lt;pub-dates&gt;&lt;date&gt;2013/04/15/&lt;/date&gt;&lt;/pub-dates&gt;&lt;/dates&gt;&lt;isbn&gt;0166-445X&lt;/isbn&gt;&lt;urls&gt;&lt;related-urls&gt;&lt;url&gt;https://www.sciencedirect.com/science/article/pii/S0166445X13000039&lt;/url&gt;&lt;/related-urls&gt;&lt;/urls&gt;&lt;electronic-resource-num&gt;https://doi.org/10.1016/j.aquatox.2012.12.026&lt;/electronic-resource-num&gt;&lt;/record&gt;&lt;/Cite&gt;&lt;/EndNote&gt;</w:instrText>
            </w:r>
            <w:r>
              <w:rPr>
                <w:sz w:val="16"/>
                <w:szCs w:val="16"/>
              </w:rPr>
              <w:fldChar w:fldCharType="separate"/>
            </w:r>
            <w:r>
              <w:rPr>
                <w:noProof/>
                <w:sz w:val="16"/>
                <w:szCs w:val="16"/>
              </w:rPr>
              <w:t>(Arukwe et al., 2013)</w:t>
            </w:r>
            <w:r>
              <w:rPr>
                <w:sz w:val="16"/>
                <w:szCs w:val="16"/>
              </w:rPr>
              <w:fldChar w:fldCharType="end"/>
            </w:r>
          </w:p>
        </w:tc>
      </w:tr>
      <w:tr w:rsidR="00C205F6" w:rsidRPr="00BA74F7" w14:paraId="6D753A08" w14:textId="77777777" w:rsidTr="00C205F6">
        <w:trPr>
          <w:trHeight w:val="285"/>
        </w:trPr>
        <w:tc>
          <w:tcPr>
            <w:tcW w:w="1134" w:type="dxa"/>
            <w:noWrap/>
            <w:hideMark/>
          </w:tcPr>
          <w:p w14:paraId="4A4C7357" w14:textId="77777777" w:rsidR="00787680" w:rsidRPr="00BA74F7" w:rsidRDefault="00787680" w:rsidP="00BA74F7">
            <w:pPr>
              <w:pStyle w:val="af2"/>
              <w:spacing w:line="200" w:lineRule="exact"/>
              <w:rPr>
                <w:sz w:val="16"/>
                <w:szCs w:val="16"/>
              </w:rPr>
            </w:pPr>
            <w:r w:rsidRPr="00BA74F7">
              <w:rPr>
                <w:rFonts w:hint="eastAsia"/>
                <w:sz w:val="16"/>
                <w:szCs w:val="16"/>
              </w:rPr>
              <w:t>Salmo salar</w:t>
            </w:r>
          </w:p>
        </w:tc>
        <w:tc>
          <w:tcPr>
            <w:tcW w:w="851" w:type="dxa"/>
            <w:noWrap/>
            <w:hideMark/>
          </w:tcPr>
          <w:p w14:paraId="71F1B8AE" w14:textId="77777777" w:rsidR="00787680" w:rsidRPr="00BA74F7" w:rsidRDefault="00787680" w:rsidP="00BA74F7">
            <w:pPr>
              <w:pStyle w:val="af2"/>
              <w:spacing w:line="200" w:lineRule="exact"/>
              <w:rPr>
                <w:sz w:val="16"/>
                <w:szCs w:val="16"/>
              </w:rPr>
            </w:pPr>
            <w:r w:rsidRPr="00BA74F7">
              <w:rPr>
                <w:rFonts w:hint="eastAsia"/>
                <w:sz w:val="16"/>
                <w:szCs w:val="16"/>
              </w:rPr>
              <w:t>Atlantic Salmon</w:t>
            </w:r>
          </w:p>
        </w:tc>
        <w:tc>
          <w:tcPr>
            <w:tcW w:w="850" w:type="dxa"/>
            <w:noWrap/>
            <w:hideMark/>
          </w:tcPr>
          <w:p w14:paraId="6146D083" w14:textId="77777777" w:rsidR="00787680" w:rsidRPr="00BA74F7" w:rsidRDefault="00787680" w:rsidP="00BA74F7">
            <w:pPr>
              <w:pStyle w:val="af2"/>
              <w:spacing w:line="200" w:lineRule="exact"/>
              <w:rPr>
                <w:sz w:val="16"/>
                <w:szCs w:val="16"/>
              </w:rPr>
            </w:pPr>
            <w:r w:rsidRPr="00BA74F7">
              <w:rPr>
                <w:rFonts w:hint="eastAsia"/>
                <w:sz w:val="16"/>
                <w:szCs w:val="16"/>
              </w:rPr>
              <w:t>Chordata</w:t>
            </w:r>
          </w:p>
        </w:tc>
        <w:tc>
          <w:tcPr>
            <w:tcW w:w="709" w:type="dxa"/>
            <w:noWrap/>
            <w:hideMark/>
          </w:tcPr>
          <w:p w14:paraId="74BA219B" w14:textId="77777777" w:rsidR="00787680" w:rsidRPr="00BA74F7" w:rsidRDefault="00787680" w:rsidP="00BA74F7">
            <w:pPr>
              <w:pStyle w:val="af2"/>
              <w:spacing w:line="200" w:lineRule="exact"/>
              <w:rPr>
                <w:sz w:val="16"/>
                <w:szCs w:val="16"/>
              </w:rPr>
            </w:pPr>
            <w:r w:rsidRPr="00BA74F7">
              <w:rPr>
                <w:rFonts w:hint="eastAsia"/>
                <w:sz w:val="16"/>
                <w:szCs w:val="16"/>
              </w:rPr>
              <w:t>Salmonidae</w:t>
            </w:r>
          </w:p>
        </w:tc>
        <w:tc>
          <w:tcPr>
            <w:tcW w:w="709" w:type="dxa"/>
            <w:noWrap/>
            <w:hideMark/>
          </w:tcPr>
          <w:p w14:paraId="23A8265B" w14:textId="77777777" w:rsidR="00787680" w:rsidRPr="00BA74F7" w:rsidRDefault="00787680" w:rsidP="00BA74F7">
            <w:pPr>
              <w:pStyle w:val="af2"/>
              <w:spacing w:line="200" w:lineRule="exact"/>
              <w:rPr>
                <w:sz w:val="16"/>
                <w:szCs w:val="16"/>
              </w:rPr>
            </w:pPr>
            <w:r w:rsidRPr="00BA74F7">
              <w:rPr>
                <w:rFonts w:hint="eastAsia"/>
                <w:sz w:val="16"/>
                <w:szCs w:val="16"/>
              </w:rPr>
              <w:t>Fish</w:t>
            </w:r>
          </w:p>
        </w:tc>
        <w:tc>
          <w:tcPr>
            <w:tcW w:w="992" w:type="dxa"/>
            <w:noWrap/>
            <w:hideMark/>
          </w:tcPr>
          <w:p w14:paraId="04D42C08" w14:textId="77777777" w:rsidR="00787680" w:rsidRPr="00BA74F7" w:rsidRDefault="00787680" w:rsidP="00BA74F7">
            <w:pPr>
              <w:pStyle w:val="af2"/>
              <w:spacing w:line="200" w:lineRule="exact"/>
              <w:rPr>
                <w:sz w:val="16"/>
                <w:szCs w:val="16"/>
              </w:rPr>
            </w:pPr>
            <w:r w:rsidRPr="00BA74F7">
              <w:rPr>
                <w:rFonts w:hint="eastAsia"/>
                <w:sz w:val="16"/>
                <w:szCs w:val="16"/>
              </w:rPr>
              <w:t>Embryo</w:t>
            </w:r>
          </w:p>
        </w:tc>
        <w:tc>
          <w:tcPr>
            <w:tcW w:w="851" w:type="dxa"/>
            <w:noWrap/>
            <w:hideMark/>
          </w:tcPr>
          <w:p w14:paraId="5AA9E082" w14:textId="77777777" w:rsidR="00787680" w:rsidRPr="00BA74F7" w:rsidRDefault="00787680" w:rsidP="00BA74F7">
            <w:pPr>
              <w:pStyle w:val="af2"/>
              <w:spacing w:line="200" w:lineRule="exact"/>
              <w:rPr>
                <w:sz w:val="16"/>
                <w:szCs w:val="16"/>
              </w:rPr>
            </w:pPr>
            <w:r w:rsidRPr="00BA74F7">
              <w:rPr>
                <w:rFonts w:hint="eastAsia"/>
                <w:sz w:val="16"/>
                <w:szCs w:val="16"/>
              </w:rPr>
              <w:t>Renewal</w:t>
            </w:r>
          </w:p>
        </w:tc>
        <w:tc>
          <w:tcPr>
            <w:tcW w:w="850" w:type="dxa"/>
            <w:noWrap/>
            <w:hideMark/>
          </w:tcPr>
          <w:p w14:paraId="4216BE82" w14:textId="77777777" w:rsidR="00787680" w:rsidRPr="00BA74F7" w:rsidRDefault="00787680" w:rsidP="00BA74F7">
            <w:pPr>
              <w:pStyle w:val="af2"/>
              <w:spacing w:line="200" w:lineRule="exact"/>
              <w:rPr>
                <w:sz w:val="16"/>
                <w:szCs w:val="16"/>
              </w:rPr>
            </w:pPr>
            <w:r w:rsidRPr="00BA74F7">
              <w:rPr>
                <w:rFonts w:hint="eastAsia"/>
                <w:sz w:val="16"/>
                <w:szCs w:val="16"/>
              </w:rPr>
              <w:t>49</w:t>
            </w:r>
          </w:p>
        </w:tc>
        <w:tc>
          <w:tcPr>
            <w:tcW w:w="992" w:type="dxa"/>
            <w:noWrap/>
            <w:hideMark/>
          </w:tcPr>
          <w:p w14:paraId="7D974E8D" w14:textId="77777777" w:rsidR="00787680" w:rsidRPr="00BA74F7" w:rsidRDefault="00787680" w:rsidP="00BA74F7">
            <w:pPr>
              <w:pStyle w:val="af2"/>
              <w:spacing w:line="200" w:lineRule="exact"/>
              <w:rPr>
                <w:sz w:val="16"/>
                <w:szCs w:val="16"/>
              </w:rPr>
            </w:pPr>
            <w:r w:rsidRPr="00BA74F7">
              <w:rPr>
                <w:rFonts w:hint="eastAsia"/>
                <w:sz w:val="16"/>
                <w:szCs w:val="16"/>
              </w:rPr>
              <w:t>LOEC/2</w:t>
            </w:r>
          </w:p>
        </w:tc>
        <w:tc>
          <w:tcPr>
            <w:tcW w:w="1134" w:type="dxa"/>
            <w:noWrap/>
            <w:hideMark/>
          </w:tcPr>
          <w:p w14:paraId="30AD6272" w14:textId="77777777" w:rsidR="00787680" w:rsidRPr="00BA74F7" w:rsidRDefault="00787680" w:rsidP="00BA74F7">
            <w:pPr>
              <w:pStyle w:val="af2"/>
              <w:spacing w:line="200" w:lineRule="exact"/>
              <w:rPr>
                <w:sz w:val="16"/>
                <w:szCs w:val="16"/>
              </w:rPr>
            </w:pPr>
            <w:r w:rsidRPr="00BA74F7">
              <w:rPr>
                <w:rFonts w:hint="eastAsia"/>
                <w:sz w:val="16"/>
                <w:szCs w:val="16"/>
              </w:rPr>
              <w:t>0.05</w:t>
            </w:r>
          </w:p>
        </w:tc>
        <w:tc>
          <w:tcPr>
            <w:tcW w:w="993" w:type="dxa"/>
            <w:noWrap/>
            <w:hideMark/>
          </w:tcPr>
          <w:p w14:paraId="06A6868F" w14:textId="77777777" w:rsidR="00787680" w:rsidRPr="00BA74F7" w:rsidRDefault="00787680" w:rsidP="00BA74F7">
            <w:pPr>
              <w:pStyle w:val="af2"/>
              <w:spacing w:line="200" w:lineRule="exact"/>
              <w:rPr>
                <w:sz w:val="16"/>
                <w:szCs w:val="16"/>
              </w:rPr>
            </w:pPr>
            <w:r w:rsidRPr="00BA74F7">
              <w:rPr>
                <w:rFonts w:hint="eastAsia"/>
                <w:sz w:val="16"/>
                <w:szCs w:val="16"/>
              </w:rPr>
              <w:t>Hormone(s)</w:t>
            </w:r>
          </w:p>
        </w:tc>
        <w:tc>
          <w:tcPr>
            <w:tcW w:w="1134" w:type="dxa"/>
            <w:noWrap/>
            <w:hideMark/>
          </w:tcPr>
          <w:p w14:paraId="3D84D8F1" w14:textId="77777777" w:rsidR="00787680" w:rsidRPr="00BA74F7" w:rsidRDefault="00787680" w:rsidP="00BA74F7">
            <w:pPr>
              <w:pStyle w:val="af2"/>
              <w:spacing w:line="200" w:lineRule="exact"/>
              <w:rPr>
                <w:sz w:val="16"/>
                <w:szCs w:val="16"/>
              </w:rPr>
            </w:pPr>
            <w:r w:rsidRPr="00BA74F7">
              <w:rPr>
                <w:rFonts w:hint="eastAsia"/>
                <w:sz w:val="16"/>
                <w:szCs w:val="16"/>
              </w:rPr>
              <w:t>Testosterone</w:t>
            </w:r>
          </w:p>
        </w:tc>
        <w:tc>
          <w:tcPr>
            <w:tcW w:w="850" w:type="dxa"/>
            <w:noWrap/>
            <w:hideMark/>
          </w:tcPr>
          <w:p w14:paraId="2C8369D9" w14:textId="77777777" w:rsidR="00787680" w:rsidRPr="00BA74F7" w:rsidRDefault="00787680" w:rsidP="00BA74F7">
            <w:pPr>
              <w:pStyle w:val="af2"/>
              <w:spacing w:line="200" w:lineRule="exact"/>
              <w:rPr>
                <w:sz w:val="16"/>
                <w:szCs w:val="16"/>
              </w:rPr>
            </w:pPr>
            <w:r w:rsidRPr="00BA74F7">
              <w:rPr>
                <w:rFonts w:hint="eastAsia"/>
                <w:sz w:val="16"/>
                <w:szCs w:val="16"/>
              </w:rPr>
              <w:t>Whole organism</w:t>
            </w:r>
          </w:p>
        </w:tc>
        <w:tc>
          <w:tcPr>
            <w:tcW w:w="1134" w:type="dxa"/>
            <w:noWrap/>
            <w:hideMark/>
          </w:tcPr>
          <w:p w14:paraId="48806A92" w14:textId="77777777" w:rsidR="00787680" w:rsidRPr="00BA74F7" w:rsidRDefault="00787680" w:rsidP="00BA74F7">
            <w:pPr>
              <w:pStyle w:val="af2"/>
              <w:spacing w:line="200" w:lineRule="exact"/>
              <w:rPr>
                <w:sz w:val="16"/>
                <w:szCs w:val="16"/>
              </w:rPr>
            </w:pPr>
            <w:r w:rsidRPr="00BA74F7">
              <w:rPr>
                <w:rFonts w:hint="eastAsia"/>
                <w:sz w:val="16"/>
                <w:szCs w:val="16"/>
              </w:rPr>
              <w:t>Unmeasured</w:t>
            </w:r>
          </w:p>
        </w:tc>
        <w:tc>
          <w:tcPr>
            <w:tcW w:w="709" w:type="dxa"/>
            <w:noWrap/>
            <w:hideMark/>
          </w:tcPr>
          <w:p w14:paraId="01853A7C" w14:textId="77777777" w:rsidR="00787680" w:rsidRPr="00BA74F7" w:rsidRDefault="00787680" w:rsidP="00BA74F7">
            <w:pPr>
              <w:pStyle w:val="af2"/>
              <w:spacing w:line="200" w:lineRule="exact"/>
              <w:rPr>
                <w:sz w:val="16"/>
                <w:szCs w:val="16"/>
              </w:rPr>
            </w:pPr>
            <w:r w:rsidRPr="00BA74F7">
              <w:rPr>
                <w:rFonts w:hint="eastAsia"/>
                <w:sz w:val="16"/>
                <w:szCs w:val="16"/>
              </w:rPr>
              <w:t>2</w:t>
            </w:r>
          </w:p>
        </w:tc>
        <w:tc>
          <w:tcPr>
            <w:tcW w:w="1496" w:type="dxa"/>
            <w:noWrap/>
            <w:hideMark/>
          </w:tcPr>
          <w:p w14:paraId="6F21598C" w14:textId="434A109B" w:rsidR="00787680" w:rsidRPr="00BA74F7" w:rsidRDefault="0001137B" w:rsidP="00BA74F7">
            <w:pPr>
              <w:pStyle w:val="af2"/>
              <w:spacing w:line="200" w:lineRule="exact"/>
              <w:rPr>
                <w:sz w:val="16"/>
                <w:szCs w:val="16"/>
              </w:rPr>
            </w:pPr>
            <w:r>
              <w:rPr>
                <w:sz w:val="16"/>
                <w:szCs w:val="16"/>
              </w:rPr>
              <w:fldChar w:fldCharType="begin"/>
            </w:r>
            <w:r>
              <w:rPr>
                <w:sz w:val="16"/>
                <w:szCs w:val="16"/>
              </w:rPr>
              <w:instrText xml:space="preserve"> ADDIN EN.CITE &lt;EndNote&gt;&lt;Cite&gt;&lt;Author&gt;Arukwe&lt;/Author&gt;&lt;Year&gt;2013&lt;/Year&gt;&lt;RecNum&gt;4639&lt;/RecNum&gt;&lt;DisplayText&gt;(Arukwe et al., 2013)&lt;/DisplayText&gt;&lt;record&gt;&lt;rec-number&gt;4639&lt;/rec-number&gt;&lt;foreign-keys&gt;&lt;key app="EN" db-id="stvesfdz4z9rv0es5w05zfxnza02ad92dswf" timestamp="1638240388"&gt;4639&lt;/key&gt;&lt;/foreign-keys&gt;&lt;ref-type name="Journal Article"&gt;17&lt;/ref-type&gt;&lt;contributors&gt;&lt;authors&gt;&lt;author&gt;Arukwe, Augustine&lt;/author&gt;&lt;author&gt;Cangialosi, Maria V.&lt;/author&gt;&lt;author&gt;Letcher, Robert J.&lt;/author&gt;&lt;author&gt;Rocha, Eduardo&lt;/author&gt;&lt;author&gt;Mortensen, Anne S.&lt;/author&gt;&lt;/authors&gt;&lt;/contributors&gt;&lt;titles&gt;&lt;title&gt;Changes in morphometry and association between whole-body fatty acids and steroid hormone profiles in relation to bioaccumulation patterns in salmon larvae exposed to perfluorooctane sulfonic or perfluorooctane carboxylic acids&lt;/title&gt;&lt;secondary-title&gt;Aquatic Toxicology&lt;/secondary-title&gt;&lt;/titles&gt;&lt;pages&gt;219-230&lt;/pages&gt;&lt;volume&gt;130-131&lt;/volume&gt;&lt;keywords&gt;&lt;keyword&gt;Atlantic salmon&lt;/keyword&gt;&lt;keyword&gt;PFCs&lt;/keyword&gt;&lt;keyword&gt;Bioaccumulation&lt;/keyword&gt;&lt;keyword&gt;Fatty acids&lt;/keyword&gt;&lt;keyword&gt;Larvae&lt;/keyword&gt;&lt;keyword&gt;Steroid hormones&lt;/keyword&gt;&lt;keyword&gt;Morphometry&lt;/keyword&gt;&lt;/keywords&gt;&lt;dates&gt;&lt;year&gt;2013&lt;/year&gt;&lt;pub-dates&gt;&lt;date&gt;2013/04/15/&lt;/date&gt;&lt;/pub-dates&gt;&lt;/dates&gt;&lt;isbn&gt;0166-445X&lt;/isbn&gt;&lt;urls&gt;&lt;related-urls&gt;&lt;url&gt;https://www.sciencedirect.com/science/article/pii/S0166445X13000039&lt;/url&gt;&lt;/related-urls&gt;&lt;/urls&gt;&lt;electronic-resource-num&gt;https://doi.org/10.1016/j.aquatox.2012.12.026&lt;/electronic-resource-num&gt;&lt;/record&gt;&lt;/Cite&gt;&lt;/EndNote&gt;</w:instrText>
            </w:r>
            <w:r>
              <w:rPr>
                <w:sz w:val="16"/>
                <w:szCs w:val="16"/>
              </w:rPr>
              <w:fldChar w:fldCharType="separate"/>
            </w:r>
            <w:r>
              <w:rPr>
                <w:noProof/>
                <w:sz w:val="16"/>
                <w:szCs w:val="16"/>
              </w:rPr>
              <w:t>(Arukwe et al., 2013)</w:t>
            </w:r>
            <w:r>
              <w:rPr>
                <w:sz w:val="16"/>
                <w:szCs w:val="16"/>
              </w:rPr>
              <w:fldChar w:fldCharType="end"/>
            </w:r>
          </w:p>
        </w:tc>
      </w:tr>
    </w:tbl>
    <w:p w14:paraId="1BD55EAE" w14:textId="563C59A5" w:rsidR="00BD786E" w:rsidRDefault="00BD786E" w:rsidP="00491824"/>
    <w:p w14:paraId="26870558" w14:textId="4441653B" w:rsidR="00360D48" w:rsidRDefault="00360D48" w:rsidP="00491824">
      <w:pPr>
        <w:sectPr w:rsidR="00360D48" w:rsidSect="008E1F06">
          <w:pgSz w:w="16838" w:h="11906" w:orient="landscape"/>
          <w:pgMar w:top="720" w:right="720" w:bottom="720" w:left="720" w:header="0" w:footer="0" w:gutter="0"/>
          <w:lnNumType w:countBy="1" w:restart="continuous"/>
          <w:cols w:space="425"/>
          <w:docGrid w:type="lines" w:linePitch="326"/>
        </w:sectPr>
      </w:pPr>
    </w:p>
    <w:p w14:paraId="36B1E342" w14:textId="70638FE3" w:rsidR="001B07DC" w:rsidRDefault="00FE52CB" w:rsidP="00FE52CB">
      <w:pPr>
        <w:pStyle w:val="Abstract"/>
      </w:pPr>
      <w:r>
        <w:rPr>
          <w:rFonts w:hint="eastAsia"/>
        </w:rPr>
        <w:lastRenderedPageBreak/>
        <w:t>R</w:t>
      </w:r>
      <w:r>
        <w:t>eferences:</w:t>
      </w:r>
    </w:p>
    <w:p w14:paraId="3B9669A8" w14:textId="77777777" w:rsidR="00C74D4E" w:rsidRPr="00C74D4E" w:rsidRDefault="00E022BD" w:rsidP="00C74D4E">
      <w:pPr>
        <w:pStyle w:val="EndNoteBibliography"/>
        <w:ind w:left="720" w:hanging="720"/>
      </w:pPr>
      <w:r>
        <w:fldChar w:fldCharType="begin"/>
      </w:r>
      <w:r>
        <w:instrText xml:space="preserve"> ADDIN EN.REFLIST </w:instrText>
      </w:r>
      <w:r>
        <w:fldChar w:fldCharType="separate"/>
      </w:r>
      <w:r w:rsidR="00C74D4E" w:rsidRPr="00C74D4E">
        <w:t>Abdel-Gawad, F.K., Khalil, W.K.B., El-Kady, A.A., Waly, A.I. and Abdel-Wahhab, M.A.  2016.  Carboxymethyl chitosan modulates the genotoxic risk and oxidative stress of perfluorooctanoic acid in Nile tilapia (Oreochromis niloticus). Journal of the Saudi Society of Agricultural Sciences 15(1), 57-66.</w:t>
      </w:r>
    </w:p>
    <w:p w14:paraId="66C44D17" w14:textId="77777777" w:rsidR="00C74D4E" w:rsidRPr="00C74D4E" w:rsidRDefault="00C74D4E" w:rsidP="00C74D4E">
      <w:pPr>
        <w:pStyle w:val="EndNoteBibliography"/>
        <w:ind w:left="720" w:hanging="720"/>
      </w:pPr>
      <w:r w:rsidRPr="00C74D4E">
        <w:t>Ankley, G.T., Kuehl, D.W., Kahl, M.D., Jensen, K.M., Butterworth, B.C. and Nichols, J.W.  2004.  Partial life-cycle toxicity and bioconcentration modeling of perfluorooctanesulfonate in the northern leopard frog (Rana pipiens). Environmental Toxicology and Chemistry 23(11), 2745-2755.</w:t>
      </w:r>
    </w:p>
    <w:p w14:paraId="1A2525CE" w14:textId="77777777" w:rsidR="00C74D4E" w:rsidRPr="00C74D4E" w:rsidRDefault="00C74D4E" w:rsidP="00C74D4E">
      <w:pPr>
        <w:pStyle w:val="EndNoteBibliography"/>
        <w:ind w:left="720" w:hanging="720"/>
      </w:pPr>
      <w:r w:rsidRPr="00C74D4E">
        <w:t>Ankley, G.T., Kuehl, D.W., Kahl, M.D., Jensen, K.M., Linnum, A., Leino, R.L. and Villeneuve, D.A.  2005.  Reproductive and developmental toxicity and bioconcentration of perfluorooctanesulfonate in a partial life-cycle test with the fathead minnow (Pimephales promelas). Environmental Toxicology and Chemistry 24(9), 2316-2324.</w:t>
      </w:r>
    </w:p>
    <w:p w14:paraId="3D63F0D2" w14:textId="77777777" w:rsidR="00C74D4E" w:rsidRPr="00C74D4E" w:rsidRDefault="00C74D4E" w:rsidP="00C74D4E">
      <w:pPr>
        <w:pStyle w:val="EndNoteBibliography"/>
        <w:ind w:left="720" w:hanging="720"/>
      </w:pPr>
      <w:r w:rsidRPr="00C74D4E">
        <w:t>Arukwe, A., Cangialosi, M.V., Letcher, R.J., Rocha, E. and Mortensen, A.S.  2013.  Changes in morphometry and association between whole-body fatty acids and steroid hormone profiles in relation to bioaccumulation patterns in salmon larvae exposed to perfluorooctane sulfonic or perfluorooctane carboxylic acids. Aquatic Toxicology 130-131, 219-230.</w:t>
      </w:r>
    </w:p>
    <w:p w14:paraId="7FA37661" w14:textId="77777777" w:rsidR="00C74D4E" w:rsidRPr="00C74D4E" w:rsidRDefault="00C74D4E" w:rsidP="00C74D4E">
      <w:pPr>
        <w:pStyle w:val="EndNoteBibliography"/>
        <w:ind w:left="720" w:hanging="720"/>
      </w:pPr>
      <w:r w:rsidRPr="00C74D4E">
        <w:t>Bartlett, A.J., De Silva, A.O., Schissler, D.M., Hedges, A.M., Brown, L.R., Shires, K., Miller, J., Sullivan, C., Spencer, C. and Parrott, J.L.  2021.  Lethal and sublethal toxicity of perfluorooctanoic acid (PFOA) in chronic tests with Hyalella azteca (amphipod) and early-life stage tests with Pimephales promelas (fathead minnow). Ecotoxicology and Environmental Safety 207, 111250.</w:t>
      </w:r>
    </w:p>
    <w:p w14:paraId="706C4DF7" w14:textId="77777777" w:rsidR="00C74D4E" w:rsidRPr="00C74D4E" w:rsidRDefault="00C74D4E" w:rsidP="00C74D4E">
      <w:pPr>
        <w:pStyle w:val="EndNoteBibliography"/>
        <w:ind w:left="720" w:hanging="720"/>
      </w:pPr>
      <w:r w:rsidRPr="00C74D4E">
        <w:t>Benninghoff, A.D., Bisson, W.H., Koch, D.C., Ehresman, D.J., Kolluri, S.K. and Williams, D.E.  2010.  Estrogen-Like Activity of Perfluoroalkyl Acids In Vivo and Interaction with Human and Rainbow Trout Estrogen Receptors In Vitro. Toxicological Sciences 120(1), 42-58.</w:t>
      </w:r>
    </w:p>
    <w:p w14:paraId="4F669CA5" w14:textId="77777777" w:rsidR="00C74D4E" w:rsidRPr="00C74D4E" w:rsidRDefault="00C74D4E" w:rsidP="00C74D4E">
      <w:pPr>
        <w:pStyle w:val="EndNoteBibliography"/>
        <w:ind w:left="720" w:hanging="720"/>
      </w:pPr>
      <w:r w:rsidRPr="00C74D4E">
        <w:t>Boudreau, T.M., Sibley, P.K., Mabury, S.A., Muir, D.G.C. and Solomon, K.R.  2003.  Laboratory Evaluation of the Toxicity of Perfluorooctane Sulfonate (PFOS) on Selenastrum capricornutum, Chlorella vulgaris, Lemna gibba, Daphnia magna, and Daphnia pulicaria. Archives of Environmental Contamination and Toxicology 44(3), 0307-0313.</w:t>
      </w:r>
    </w:p>
    <w:p w14:paraId="0E96EE21" w14:textId="77777777" w:rsidR="00C74D4E" w:rsidRPr="00C74D4E" w:rsidRDefault="00C74D4E" w:rsidP="00C74D4E">
      <w:pPr>
        <w:pStyle w:val="EndNoteBibliography"/>
        <w:ind w:left="720" w:hanging="720"/>
      </w:pPr>
      <w:r w:rsidRPr="00C74D4E">
        <w:t>Cheng, Y., Cui, Y., Chen, H.-m. and Xie, W.-p.  2011.  Thyroid disruption effects of environmental level perfluorooctane sulfonates (PFOS) in Xenopus laevis. Ecotoxicology 20(8), 2069.</w:t>
      </w:r>
    </w:p>
    <w:p w14:paraId="0626155D" w14:textId="77777777" w:rsidR="00C74D4E" w:rsidRPr="00C74D4E" w:rsidRDefault="00C74D4E" w:rsidP="00C74D4E">
      <w:pPr>
        <w:pStyle w:val="EndNoteBibliography"/>
        <w:ind w:left="720" w:hanging="720"/>
      </w:pPr>
      <w:r w:rsidRPr="00C74D4E">
        <w:t>Co., M. 2000  Information on Perfluorooctanoic Acid and Supplemental Information on Perfluorooctane Sulfonates and Related Compounds [FC-26 DATA], 3M Co.</w:t>
      </w:r>
    </w:p>
    <w:p w14:paraId="1A1F48D3" w14:textId="77777777" w:rsidR="00C74D4E" w:rsidRPr="00C74D4E" w:rsidRDefault="00C74D4E" w:rsidP="00C74D4E">
      <w:pPr>
        <w:pStyle w:val="EndNoteBibliography"/>
        <w:ind w:left="720" w:hanging="720"/>
      </w:pPr>
      <w:r w:rsidRPr="00C74D4E">
        <w:t>Du, J., Tang, J., Xu, S., Ge, J., Dong, Y., Li, H. and Jin, M.  2018.  Parental transfer of perfluorooctane sulfonate and ZnO nanoparticles chronic co-exposure and inhibition of growth in F1 offspring. Regul. Toxicol. Pharm. 98, 41-49.</w:t>
      </w:r>
    </w:p>
    <w:p w14:paraId="61B8AE07" w14:textId="77777777" w:rsidR="00C74D4E" w:rsidRPr="00C74D4E" w:rsidRDefault="00C74D4E" w:rsidP="00C74D4E">
      <w:pPr>
        <w:pStyle w:val="EndNoteBibliography"/>
        <w:ind w:left="720" w:hanging="720"/>
      </w:pPr>
      <w:r w:rsidRPr="00C74D4E">
        <w:lastRenderedPageBreak/>
        <w:t>Du, Y., Shi, X., Liu, C., Yu, K. and Zhou, B.  2009.  Chronic effects of water-borne PFOS exposure on growth, survival and hepatotoxicity in zebrafish: A partial life-cycle test. Chemosphere 74(5), 723-729.</w:t>
      </w:r>
    </w:p>
    <w:p w14:paraId="3015ED69" w14:textId="77777777" w:rsidR="00C74D4E" w:rsidRPr="00C74D4E" w:rsidRDefault="00C74D4E" w:rsidP="00C74D4E">
      <w:pPr>
        <w:pStyle w:val="EndNoteBibliography"/>
        <w:ind w:left="720" w:hanging="720"/>
      </w:pPr>
      <w:r w:rsidRPr="00C74D4E">
        <w:t>Flynn, R.W., Chislock, M.F., Gannon, M.E., Bauer, S.J., Tornabene, B.J., Hoverman, J.T. and Sepúlveda, M.S.  2019.  Acute and chronic effects of perfluoroalkyl substance mixtures on larval American bullfrogs (Rana catesbeiana). Chemosphere 236, 124350.</w:t>
      </w:r>
    </w:p>
    <w:p w14:paraId="42743B93" w14:textId="77777777" w:rsidR="00C74D4E" w:rsidRPr="00C74D4E" w:rsidRDefault="00C74D4E" w:rsidP="00C74D4E">
      <w:pPr>
        <w:pStyle w:val="EndNoteBibliography"/>
        <w:ind w:left="720" w:hanging="720"/>
      </w:pPr>
      <w:r w:rsidRPr="00C74D4E">
        <w:t>Fort, D.J., Mathis, M.B., Fort, C.E., Fort, H.M., Fort, T.D., Guiney, P.D. and Weeks, J.A.  2019a.  Effect of perfluorooctanesulfonate exposure on steroid hormone levels and steroidogenic enzyme activities in juvenile Silurana tropicalis. J. Appl. Toxicol. 39(7), 1066-1078.</w:t>
      </w:r>
    </w:p>
    <w:p w14:paraId="19D7A2A1" w14:textId="77777777" w:rsidR="00C74D4E" w:rsidRPr="00C74D4E" w:rsidRDefault="00C74D4E" w:rsidP="00C74D4E">
      <w:pPr>
        <w:pStyle w:val="EndNoteBibliography"/>
        <w:ind w:left="720" w:hanging="720"/>
      </w:pPr>
      <w:r w:rsidRPr="00C74D4E">
        <w:t>Fort, D.J., Mathis, M.B., Guiney, P.D. and Weeks, J.A.  2019b.  Evaluation of the developmental toxicity of perfluorooctanesulfonate in the Anuran, Silurana tropicalis. J. Appl. Toxicol. 39(2), 365-374.</w:t>
      </w:r>
    </w:p>
    <w:p w14:paraId="3460C815" w14:textId="77777777" w:rsidR="00C74D4E" w:rsidRPr="00C74D4E" w:rsidRDefault="00C74D4E" w:rsidP="00C74D4E">
      <w:pPr>
        <w:pStyle w:val="EndNoteBibliography"/>
        <w:ind w:left="720" w:hanging="720"/>
      </w:pPr>
      <w:r w:rsidRPr="00C74D4E">
        <w:t>Giari, L., Vincenzi, F., Badini, S., Guerranti, C., Dezfuli, B.S., Fano, E.A. and Castaldelli, G.  2016.  Common carp Cyprinus carpio responses to sub-chronic exposure to perfluorooctanoic acid. Environmental Science and Pollution Research 23(15), 15321-15330.</w:t>
      </w:r>
    </w:p>
    <w:p w14:paraId="63E1ACB4" w14:textId="77777777" w:rsidR="00C74D4E" w:rsidRPr="00C74D4E" w:rsidRDefault="00C74D4E" w:rsidP="00C74D4E">
      <w:pPr>
        <w:pStyle w:val="EndNoteBibliography"/>
        <w:ind w:left="720" w:hanging="720"/>
      </w:pPr>
      <w:r w:rsidRPr="00C74D4E">
        <w:t>Godfrey, A., Hooser, B., Abdelmoneim, A., Horzmann, K.A., Freemanc, J.L. and Sepúlveda, M.S.  2017.  Thyroid disrupting effects of halogenated and next generation chemicals on the swim bladder development of zebrafish. Aquatic Toxicology 193, 228-235.</w:t>
      </w:r>
    </w:p>
    <w:p w14:paraId="215538B9" w14:textId="77777777" w:rsidR="00C74D4E" w:rsidRPr="00C74D4E" w:rsidRDefault="00C74D4E" w:rsidP="00C74D4E">
      <w:pPr>
        <w:pStyle w:val="EndNoteBibliography"/>
        <w:ind w:left="720" w:hanging="720"/>
      </w:pPr>
      <w:r w:rsidRPr="00C74D4E">
        <w:t>Godfrey, A., Hooser, B., Abdelmoneim, A. and Sepúlveda, M.S.  2019.  Sex-specific endocrine-disrupting effects of three halogenated chemicals in Japanese medaka. J. Appl. Toxicol. 39(8), 1215-1223.</w:t>
      </w:r>
    </w:p>
    <w:p w14:paraId="11BFCDD1" w14:textId="77777777" w:rsidR="00C74D4E" w:rsidRPr="00C74D4E" w:rsidRDefault="00C74D4E" w:rsidP="00C74D4E">
      <w:pPr>
        <w:pStyle w:val="EndNoteBibliography"/>
        <w:ind w:left="720" w:hanging="720"/>
      </w:pPr>
      <w:r w:rsidRPr="00C74D4E">
        <w:t>González-Naranjo, V. and Boltes, K.  2014.  Toxicity of ibuprofen and perfluorooctanoic acid for risk assessment of mixtures in aquatic and terrestrial environments. International Journal of Environmental Science and Technology 11(6), 1743-1750.</w:t>
      </w:r>
    </w:p>
    <w:p w14:paraId="6D78145C" w14:textId="77777777" w:rsidR="00C74D4E" w:rsidRPr="00C74D4E" w:rsidRDefault="00C74D4E" w:rsidP="00C74D4E">
      <w:pPr>
        <w:pStyle w:val="EndNoteBibliography"/>
        <w:ind w:left="720" w:hanging="720"/>
      </w:pPr>
      <w:r w:rsidRPr="00C74D4E">
        <w:t>Hagenaars, A., Vergauwen, L., Benoot, D., Laukens, K. and Knapen, D.  2013.  Mechanistic toxicity study of perfluorooctanoic acid in zebrafish suggests mitochondrial dysfunction to play a key role in PFOA toxicity. Chemosphere 91(6), 844-856.</w:t>
      </w:r>
    </w:p>
    <w:p w14:paraId="53E85ECB" w14:textId="77777777" w:rsidR="00C74D4E" w:rsidRPr="00C74D4E" w:rsidRDefault="00C74D4E" w:rsidP="00C74D4E">
      <w:pPr>
        <w:pStyle w:val="EndNoteBibliography"/>
        <w:ind w:left="720" w:hanging="720"/>
      </w:pPr>
      <w:r w:rsidRPr="00C74D4E">
        <w:t>Han, J. and Fang, Z.  2010.  Estrogenic effects, reproductive impairment and developmental toxicity in ovoviparous swordtail fish (Xiphophorus helleri) exposed to perfluorooctane sulfonate (PFOS). Aquatic Toxicology 99(2), 281-290.</w:t>
      </w:r>
    </w:p>
    <w:p w14:paraId="4A459E66" w14:textId="77777777" w:rsidR="00C74D4E" w:rsidRPr="00C74D4E" w:rsidRDefault="00C74D4E" w:rsidP="00C74D4E">
      <w:pPr>
        <w:pStyle w:val="EndNoteBibliography"/>
        <w:ind w:left="720" w:hanging="720"/>
      </w:pPr>
      <w:r w:rsidRPr="00C74D4E">
        <w:t>Hazelton, P.D., Cope, W.G., Pandolfo, T.J., Mosher, S., Strynar, M.J., Barnhart, M.C. and Bringolf, R.B.  2012.  Partial life-cycle and acute toxicity of perfluoroalkyl acids to freshwater mussels. Environmental Toxicology and Chemistry 31(7), 1611-1620.</w:t>
      </w:r>
    </w:p>
    <w:p w14:paraId="3AB9BFBE" w14:textId="77777777" w:rsidR="00C74D4E" w:rsidRPr="00C74D4E" w:rsidRDefault="00C74D4E" w:rsidP="00C74D4E">
      <w:pPr>
        <w:pStyle w:val="EndNoteBibliography"/>
        <w:ind w:left="720" w:hanging="720"/>
      </w:pPr>
      <w:r w:rsidRPr="00C74D4E">
        <w:t xml:space="preserve">Hoover, G.M. (2018) Effects of Per/polyfluoroalkyl Substance Exposure on Larval </w:t>
      </w:r>
      <w:r w:rsidRPr="00C74D4E">
        <w:lastRenderedPageBreak/>
        <w:t>Amphibians, Purdue University.</w:t>
      </w:r>
    </w:p>
    <w:p w14:paraId="5BFA8E64" w14:textId="77777777" w:rsidR="00C74D4E" w:rsidRPr="00C74D4E" w:rsidRDefault="00C74D4E" w:rsidP="00C74D4E">
      <w:pPr>
        <w:pStyle w:val="EndNoteBibliography"/>
        <w:ind w:left="720" w:hanging="720"/>
      </w:pPr>
      <w:r w:rsidRPr="00C74D4E">
        <w:t>Hoover, G.M., Chislock, M.F., Tornabene, B.J., Guffey, S.C., Choi, Y.J., De Perre, C., Hoverman, J.T., Lee, L.S. and Sepúlveda, M.S.  2017.  Uptake and Depuration of Four Per/Polyfluoroalkyl Substances (PFASS) in Northern Leopard Frog Rana pipiens Tadpoles. Environ. Sci. Technol. Lett. 4(10), 399-403.</w:t>
      </w:r>
    </w:p>
    <w:p w14:paraId="38512703" w14:textId="77777777" w:rsidR="00C74D4E" w:rsidRPr="00C74D4E" w:rsidRDefault="00C74D4E" w:rsidP="00C74D4E">
      <w:pPr>
        <w:pStyle w:val="EndNoteBibliography"/>
        <w:ind w:left="720" w:hanging="720"/>
      </w:pPr>
      <w:r w:rsidRPr="00C74D4E">
        <w:t>Hu, C., Luo, Q. and Huang, Q.  2014.  Ecotoxicological effects of perfluorooctanoic acid on freshwater microalgae Chlamydomonas reinhardtii and Scenedesmus obliquus. Environmental Toxicology and Chemistry 33(5), 1129-1134.</w:t>
      </w:r>
    </w:p>
    <w:p w14:paraId="0210F292" w14:textId="77777777" w:rsidR="00C74D4E" w:rsidRPr="00C74D4E" w:rsidRDefault="00C74D4E" w:rsidP="00C74D4E">
      <w:pPr>
        <w:pStyle w:val="EndNoteBibliography"/>
        <w:ind w:left="720" w:hanging="720"/>
      </w:pPr>
      <w:r w:rsidRPr="00C74D4E">
        <w:t>Hu, Y., Meng, F.-L., Hu, Y.-Y., Habibul, N. and Sheng, G.-P.  2020.  Concentration- and nutrient-dependent cellular responses of microalgae Chlorella pyrenoidosa to perfluorooctanoic acid. Water Research 185, 116248.</w:t>
      </w:r>
    </w:p>
    <w:p w14:paraId="3190B59F" w14:textId="77777777" w:rsidR="00C74D4E" w:rsidRPr="00C74D4E" w:rsidRDefault="00C74D4E" w:rsidP="00C74D4E">
      <w:pPr>
        <w:pStyle w:val="EndNoteBibliography"/>
        <w:ind w:left="720" w:hanging="720"/>
      </w:pPr>
      <w:r w:rsidRPr="00C74D4E">
        <w:t>Jacobson, T., Holmström, K., Yang, G., Ford, A.T., Berger, U. and Sundelin, B.  2010.  Perfluorooctane sulfonate accumulation and parasite infestation in a field population of the amphipod Monoporeia affinis after microcosm exposure. Aquatic Toxicology 98(1), 99-106.</w:t>
      </w:r>
    </w:p>
    <w:p w14:paraId="76A7C46D" w14:textId="77777777" w:rsidR="00C74D4E" w:rsidRPr="00C74D4E" w:rsidRDefault="00C74D4E" w:rsidP="00C74D4E">
      <w:pPr>
        <w:pStyle w:val="EndNoteBibliography"/>
        <w:ind w:left="720" w:hanging="720"/>
      </w:pPr>
      <w:r w:rsidRPr="00C74D4E">
        <w:t>Ji, K., Kim, Y., Oh, S., Ahn, B., Jo, H. and Choi, K.  2008.  Toxicity of perfluorooctane sulfonic acid and perfluorooctanoic acid on freshwater macroinvertebrates (Daphnia magna and Moina macrocopa) and fish (Oryzias latipes). Environmental Toxicology and Chemistry 27(10), 2159-2168.</w:t>
      </w:r>
    </w:p>
    <w:p w14:paraId="2DE743CE" w14:textId="77777777" w:rsidR="00C74D4E" w:rsidRPr="00C74D4E" w:rsidRDefault="00C74D4E" w:rsidP="00C74D4E">
      <w:pPr>
        <w:pStyle w:val="EndNoteBibliography"/>
        <w:ind w:left="720" w:hanging="720"/>
      </w:pPr>
      <w:r w:rsidRPr="00C74D4E">
        <w:t>Kang, J.S., Ahn, T.-G. and Park, J.-W.  2019.  Perfluorooctanoic acid (PFOA) and perfluooctane sulfonate (PFOS) induce different modes of action in reproduction to Japanese medaka (Oryzias latipes). Journal of Hazardous Materials 368, 97-103.</w:t>
      </w:r>
    </w:p>
    <w:p w14:paraId="08FBDCDD" w14:textId="77777777" w:rsidR="00C74D4E" w:rsidRPr="00C74D4E" w:rsidRDefault="00C74D4E" w:rsidP="00C74D4E">
      <w:pPr>
        <w:pStyle w:val="EndNoteBibliography"/>
        <w:ind w:left="720" w:hanging="720"/>
      </w:pPr>
      <w:r w:rsidRPr="00C74D4E">
        <w:t>Keiter, S., Baumann, L., Färber, H., Holbech, H., Skutlarek, D., Engwall, M. and Braunbeck, T.  2012.  Long-term effects of a binary mixture of perfluorooctane sulfonate (PFOS) and bisphenol A (BPA) in zebrafish (Danio rerio). Aquatic Toxicology 118-119, 116-129.</w:t>
      </w:r>
    </w:p>
    <w:p w14:paraId="03969A46" w14:textId="77777777" w:rsidR="00C74D4E" w:rsidRPr="00C74D4E" w:rsidRDefault="00C74D4E" w:rsidP="00C74D4E">
      <w:pPr>
        <w:pStyle w:val="EndNoteBibliography"/>
        <w:ind w:left="720" w:hanging="720"/>
      </w:pPr>
      <w:r w:rsidRPr="00C74D4E">
        <w:t>Kim, M., Son, J., Park, M.S., Ji, Y., Chae, S., Jun, C., Bae, J.-S., Kwon, T.K., Choo, Y.-S., Yoon, H., Yoon, D., Ryoo, J., Kim, S.-H., Park, M.-J. and Lee, H.-S.  2013.  In vivo evaluation and comparison of developmental toxicity and teratogenicity of perfluoroalkyl compounds using Xenopus embryos. Chemosphere 93(6), 1153-1160.</w:t>
      </w:r>
    </w:p>
    <w:p w14:paraId="2C205A16" w14:textId="77777777" w:rsidR="00C74D4E" w:rsidRPr="00C74D4E" w:rsidRDefault="00C74D4E" w:rsidP="00C74D4E">
      <w:pPr>
        <w:pStyle w:val="EndNoteBibliography"/>
        <w:ind w:left="720" w:hanging="720"/>
      </w:pPr>
      <w:r w:rsidRPr="00C74D4E">
        <w:t>Lee, J.W., Lee, J.-W., Kim, K., Shin, Y.-J., Kim, J., Kim, S., Kim, H., Kim, P. and Park, K.  2017.  PFOA-induced metabolism disturbance and multi-generational reproductive toxicity in Oryzias latipes. Journal of Hazardous Materials 340, 231-240.</w:t>
      </w:r>
    </w:p>
    <w:p w14:paraId="7ED78C4B" w14:textId="77777777" w:rsidR="00C74D4E" w:rsidRPr="00C74D4E" w:rsidRDefault="00C74D4E" w:rsidP="00C74D4E">
      <w:pPr>
        <w:pStyle w:val="EndNoteBibliography"/>
        <w:ind w:left="720" w:hanging="720"/>
      </w:pPr>
      <w:r w:rsidRPr="00C74D4E">
        <w:t>Li, M.-H.  2009.  Toxicity of perfluorooctane sulfonate and perfluorooctanoic acid to plants and aquatic invertebrates. Environmental Toxicology 24(1), 95-101.</w:t>
      </w:r>
    </w:p>
    <w:p w14:paraId="03A3092D" w14:textId="77777777" w:rsidR="00C74D4E" w:rsidRPr="00C74D4E" w:rsidRDefault="00C74D4E" w:rsidP="00C74D4E">
      <w:pPr>
        <w:pStyle w:val="EndNoteBibliography"/>
        <w:ind w:left="720" w:hanging="720"/>
      </w:pPr>
      <w:r w:rsidRPr="00C74D4E">
        <w:t>Li, M.-H.  2010.  Chronic Effects of Perfluorooctane Sulfonate and Ammonium Perfluorooctanoate on Biochemical Parameters, Survival and Reproduction of &lt;i&gt;Daphnia magna&lt;/i&gt;. Journal of Health Science 56(1), 104-111.</w:t>
      </w:r>
    </w:p>
    <w:p w14:paraId="0E691521" w14:textId="77777777" w:rsidR="00C74D4E" w:rsidRPr="00C74D4E" w:rsidRDefault="00C74D4E" w:rsidP="00C74D4E">
      <w:pPr>
        <w:pStyle w:val="EndNoteBibliography"/>
        <w:ind w:left="720" w:hanging="720"/>
      </w:pPr>
      <w:r w:rsidRPr="00C74D4E">
        <w:lastRenderedPageBreak/>
        <w:t>Liang, R., He, J., Shi, Y., Li, Z., Sarvajayakesavalu, S., Baninla, Y., Guo, F., Chen, J., Xu, X. and Lu, Y.  2017.  Effects of Perfluorooctane sulfonate on immobilization, heartbeat, reproductive and biochemical performance of Daphnia magna. Chemosphere 168, 1613-1618.</w:t>
      </w:r>
    </w:p>
    <w:p w14:paraId="7820024F" w14:textId="77777777" w:rsidR="00C74D4E" w:rsidRPr="00C74D4E" w:rsidRDefault="00C74D4E" w:rsidP="00C74D4E">
      <w:pPr>
        <w:pStyle w:val="EndNoteBibliography"/>
        <w:ind w:left="720" w:hanging="720"/>
      </w:pPr>
      <w:r w:rsidRPr="00C74D4E">
        <w:t>Liu, Y., Wang, J., Wei, Y., Zhang, H., Liu, Y. and Dai, J.  2008.  Molecular characterization of cytochrome P450 1A and 3A and the effects of perfluorooctanoic acid on their mRNA levels in rare minnow (Gobiocypris rarus) gills. Aquatic Toxicology 88(3), 183-190.</w:t>
      </w:r>
    </w:p>
    <w:p w14:paraId="72000AB5" w14:textId="77777777" w:rsidR="00C74D4E" w:rsidRPr="00C74D4E" w:rsidRDefault="00C74D4E" w:rsidP="00C74D4E">
      <w:pPr>
        <w:pStyle w:val="EndNoteBibliography"/>
        <w:ind w:left="720" w:hanging="720"/>
      </w:pPr>
      <w:r w:rsidRPr="00C74D4E">
        <w:t>Logeshwaran, P., Sivaram, A.K., Surapaneni, A., Kannan, K., Naidu, R. and Megharaj, M.  2021.  Exposure to perfluorooctanesulfonate (PFOS) but not perflurorooctanoic acid (PFOA) at ppb concentration induces chronic toxicity in Daphnia carinata. Science of The Total Environment 769, 144577.</w:t>
      </w:r>
    </w:p>
    <w:p w14:paraId="6EDEB4B4" w14:textId="77777777" w:rsidR="00C74D4E" w:rsidRPr="00C74D4E" w:rsidRDefault="00C74D4E" w:rsidP="00C74D4E">
      <w:pPr>
        <w:pStyle w:val="EndNoteBibliography"/>
        <w:ind w:left="720" w:hanging="720"/>
      </w:pPr>
      <w:r w:rsidRPr="00C74D4E">
        <w:t>MacDonald, M.M., Warne, A.L., Stock, N.L., Mabury, S.A., Solomon, K.R. and Sibley, P.K.  2004.  Toxicity of perfluorooctane sulfonic acid and perfluorooctanoic acid to Chironomus tentans. Environmental Toxicology and Chemistry 23(9), 2116-2123.</w:t>
      </w:r>
    </w:p>
    <w:p w14:paraId="713648CE" w14:textId="77777777" w:rsidR="00C74D4E" w:rsidRPr="00C74D4E" w:rsidRDefault="00C74D4E" w:rsidP="00C74D4E">
      <w:pPr>
        <w:pStyle w:val="EndNoteBibliography"/>
        <w:ind w:left="720" w:hanging="720"/>
      </w:pPr>
      <w:r w:rsidRPr="00C74D4E">
        <w:t>Qiang, L., Pan, X., Zhu, L., Fang, S. and Tian, S.  2016.  Effects of nano-TiO2 on perfluorooctanesulfonate bioaccumulation in fishes living in different water layers: Implications for enhanced risk of perfluorooctanesulfonate. Nanotoxicology 10(4), 471-479.</w:t>
      </w:r>
    </w:p>
    <w:p w14:paraId="7DE91402" w14:textId="77777777" w:rsidR="00C74D4E" w:rsidRPr="00C74D4E" w:rsidRDefault="00C74D4E" w:rsidP="00C74D4E">
      <w:pPr>
        <w:pStyle w:val="EndNoteBibliography"/>
        <w:ind w:left="720" w:hanging="720"/>
      </w:pPr>
      <w:r w:rsidRPr="00C74D4E">
        <w:t>Roland, K., Kestemont, P., Loos, R., Tavazzi, S., Paracchini, B., Belpaire, C., Dieu, M., Raes, M. and Silvestre, F.  2014.  Looking for protein expression signatures in European eel peripheral blood mononuclear cells after in vivo exposure to perfluorooctane sulfonate and a real world field study. Science of The Total Environment 468-469, 958-967.</w:t>
      </w:r>
    </w:p>
    <w:p w14:paraId="681777B4" w14:textId="77777777" w:rsidR="00C74D4E" w:rsidRPr="00C74D4E" w:rsidRDefault="00C74D4E" w:rsidP="00C74D4E">
      <w:pPr>
        <w:pStyle w:val="EndNoteBibliography"/>
        <w:ind w:left="720" w:hanging="720"/>
      </w:pPr>
      <w:r w:rsidRPr="00C74D4E">
        <w:t>San-Segundo, L., Guimarães, L., Fernández Torija, C., Beltrán, E.M., Guilhermino, L. and Pablos, M.V.  2016.  Alterations in gene expression levels provide early indicators of chemical stress during Xenopus laevis embryo development: A case study with perfluorooctane sulfonate (PFOS). Ecotoxicology and Environmental Safety 127, 51-60.</w:t>
      </w:r>
    </w:p>
    <w:p w14:paraId="40A47C73" w14:textId="77777777" w:rsidR="00C74D4E" w:rsidRPr="00C74D4E" w:rsidRDefault="00C74D4E" w:rsidP="00C74D4E">
      <w:pPr>
        <w:pStyle w:val="EndNoteBibliography"/>
        <w:ind w:left="720" w:hanging="720"/>
      </w:pPr>
      <w:r w:rsidRPr="00C74D4E">
        <w:t>Sanderson, H., Boudreau, T.M., Mabury, S.A., Cheong, W.-J. and Solomon, K.R.  2002.  Ecological impact and environmental fate of perfluorooctane sulfonate on the zooplankton community in indoor microcosms. Environmental Toxicology and Chemistry 21(7), 1490-1496.</w:t>
      </w:r>
    </w:p>
    <w:p w14:paraId="092F6010" w14:textId="77777777" w:rsidR="00C74D4E" w:rsidRPr="00C74D4E" w:rsidRDefault="00C74D4E" w:rsidP="00C74D4E">
      <w:pPr>
        <w:pStyle w:val="EndNoteBibliography"/>
        <w:ind w:left="720" w:hanging="720"/>
      </w:pPr>
      <w:r w:rsidRPr="00C74D4E">
        <w:t>Sanderson, H., Boudreau, T.M., Mabury, S.A. and Solomon, K.R.  2003.  Impact of perfluorooctanoic acid on the structure of the zooplankton community in indoor microcosms. Aquatic Toxicology 62(3), 227-234.</w:t>
      </w:r>
    </w:p>
    <w:p w14:paraId="3C456BDF" w14:textId="77777777" w:rsidR="00C74D4E" w:rsidRPr="00C74D4E" w:rsidRDefault="00C74D4E" w:rsidP="00C74D4E">
      <w:pPr>
        <w:pStyle w:val="EndNoteBibliography"/>
        <w:ind w:left="720" w:hanging="720"/>
      </w:pPr>
      <w:r w:rsidRPr="00C74D4E">
        <w:t>Sanderson, H., Boudreau, T.M., Mabury, S.A. and Solomon, K.R.  2004.  Effects of perfluorooctane sulfonate and perfluorooctanoic acid on the zooplanktonic community. Ecotoxicology and Environmental Safety 58(1), 68-76.</w:t>
      </w:r>
    </w:p>
    <w:p w14:paraId="08BCDA93" w14:textId="77777777" w:rsidR="00C74D4E" w:rsidRPr="00C74D4E" w:rsidRDefault="00C74D4E" w:rsidP="00C74D4E">
      <w:pPr>
        <w:pStyle w:val="EndNoteBibliography"/>
        <w:ind w:left="720" w:hanging="720"/>
      </w:pPr>
      <w:r w:rsidRPr="00C74D4E">
        <w:t xml:space="preserve">Spachmo, B. and Arukwe, A.  2012.  Endocrine and developmental effects in Atlantic salmon (Salmo salar) exposed to perfluorooctane sulfonic or </w:t>
      </w:r>
      <w:r w:rsidRPr="00C74D4E">
        <w:lastRenderedPageBreak/>
        <w:t>perfluorooctane carboxylic acids. Aquatic Toxicology 108, 112-124.</w:t>
      </w:r>
    </w:p>
    <w:p w14:paraId="130D9523" w14:textId="77777777" w:rsidR="00C74D4E" w:rsidRPr="00C74D4E" w:rsidRDefault="00C74D4E" w:rsidP="00C74D4E">
      <w:pPr>
        <w:pStyle w:val="EndNoteBibliography"/>
        <w:ind w:left="720" w:hanging="720"/>
      </w:pPr>
      <w:r w:rsidRPr="00C74D4E">
        <w:t>Stefani, F., Rusconi, M., Valsecchi, S. and Marziali, L.  2014.  Evolutionary ecotoxicology of perfluoralkyl substances (PFASs) inferred from multigenerational exposure: A case study with Chironomus riparius (Diptera, Chironomidae). Aquatic Toxicology 156, 41-51.</w:t>
      </w:r>
    </w:p>
    <w:p w14:paraId="0F5EAF5C" w14:textId="77777777" w:rsidR="00C74D4E" w:rsidRPr="00C74D4E" w:rsidRDefault="00C74D4E" w:rsidP="00C74D4E">
      <w:pPr>
        <w:pStyle w:val="EndNoteBibliography"/>
        <w:ind w:left="720" w:hanging="720"/>
      </w:pPr>
      <w:r w:rsidRPr="00C74D4E">
        <w:t>Suski, J.G., Salice, C.J., Chanov, M.K., Ayers, J., Rewerts, J. and Field, J.  2021.  Sensitivity and Accumulation of Perfluorooctanesulfonate and Perfluorohexanesulfonic Acid in Fathead Minnows (Pimephales promelas) Exposed over Critical Life Stages of Reproduction and Development. Environmental Toxicology and Chemistry 40(3), 811-819.</w:t>
      </w:r>
    </w:p>
    <w:p w14:paraId="5DC99D6A" w14:textId="77777777" w:rsidR="00C74D4E" w:rsidRPr="00C74D4E" w:rsidRDefault="00C74D4E" w:rsidP="00C74D4E">
      <w:pPr>
        <w:pStyle w:val="EndNoteBibliography"/>
        <w:ind w:left="720" w:hanging="720"/>
      </w:pPr>
      <w:r w:rsidRPr="00C74D4E">
        <w:t>Sutherland, C.A. and Krueger, H.O. 2001  PFOS: A 96-Hour Toxicity Test with the Freshwater Diatom (Navicula pelliculosa), Wildlife International Ltd., Easton.</w:t>
      </w:r>
    </w:p>
    <w:p w14:paraId="5B9B8B7B" w14:textId="77777777" w:rsidR="00C74D4E" w:rsidRPr="00C74D4E" w:rsidRDefault="00C74D4E" w:rsidP="00C74D4E">
      <w:pPr>
        <w:pStyle w:val="EndNoteBibliography"/>
        <w:ind w:left="720" w:hanging="720"/>
      </w:pPr>
      <w:r w:rsidRPr="00C74D4E">
        <w:t>Xin, Y., Ren, X.-M., Wan, B. and Guo, L.-H.  2019.  Comparative in Vitro and in Vivo Evaluation of the Estrogenic Effect of Hexafluoropropylene Oxide Homologues. Environmental Science &amp; Technology 53(14), 8371-8380.</w:t>
      </w:r>
    </w:p>
    <w:p w14:paraId="44A20377" w14:textId="77777777" w:rsidR="00C74D4E" w:rsidRPr="00C74D4E" w:rsidRDefault="00C74D4E" w:rsidP="00C74D4E">
      <w:pPr>
        <w:pStyle w:val="EndNoteBibliography"/>
        <w:ind w:left="720" w:hanging="720"/>
      </w:pPr>
      <w:r w:rsidRPr="00C74D4E">
        <w:t>Yang, H.-B., Zhao, Y.-Z., Tang, Y., Gong, H.-Q., Guo, F., Sun, W.-H., Liu, S.-S., Tan, H. and Chen, F.  2019.  Antioxidant defence system is responsible for the toxicological interactions of mixtures: A case study on PFOS and PFOA in Daphnia magna. Science of The Total Environment 667, 435-443.</w:t>
      </w:r>
    </w:p>
    <w:p w14:paraId="41BC99A4" w14:textId="77777777" w:rsidR="00C74D4E" w:rsidRPr="00C74D4E" w:rsidRDefault="00C74D4E" w:rsidP="00C74D4E">
      <w:pPr>
        <w:pStyle w:val="EndNoteBibliography"/>
        <w:ind w:left="720" w:hanging="720"/>
      </w:pPr>
      <w:r w:rsidRPr="00C74D4E">
        <w:t>Yang, S., Xu, F., Wu, F., Wang, S. and Zheng, B.  2014.  Development of PFOS and PFOA criteria for the protection of freshwater aquatic life in China. Science of The Total Environment 470-471, 677-683.</w:t>
      </w:r>
    </w:p>
    <w:p w14:paraId="31A219A7" w14:textId="77777777" w:rsidR="00C74D4E" w:rsidRPr="00C74D4E" w:rsidRDefault="00C74D4E" w:rsidP="00C74D4E">
      <w:pPr>
        <w:pStyle w:val="EndNoteBibliography"/>
        <w:ind w:left="720" w:hanging="720"/>
      </w:pPr>
      <w:r w:rsidRPr="00C74D4E">
        <w:t>Zhai, Y., Xia, X., Zhao, X., Dong, H., Zhu, B., Xia, N. and Dong, J.  2016.  Role of ingestion route in the perfluoroalkyl substance bioaccumulation by Chironomus plumosus larvae in sediments amended with carbonaceous materials. Journal of Hazardous Materials 302, 404-414.</w:t>
      </w:r>
    </w:p>
    <w:p w14:paraId="1A21F2AE" w14:textId="77777777" w:rsidR="00C74D4E" w:rsidRPr="00C74D4E" w:rsidRDefault="00C74D4E" w:rsidP="00C74D4E">
      <w:pPr>
        <w:pStyle w:val="EndNoteBibliography"/>
        <w:ind w:left="720" w:hanging="720"/>
      </w:pPr>
      <w:r w:rsidRPr="00C74D4E">
        <w:t>Zhang, D., Xu, X. and Shen, X. 2012  Effects of Perfluorooctane sulfonate (PFOS) on Physiological Status and Proliferation Capacity of Chlorella pyrenoidosa, pp. 1431-1434.</w:t>
      </w:r>
    </w:p>
    <w:p w14:paraId="62D02DB2" w14:textId="77777777" w:rsidR="00C74D4E" w:rsidRPr="00C74D4E" w:rsidRDefault="00C74D4E" w:rsidP="00C74D4E">
      <w:pPr>
        <w:pStyle w:val="EndNoteBibliography"/>
        <w:ind w:left="720" w:hanging="720"/>
      </w:pPr>
      <w:r w:rsidRPr="00C74D4E">
        <w:t>Zhang, L., Niu, J., Wang, Y., Shi, J. and Huang, Q.  2014.  Chronic effects of PFOA and PFOS on sexual reproduction of freshwater rotifer Brachionus calyciflorus. Chemosphere 114, 114-120.</w:t>
      </w:r>
    </w:p>
    <w:p w14:paraId="498562F6" w14:textId="5E8D039B" w:rsidR="003E7F6B" w:rsidRPr="00191DA8" w:rsidRDefault="00E022BD" w:rsidP="00191DA8">
      <w:r>
        <w:fldChar w:fldCharType="end"/>
      </w:r>
    </w:p>
    <w:sectPr w:rsidR="003E7F6B" w:rsidRPr="00191DA8" w:rsidSect="00191DA8">
      <w:pgSz w:w="11906" w:h="16838"/>
      <w:pgMar w:top="1440" w:right="1800" w:bottom="1440" w:left="180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9495" w14:textId="77777777" w:rsidR="006204F2" w:rsidRDefault="006204F2" w:rsidP="008D653E">
      <w:pPr>
        <w:spacing w:line="240" w:lineRule="auto"/>
      </w:pPr>
      <w:r>
        <w:separator/>
      </w:r>
    </w:p>
  </w:endnote>
  <w:endnote w:type="continuationSeparator" w:id="0">
    <w:p w14:paraId="5092446D" w14:textId="77777777" w:rsidR="006204F2" w:rsidRDefault="006204F2" w:rsidP="008D6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5501"/>
      <w:docPartObj>
        <w:docPartGallery w:val="Page Numbers (Bottom of Page)"/>
        <w:docPartUnique/>
      </w:docPartObj>
    </w:sdtPr>
    <w:sdtEndPr>
      <w:rPr>
        <w:sz w:val="21"/>
        <w:szCs w:val="21"/>
      </w:rPr>
    </w:sdtEndPr>
    <w:sdtContent>
      <w:p w14:paraId="0E7DEBF4" w14:textId="73FF7F9E" w:rsidR="00930DD7" w:rsidRPr="00930DD7" w:rsidRDefault="00930DD7">
        <w:pPr>
          <w:pStyle w:val="aa"/>
          <w:jc w:val="center"/>
          <w:rPr>
            <w:sz w:val="21"/>
            <w:szCs w:val="21"/>
          </w:rPr>
        </w:pPr>
        <w:r w:rsidRPr="00930DD7">
          <w:rPr>
            <w:sz w:val="21"/>
            <w:szCs w:val="21"/>
          </w:rPr>
          <w:fldChar w:fldCharType="begin"/>
        </w:r>
        <w:r w:rsidRPr="00930DD7">
          <w:rPr>
            <w:sz w:val="21"/>
            <w:szCs w:val="21"/>
          </w:rPr>
          <w:instrText>PAGE   \* MERGEFORMAT</w:instrText>
        </w:r>
        <w:r w:rsidRPr="00930DD7">
          <w:rPr>
            <w:sz w:val="21"/>
            <w:szCs w:val="21"/>
          </w:rPr>
          <w:fldChar w:fldCharType="separate"/>
        </w:r>
        <w:r w:rsidRPr="00930DD7">
          <w:rPr>
            <w:sz w:val="21"/>
            <w:szCs w:val="21"/>
            <w:lang w:val="zh-CN"/>
          </w:rPr>
          <w:t>2</w:t>
        </w:r>
        <w:r w:rsidRPr="00930DD7">
          <w:rPr>
            <w:sz w:val="21"/>
            <w:szCs w:val="21"/>
          </w:rPr>
          <w:fldChar w:fldCharType="end"/>
        </w:r>
      </w:p>
    </w:sdtContent>
  </w:sdt>
  <w:p w14:paraId="04BF23C8" w14:textId="77777777" w:rsidR="00930DD7" w:rsidRDefault="00930DD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E727" w14:textId="77777777" w:rsidR="006204F2" w:rsidRDefault="006204F2" w:rsidP="008D653E">
      <w:pPr>
        <w:spacing w:line="240" w:lineRule="auto"/>
      </w:pPr>
      <w:r>
        <w:separator/>
      </w:r>
    </w:p>
  </w:footnote>
  <w:footnote w:type="continuationSeparator" w:id="0">
    <w:p w14:paraId="0BF46DED" w14:textId="77777777" w:rsidR="006204F2" w:rsidRDefault="006204F2" w:rsidP="008D65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0C86"/>
    <w:multiLevelType w:val="multilevel"/>
    <w:tmpl w:val="9500A040"/>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850" w:hanging="425"/>
      </w:pPr>
      <w:rPr>
        <w:rFonts w:hint="eastAsia"/>
      </w:rPr>
    </w:lvl>
    <w:lvl w:ilvl="2">
      <w:start w:val="1"/>
      <w:numFmt w:val="decimal"/>
      <w:pStyle w:val="3"/>
      <w:suff w:val="space"/>
      <w:lvlText w:val="%1.%2.%3"/>
      <w:lvlJc w:val="left"/>
      <w:pPr>
        <w:ind w:left="1275" w:hanging="425"/>
      </w:pPr>
      <w:rPr>
        <w:rFonts w:hint="eastAsia"/>
      </w:rPr>
    </w:lvl>
    <w:lvl w:ilvl="3">
      <w:start w:val="1"/>
      <w:numFmt w:val="decimal"/>
      <w:pStyle w:val="4"/>
      <w:suff w:val="space"/>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76932E0B"/>
    <w:multiLevelType w:val="hybridMultilevel"/>
    <w:tmpl w:val="1AB04300"/>
    <w:lvl w:ilvl="0" w:tplc="08B6792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FB4E8A"/>
    <w:multiLevelType w:val="hybridMultilevel"/>
    <w:tmpl w:val="A2F87186"/>
    <w:lvl w:ilvl="0" w:tplc="08B6792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9003392">
    <w:abstractNumId w:val="0"/>
  </w:num>
  <w:num w:numId="2" w16cid:durableId="872228291">
    <w:abstractNumId w:val="1"/>
  </w:num>
  <w:num w:numId="3" w16cid:durableId="605770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SwNDU1NjExMTUxMrdQ0lEKTi0uzszPAykwNq4FALK0kLQtAAAA"/>
    <w:docVar w:name="EN.InstantFormat" w:val="&lt;ENInstantFormat&gt;&lt;Enabled&gt;1&lt;/Enabled&gt;&lt;ScanUnformatted&gt;1&lt;/ScanUnformatted&gt;&lt;ScanChanges&gt;1&lt;/ScanChanges&gt;&lt;Suspended&gt;0&lt;/Suspended&gt;&lt;/ENInstantFormat&gt;"/>
    <w:docVar w:name="EN.Layout" w:val="&lt;ENLayout&gt;&lt;Style&gt;Water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vesfdz4z9rv0es5w05zfxnza02ad92dswf&quot;&gt;PhD&lt;record-ids&gt;&lt;item&gt;974&lt;/item&gt;&lt;item&gt;3183&lt;/item&gt;&lt;item&gt;3352&lt;/item&gt;&lt;item&gt;3407&lt;/item&gt;&lt;item&gt;3564&lt;/item&gt;&lt;item&gt;4500&lt;/item&gt;&lt;item&gt;4524&lt;/item&gt;&lt;item&gt;4529&lt;/item&gt;&lt;item&gt;4570&lt;/item&gt;&lt;item&gt;4572&lt;/item&gt;&lt;item&gt;4576&lt;/item&gt;&lt;item&gt;4581&lt;/item&gt;&lt;item&gt;4590&lt;/item&gt;&lt;item&gt;4597&lt;/item&gt;&lt;item&gt;4601&lt;/item&gt;&lt;item&gt;4602&lt;/item&gt;&lt;item&gt;4603&lt;/item&gt;&lt;item&gt;4604&lt;/item&gt;&lt;item&gt;4605&lt;/item&gt;&lt;item&gt;4606&lt;/item&gt;&lt;item&gt;4607&lt;/item&gt;&lt;item&gt;4608&lt;/item&gt;&lt;item&gt;4609&lt;/item&gt;&lt;item&gt;4610&lt;/item&gt;&lt;item&gt;4611&lt;/item&gt;&lt;item&gt;4612&lt;/item&gt;&lt;item&gt;4613&lt;/item&gt;&lt;item&gt;4614&lt;/item&gt;&lt;item&gt;4615&lt;/item&gt;&lt;item&gt;4616&lt;/item&gt;&lt;item&gt;4617&lt;/item&gt;&lt;item&gt;4618&lt;/item&gt;&lt;item&gt;4619&lt;/item&gt;&lt;item&gt;4620&lt;/item&gt;&lt;item&gt;4621&lt;/item&gt;&lt;item&gt;4622&lt;/item&gt;&lt;item&gt;4623&lt;/item&gt;&lt;item&gt;4624&lt;/item&gt;&lt;item&gt;4625&lt;/item&gt;&lt;item&gt;4626&lt;/item&gt;&lt;item&gt;4627&lt;/item&gt;&lt;item&gt;4628&lt;/item&gt;&lt;item&gt;4629&lt;/item&gt;&lt;item&gt;4630&lt;/item&gt;&lt;item&gt;4631&lt;/item&gt;&lt;item&gt;4632&lt;/item&gt;&lt;item&gt;4633&lt;/item&gt;&lt;item&gt;4634&lt;/item&gt;&lt;item&gt;4635&lt;/item&gt;&lt;item&gt;4636&lt;/item&gt;&lt;item&gt;4637&lt;/item&gt;&lt;item&gt;4638&lt;/item&gt;&lt;item&gt;4639&lt;/item&gt;&lt;/record-ids&gt;&lt;/item&gt;&lt;/Libraries&gt;"/>
  </w:docVars>
  <w:rsids>
    <w:rsidRoot w:val="007B47BB"/>
    <w:rsid w:val="00000F84"/>
    <w:rsid w:val="00003475"/>
    <w:rsid w:val="00004303"/>
    <w:rsid w:val="000054FF"/>
    <w:rsid w:val="0001137B"/>
    <w:rsid w:val="000119E4"/>
    <w:rsid w:val="0001272A"/>
    <w:rsid w:val="000171DF"/>
    <w:rsid w:val="0001746B"/>
    <w:rsid w:val="0002192E"/>
    <w:rsid w:val="0002614A"/>
    <w:rsid w:val="0003091F"/>
    <w:rsid w:val="00031D12"/>
    <w:rsid w:val="000347D2"/>
    <w:rsid w:val="00036298"/>
    <w:rsid w:val="0003702F"/>
    <w:rsid w:val="00045CD8"/>
    <w:rsid w:val="00045F60"/>
    <w:rsid w:val="00046910"/>
    <w:rsid w:val="00052F77"/>
    <w:rsid w:val="000540D8"/>
    <w:rsid w:val="00060C67"/>
    <w:rsid w:val="00071E2A"/>
    <w:rsid w:val="00072AC9"/>
    <w:rsid w:val="00073E64"/>
    <w:rsid w:val="0007486C"/>
    <w:rsid w:val="000748B9"/>
    <w:rsid w:val="00074EBF"/>
    <w:rsid w:val="000759C7"/>
    <w:rsid w:val="000823DB"/>
    <w:rsid w:val="000839B7"/>
    <w:rsid w:val="00084801"/>
    <w:rsid w:val="00091220"/>
    <w:rsid w:val="00092AFF"/>
    <w:rsid w:val="00093A2F"/>
    <w:rsid w:val="000A0F66"/>
    <w:rsid w:val="000B3BC1"/>
    <w:rsid w:val="000B6FA8"/>
    <w:rsid w:val="000B7D79"/>
    <w:rsid w:val="000C588C"/>
    <w:rsid w:val="000D2363"/>
    <w:rsid w:val="000E38B0"/>
    <w:rsid w:val="000E4550"/>
    <w:rsid w:val="000E5AA0"/>
    <w:rsid w:val="000E68E2"/>
    <w:rsid w:val="000E7810"/>
    <w:rsid w:val="000F0181"/>
    <w:rsid w:val="000F1386"/>
    <w:rsid w:val="000F5649"/>
    <w:rsid w:val="000F7B01"/>
    <w:rsid w:val="00105842"/>
    <w:rsid w:val="00110E98"/>
    <w:rsid w:val="00114B4D"/>
    <w:rsid w:val="0012025C"/>
    <w:rsid w:val="00120693"/>
    <w:rsid w:val="0012432D"/>
    <w:rsid w:val="00125A5C"/>
    <w:rsid w:val="001337B6"/>
    <w:rsid w:val="0014088B"/>
    <w:rsid w:val="00140A69"/>
    <w:rsid w:val="00141E25"/>
    <w:rsid w:val="00147F35"/>
    <w:rsid w:val="0015483F"/>
    <w:rsid w:val="00155230"/>
    <w:rsid w:val="00155BA2"/>
    <w:rsid w:val="00160416"/>
    <w:rsid w:val="001610CE"/>
    <w:rsid w:val="001848CD"/>
    <w:rsid w:val="00191DA8"/>
    <w:rsid w:val="001921B9"/>
    <w:rsid w:val="00192FC5"/>
    <w:rsid w:val="001934C2"/>
    <w:rsid w:val="001944C4"/>
    <w:rsid w:val="001A30F1"/>
    <w:rsid w:val="001A3184"/>
    <w:rsid w:val="001A406A"/>
    <w:rsid w:val="001A510C"/>
    <w:rsid w:val="001A5C12"/>
    <w:rsid w:val="001A5E6F"/>
    <w:rsid w:val="001A6E5C"/>
    <w:rsid w:val="001B07DC"/>
    <w:rsid w:val="001B58F4"/>
    <w:rsid w:val="001B7309"/>
    <w:rsid w:val="001C0A78"/>
    <w:rsid w:val="001C1639"/>
    <w:rsid w:val="001C224D"/>
    <w:rsid w:val="001C3314"/>
    <w:rsid w:val="001C397C"/>
    <w:rsid w:val="001D3016"/>
    <w:rsid w:val="001D5ABF"/>
    <w:rsid w:val="001D6AB9"/>
    <w:rsid w:val="001E02B1"/>
    <w:rsid w:val="001E3219"/>
    <w:rsid w:val="001E5A56"/>
    <w:rsid w:val="001E755D"/>
    <w:rsid w:val="001F4BB0"/>
    <w:rsid w:val="001F590F"/>
    <w:rsid w:val="00201981"/>
    <w:rsid w:val="00203E57"/>
    <w:rsid w:val="00205301"/>
    <w:rsid w:val="002065FC"/>
    <w:rsid w:val="0020747D"/>
    <w:rsid w:val="002120D9"/>
    <w:rsid w:val="0021322F"/>
    <w:rsid w:val="0021338B"/>
    <w:rsid w:val="00214375"/>
    <w:rsid w:val="00215376"/>
    <w:rsid w:val="00220B6E"/>
    <w:rsid w:val="002226BC"/>
    <w:rsid w:val="00224CD0"/>
    <w:rsid w:val="00226076"/>
    <w:rsid w:val="0022666F"/>
    <w:rsid w:val="002352F9"/>
    <w:rsid w:val="002367C9"/>
    <w:rsid w:val="00237ED8"/>
    <w:rsid w:val="00243217"/>
    <w:rsid w:val="002447AA"/>
    <w:rsid w:val="002519AE"/>
    <w:rsid w:val="00252DCF"/>
    <w:rsid w:val="0025607F"/>
    <w:rsid w:val="00260903"/>
    <w:rsid w:val="002624F8"/>
    <w:rsid w:val="00264216"/>
    <w:rsid w:val="00264663"/>
    <w:rsid w:val="00271719"/>
    <w:rsid w:val="00283ACC"/>
    <w:rsid w:val="00290B59"/>
    <w:rsid w:val="0029331E"/>
    <w:rsid w:val="00295DD4"/>
    <w:rsid w:val="002A00B8"/>
    <w:rsid w:val="002A072F"/>
    <w:rsid w:val="002A1489"/>
    <w:rsid w:val="002A3A1E"/>
    <w:rsid w:val="002A6933"/>
    <w:rsid w:val="002B08E0"/>
    <w:rsid w:val="002B3ACE"/>
    <w:rsid w:val="002C3940"/>
    <w:rsid w:val="002C4146"/>
    <w:rsid w:val="002D2A09"/>
    <w:rsid w:val="002E0644"/>
    <w:rsid w:val="002E1872"/>
    <w:rsid w:val="002E6D78"/>
    <w:rsid w:val="002F2FF7"/>
    <w:rsid w:val="002F3638"/>
    <w:rsid w:val="002F4FAF"/>
    <w:rsid w:val="00301550"/>
    <w:rsid w:val="00302B2E"/>
    <w:rsid w:val="003041D9"/>
    <w:rsid w:val="00315DF8"/>
    <w:rsid w:val="00321DCF"/>
    <w:rsid w:val="0032239B"/>
    <w:rsid w:val="00332252"/>
    <w:rsid w:val="003358D9"/>
    <w:rsid w:val="00335928"/>
    <w:rsid w:val="00344B57"/>
    <w:rsid w:val="00352453"/>
    <w:rsid w:val="00360D48"/>
    <w:rsid w:val="00364A9E"/>
    <w:rsid w:val="0036606A"/>
    <w:rsid w:val="00373BFA"/>
    <w:rsid w:val="003752FA"/>
    <w:rsid w:val="003766D2"/>
    <w:rsid w:val="00376D6E"/>
    <w:rsid w:val="003818A1"/>
    <w:rsid w:val="003843F6"/>
    <w:rsid w:val="0038592F"/>
    <w:rsid w:val="00386A34"/>
    <w:rsid w:val="00392217"/>
    <w:rsid w:val="00394299"/>
    <w:rsid w:val="00394E3A"/>
    <w:rsid w:val="00395272"/>
    <w:rsid w:val="003976DE"/>
    <w:rsid w:val="003A0759"/>
    <w:rsid w:val="003A471F"/>
    <w:rsid w:val="003A7498"/>
    <w:rsid w:val="003C249D"/>
    <w:rsid w:val="003C3134"/>
    <w:rsid w:val="003C40A0"/>
    <w:rsid w:val="003D2160"/>
    <w:rsid w:val="003D4941"/>
    <w:rsid w:val="003D5D3C"/>
    <w:rsid w:val="003D5E7B"/>
    <w:rsid w:val="003E105C"/>
    <w:rsid w:val="003E1078"/>
    <w:rsid w:val="003E2846"/>
    <w:rsid w:val="003E4CD5"/>
    <w:rsid w:val="003E5DBD"/>
    <w:rsid w:val="003E7F6B"/>
    <w:rsid w:val="003F3349"/>
    <w:rsid w:val="00400CD2"/>
    <w:rsid w:val="004026C4"/>
    <w:rsid w:val="00404A3C"/>
    <w:rsid w:val="00411F34"/>
    <w:rsid w:val="004129E3"/>
    <w:rsid w:val="004166BB"/>
    <w:rsid w:val="00416D91"/>
    <w:rsid w:val="0042069A"/>
    <w:rsid w:val="0042731B"/>
    <w:rsid w:val="00427542"/>
    <w:rsid w:val="00435AFF"/>
    <w:rsid w:val="00440A41"/>
    <w:rsid w:val="00446219"/>
    <w:rsid w:val="0044697E"/>
    <w:rsid w:val="004469EA"/>
    <w:rsid w:val="00450150"/>
    <w:rsid w:val="00452ECA"/>
    <w:rsid w:val="0045513A"/>
    <w:rsid w:val="0045589F"/>
    <w:rsid w:val="00460F7C"/>
    <w:rsid w:val="0046143E"/>
    <w:rsid w:val="00464285"/>
    <w:rsid w:val="00465E37"/>
    <w:rsid w:val="004660A0"/>
    <w:rsid w:val="004675F7"/>
    <w:rsid w:val="00467612"/>
    <w:rsid w:val="0047013E"/>
    <w:rsid w:val="004736B8"/>
    <w:rsid w:val="00475830"/>
    <w:rsid w:val="0048252D"/>
    <w:rsid w:val="0048500D"/>
    <w:rsid w:val="00486149"/>
    <w:rsid w:val="004865CD"/>
    <w:rsid w:val="00486962"/>
    <w:rsid w:val="00491824"/>
    <w:rsid w:val="004A0BA1"/>
    <w:rsid w:val="004A4C48"/>
    <w:rsid w:val="004A6D0A"/>
    <w:rsid w:val="004B2D1F"/>
    <w:rsid w:val="004B4EFA"/>
    <w:rsid w:val="004B505C"/>
    <w:rsid w:val="004B5C28"/>
    <w:rsid w:val="004B6FBB"/>
    <w:rsid w:val="004C2A40"/>
    <w:rsid w:val="004C30E4"/>
    <w:rsid w:val="004C428B"/>
    <w:rsid w:val="004D034A"/>
    <w:rsid w:val="004D24D0"/>
    <w:rsid w:val="004E0BDF"/>
    <w:rsid w:val="004E1D6C"/>
    <w:rsid w:val="004E3F3E"/>
    <w:rsid w:val="004E45BC"/>
    <w:rsid w:val="004E51D3"/>
    <w:rsid w:val="004E631F"/>
    <w:rsid w:val="004E6DF0"/>
    <w:rsid w:val="004F1545"/>
    <w:rsid w:val="00500CFB"/>
    <w:rsid w:val="00503F85"/>
    <w:rsid w:val="0050402E"/>
    <w:rsid w:val="00506F7C"/>
    <w:rsid w:val="00507166"/>
    <w:rsid w:val="005077FD"/>
    <w:rsid w:val="00511E64"/>
    <w:rsid w:val="00512BE4"/>
    <w:rsid w:val="005133DE"/>
    <w:rsid w:val="00514193"/>
    <w:rsid w:val="005178F2"/>
    <w:rsid w:val="00517FA0"/>
    <w:rsid w:val="00520D62"/>
    <w:rsid w:val="00525CF8"/>
    <w:rsid w:val="005263A3"/>
    <w:rsid w:val="005334CE"/>
    <w:rsid w:val="0053367D"/>
    <w:rsid w:val="00537242"/>
    <w:rsid w:val="005374FC"/>
    <w:rsid w:val="005468C7"/>
    <w:rsid w:val="00547E3D"/>
    <w:rsid w:val="00551F31"/>
    <w:rsid w:val="005538D9"/>
    <w:rsid w:val="005624C6"/>
    <w:rsid w:val="005626B4"/>
    <w:rsid w:val="005636F8"/>
    <w:rsid w:val="00565B2E"/>
    <w:rsid w:val="00565E8C"/>
    <w:rsid w:val="00570283"/>
    <w:rsid w:val="00572B91"/>
    <w:rsid w:val="0057311C"/>
    <w:rsid w:val="005740D9"/>
    <w:rsid w:val="00574302"/>
    <w:rsid w:val="005748DC"/>
    <w:rsid w:val="00575037"/>
    <w:rsid w:val="00576FE7"/>
    <w:rsid w:val="00582B8F"/>
    <w:rsid w:val="00586EF0"/>
    <w:rsid w:val="005902DF"/>
    <w:rsid w:val="00594BAF"/>
    <w:rsid w:val="00595D42"/>
    <w:rsid w:val="00597E53"/>
    <w:rsid w:val="005A14A8"/>
    <w:rsid w:val="005A7969"/>
    <w:rsid w:val="005B53F7"/>
    <w:rsid w:val="005B73CA"/>
    <w:rsid w:val="005C083D"/>
    <w:rsid w:val="005C1FC6"/>
    <w:rsid w:val="005D01F4"/>
    <w:rsid w:val="005D2880"/>
    <w:rsid w:val="005E14A3"/>
    <w:rsid w:val="005E241A"/>
    <w:rsid w:val="005E2C2C"/>
    <w:rsid w:val="005E5F5D"/>
    <w:rsid w:val="005E68B0"/>
    <w:rsid w:val="005E7A93"/>
    <w:rsid w:val="005F08EE"/>
    <w:rsid w:val="005F39D2"/>
    <w:rsid w:val="00603832"/>
    <w:rsid w:val="00605D44"/>
    <w:rsid w:val="00605F81"/>
    <w:rsid w:val="006204F2"/>
    <w:rsid w:val="00622011"/>
    <w:rsid w:val="00623EB7"/>
    <w:rsid w:val="00625735"/>
    <w:rsid w:val="00640F4B"/>
    <w:rsid w:val="00647DD5"/>
    <w:rsid w:val="006501AF"/>
    <w:rsid w:val="0066371C"/>
    <w:rsid w:val="006637CD"/>
    <w:rsid w:val="0066514F"/>
    <w:rsid w:val="00665889"/>
    <w:rsid w:val="00667539"/>
    <w:rsid w:val="006768B4"/>
    <w:rsid w:val="00677FE5"/>
    <w:rsid w:val="006838E3"/>
    <w:rsid w:val="0068391C"/>
    <w:rsid w:val="006845ED"/>
    <w:rsid w:val="00686AD5"/>
    <w:rsid w:val="00690647"/>
    <w:rsid w:val="00692FF3"/>
    <w:rsid w:val="00693979"/>
    <w:rsid w:val="00696619"/>
    <w:rsid w:val="006A07D0"/>
    <w:rsid w:val="006A1796"/>
    <w:rsid w:val="006A4013"/>
    <w:rsid w:val="006A68B2"/>
    <w:rsid w:val="006B0430"/>
    <w:rsid w:val="006B144D"/>
    <w:rsid w:val="006B2E51"/>
    <w:rsid w:val="006B4755"/>
    <w:rsid w:val="006D02C7"/>
    <w:rsid w:val="006D2035"/>
    <w:rsid w:val="006D58F5"/>
    <w:rsid w:val="006E1726"/>
    <w:rsid w:val="006E2819"/>
    <w:rsid w:val="006E43A1"/>
    <w:rsid w:val="006F192D"/>
    <w:rsid w:val="006F4812"/>
    <w:rsid w:val="00700232"/>
    <w:rsid w:val="00701895"/>
    <w:rsid w:val="007025D5"/>
    <w:rsid w:val="00703C89"/>
    <w:rsid w:val="0070489C"/>
    <w:rsid w:val="007060FF"/>
    <w:rsid w:val="007069BF"/>
    <w:rsid w:val="00720BB1"/>
    <w:rsid w:val="0072282B"/>
    <w:rsid w:val="007230B9"/>
    <w:rsid w:val="00723E45"/>
    <w:rsid w:val="00731C1E"/>
    <w:rsid w:val="007331B0"/>
    <w:rsid w:val="007416EE"/>
    <w:rsid w:val="007451B3"/>
    <w:rsid w:val="00755B01"/>
    <w:rsid w:val="0075667C"/>
    <w:rsid w:val="007578BD"/>
    <w:rsid w:val="00762575"/>
    <w:rsid w:val="00762836"/>
    <w:rsid w:val="007662DF"/>
    <w:rsid w:val="00774D63"/>
    <w:rsid w:val="007755B7"/>
    <w:rsid w:val="00780836"/>
    <w:rsid w:val="00780EAB"/>
    <w:rsid w:val="0078130B"/>
    <w:rsid w:val="00787680"/>
    <w:rsid w:val="00790355"/>
    <w:rsid w:val="007914EC"/>
    <w:rsid w:val="007927FC"/>
    <w:rsid w:val="00793331"/>
    <w:rsid w:val="00797A62"/>
    <w:rsid w:val="007A2278"/>
    <w:rsid w:val="007A37CA"/>
    <w:rsid w:val="007B06A1"/>
    <w:rsid w:val="007B47BB"/>
    <w:rsid w:val="007B5DF9"/>
    <w:rsid w:val="007C2391"/>
    <w:rsid w:val="007C565B"/>
    <w:rsid w:val="007C6E14"/>
    <w:rsid w:val="007C7F60"/>
    <w:rsid w:val="007D0776"/>
    <w:rsid w:val="007D138B"/>
    <w:rsid w:val="007D1F30"/>
    <w:rsid w:val="007D4554"/>
    <w:rsid w:val="007D49F7"/>
    <w:rsid w:val="007D71C4"/>
    <w:rsid w:val="007E6F3B"/>
    <w:rsid w:val="007F0712"/>
    <w:rsid w:val="007F0D5F"/>
    <w:rsid w:val="007F1AB7"/>
    <w:rsid w:val="007F336F"/>
    <w:rsid w:val="00803C02"/>
    <w:rsid w:val="0080518A"/>
    <w:rsid w:val="00811BF5"/>
    <w:rsid w:val="00813B9C"/>
    <w:rsid w:val="008204D4"/>
    <w:rsid w:val="008265F7"/>
    <w:rsid w:val="00832163"/>
    <w:rsid w:val="00832DAE"/>
    <w:rsid w:val="00834440"/>
    <w:rsid w:val="00836003"/>
    <w:rsid w:val="008373E5"/>
    <w:rsid w:val="00840F3D"/>
    <w:rsid w:val="00842130"/>
    <w:rsid w:val="00842ED2"/>
    <w:rsid w:val="00851FCF"/>
    <w:rsid w:val="00852B8A"/>
    <w:rsid w:val="00852DB3"/>
    <w:rsid w:val="00853AEF"/>
    <w:rsid w:val="0085452E"/>
    <w:rsid w:val="00854C57"/>
    <w:rsid w:val="00855B89"/>
    <w:rsid w:val="00860ADA"/>
    <w:rsid w:val="00863E1A"/>
    <w:rsid w:val="00864A17"/>
    <w:rsid w:val="00864EF2"/>
    <w:rsid w:val="00870028"/>
    <w:rsid w:val="00876370"/>
    <w:rsid w:val="0088670A"/>
    <w:rsid w:val="00894044"/>
    <w:rsid w:val="008960A7"/>
    <w:rsid w:val="00896EED"/>
    <w:rsid w:val="00897F9D"/>
    <w:rsid w:val="008A05AE"/>
    <w:rsid w:val="008A090C"/>
    <w:rsid w:val="008A3963"/>
    <w:rsid w:val="008A5B87"/>
    <w:rsid w:val="008A7EF9"/>
    <w:rsid w:val="008B1F8A"/>
    <w:rsid w:val="008C27AE"/>
    <w:rsid w:val="008C3076"/>
    <w:rsid w:val="008D3545"/>
    <w:rsid w:val="008D4D97"/>
    <w:rsid w:val="008D571C"/>
    <w:rsid w:val="008D57E0"/>
    <w:rsid w:val="008D653E"/>
    <w:rsid w:val="008E16A7"/>
    <w:rsid w:val="008E1F06"/>
    <w:rsid w:val="008E3E91"/>
    <w:rsid w:val="008E473A"/>
    <w:rsid w:val="008E481C"/>
    <w:rsid w:val="008F4A2B"/>
    <w:rsid w:val="008F4C2E"/>
    <w:rsid w:val="008F708B"/>
    <w:rsid w:val="00906FBB"/>
    <w:rsid w:val="009103C6"/>
    <w:rsid w:val="00915C6E"/>
    <w:rsid w:val="00923953"/>
    <w:rsid w:val="00927CDB"/>
    <w:rsid w:val="00930DD7"/>
    <w:rsid w:val="00936656"/>
    <w:rsid w:val="0094176E"/>
    <w:rsid w:val="00942A17"/>
    <w:rsid w:val="00945E8A"/>
    <w:rsid w:val="00951577"/>
    <w:rsid w:val="00952510"/>
    <w:rsid w:val="0095515F"/>
    <w:rsid w:val="00955204"/>
    <w:rsid w:val="00961D9C"/>
    <w:rsid w:val="00962A2F"/>
    <w:rsid w:val="00964E82"/>
    <w:rsid w:val="0096592B"/>
    <w:rsid w:val="00967381"/>
    <w:rsid w:val="00967466"/>
    <w:rsid w:val="00971187"/>
    <w:rsid w:val="00971EA1"/>
    <w:rsid w:val="0097391F"/>
    <w:rsid w:val="00975D8D"/>
    <w:rsid w:val="00975E04"/>
    <w:rsid w:val="0097783E"/>
    <w:rsid w:val="00984899"/>
    <w:rsid w:val="00984DA0"/>
    <w:rsid w:val="00990A15"/>
    <w:rsid w:val="009953EC"/>
    <w:rsid w:val="009959DE"/>
    <w:rsid w:val="00995E77"/>
    <w:rsid w:val="009A60D1"/>
    <w:rsid w:val="009A684A"/>
    <w:rsid w:val="009B1D13"/>
    <w:rsid w:val="009B7C06"/>
    <w:rsid w:val="009C21C5"/>
    <w:rsid w:val="009C40F8"/>
    <w:rsid w:val="009C6B34"/>
    <w:rsid w:val="009E1B85"/>
    <w:rsid w:val="009E1C34"/>
    <w:rsid w:val="009E3B7B"/>
    <w:rsid w:val="009E3F22"/>
    <w:rsid w:val="009E64EA"/>
    <w:rsid w:val="009F0B7F"/>
    <w:rsid w:val="009F1C97"/>
    <w:rsid w:val="009F31D5"/>
    <w:rsid w:val="009F4486"/>
    <w:rsid w:val="009F4C9E"/>
    <w:rsid w:val="009F4CE3"/>
    <w:rsid w:val="009F4EE7"/>
    <w:rsid w:val="009F5098"/>
    <w:rsid w:val="00A01A5F"/>
    <w:rsid w:val="00A051AD"/>
    <w:rsid w:val="00A06E02"/>
    <w:rsid w:val="00A103A9"/>
    <w:rsid w:val="00A123BC"/>
    <w:rsid w:val="00A12AF8"/>
    <w:rsid w:val="00A14A8E"/>
    <w:rsid w:val="00A170EF"/>
    <w:rsid w:val="00A173C1"/>
    <w:rsid w:val="00A206C8"/>
    <w:rsid w:val="00A2210F"/>
    <w:rsid w:val="00A230B2"/>
    <w:rsid w:val="00A253D0"/>
    <w:rsid w:val="00A304E1"/>
    <w:rsid w:val="00A35EB0"/>
    <w:rsid w:val="00A36E4D"/>
    <w:rsid w:val="00A373E6"/>
    <w:rsid w:val="00A375D7"/>
    <w:rsid w:val="00A40D88"/>
    <w:rsid w:val="00A4257E"/>
    <w:rsid w:val="00A45727"/>
    <w:rsid w:val="00A518CB"/>
    <w:rsid w:val="00A55A9A"/>
    <w:rsid w:val="00A60705"/>
    <w:rsid w:val="00A60DAF"/>
    <w:rsid w:val="00A60FAA"/>
    <w:rsid w:val="00A62457"/>
    <w:rsid w:val="00A639B8"/>
    <w:rsid w:val="00A64F48"/>
    <w:rsid w:val="00A754F6"/>
    <w:rsid w:val="00A80805"/>
    <w:rsid w:val="00A82433"/>
    <w:rsid w:val="00A844B5"/>
    <w:rsid w:val="00A90D4B"/>
    <w:rsid w:val="00AA3CF1"/>
    <w:rsid w:val="00AA6034"/>
    <w:rsid w:val="00AA7695"/>
    <w:rsid w:val="00AB58CA"/>
    <w:rsid w:val="00AC4DD5"/>
    <w:rsid w:val="00AC73FD"/>
    <w:rsid w:val="00AD1B07"/>
    <w:rsid w:val="00AD3BA7"/>
    <w:rsid w:val="00AE6CE0"/>
    <w:rsid w:val="00AE797B"/>
    <w:rsid w:val="00AF469A"/>
    <w:rsid w:val="00B00146"/>
    <w:rsid w:val="00B0196E"/>
    <w:rsid w:val="00B0359B"/>
    <w:rsid w:val="00B04F8D"/>
    <w:rsid w:val="00B068A9"/>
    <w:rsid w:val="00B10B3B"/>
    <w:rsid w:val="00B12303"/>
    <w:rsid w:val="00B13DAD"/>
    <w:rsid w:val="00B173C0"/>
    <w:rsid w:val="00B228F5"/>
    <w:rsid w:val="00B2372E"/>
    <w:rsid w:val="00B25F1D"/>
    <w:rsid w:val="00B2681D"/>
    <w:rsid w:val="00B26DA3"/>
    <w:rsid w:val="00B31E97"/>
    <w:rsid w:val="00B31FF6"/>
    <w:rsid w:val="00B33AF9"/>
    <w:rsid w:val="00B358A4"/>
    <w:rsid w:val="00B41DB0"/>
    <w:rsid w:val="00B46058"/>
    <w:rsid w:val="00B51946"/>
    <w:rsid w:val="00B543DC"/>
    <w:rsid w:val="00B650CE"/>
    <w:rsid w:val="00B663E0"/>
    <w:rsid w:val="00B67E43"/>
    <w:rsid w:val="00B730AC"/>
    <w:rsid w:val="00B74ADA"/>
    <w:rsid w:val="00B8235E"/>
    <w:rsid w:val="00B83EC8"/>
    <w:rsid w:val="00B8442B"/>
    <w:rsid w:val="00B852F5"/>
    <w:rsid w:val="00B8739A"/>
    <w:rsid w:val="00B979D5"/>
    <w:rsid w:val="00BA189F"/>
    <w:rsid w:val="00BA1AFE"/>
    <w:rsid w:val="00BA6F59"/>
    <w:rsid w:val="00BA74F7"/>
    <w:rsid w:val="00BB1924"/>
    <w:rsid w:val="00BB2465"/>
    <w:rsid w:val="00BB2B16"/>
    <w:rsid w:val="00BB628A"/>
    <w:rsid w:val="00BB6C1A"/>
    <w:rsid w:val="00BB7388"/>
    <w:rsid w:val="00BC03E4"/>
    <w:rsid w:val="00BC2E86"/>
    <w:rsid w:val="00BC35E8"/>
    <w:rsid w:val="00BD3F54"/>
    <w:rsid w:val="00BD5C9C"/>
    <w:rsid w:val="00BD786E"/>
    <w:rsid w:val="00BD799F"/>
    <w:rsid w:val="00BE2963"/>
    <w:rsid w:val="00BE2D8E"/>
    <w:rsid w:val="00BE398C"/>
    <w:rsid w:val="00BE3BA5"/>
    <w:rsid w:val="00BE3F67"/>
    <w:rsid w:val="00BE4ADF"/>
    <w:rsid w:val="00BE6F5B"/>
    <w:rsid w:val="00BE71D7"/>
    <w:rsid w:val="00BF2724"/>
    <w:rsid w:val="00BF6D1C"/>
    <w:rsid w:val="00C12B4F"/>
    <w:rsid w:val="00C142E5"/>
    <w:rsid w:val="00C205F6"/>
    <w:rsid w:val="00C238CA"/>
    <w:rsid w:val="00C23E9B"/>
    <w:rsid w:val="00C24E44"/>
    <w:rsid w:val="00C2541F"/>
    <w:rsid w:val="00C27D6E"/>
    <w:rsid w:val="00C35D89"/>
    <w:rsid w:val="00C37DB0"/>
    <w:rsid w:val="00C40168"/>
    <w:rsid w:val="00C430A5"/>
    <w:rsid w:val="00C452A9"/>
    <w:rsid w:val="00C4673E"/>
    <w:rsid w:val="00C46DA1"/>
    <w:rsid w:val="00C46F29"/>
    <w:rsid w:val="00C507A0"/>
    <w:rsid w:val="00C51F52"/>
    <w:rsid w:val="00C57D3E"/>
    <w:rsid w:val="00C627AB"/>
    <w:rsid w:val="00C6312F"/>
    <w:rsid w:val="00C63720"/>
    <w:rsid w:val="00C63BE0"/>
    <w:rsid w:val="00C643B4"/>
    <w:rsid w:val="00C6594A"/>
    <w:rsid w:val="00C70F77"/>
    <w:rsid w:val="00C71733"/>
    <w:rsid w:val="00C72C3A"/>
    <w:rsid w:val="00C742DE"/>
    <w:rsid w:val="00C74D4E"/>
    <w:rsid w:val="00C75CDB"/>
    <w:rsid w:val="00C83E4E"/>
    <w:rsid w:val="00C851B8"/>
    <w:rsid w:val="00C85F9B"/>
    <w:rsid w:val="00C9033E"/>
    <w:rsid w:val="00C91BD6"/>
    <w:rsid w:val="00C940FC"/>
    <w:rsid w:val="00C94E9C"/>
    <w:rsid w:val="00C97995"/>
    <w:rsid w:val="00CA4FB9"/>
    <w:rsid w:val="00CA63EF"/>
    <w:rsid w:val="00CB21AB"/>
    <w:rsid w:val="00CC1916"/>
    <w:rsid w:val="00CC5BC6"/>
    <w:rsid w:val="00CD0999"/>
    <w:rsid w:val="00CD20C2"/>
    <w:rsid w:val="00CD3D2C"/>
    <w:rsid w:val="00CD71C5"/>
    <w:rsid w:val="00CE0786"/>
    <w:rsid w:val="00CE17CD"/>
    <w:rsid w:val="00CE3C27"/>
    <w:rsid w:val="00CE48AD"/>
    <w:rsid w:val="00CF093F"/>
    <w:rsid w:val="00CF39D4"/>
    <w:rsid w:val="00CF581A"/>
    <w:rsid w:val="00CF6A8A"/>
    <w:rsid w:val="00CF7F60"/>
    <w:rsid w:val="00D0178F"/>
    <w:rsid w:val="00D02B45"/>
    <w:rsid w:val="00D03BBA"/>
    <w:rsid w:val="00D05307"/>
    <w:rsid w:val="00D0575E"/>
    <w:rsid w:val="00D0675C"/>
    <w:rsid w:val="00D11844"/>
    <w:rsid w:val="00D1748C"/>
    <w:rsid w:val="00D17FEE"/>
    <w:rsid w:val="00D2105B"/>
    <w:rsid w:val="00D223F9"/>
    <w:rsid w:val="00D23D21"/>
    <w:rsid w:val="00D23E20"/>
    <w:rsid w:val="00D312B5"/>
    <w:rsid w:val="00D31F9E"/>
    <w:rsid w:val="00D32A0A"/>
    <w:rsid w:val="00D330D9"/>
    <w:rsid w:val="00D34C89"/>
    <w:rsid w:val="00D40077"/>
    <w:rsid w:val="00D42007"/>
    <w:rsid w:val="00D431E3"/>
    <w:rsid w:val="00D456C7"/>
    <w:rsid w:val="00D507D2"/>
    <w:rsid w:val="00D52E81"/>
    <w:rsid w:val="00D549F6"/>
    <w:rsid w:val="00D562E2"/>
    <w:rsid w:val="00D5699A"/>
    <w:rsid w:val="00D56BA4"/>
    <w:rsid w:val="00D56E8B"/>
    <w:rsid w:val="00D57279"/>
    <w:rsid w:val="00D6534C"/>
    <w:rsid w:val="00D65F6F"/>
    <w:rsid w:val="00D67FEB"/>
    <w:rsid w:val="00D727B3"/>
    <w:rsid w:val="00D7286D"/>
    <w:rsid w:val="00D74BEB"/>
    <w:rsid w:val="00D76A2C"/>
    <w:rsid w:val="00D80E9F"/>
    <w:rsid w:val="00D80F4F"/>
    <w:rsid w:val="00D81BEF"/>
    <w:rsid w:val="00D82EA9"/>
    <w:rsid w:val="00D8704B"/>
    <w:rsid w:val="00D9009C"/>
    <w:rsid w:val="00D92679"/>
    <w:rsid w:val="00D95243"/>
    <w:rsid w:val="00D976BF"/>
    <w:rsid w:val="00D97849"/>
    <w:rsid w:val="00D97C21"/>
    <w:rsid w:val="00DA04E4"/>
    <w:rsid w:val="00DA4A85"/>
    <w:rsid w:val="00DB5081"/>
    <w:rsid w:val="00DB659C"/>
    <w:rsid w:val="00DC2B65"/>
    <w:rsid w:val="00DD5AF5"/>
    <w:rsid w:val="00DD6BF5"/>
    <w:rsid w:val="00DD7C15"/>
    <w:rsid w:val="00DE0629"/>
    <w:rsid w:val="00DE42D3"/>
    <w:rsid w:val="00DE43B2"/>
    <w:rsid w:val="00DF1DD0"/>
    <w:rsid w:val="00DF282C"/>
    <w:rsid w:val="00DF3069"/>
    <w:rsid w:val="00DF38EE"/>
    <w:rsid w:val="00DF4316"/>
    <w:rsid w:val="00DF474C"/>
    <w:rsid w:val="00DF617F"/>
    <w:rsid w:val="00E00935"/>
    <w:rsid w:val="00E00C3A"/>
    <w:rsid w:val="00E022BD"/>
    <w:rsid w:val="00E04A8D"/>
    <w:rsid w:val="00E06790"/>
    <w:rsid w:val="00E0699B"/>
    <w:rsid w:val="00E07897"/>
    <w:rsid w:val="00E11C4B"/>
    <w:rsid w:val="00E139C6"/>
    <w:rsid w:val="00E14CA0"/>
    <w:rsid w:val="00E15E19"/>
    <w:rsid w:val="00E15EF8"/>
    <w:rsid w:val="00E21B60"/>
    <w:rsid w:val="00E23354"/>
    <w:rsid w:val="00E236E6"/>
    <w:rsid w:val="00E24925"/>
    <w:rsid w:val="00E273F8"/>
    <w:rsid w:val="00E30E60"/>
    <w:rsid w:val="00E36381"/>
    <w:rsid w:val="00E41039"/>
    <w:rsid w:val="00E4470A"/>
    <w:rsid w:val="00E464F5"/>
    <w:rsid w:val="00E477B2"/>
    <w:rsid w:val="00E5365E"/>
    <w:rsid w:val="00E539BF"/>
    <w:rsid w:val="00E553EA"/>
    <w:rsid w:val="00E5601C"/>
    <w:rsid w:val="00E57B9A"/>
    <w:rsid w:val="00E61CBB"/>
    <w:rsid w:val="00E61EAF"/>
    <w:rsid w:val="00E65284"/>
    <w:rsid w:val="00E669A2"/>
    <w:rsid w:val="00E71C81"/>
    <w:rsid w:val="00E73410"/>
    <w:rsid w:val="00E73F21"/>
    <w:rsid w:val="00E80B3B"/>
    <w:rsid w:val="00E83FEC"/>
    <w:rsid w:val="00E9136F"/>
    <w:rsid w:val="00E94D40"/>
    <w:rsid w:val="00E94EC7"/>
    <w:rsid w:val="00EA17B9"/>
    <w:rsid w:val="00EA2340"/>
    <w:rsid w:val="00EA385F"/>
    <w:rsid w:val="00EA4B8A"/>
    <w:rsid w:val="00EA54D1"/>
    <w:rsid w:val="00EA6214"/>
    <w:rsid w:val="00EA6FDC"/>
    <w:rsid w:val="00EB12C4"/>
    <w:rsid w:val="00EB32F7"/>
    <w:rsid w:val="00EB4C64"/>
    <w:rsid w:val="00EB553D"/>
    <w:rsid w:val="00EB6491"/>
    <w:rsid w:val="00EB6CA2"/>
    <w:rsid w:val="00EB76EF"/>
    <w:rsid w:val="00EC148D"/>
    <w:rsid w:val="00EC3E1E"/>
    <w:rsid w:val="00EC6075"/>
    <w:rsid w:val="00EC6838"/>
    <w:rsid w:val="00EC7D56"/>
    <w:rsid w:val="00ED15CF"/>
    <w:rsid w:val="00ED179D"/>
    <w:rsid w:val="00ED2BA2"/>
    <w:rsid w:val="00ED4E0C"/>
    <w:rsid w:val="00ED5957"/>
    <w:rsid w:val="00EE1D44"/>
    <w:rsid w:val="00EE34EC"/>
    <w:rsid w:val="00EF561F"/>
    <w:rsid w:val="00EF5C5B"/>
    <w:rsid w:val="00F04570"/>
    <w:rsid w:val="00F04732"/>
    <w:rsid w:val="00F06B97"/>
    <w:rsid w:val="00F07004"/>
    <w:rsid w:val="00F12704"/>
    <w:rsid w:val="00F13566"/>
    <w:rsid w:val="00F17CEA"/>
    <w:rsid w:val="00F26CA9"/>
    <w:rsid w:val="00F32ACD"/>
    <w:rsid w:val="00F34119"/>
    <w:rsid w:val="00F4025A"/>
    <w:rsid w:val="00F40F4C"/>
    <w:rsid w:val="00F42D82"/>
    <w:rsid w:val="00F5441D"/>
    <w:rsid w:val="00F556A1"/>
    <w:rsid w:val="00F70A4E"/>
    <w:rsid w:val="00F722DA"/>
    <w:rsid w:val="00F72592"/>
    <w:rsid w:val="00F727A6"/>
    <w:rsid w:val="00F72D84"/>
    <w:rsid w:val="00F7599C"/>
    <w:rsid w:val="00F80C21"/>
    <w:rsid w:val="00F82920"/>
    <w:rsid w:val="00F83209"/>
    <w:rsid w:val="00F92741"/>
    <w:rsid w:val="00F94771"/>
    <w:rsid w:val="00FA230A"/>
    <w:rsid w:val="00FA293D"/>
    <w:rsid w:val="00FA29D9"/>
    <w:rsid w:val="00FB1506"/>
    <w:rsid w:val="00FB357A"/>
    <w:rsid w:val="00FB3B31"/>
    <w:rsid w:val="00FB6928"/>
    <w:rsid w:val="00FB75F5"/>
    <w:rsid w:val="00FB77A8"/>
    <w:rsid w:val="00FC1259"/>
    <w:rsid w:val="00FC2511"/>
    <w:rsid w:val="00FC460F"/>
    <w:rsid w:val="00FC47F1"/>
    <w:rsid w:val="00FC4DC2"/>
    <w:rsid w:val="00FD3BE2"/>
    <w:rsid w:val="00FD61FD"/>
    <w:rsid w:val="00FD6580"/>
    <w:rsid w:val="00FE1F64"/>
    <w:rsid w:val="00FE3738"/>
    <w:rsid w:val="00FE3745"/>
    <w:rsid w:val="00FE3FB1"/>
    <w:rsid w:val="00FE5213"/>
    <w:rsid w:val="00FE52CB"/>
    <w:rsid w:val="00FE5698"/>
    <w:rsid w:val="00FE6195"/>
    <w:rsid w:val="00FE745B"/>
    <w:rsid w:val="00FF0838"/>
    <w:rsid w:val="00FF0CA8"/>
    <w:rsid w:val="00FF4DAF"/>
    <w:rsid w:val="00FF57CC"/>
    <w:rsid w:val="00FF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3B790"/>
  <w15:chartTrackingRefBased/>
  <w15:docId w15:val="{49725DB5-04EF-4C46-8C3C-1CEE1869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8A9"/>
    <w:pPr>
      <w:widowControl w:val="0"/>
      <w:spacing w:line="480" w:lineRule="auto"/>
      <w:jc w:val="both"/>
    </w:pPr>
    <w:rPr>
      <w:rFonts w:ascii="Times New Roman" w:eastAsia="仿宋" w:hAnsi="Times New Roman"/>
      <w:sz w:val="24"/>
      <w:szCs w:val="21"/>
    </w:rPr>
  </w:style>
  <w:style w:type="paragraph" w:styleId="1">
    <w:name w:val="heading 1"/>
    <w:basedOn w:val="a"/>
    <w:next w:val="a"/>
    <w:link w:val="10"/>
    <w:uiPriority w:val="9"/>
    <w:qFormat/>
    <w:rsid w:val="00B068A9"/>
    <w:pPr>
      <w:keepNext/>
      <w:keepLines/>
      <w:numPr>
        <w:numId w:val="1"/>
      </w:numPr>
      <w:outlineLvl w:val="0"/>
    </w:pPr>
    <w:rPr>
      <w:b/>
      <w:bCs/>
      <w:kern w:val="44"/>
      <w:szCs w:val="44"/>
    </w:rPr>
  </w:style>
  <w:style w:type="paragraph" w:styleId="2">
    <w:name w:val="heading 2"/>
    <w:basedOn w:val="a"/>
    <w:next w:val="a"/>
    <w:link w:val="20"/>
    <w:uiPriority w:val="9"/>
    <w:unhideWhenUsed/>
    <w:qFormat/>
    <w:rsid w:val="00B068A9"/>
    <w:pPr>
      <w:keepNext/>
      <w:keepLines/>
      <w:numPr>
        <w:ilvl w:val="1"/>
        <w:numId w:val="1"/>
      </w:numPr>
      <w:ind w:left="0" w:firstLine="0"/>
      <w:outlineLvl w:val="1"/>
    </w:pPr>
    <w:rPr>
      <w:rFonts w:cstheme="majorBidi"/>
      <w:b/>
      <w:bCs/>
      <w:szCs w:val="32"/>
    </w:rPr>
  </w:style>
  <w:style w:type="paragraph" w:styleId="3">
    <w:name w:val="heading 3"/>
    <w:basedOn w:val="a"/>
    <w:next w:val="a"/>
    <w:link w:val="30"/>
    <w:uiPriority w:val="9"/>
    <w:unhideWhenUsed/>
    <w:qFormat/>
    <w:rsid w:val="00B068A9"/>
    <w:pPr>
      <w:keepNext/>
      <w:keepLines/>
      <w:numPr>
        <w:ilvl w:val="2"/>
        <w:numId w:val="1"/>
      </w:numPr>
      <w:adjustRightInd w:val="0"/>
      <w:ind w:left="0" w:firstLine="0"/>
      <w:outlineLvl w:val="2"/>
    </w:pPr>
    <w:rPr>
      <w:b/>
      <w:bCs/>
      <w:szCs w:val="32"/>
    </w:rPr>
  </w:style>
  <w:style w:type="paragraph" w:styleId="4">
    <w:name w:val="heading 4"/>
    <w:basedOn w:val="a"/>
    <w:next w:val="a"/>
    <w:link w:val="40"/>
    <w:uiPriority w:val="9"/>
    <w:unhideWhenUsed/>
    <w:qFormat/>
    <w:rsid w:val="00B068A9"/>
    <w:pPr>
      <w:keepNext/>
      <w:keepLines/>
      <w:numPr>
        <w:ilvl w:val="3"/>
        <w:numId w:val="1"/>
      </w:numPr>
      <w:ind w:left="0" w:firstLine="0"/>
      <w:outlineLvl w:val="3"/>
    </w:pPr>
    <w:rPr>
      <w:rFonts w:cstheme="majorBidi"/>
      <w:b/>
      <w:bCs/>
      <w:szCs w:val="28"/>
    </w:rPr>
  </w:style>
  <w:style w:type="character" w:default="1" w:styleId="a0">
    <w:name w:val="Default Paragraph Font"/>
    <w:uiPriority w:val="1"/>
    <w:semiHidden/>
    <w:unhideWhenUsed/>
    <w:rsid w:val="00B068A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068A9"/>
  </w:style>
  <w:style w:type="character" w:customStyle="1" w:styleId="10">
    <w:name w:val="标题 1 字符"/>
    <w:basedOn w:val="a0"/>
    <w:link w:val="1"/>
    <w:uiPriority w:val="9"/>
    <w:rsid w:val="00B068A9"/>
    <w:rPr>
      <w:rFonts w:ascii="Times New Roman" w:eastAsia="仿宋" w:hAnsi="Times New Roman"/>
      <w:b/>
      <w:bCs/>
      <w:kern w:val="44"/>
      <w:sz w:val="24"/>
      <w:szCs w:val="44"/>
    </w:rPr>
  </w:style>
  <w:style w:type="character" w:customStyle="1" w:styleId="20">
    <w:name w:val="标题 2 字符"/>
    <w:basedOn w:val="a0"/>
    <w:link w:val="2"/>
    <w:uiPriority w:val="9"/>
    <w:rsid w:val="00B068A9"/>
    <w:rPr>
      <w:rFonts w:ascii="Times New Roman" w:eastAsia="仿宋" w:hAnsi="Times New Roman" w:cstheme="majorBidi"/>
      <w:b/>
      <w:bCs/>
      <w:sz w:val="24"/>
      <w:szCs w:val="32"/>
    </w:rPr>
  </w:style>
  <w:style w:type="character" w:customStyle="1" w:styleId="30">
    <w:name w:val="标题 3 字符"/>
    <w:basedOn w:val="a0"/>
    <w:link w:val="3"/>
    <w:uiPriority w:val="9"/>
    <w:rsid w:val="00B068A9"/>
    <w:rPr>
      <w:rFonts w:ascii="Times New Roman" w:eastAsia="仿宋" w:hAnsi="Times New Roman"/>
      <w:b/>
      <w:bCs/>
      <w:sz w:val="24"/>
      <w:szCs w:val="32"/>
    </w:rPr>
  </w:style>
  <w:style w:type="character" w:customStyle="1" w:styleId="40">
    <w:name w:val="标题 4 字符"/>
    <w:basedOn w:val="a0"/>
    <w:link w:val="4"/>
    <w:uiPriority w:val="9"/>
    <w:rsid w:val="00B068A9"/>
    <w:rPr>
      <w:rFonts w:ascii="Times New Roman" w:eastAsia="仿宋" w:hAnsi="Times New Roman" w:cstheme="majorBidi"/>
      <w:b/>
      <w:bCs/>
      <w:sz w:val="24"/>
      <w:szCs w:val="28"/>
    </w:rPr>
  </w:style>
  <w:style w:type="paragraph" w:styleId="a3">
    <w:name w:val="Title"/>
    <w:basedOn w:val="a"/>
    <w:next w:val="a"/>
    <w:link w:val="a4"/>
    <w:uiPriority w:val="10"/>
    <w:qFormat/>
    <w:rsid w:val="00B068A9"/>
    <w:pPr>
      <w:jc w:val="center"/>
      <w:outlineLvl w:val="0"/>
    </w:pPr>
    <w:rPr>
      <w:rFonts w:eastAsia="黑体" w:cstheme="majorBidi"/>
      <w:b/>
      <w:bCs/>
      <w:sz w:val="28"/>
      <w:szCs w:val="32"/>
    </w:rPr>
  </w:style>
  <w:style w:type="character" w:customStyle="1" w:styleId="a4">
    <w:name w:val="标题 字符"/>
    <w:basedOn w:val="a0"/>
    <w:link w:val="a3"/>
    <w:uiPriority w:val="10"/>
    <w:rsid w:val="00B068A9"/>
    <w:rPr>
      <w:rFonts w:ascii="Times New Roman" w:eastAsia="黑体" w:hAnsi="Times New Roman" w:cstheme="majorBidi"/>
      <w:b/>
      <w:bCs/>
      <w:sz w:val="28"/>
      <w:szCs w:val="32"/>
    </w:rPr>
  </w:style>
  <w:style w:type="paragraph" w:customStyle="1" w:styleId="Abstract">
    <w:name w:val="Abstract"/>
    <w:basedOn w:val="a"/>
    <w:qFormat/>
    <w:rsid w:val="00B068A9"/>
    <w:pPr>
      <w:outlineLvl w:val="0"/>
    </w:pPr>
    <w:rPr>
      <w:b/>
    </w:rPr>
  </w:style>
  <w:style w:type="character" w:styleId="a5">
    <w:name w:val="line number"/>
    <w:basedOn w:val="a0"/>
    <w:uiPriority w:val="99"/>
    <w:semiHidden/>
    <w:unhideWhenUsed/>
    <w:rsid w:val="00B068A9"/>
  </w:style>
  <w:style w:type="paragraph" w:styleId="a6">
    <w:name w:val="caption"/>
    <w:basedOn w:val="a"/>
    <w:next w:val="a"/>
    <w:link w:val="a7"/>
    <w:uiPriority w:val="35"/>
    <w:unhideWhenUsed/>
    <w:qFormat/>
    <w:rsid w:val="00B068A9"/>
    <w:rPr>
      <w:rFonts w:eastAsia="黑体" w:cstheme="majorBidi"/>
      <w:szCs w:val="20"/>
    </w:rPr>
  </w:style>
  <w:style w:type="character" w:customStyle="1" w:styleId="a7">
    <w:name w:val="题注 字符"/>
    <w:basedOn w:val="a0"/>
    <w:link w:val="a6"/>
    <w:uiPriority w:val="35"/>
    <w:rsid w:val="00B068A9"/>
    <w:rPr>
      <w:rFonts w:ascii="Times New Roman" w:eastAsia="黑体" w:hAnsi="Times New Roman" w:cstheme="majorBidi"/>
      <w:sz w:val="24"/>
      <w:szCs w:val="20"/>
    </w:rPr>
  </w:style>
  <w:style w:type="paragraph" w:styleId="a8">
    <w:name w:val="header"/>
    <w:basedOn w:val="a"/>
    <w:link w:val="a9"/>
    <w:uiPriority w:val="99"/>
    <w:unhideWhenUsed/>
    <w:rsid w:val="00B068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068A9"/>
    <w:rPr>
      <w:rFonts w:ascii="Times New Roman" w:eastAsia="仿宋" w:hAnsi="Times New Roman"/>
      <w:sz w:val="18"/>
      <w:szCs w:val="18"/>
    </w:rPr>
  </w:style>
  <w:style w:type="paragraph" w:styleId="aa">
    <w:name w:val="footer"/>
    <w:basedOn w:val="a"/>
    <w:link w:val="ab"/>
    <w:uiPriority w:val="99"/>
    <w:unhideWhenUsed/>
    <w:rsid w:val="00B068A9"/>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068A9"/>
    <w:rPr>
      <w:rFonts w:ascii="Times New Roman" w:eastAsia="仿宋" w:hAnsi="Times New Roman"/>
      <w:sz w:val="18"/>
      <w:szCs w:val="18"/>
    </w:rPr>
  </w:style>
  <w:style w:type="paragraph" w:customStyle="1" w:styleId="ac">
    <w:name w:val="图"/>
    <w:basedOn w:val="a"/>
    <w:link w:val="ad"/>
    <w:qFormat/>
    <w:rsid w:val="00B068A9"/>
    <w:pPr>
      <w:keepNext/>
      <w:spacing w:line="240" w:lineRule="auto"/>
      <w:jc w:val="center"/>
    </w:pPr>
  </w:style>
  <w:style w:type="character" w:customStyle="1" w:styleId="ad">
    <w:name w:val="图 字符"/>
    <w:basedOn w:val="a0"/>
    <w:link w:val="ac"/>
    <w:rsid w:val="00B068A9"/>
    <w:rPr>
      <w:rFonts w:ascii="Times New Roman" w:eastAsia="仿宋" w:hAnsi="Times New Roman"/>
      <w:sz w:val="24"/>
      <w:szCs w:val="21"/>
    </w:rPr>
  </w:style>
  <w:style w:type="paragraph" w:customStyle="1" w:styleId="ae">
    <w:name w:val="图名"/>
    <w:basedOn w:val="a"/>
    <w:qFormat/>
    <w:rsid w:val="00B068A9"/>
    <w:pPr>
      <w:jc w:val="center"/>
      <w:outlineLvl w:val="3"/>
    </w:pPr>
    <w:rPr>
      <w:rFonts w:eastAsia="黑体"/>
    </w:rPr>
  </w:style>
  <w:style w:type="paragraph" w:customStyle="1" w:styleId="af">
    <w:name w:val="表名"/>
    <w:basedOn w:val="a"/>
    <w:qFormat/>
    <w:rsid w:val="00B068A9"/>
    <w:pPr>
      <w:keepNext/>
      <w:jc w:val="center"/>
      <w:outlineLvl w:val="3"/>
    </w:pPr>
    <w:rPr>
      <w:rFonts w:eastAsia="黑体"/>
    </w:rPr>
  </w:style>
  <w:style w:type="table" w:styleId="af0">
    <w:name w:val="Table Grid"/>
    <w:basedOn w:val="a1"/>
    <w:uiPriority w:val="39"/>
    <w:rsid w:val="00B068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1">
    <w:name w:val="三线表"/>
    <w:basedOn w:val="a1"/>
    <w:uiPriority w:val="99"/>
    <w:rsid w:val="00B068A9"/>
    <w:pPr>
      <w:jc w:val="both"/>
    </w:pPr>
    <w:rPr>
      <w:rFonts w:ascii="Times New Roman" w:eastAsia="仿宋" w:hAnsi="Times New Roman"/>
      <w:szCs w:val="21"/>
    </w:rPr>
    <w:tblPr>
      <w:tblBorders>
        <w:top w:val="single" w:sz="12" w:space="0" w:color="000000" w:themeColor="text1"/>
        <w:bottom w:val="single" w:sz="12" w:space="0" w:color="000000" w:themeColor="text1"/>
      </w:tblBorders>
    </w:tblPr>
    <w:tcPr>
      <w:vAlign w:val="center"/>
    </w:tcPr>
    <w:tblStylePr w:type="firstRow">
      <w:pPr>
        <w:jc w:val="both"/>
      </w:pPr>
      <w:tblPr/>
      <w:tcPr>
        <w:tcBorders>
          <w:top w:val="single" w:sz="12" w:space="0" w:color="000000" w:themeColor="text1"/>
          <w:left w:val="nil"/>
          <w:bottom w:val="single" w:sz="6" w:space="0" w:color="000000" w:themeColor="text1"/>
          <w:right w:val="nil"/>
          <w:insideH w:val="nil"/>
          <w:insideV w:val="nil"/>
          <w:tl2br w:val="nil"/>
          <w:tr2bl w:val="nil"/>
        </w:tcBorders>
      </w:tcPr>
    </w:tblStylePr>
  </w:style>
  <w:style w:type="table" w:customStyle="1" w:styleId="11">
    <w:name w:val="样式1"/>
    <w:basedOn w:val="a1"/>
    <w:uiPriority w:val="99"/>
    <w:rsid w:val="00B068A9"/>
    <w:rPr>
      <w:szCs w:val="21"/>
    </w:rPr>
    <w:tblPr/>
    <w:tblStylePr w:type="firstRow">
      <w:tblPr/>
      <w:tcPr>
        <w:tcBorders>
          <w:top w:val="nil"/>
          <w:bottom w:val="nil"/>
        </w:tcBorders>
      </w:tcPr>
    </w:tblStylePr>
  </w:style>
  <w:style w:type="paragraph" w:customStyle="1" w:styleId="af2">
    <w:name w:val="表"/>
    <w:basedOn w:val="a"/>
    <w:qFormat/>
    <w:rsid w:val="00B068A9"/>
    <w:pPr>
      <w:spacing w:line="240" w:lineRule="auto"/>
    </w:pPr>
    <w:rPr>
      <w:sz w:val="21"/>
    </w:rPr>
  </w:style>
  <w:style w:type="paragraph" w:customStyle="1" w:styleId="MTDisplayEquation">
    <w:name w:val="MTDisplayEquation"/>
    <w:basedOn w:val="a"/>
    <w:next w:val="a"/>
    <w:link w:val="MTDisplayEquation0"/>
    <w:rsid w:val="00B068A9"/>
    <w:pPr>
      <w:tabs>
        <w:tab w:val="center" w:pos="4480"/>
        <w:tab w:val="right" w:pos="8960"/>
      </w:tabs>
    </w:pPr>
  </w:style>
  <w:style w:type="character" w:customStyle="1" w:styleId="MTDisplayEquation0">
    <w:name w:val="MTDisplayEquation 字符"/>
    <w:basedOn w:val="a0"/>
    <w:link w:val="MTDisplayEquation"/>
    <w:rsid w:val="00B068A9"/>
    <w:rPr>
      <w:rFonts w:ascii="Times New Roman" w:eastAsia="仿宋" w:hAnsi="Times New Roman"/>
      <w:sz w:val="24"/>
      <w:szCs w:val="21"/>
    </w:rPr>
  </w:style>
  <w:style w:type="paragraph" w:customStyle="1" w:styleId="af3">
    <w:name w:val="参考文献"/>
    <w:basedOn w:val="a"/>
    <w:link w:val="af4"/>
    <w:qFormat/>
    <w:rsid w:val="00B068A9"/>
    <w:pPr>
      <w:spacing w:line="240" w:lineRule="auto"/>
    </w:pPr>
    <w:rPr>
      <w:sz w:val="21"/>
    </w:rPr>
  </w:style>
  <w:style w:type="character" w:customStyle="1" w:styleId="af4">
    <w:name w:val="参考文献 字符"/>
    <w:basedOn w:val="a0"/>
    <w:link w:val="af3"/>
    <w:rsid w:val="00B068A9"/>
    <w:rPr>
      <w:rFonts w:ascii="Times New Roman" w:eastAsia="仿宋" w:hAnsi="Times New Roman"/>
      <w:szCs w:val="21"/>
    </w:rPr>
  </w:style>
  <w:style w:type="paragraph" w:customStyle="1" w:styleId="af5">
    <w:name w:val="公式"/>
    <w:basedOn w:val="a6"/>
    <w:link w:val="af6"/>
    <w:qFormat/>
    <w:rsid w:val="00B068A9"/>
    <w:pPr>
      <w:tabs>
        <w:tab w:val="center" w:pos="4400"/>
        <w:tab w:val="right" w:pos="8780"/>
      </w:tabs>
    </w:pPr>
    <w:rPr>
      <w:rFonts w:eastAsia="Times New Roman"/>
    </w:rPr>
  </w:style>
  <w:style w:type="character" w:customStyle="1" w:styleId="af6">
    <w:name w:val="公式 字符"/>
    <w:basedOn w:val="a7"/>
    <w:link w:val="af5"/>
    <w:rsid w:val="00B068A9"/>
    <w:rPr>
      <w:rFonts w:ascii="Times New Roman" w:eastAsia="Times New Roman" w:hAnsi="Times New Roman" w:cstheme="majorBidi"/>
      <w:sz w:val="24"/>
      <w:szCs w:val="20"/>
    </w:rPr>
  </w:style>
  <w:style w:type="character" w:styleId="af7">
    <w:name w:val="Placeholder Text"/>
    <w:basedOn w:val="a0"/>
    <w:uiPriority w:val="99"/>
    <w:semiHidden/>
    <w:rsid w:val="00B068A9"/>
    <w:rPr>
      <w:color w:val="808080"/>
    </w:rPr>
  </w:style>
  <w:style w:type="character" w:styleId="af8">
    <w:name w:val="Hyperlink"/>
    <w:basedOn w:val="a0"/>
    <w:uiPriority w:val="99"/>
    <w:unhideWhenUsed/>
    <w:rsid w:val="0001746B"/>
    <w:rPr>
      <w:color w:val="0563C1" w:themeColor="hyperlink"/>
      <w:u w:val="single"/>
    </w:rPr>
  </w:style>
  <w:style w:type="character" w:styleId="af9">
    <w:name w:val="Unresolved Mention"/>
    <w:basedOn w:val="a0"/>
    <w:uiPriority w:val="99"/>
    <w:semiHidden/>
    <w:unhideWhenUsed/>
    <w:rsid w:val="0001746B"/>
    <w:rPr>
      <w:color w:val="605E5C"/>
      <w:shd w:val="clear" w:color="auto" w:fill="E1DFDD"/>
    </w:rPr>
  </w:style>
  <w:style w:type="paragraph" w:customStyle="1" w:styleId="EndNoteBibliographyTitle">
    <w:name w:val="EndNote Bibliography Title"/>
    <w:basedOn w:val="a"/>
    <w:link w:val="EndNoteBibliographyTitle0"/>
    <w:rsid w:val="001B07DC"/>
    <w:pPr>
      <w:jc w:val="center"/>
    </w:pPr>
    <w:rPr>
      <w:rFonts w:cs="Times New Roman"/>
      <w:noProof/>
    </w:rPr>
  </w:style>
  <w:style w:type="character" w:customStyle="1" w:styleId="EndNoteBibliographyTitle0">
    <w:name w:val="EndNote Bibliography Title 字符"/>
    <w:basedOn w:val="a0"/>
    <w:link w:val="EndNoteBibliographyTitle"/>
    <w:rsid w:val="001B07DC"/>
    <w:rPr>
      <w:rFonts w:ascii="Times New Roman" w:eastAsia="仿宋" w:hAnsi="Times New Roman" w:cs="Times New Roman"/>
      <w:noProof/>
      <w:sz w:val="24"/>
      <w:szCs w:val="21"/>
    </w:rPr>
  </w:style>
  <w:style w:type="paragraph" w:customStyle="1" w:styleId="EndNoteBibliography">
    <w:name w:val="EndNote Bibliography"/>
    <w:basedOn w:val="a"/>
    <w:link w:val="EndNoteBibliography0"/>
    <w:rsid w:val="001B07DC"/>
    <w:pPr>
      <w:spacing w:line="240" w:lineRule="auto"/>
    </w:pPr>
    <w:rPr>
      <w:rFonts w:cs="Times New Roman"/>
      <w:noProof/>
    </w:rPr>
  </w:style>
  <w:style w:type="character" w:customStyle="1" w:styleId="EndNoteBibliography0">
    <w:name w:val="EndNote Bibliography 字符"/>
    <w:basedOn w:val="a0"/>
    <w:link w:val="EndNoteBibliography"/>
    <w:rsid w:val="001B07DC"/>
    <w:rPr>
      <w:rFonts w:ascii="Times New Roman" w:eastAsia="仿宋" w:hAnsi="Times New Roman" w:cs="Times New Roman"/>
      <w:noProof/>
      <w:sz w:val="24"/>
      <w:szCs w:val="21"/>
    </w:rPr>
  </w:style>
  <w:style w:type="character" w:styleId="afa">
    <w:name w:val="FollowedHyperlink"/>
    <w:basedOn w:val="a0"/>
    <w:uiPriority w:val="99"/>
    <w:semiHidden/>
    <w:unhideWhenUsed/>
    <w:rsid w:val="004E51D3"/>
    <w:rPr>
      <w:color w:val="954F72"/>
      <w:u w:val="single"/>
    </w:rPr>
  </w:style>
  <w:style w:type="paragraph" w:customStyle="1" w:styleId="msonormal0">
    <w:name w:val="msonormal"/>
    <w:basedOn w:val="a"/>
    <w:rsid w:val="004E51D3"/>
    <w:pPr>
      <w:widowControl/>
      <w:spacing w:before="100" w:beforeAutospacing="1" w:after="100" w:afterAutospacing="1" w:line="240" w:lineRule="auto"/>
      <w:jc w:val="left"/>
    </w:pPr>
    <w:rPr>
      <w:rFonts w:ascii="宋体" w:eastAsia="宋体" w:hAnsi="宋体" w:cs="宋体"/>
      <w:kern w:val="0"/>
      <w:szCs w:val="24"/>
    </w:rPr>
  </w:style>
  <w:style w:type="paragraph" w:customStyle="1" w:styleId="font5">
    <w:name w:val="font5"/>
    <w:basedOn w:val="a"/>
    <w:rsid w:val="004E51D3"/>
    <w:pPr>
      <w:widowControl/>
      <w:spacing w:before="100" w:beforeAutospacing="1" w:after="100" w:afterAutospacing="1" w:line="240" w:lineRule="auto"/>
      <w:jc w:val="left"/>
    </w:pPr>
    <w:rPr>
      <w:rFonts w:ascii="等线" w:eastAsia="等线" w:hAnsi="等线" w:cs="宋体"/>
      <w:kern w:val="0"/>
      <w:sz w:val="18"/>
      <w:szCs w:val="18"/>
    </w:rPr>
  </w:style>
  <w:style w:type="paragraph" w:customStyle="1" w:styleId="font6">
    <w:name w:val="font6"/>
    <w:basedOn w:val="a"/>
    <w:rsid w:val="004E51D3"/>
    <w:pPr>
      <w:widowControl/>
      <w:spacing w:before="100" w:beforeAutospacing="1" w:after="100" w:afterAutospacing="1" w:line="240" w:lineRule="auto"/>
      <w:jc w:val="left"/>
    </w:pPr>
    <w:rPr>
      <w:rFonts w:ascii="等线" w:eastAsia="等线" w:hAnsi="等线" w:cs="宋体"/>
      <w:color w:val="000000"/>
      <w:kern w:val="0"/>
      <w:sz w:val="22"/>
      <w:szCs w:val="22"/>
    </w:rPr>
  </w:style>
  <w:style w:type="paragraph" w:styleId="afb">
    <w:name w:val="footnote text"/>
    <w:basedOn w:val="a"/>
    <w:link w:val="afc"/>
    <w:uiPriority w:val="99"/>
    <w:semiHidden/>
    <w:unhideWhenUsed/>
    <w:rsid w:val="008D653E"/>
    <w:pPr>
      <w:snapToGrid w:val="0"/>
      <w:jc w:val="left"/>
    </w:pPr>
    <w:rPr>
      <w:sz w:val="18"/>
      <w:szCs w:val="18"/>
    </w:rPr>
  </w:style>
  <w:style w:type="character" w:customStyle="1" w:styleId="afc">
    <w:name w:val="脚注文本 字符"/>
    <w:basedOn w:val="a0"/>
    <w:link w:val="afb"/>
    <w:uiPriority w:val="99"/>
    <w:semiHidden/>
    <w:rsid w:val="008D653E"/>
    <w:rPr>
      <w:rFonts w:ascii="Times New Roman" w:eastAsia="仿宋" w:hAnsi="Times New Roman"/>
      <w:sz w:val="18"/>
      <w:szCs w:val="18"/>
    </w:rPr>
  </w:style>
  <w:style w:type="character" w:styleId="afd">
    <w:name w:val="footnote reference"/>
    <w:basedOn w:val="a0"/>
    <w:uiPriority w:val="99"/>
    <w:semiHidden/>
    <w:unhideWhenUsed/>
    <w:rsid w:val="008D653E"/>
    <w:rPr>
      <w:vertAlign w:val="superscript"/>
    </w:rPr>
  </w:style>
  <w:style w:type="character" w:styleId="afe">
    <w:name w:val="annotation reference"/>
    <w:basedOn w:val="a0"/>
    <w:uiPriority w:val="99"/>
    <w:semiHidden/>
    <w:unhideWhenUsed/>
    <w:rsid w:val="00C91BD6"/>
    <w:rPr>
      <w:sz w:val="21"/>
      <w:szCs w:val="21"/>
    </w:rPr>
  </w:style>
  <w:style w:type="paragraph" w:styleId="aff">
    <w:name w:val="annotation text"/>
    <w:basedOn w:val="a"/>
    <w:link w:val="aff0"/>
    <w:uiPriority w:val="99"/>
    <w:semiHidden/>
    <w:unhideWhenUsed/>
    <w:rsid w:val="00C91BD6"/>
    <w:pPr>
      <w:jc w:val="left"/>
    </w:pPr>
  </w:style>
  <w:style w:type="character" w:customStyle="1" w:styleId="aff0">
    <w:name w:val="批注文字 字符"/>
    <w:basedOn w:val="a0"/>
    <w:link w:val="aff"/>
    <w:uiPriority w:val="99"/>
    <w:semiHidden/>
    <w:rsid w:val="00C91BD6"/>
    <w:rPr>
      <w:rFonts w:ascii="Times New Roman" w:eastAsia="仿宋" w:hAnsi="Times New Roman"/>
      <w:sz w:val="24"/>
      <w:szCs w:val="21"/>
    </w:rPr>
  </w:style>
  <w:style w:type="paragraph" w:styleId="aff1">
    <w:name w:val="annotation subject"/>
    <w:basedOn w:val="aff"/>
    <w:next w:val="aff"/>
    <w:link w:val="aff2"/>
    <w:uiPriority w:val="99"/>
    <w:semiHidden/>
    <w:unhideWhenUsed/>
    <w:rsid w:val="00C91BD6"/>
    <w:rPr>
      <w:b/>
      <w:bCs/>
    </w:rPr>
  </w:style>
  <w:style w:type="character" w:customStyle="1" w:styleId="aff2">
    <w:name w:val="批注主题 字符"/>
    <w:basedOn w:val="aff0"/>
    <w:link w:val="aff1"/>
    <w:uiPriority w:val="99"/>
    <w:semiHidden/>
    <w:rsid w:val="00C91BD6"/>
    <w:rPr>
      <w:rFonts w:ascii="Times New Roman" w:eastAsia="仿宋" w:hAnsi="Times New Roman"/>
      <w:b/>
      <w:bCs/>
      <w:sz w:val="24"/>
      <w:szCs w:val="21"/>
    </w:rPr>
  </w:style>
  <w:style w:type="character" w:styleId="aff3">
    <w:name w:val="Intense Emphasis"/>
    <w:basedOn w:val="a0"/>
    <w:uiPriority w:val="21"/>
    <w:qFormat/>
    <w:rsid w:val="00C74D4E"/>
    <w:rPr>
      <w:i/>
      <w:iCs/>
      <w:color w:val="4472C4" w:themeColor="accent1"/>
    </w:rPr>
  </w:style>
  <w:style w:type="paragraph" w:styleId="aff4">
    <w:name w:val="Body Text"/>
    <w:basedOn w:val="a"/>
    <w:link w:val="aff5"/>
    <w:uiPriority w:val="99"/>
    <w:semiHidden/>
    <w:unhideWhenUsed/>
    <w:rsid w:val="00C74D4E"/>
    <w:pPr>
      <w:spacing w:after="120"/>
    </w:pPr>
  </w:style>
  <w:style w:type="character" w:customStyle="1" w:styleId="aff5">
    <w:name w:val="正文文本 字符"/>
    <w:basedOn w:val="a0"/>
    <w:link w:val="aff4"/>
    <w:uiPriority w:val="99"/>
    <w:semiHidden/>
    <w:rsid w:val="00C74D4E"/>
    <w:rPr>
      <w:rFonts w:ascii="Times New Roman" w:eastAsia="仿宋" w:hAnsi="Times New Roman"/>
      <w:sz w:val="24"/>
      <w:szCs w:val="21"/>
    </w:rPr>
  </w:style>
  <w:style w:type="paragraph" w:styleId="aff6">
    <w:name w:val="table of figures"/>
    <w:basedOn w:val="a"/>
    <w:next w:val="a"/>
    <w:uiPriority w:val="99"/>
    <w:unhideWhenUsed/>
    <w:rsid w:val="00D1184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919">
      <w:bodyDiv w:val="1"/>
      <w:marLeft w:val="0"/>
      <w:marRight w:val="0"/>
      <w:marTop w:val="0"/>
      <w:marBottom w:val="0"/>
      <w:divBdr>
        <w:top w:val="none" w:sz="0" w:space="0" w:color="auto"/>
        <w:left w:val="none" w:sz="0" w:space="0" w:color="auto"/>
        <w:bottom w:val="none" w:sz="0" w:space="0" w:color="auto"/>
        <w:right w:val="none" w:sz="0" w:space="0" w:color="auto"/>
      </w:divBdr>
    </w:div>
    <w:div w:id="82344170">
      <w:bodyDiv w:val="1"/>
      <w:marLeft w:val="0"/>
      <w:marRight w:val="0"/>
      <w:marTop w:val="0"/>
      <w:marBottom w:val="0"/>
      <w:divBdr>
        <w:top w:val="none" w:sz="0" w:space="0" w:color="auto"/>
        <w:left w:val="none" w:sz="0" w:space="0" w:color="auto"/>
        <w:bottom w:val="none" w:sz="0" w:space="0" w:color="auto"/>
        <w:right w:val="none" w:sz="0" w:space="0" w:color="auto"/>
      </w:divBdr>
      <w:divsChild>
        <w:div w:id="1111897559">
          <w:marLeft w:val="0"/>
          <w:marRight w:val="0"/>
          <w:marTop w:val="0"/>
          <w:marBottom w:val="0"/>
          <w:divBdr>
            <w:top w:val="none" w:sz="0" w:space="0" w:color="auto"/>
            <w:left w:val="none" w:sz="0" w:space="0" w:color="auto"/>
            <w:bottom w:val="none" w:sz="0" w:space="0" w:color="auto"/>
            <w:right w:val="none" w:sz="0" w:space="0" w:color="auto"/>
          </w:divBdr>
        </w:div>
        <w:div w:id="286202961">
          <w:marLeft w:val="0"/>
          <w:marRight w:val="0"/>
          <w:marTop w:val="0"/>
          <w:marBottom w:val="0"/>
          <w:divBdr>
            <w:top w:val="none" w:sz="0" w:space="0" w:color="auto"/>
            <w:left w:val="none" w:sz="0" w:space="0" w:color="auto"/>
            <w:bottom w:val="none" w:sz="0" w:space="0" w:color="auto"/>
            <w:right w:val="none" w:sz="0" w:space="0" w:color="auto"/>
          </w:divBdr>
        </w:div>
        <w:div w:id="1474635932">
          <w:marLeft w:val="0"/>
          <w:marRight w:val="0"/>
          <w:marTop w:val="0"/>
          <w:marBottom w:val="0"/>
          <w:divBdr>
            <w:top w:val="none" w:sz="0" w:space="0" w:color="auto"/>
            <w:left w:val="none" w:sz="0" w:space="0" w:color="auto"/>
            <w:bottom w:val="none" w:sz="0" w:space="0" w:color="auto"/>
            <w:right w:val="none" w:sz="0" w:space="0" w:color="auto"/>
          </w:divBdr>
        </w:div>
      </w:divsChild>
    </w:div>
    <w:div w:id="124853850">
      <w:bodyDiv w:val="1"/>
      <w:marLeft w:val="0"/>
      <w:marRight w:val="0"/>
      <w:marTop w:val="0"/>
      <w:marBottom w:val="0"/>
      <w:divBdr>
        <w:top w:val="none" w:sz="0" w:space="0" w:color="auto"/>
        <w:left w:val="none" w:sz="0" w:space="0" w:color="auto"/>
        <w:bottom w:val="none" w:sz="0" w:space="0" w:color="auto"/>
        <w:right w:val="none" w:sz="0" w:space="0" w:color="auto"/>
      </w:divBdr>
    </w:div>
    <w:div w:id="282807863">
      <w:bodyDiv w:val="1"/>
      <w:marLeft w:val="0"/>
      <w:marRight w:val="0"/>
      <w:marTop w:val="0"/>
      <w:marBottom w:val="0"/>
      <w:divBdr>
        <w:top w:val="none" w:sz="0" w:space="0" w:color="auto"/>
        <w:left w:val="none" w:sz="0" w:space="0" w:color="auto"/>
        <w:bottom w:val="none" w:sz="0" w:space="0" w:color="auto"/>
        <w:right w:val="none" w:sz="0" w:space="0" w:color="auto"/>
      </w:divBdr>
    </w:div>
    <w:div w:id="330640837">
      <w:bodyDiv w:val="1"/>
      <w:marLeft w:val="0"/>
      <w:marRight w:val="0"/>
      <w:marTop w:val="0"/>
      <w:marBottom w:val="0"/>
      <w:divBdr>
        <w:top w:val="none" w:sz="0" w:space="0" w:color="auto"/>
        <w:left w:val="none" w:sz="0" w:space="0" w:color="auto"/>
        <w:bottom w:val="none" w:sz="0" w:space="0" w:color="auto"/>
        <w:right w:val="none" w:sz="0" w:space="0" w:color="auto"/>
      </w:divBdr>
      <w:divsChild>
        <w:div w:id="142278704">
          <w:marLeft w:val="0"/>
          <w:marRight w:val="0"/>
          <w:marTop w:val="0"/>
          <w:marBottom w:val="0"/>
          <w:divBdr>
            <w:top w:val="none" w:sz="0" w:space="0" w:color="auto"/>
            <w:left w:val="none" w:sz="0" w:space="0" w:color="auto"/>
            <w:bottom w:val="none" w:sz="0" w:space="0" w:color="auto"/>
            <w:right w:val="none" w:sz="0" w:space="0" w:color="auto"/>
          </w:divBdr>
        </w:div>
        <w:div w:id="787629381">
          <w:marLeft w:val="0"/>
          <w:marRight w:val="0"/>
          <w:marTop w:val="0"/>
          <w:marBottom w:val="0"/>
          <w:divBdr>
            <w:top w:val="none" w:sz="0" w:space="0" w:color="auto"/>
            <w:left w:val="none" w:sz="0" w:space="0" w:color="auto"/>
            <w:bottom w:val="none" w:sz="0" w:space="0" w:color="auto"/>
            <w:right w:val="none" w:sz="0" w:space="0" w:color="auto"/>
          </w:divBdr>
        </w:div>
        <w:div w:id="224223878">
          <w:marLeft w:val="0"/>
          <w:marRight w:val="0"/>
          <w:marTop w:val="0"/>
          <w:marBottom w:val="0"/>
          <w:divBdr>
            <w:top w:val="none" w:sz="0" w:space="0" w:color="auto"/>
            <w:left w:val="none" w:sz="0" w:space="0" w:color="auto"/>
            <w:bottom w:val="none" w:sz="0" w:space="0" w:color="auto"/>
            <w:right w:val="none" w:sz="0" w:space="0" w:color="auto"/>
          </w:divBdr>
        </w:div>
      </w:divsChild>
    </w:div>
    <w:div w:id="452526666">
      <w:bodyDiv w:val="1"/>
      <w:marLeft w:val="0"/>
      <w:marRight w:val="0"/>
      <w:marTop w:val="0"/>
      <w:marBottom w:val="0"/>
      <w:divBdr>
        <w:top w:val="none" w:sz="0" w:space="0" w:color="auto"/>
        <w:left w:val="none" w:sz="0" w:space="0" w:color="auto"/>
        <w:bottom w:val="none" w:sz="0" w:space="0" w:color="auto"/>
        <w:right w:val="none" w:sz="0" w:space="0" w:color="auto"/>
      </w:divBdr>
    </w:div>
    <w:div w:id="653728907">
      <w:bodyDiv w:val="1"/>
      <w:marLeft w:val="0"/>
      <w:marRight w:val="0"/>
      <w:marTop w:val="0"/>
      <w:marBottom w:val="0"/>
      <w:divBdr>
        <w:top w:val="none" w:sz="0" w:space="0" w:color="auto"/>
        <w:left w:val="none" w:sz="0" w:space="0" w:color="auto"/>
        <w:bottom w:val="none" w:sz="0" w:space="0" w:color="auto"/>
        <w:right w:val="none" w:sz="0" w:space="0" w:color="auto"/>
      </w:divBdr>
      <w:divsChild>
        <w:div w:id="152726447">
          <w:marLeft w:val="0"/>
          <w:marRight w:val="0"/>
          <w:marTop w:val="0"/>
          <w:marBottom w:val="0"/>
          <w:divBdr>
            <w:top w:val="none" w:sz="0" w:space="0" w:color="auto"/>
            <w:left w:val="none" w:sz="0" w:space="0" w:color="auto"/>
            <w:bottom w:val="none" w:sz="0" w:space="0" w:color="auto"/>
            <w:right w:val="none" w:sz="0" w:space="0" w:color="auto"/>
          </w:divBdr>
        </w:div>
        <w:div w:id="1360349392">
          <w:marLeft w:val="0"/>
          <w:marRight w:val="0"/>
          <w:marTop w:val="0"/>
          <w:marBottom w:val="0"/>
          <w:divBdr>
            <w:top w:val="none" w:sz="0" w:space="0" w:color="auto"/>
            <w:left w:val="none" w:sz="0" w:space="0" w:color="auto"/>
            <w:bottom w:val="none" w:sz="0" w:space="0" w:color="auto"/>
            <w:right w:val="none" w:sz="0" w:space="0" w:color="auto"/>
          </w:divBdr>
        </w:div>
        <w:div w:id="1879197985">
          <w:marLeft w:val="0"/>
          <w:marRight w:val="0"/>
          <w:marTop w:val="0"/>
          <w:marBottom w:val="0"/>
          <w:divBdr>
            <w:top w:val="none" w:sz="0" w:space="0" w:color="auto"/>
            <w:left w:val="none" w:sz="0" w:space="0" w:color="auto"/>
            <w:bottom w:val="none" w:sz="0" w:space="0" w:color="auto"/>
            <w:right w:val="none" w:sz="0" w:space="0" w:color="auto"/>
          </w:divBdr>
        </w:div>
        <w:div w:id="519590828">
          <w:marLeft w:val="0"/>
          <w:marRight w:val="0"/>
          <w:marTop w:val="0"/>
          <w:marBottom w:val="0"/>
          <w:divBdr>
            <w:top w:val="none" w:sz="0" w:space="0" w:color="auto"/>
            <w:left w:val="none" w:sz="0" w:space="0" w:color="auto"/>
            <w:bottom w:val="none" w:sz="0" w:space="0" w:color="auto"/>
            <w:right w:val="none" w:sz="0" w:space="0" w:color="auto"/>
          </w:divBdr>
        </w:div>
        <w:div w:id="461732897">
          <w:marLeft w:val="0"/>
          <w:marRight w:val="0"/>
          <w:marTop w:val="0"/>
          <w:marBottom w:val="0"/>
          <w:divBdr>
            <w:top w:val="none" w:sz="0" w:space="0" w:color="auto"/>
            <w:left w:val="none" w:sz="0" w:space="0" w:color="auto"/>
            <w:bottom w:val="none" w:sz="0" w:space="0" w:color="auto"/>
            <w:right w:val="none" w:sz="0" w:space="0" w:color="auto"/>
          </w:divBdr>
        </w:div>
        <w:div w:id="527335157">
          <w:marLeft w:val="0"/>
          <w:marRight w:val="0"/>
          <w:marTop w:val="0"/>
          <w:marBottom w:val="0"/>
          <w:divBdr>
            <w:top w:val="none" w:sz="0" w:space="0" w:color="auto"/>
            <w:left w:val="none" w:sz="0" w:space="0" w:color="auto"/>
            <w:bottom w:val="none" w:sz="0" w:space="0" w:color="auto"/>
            <w:right w:val="none" w:sz="0" w:space="0" w:color="auto"/>
          </w:divBdr>
        </w:div>
        <w:div w:id="707685204">
          <w:marLeft w:val="0"/>
          <w:marRight w:val="0"/>
          <w:marTop w:val="0"/>
          <w:marBottom w:val="0"/>
          <w:divBdr>
            <w:top w:val="none" w:sz="0" w:space="0" w:color="auto"/>
            <w:left w:val="none" w:sz="0" w:space="0" w:color="auto"/>
            <w:bottom w:val="none" w:sz="0" w:space="0" w:color="auto"/>
            <w:right w:val="none" w:sz="0" w:space="0" w:color="auto"/>
          </w:divBdr>
        </w:div>
      </w:divsChild>
    </w:div>
    <w:div w:id="836384816">
      <w:bodyDiv w:val="1"/>
      <w:marLeft w:val="0"/>
      <w:marRight w:val="0"/>
      <w:marTop w:val="0"/>
      <w:marBottom w:val="0"/>
      <w:divBdr>
        <w:top w:val="none" w:sz="0" w:space="0" w:color="auto"/>
        <w:left w:val="none" w:sz="0" w:space="0" w:color="auto"/>
        <w:bottom w:val="none" w:sz="0" w:space="0" w:color="auto"/>
        <w:right w:val="none" w:sz="0" w:space="0" w:color="auto"/>
      </w:divBdr>
    </w:div>
    <w:div w:id="845092826">
      <w:bodyDiv w:val="1"/>
      <w:marLeft w:val="0"/>
      <w:marRight w:val="0"/>
      <w:marTop w:val="0"/>
      <w:marBottom w:val="0"/>
      <w:divBdr>
        <w:top w:val="none" w:sz="0" w:space="0" w:color="auto"/>
        <w:left w:val="none" w:sz="0" w:space="0" w:color="auto"/>
        <w:bottom w:val="none" w:sz="0" w:space="0" w:color="auto"/>
        <w:right w:val="none" w:sz="0" w:space="0" w:color="auto"/>
      </w:divBdr>
    </w:div>
    <w:div w:id="934945526">
      <w:bodyDiv w:val="1"/>
      <w:marLeft w:val="0"/>
      <w:marRight w:val="0"/>
      <w:marTop w:val="0"/>
      <w:marBottom w:val="0"/>
      <w:divBdr>
        <w:top w:val="none" w:sz="0" w:space="0" w:color="auto"/>
        <w:left w:val="none" w:sz="0" w:space="0" w:color="auto"/>
        <w:bottom w:val="none" w:sz="0" w:space="0" w:color="auto"/>
        <w:right w:val="none" w:sz="0" w:space="0" w:color="auto"/>
      </w:divBdr>
    </w:div>
    <w:div w:id="1074355625">
      <w:bodyDiv w:val="1"/>
      <w:marLeft w:val="0"/>
      <w:marRight w:val="0"/>
      <w:marTop w:val="0"/>
      <w:marBottom w:val="0"/>
      <w:divBdr>
        <w:top w:val="none" w:sz="0" w:space="0" w:color="auto"/>
        <w:left w:val="none" w:sz="0" w:space="0" w:color="auto"/>
        <w:bottom w:val="none" w:sz="0" w:space="0" w:color="auto"/>
        <w:right w:val="none" w:sz="0" w:space="0" w:color="auto"/>
      </w:divBdr>
    </w:div>
    <w:div w:id="1201747577">
      <w:bodyDiv w:val="1"/>
      <w:marLeft w:val="0"/>
      <w:marRight w:val="0"/>
      <w:marTop w:val="0"/>
      <w:marBottom w:val="0"/>
      <w:divBdr>
        <w:top w:val="none" w:sz="0" w:space="0" w:color="auto"/>
        <w:left w:val="none" w:sz="0" w:space="0" w:color="auto"/>
        <w:bottom w:val="none" w:sz="0" w:space="0" w:color="auto"/>
        <w:right w:val="none" w:sz="0" w:space="0" w:color="auto"/>
      </w:divBdr>
      <w:divsChild>
        <w:div w:id="1523981136">
          <w:marLeft w:val="0"/>
          <w:marRight w:val="0"/>
          <w:marTop w:val="0"/>
          <w:marBottom w:val="0"/>
          <w:divBdr>
            <w:top w:val="none" w:sz="0" w:space="0" w:color="auto"/>
            <w:left w:val="none" w:sz="0" w:space="0" w:color="auto"/>
            <w:bottom w:val="none" w:sz="0" w:space="0" w:color="auto"/>
            <w:right w:val="none" w:sz="0" w:space="0" w:color="auto"/>
          </w:divBdr>
        </w:div>
        <w:div w:id="1300651814">
          <w:marLeft w:val="0"/>
          <w:marRight w:val="0"/>
          <w:marTop w:val="0"/>
          <w:marBottom w:val="0"/>
          <w:divBdr>
            <w:top w:val="none" w:sz="0" w:space="0" w:color="auto"/>
            <w:left w:val="none" w:sz="0" w:space="0" w:color="auto"/>
            <w:bottom w:val="none" w:sz="0" w:space="0" w:color="auto"/>
            <w:right w:val="none" w:sz="0" w:space="0" w:color="auto"/>
          </w:divBdr>
        </w:div>
        <w:div w:id="1523014159">
          <w:marLeft w:val="0"/>
          <w:marRight w:val="0"/>
          <w:marTop w:val="0"/>
          <w:marBottom w:val="0"/>
          <w:divBdr>
            <w:top w:val="none" w:sz="0" w:space="0" w:color="auto"/>
            <w:left w:val="none" w:sz="0" w:space="0" w:color="auto"/>
            <w:bottom w:val="none" w:sz="0" w:space="0" w:color="auto"/>
            <w:right w:val="none" w:sz="0" w:space="0" w:color="auto"/>
          </w:divBdr>
        </w:div>
      </w:divsChild>
    </w:div>
    <w:div w:id="1261378466">
      <w:bodyDiv w:val="1"/>
      <w:marLeft w:val="0"/>
      <w:marRight w:val="0"/>
      <w:marTop w:val="0"/>
      <w:marBottom w:val="0"/>
      <w:divBdr>
        <w:top w:val="none" w:sz="0" w:space="0" w:color="auto"/>
        <w:left w:val="none" w:sz="0" w:space="0" w:color="auto"/>
        <w:bottom w:val="none" w:sz="0" w:space="0" w:color="auto"/>
        <w:right w:val="none" w:sz="0" w:space="0" w:color="auto"/>
      </w:divBdr>
      <w:divsChild>
        <w:div w:id="2118715369">
          <w:marLeft w:val="0"/>
          <w:marRight w:val="0"/>
          <w:marTop w:val="0"/>
          <w:marBottom w:val="0"/>
          <w:divBdr>
            <w:top w:val="none" w:sz="0" w:space="0" w:color="auto"/>
            <w:left w:val="none" w:sz="0" w:space="0" w:color="auto"/>
            <w:bottom w:val="none" w:sz="0" w:space="0" w:color="auto"/>
            <w:right w:val="none" w:sz="0" w:space="0" w:color="auto"/>
          </w:divBdr>
        </w:div>
        <w:div w:id="98913465">
          <w:marLeft w:val="0"/>
          <w:marRight w:val="0"/>
          <w:marTop w:val="0"/>
          <w:marBottom w:val="0"/>
          <w:divBdr>
            <w:top w:val="none" w:sz="0" w:space="0" w:color="auto"/>
            <w:left w:val="none" w:sz="0" w:space="0" w:color="auto"/>
            <w:bottom w:val="none" w:sz="0" w:space="0" w:color="auto"/>
            <w:right w:val="none" w:sz="0" w:space="0" w:color="auto"/>
          </w:divBdr>
        </w:div>
      </w:divsChild>
    </w:div>
    <w:div w:id="1293055353">
      <w:bodyDiv w:val="1"/>
      <w:marLeft w:val="0"/>
      <w:marRight w:val="0"/>
      <w:marTop w:val="0"/>
      <w:marBottom w:val="0"/>
      <w:divBdr>
        <w:top w:val="none" w:sz="0" w:space="0" w:color="auto"/>
        <w:left w:val="none" w:sz="0" w:space="0" w:color="auto"/>
        <w:bottom w:val="none" w:sz="0" w:space="0" w:color="auto"/>
        <w:right w:val="none" w:sz="0" w:space="0" w:color="auto"/>
      </w:divBdr>
      <w:divsChild>
        <w:div w:id="948392663">
          <w:marLeft w:val="0"/>
          <w:marRight w:val="0"/>
          <w:marTop w:val="0"/>
          <w:marBottom w:val="0"/>
          <w:divBdr>
            <w:top w:val="none" w:sz="0" w:space="0" w:color="auto"/>
            <w:left w:val="none" w:sz="0" w:space="0" w:color="auto"/>
            <w:bottom w:val="none" w:sz="0" w:space="0" w:color="auto"/>
            <w:right w:val="none" w:sz="0" w:space="0" w:color="auto"/>
          </w:divBdr>
        </w:div>
        <w:div w:id="284167276">
          <w:marLeft w:val="0"/>
          <w:marRight w:val="0"/>
          <w:marTop w:val="0"/>
          <w:marBottom w:val="0"/>
          <w:divBdr>
            <w:top w:val="none" w:sz="0" w:space="0" w:color="auto"/>
            <w:left w:val="none" w:sz="0" w:space="0" w:color="auto"/>
            <w:bottom w:val="none" w:sz="0" w:space="0" w:color="auto"/>
            <w:right w:val="none" w:sz="0" w:space="0" w:color="auto"/>
          </w:divBdr>
        </w:div>
        <w:div w:id="81412770">
          <w:marLeft w:val="0"/>
          <w:marRight w:val="0"/>
          <w:marTop w:val="0"/>
          <w:marBottom w:val="0"/>
          <w:divBdr>
            <w:top w:val="none" w:sz="0" w:space="0" w:color="auto"/>
            <w:left w:val="none" w:sz="0" w:space="0" w:color="auto"/>
            <w:bottom w:val="none" w:sz="0" w:space="0" w:color="auto"/>
            <w:right w:val="none" w:sz="0" w:space="0" w:color="auto"/>
          </w:divBdr>
        </w:div>
        <w:div w:id="1721632788">
          <w:marLeft w:val="0"/>
          <w:marRight w:val="0"/>
          <w:marTop w:val="0"/>
          <w:marBottom w:val="0"/>
          <w:divBdr>
            <w:top w:val="none" w:sz="0" w:space="0" w:color="auto"/>
            <w:left w:val="none" w:sz="0" w:space="0" w:color="auto"/>
            <w:bottom w:val="none" w:sz="0" w:space="0" w:color="auto"/>
            <w:right w:val="none" w:sz="0" w:space="0" w:color="auto"/>
          </w:divBdr>
        </w:div>
        <w:div w:id="22677591">
          <w:marLeft w:val="0"/>
          <w:marRight w:val="0"/>
          <w:marTop w:val="0"/>
          <w:marBottom w:val="0"/>
          <w:divBdr>
            <w:top w:val="none" w:sz="0" w:space="0" w:color="auto"/>
            <w:left w:val="none" w:sz="0" w:space="0" w:color="auto"/>
            <w:bottom w:val="none" w:sz="0" w:space="0" w:color="auto"/>
            <w:right w:val="none" w:sz="0" w:space="0" w:color="auto"/>
          </w:divBdr>
        </w:div>
        <w:div w:id="85005438">
          <w:marLeft w:val="0"/>
          <w:marRight w:val="0"/>
          <w:marTop w:val="0"/>
          <w:marBottom w:val="0"/>
          <w:divBdr>
            <w:top w:val="none" w:sz="0" w:space="0" w:color="auto"/>
            <w:left w:val="none" w:sz="0" w:space="0" w:color="auto"/>
            <w:bottom w:val="none" w:sz="0" w:space="0" w:color="auto"/>
            <w:right w:val="none" w:sz="0" w:space="0" w:color="auto"/>
          </w:divBdr>
        </w:div>
        <w:div w:id="762605047">
          <w:marLeft w:val="0"/>
          <w:marRight w:val="0"/>
          <w:marTop w:val="0"/>
          <w:marBottom w:val="0"/>
          <w:divBdr>
            <w:top w:val="none" w:sz="0" w:space="0" w:color="auto"/>
            <w:left w:val="none" w:sz="0" w:space="0" w:color="auto"/>
            <w:bottom w:val="none" w:sz="0" w:space="0" w:color="auto"/>
            <w:right w:val="none" w:sz="0" w:space="0" w:color="auto"/>
          </w:divBdr>
        </w:div>
        <w:div w:id="978651079">
          <w:marLeft w:val="0"/>
          <w:marRight w:val="0"/>
          <w:marTop w:val="0"/>
          <w:marBottom w:val="0"/>
          <w:divBdr>
            <w:top w:val="none" w:sz="0" w:space="0" w:color="auto"/>
            <w:left w:val="none" w:sz="0" w:space="0" w:color="auto"/>
            <w:bottom w:val="none" w:sz="0" w:space="0" w:color="auto"/>
            <w:right w:val="none" w:sz="0" w:space="0" w:color="auto"/>
          </w:divBdr>
        </w:div>
        <w:div w:id="1863274996">
          <w:marLeft w:val="0"/>
          <w:marRight w:val="0"/>
          <w:marTop w:val="0"/>
          <w:marBottom w:val="0"/>
          <w:divBdr>
            <w:top w:val="none" w:sz="0" w:space="0" w:color="auto"/>
            <w:left w:val="none" w:sz="0" w:space="0" w:color="auto"/>
            <w:bottom w:val="none" w:sz="0" w:space="0" w:color="auto"/>
            <w:right w:val="none" w:sz="0" w:space="0" w:color="auto"/>
          </w:divBdr>
        </w:div>
        <w:div w:id="760875884">
          <w:marLeft w:val="0"/>
          <w:marRight w:val="0"/>
          <w:marTop w:val="0"/>
          <w:marBottom w:val="0"/>
          <w:divBdr>
            <w:top w:val="none" w:sz="0" w:space="0" w:color="auto"/>
            <w:left w:val="none" w:sz="0" w:space="0" w:color="auto"/>
            <w:bottom w:val="none" w:sz="0" w:space="0" w:color="auto"/>
            <w:right w:val="none" w:sz="0" w:space="0" w:color="auto"/>
          </w:divBdr>
        </w:div>
        <w:div w:id="665473087">
          <w:marLeft w:val="0"/>
          <w:marRight w:val="0"/>
          <w:marTop w:val="0"/>
          <w:marBottom w:val="0"/>
          <w:divBdr>
            <w:top w:val="none" w:sz="0" w:space="0" w:color="auto"/>
            <w:left w:val="none" w:sz="0" w:space="0" w:color="auto"/>
            <w:bottom w:val="none" w:sz="0" w:space="0" w:color="auto"/>
            <w:right w:val="none" w:sz="0" w:space="0" w:color="auto"/>
          </w:divBdr>
        </w:div>
        <w:div w:id="317465986">
          <w:marLeft w:val="0"/>
          <w:marRight w:val="0"/>
          <w:marTop w:val="0"/>
          <w:marBottom w:val="0"/>
          <w:divBdr>
            <w:top w:val="none" w:sz="0" w:space="0" w:color="auto"/>
            <w:left w:val="none" w:sz="0" w:space="0" w:color="auto"/>
            <w:bottom w:val="none" w:sz="0" w:space="0" w:color="auto"/>
            <w:right w:val="none" w:sz="0" w:space="0" w:color="auto"/>
          </w:divBdr>
        </w:div>
      </w:divsChild>
    </w:div>
    <w:div w:id="1546138077">
      <w:bodyDiv w:val="1"/>
      <w:marLeft w:val="0"/>
      <w:marRight w:val="0"/>
      <w:marTop w:val="0"/>
      <w:marBottom w:val="0"/>
      <w:divBdr>
        <w:top w:val="none" w:sz="0" w:space="0" w:color="auto"/>
        <w:left w:val="none" w:sz="0" w:space="0" w:color="auto"/>
        <w:bottom w:val="none" w:sz="0" w:space="0" w:color="auto"/>
        <w:right w:val="none" w:sz="0" w:space="0" w:color="auto"/>
      </w:divBdr>
    </w:div>
    <w:div w:id="1580406662">
      <w:bodyDiv w:val="1"/>
      <w:marLeft w:val="0"/>
      <w:marRight w:val="0"/>
      <w:marTop w:val="0"/>
      <w:marBottom w:val="0"/>
      <w:divBdr>
        <w:top w:val="none" w:sz="0" w:space="0" w:color="auto"/>
        <w:left w:val="none" w:sz="0" w:space="0" w:color="auto"/>
        <w:bottom w:val="none" w:sz="0" w:space="0" w:color="auto"/>
        <w:right w:val="none" w:sz="0" w:space="0" w:color="auto"/>
      </w:divBdr>
      <w:divsChild>
        <w:div w:id="1178929346">
          <w:marLeft w:val="0"/>
          <w:marRight w:val="0"/>
          <w:marTop w:val="0"/>
          <w:marBottom w:val="0"/>
          <w:divBdr>
            <w:top w:val="none" w:sz="0" w:space="0" w:color="auto"/>
            <w:left w:val="none" w:sz="0" w:space="0" w:color="auto"/>
            <w:bottom w:val="none" w:sz="0" w:space="0" w:color="auto"/>
            <w:right w:val="none" w:sz="0" w:space="0" w:color="auto"/>
          </w:divBdr>
        </w:div>
        <w:div w:id="2072385875">
          <w:marLeft w:val="0"/>
          <w:marRight w:val="0"/>
          <w:marTop w:val="0"/>
          <w:marBottom w:val="0"/>
          <w:divBdr>
            <w:top w:val="none" w:sz="0" w:space="0" w:color="auto"/>
            <w:left w:val="none" w:sz="0" w:space="0" w:color="auto"/>
            <w:bottom w:val="none" w:sz="0" w:space="0" w:color="auto"/>
            <w:right w:val="none" w:sz="0" w:space="0" w:color="auto"/>
          </w:divBdr>
        </w:div>
        <w:div w:id="252319123">
          <w:marLeft w:val="0"/>
          <w:marRight w:val="0"/>
          <w:marTop w:val="0"/>
          <w:marBottom w:val="0"/>
          <w:divBdr>
            <w:top w:val="none" w:sz="0" w:space="0" w:color="auto"/>
            <w:left w:val="none" w:sz="0" w:space="0" w:color="auto"/>
            <w:bottom w:val="none" w:sz="0" w:space="0" w:color="auto"/>
            <w:right w:val="none" w:sz="0" w:space="0" w:color="auto"/>
          </w:divBdr>
        </w:div>
        <w:div w:id="830023723">
          <w:marLeft w:val="0"/>
          <w:marRight w:val="0"/>
          <w:marTop w:val="0"/>
          <w:marBottom w:val="0"/>
          <w:divBdr>
            <w:top w:val="none" w:sz="0" w:space="0" w:color="auto"/>
            <w:left w:val="none" w:sz="0" w:space="0" w:color="auto"/>
            <w:bottom w:val="none" w:sz="0" w:space="0" w:color="auto"/>
            <w:right w:val="none" w:sz="0" w:space="0" w:color="auto"/>
          </w:divBdr>
        </w:div>
        <w:div w:id="354772592">
          <w:marLeft w:val="0"/>
          <w:marRight w:val="0"/>
          <w:marTop w:val="0"/>
          <w:marBottom w:val="0"/>
          <w:divBdr>
            <w:top w:val="none" w:sz="0" w:space="0" w:color="auto"/>
            <w:left w:val="none" w:sz="0" w:space="0" w:color="auto"/>
            <w:bottom w:val="none" w:sz="0" w:space="0" w:color="auto"/>
            <w:right w:val="none" w:sz="0" w:space="0" w:color="auto"/>
          </w:divBdr>
        </w:div>
      </w:divsChild>
    </w:div>
    <w:div w:id="1591432529">
      <w:bodyDiv w:val="1"/>
      <w:marLeft w:val="0"/>
      <w:marRight w:val="0"/>
      <w:marTop w:val="0"/>
      <w:marBottom w:val="0"/>
      <w:divBdr>
        <w:top w:val="none" w:sz="0" w:space="0" w:color="auto"/>
        <w:left w:val="none" w:sz="0" w:space="0" w:color="auto"/>
        <w:bottom w:val="none" w:sz="0" w:space="0" w:color="auto"/>
        <w:right w:val="none" w:sz="0" w:space="0" w:color="auto"/>
      </w:divBdr>
      <w:divsChild>
        <w:div w:id="62216068">
          <w:marLeft w:val="0"/>
          <w:marRight w:val="0"/>
          <w:marTop w:val="0"/>
          <w:marBottom w:val="0"/>
          <w:divBdr>
            <w:top w:val="none" w:sz="0" w:space="0" w:color="auto"/>
            <w:left w:val="none" w:sz="0" w:space="0" w:color="auto"/>
            <w:bottom w:val="none" w:sz="0" w:space="0" w:color="auto"/>
            <w:right w:val="none" w:sz="0" w:space="0" w:color="auto"/>
          </w:divBdr>
        </w:div>
        <w:div w:id="2127430862">
          <w:marLeft w:val="0"/>
          <w:marRight w:val="0"/>
          <w:marTop w:val="0"/>
          <w:marBottom w:val="0"/>
          <w:divBdr>
            <w:top w:val="none" w:sz="0" w:space="0" w:color="auto"/>
            <w:left w:val="none" w:sz="0" w:space="0" w:color="auto"/>
            <w:bottom w:val="none" w:sz="0" w:space="0" w:color="auto"/>
            <w:right w:val="none" w:sz="0" w:space="0" w:color="auto"/>
          </w:divBdr>
        </w:div>
        <w:div w:id="1478764376">
          <w:marLeft w:val="0"/>
          <w:marRight w:val="0"/>
          <w:marTop w:val="0"/>
          <w:marBottom w:val="0"/>
          <w:divBdr>
            <w:top w:val="none" w:sz="0" w:space="0" w:color="auto"/>
            <w:left w:val="none" w:sz="0" w:space="0" w:color="auto"/>
            <w:bottom w:val="none" w:sz="0" w:space="0" w:color="auto"/>
            <w:right w:val="none" w:sz="0" w:space="0" w:color="auto"/>
          </w:divBdr>
        </w:div>
        <w:div w:id="1725522003">
          <w:marLeft w:val="0"/>
          <w:marRight w:val="0"/>
          <w:marTop w:val="0"/>
          <w:marBottom w:val="0"/>
          <w:divBdr>
            <w:top w:val="none" w:sz="0" w:space="0" w:color="auto"/>
            <w:left w:val="none" w:sz="0" w:space="0" w:color="auto"/>
            <w:bottom w:val="none" w:sz="0" w:space="0" w:color="auto"/>
            <w:right w:val="none" w:sz="0" w:space="0" w:color="auto"/>
          </w:divBdr>
        </w:div>
        <w:div w:id="2029746704">
          <w:marLeft w:val="0"/>
          <w:marRight w:val="0"/>
          <w:marTop w:val="0"/>
          <w:marBottom w:val="0"/>
          <w:divBdr>
            <w:top w:val="none" w:sz="0" w:space="0" w:color="auto"/>
            <w:left w:val="none" w:sz="0" w:space="0" w:color="auto"/>
            <w:bottom w:val="none" w:sz="0" w:space="0" w:color="auto"/>
            <w:right w:val="none" w:sz="0" w:space="0" w:color="auto"/>
          </w:divBdr>
        </w:div>
      </w:divsChild>
    </w:div>
    <w:div w:id="1603566199">
      <w:bodyDiv w:val="1"/>
      <w:marLeft w:val="0"/>
      <w:marRight w:val="0"/>
      <w:marTop w:val="0"/>
      <w:marBottom w:val="0"/>
      <w:divBdr>
        <w:top w:val="none" w:sz="0" w:space="0" w:color="auto"/>
        <w:left w:val="none" w:sz="0" w:space="0" w:color="auto"/>
        <w:bottom w:val="none" w:sz="0" w:space="0" w:color="auto"/>
        <w:right w:val="none" w:sz="0" w:space="0" w:color="auto"/>
      </w:divBdr>
      <w:divsChild>
        <w:div w:id="1861313447">
          <w:marLeft w:val="0"/>
          <w:marRight w:val="0"/>
          <w:marTop w:val="0"/>
          <w:marBottom w:val="0"/>
          <w:divBdr>
            <w:top w:val="none" w:sz="0" w:space="0" w:color="auto"/>
            <w:left w:val="none" w:sz="0" w:space="0" w:color="auto"/>
            <w:bottom w:val="none" w:sz="0" w:space="0" w:color="auto"/>
            <w:right w:val="none" w:sz="0" w:space="0" w:color="auto"/>
          </w:divBdr>
        </w:div>
        <w:div w:id="762653213">
          <w:marLeft w:val="0"/>
          <w:marRight w:val="0"/>
          <w:marTop w:val="0"/>
          <w:marBottom w:val="0"/>
          <w:divBdr>
            <w:top w:val="none" w:sz="0" w:space="0" w:color="auto"/>
            <w:left w:val="none" w:sz="0" w:space="0" w:color="auto"/>
            <w:bottom w:val="none" w:sz="0" w:space="0" w:color="auto"/>
            <w:right w:val="none" w:sz="0" w:space="0" w:color="auto"/>
          </w:divBdr>
        </w:div>
        <w:div w:id="901597561">
          <w:marLeft w:val="0"/>
          <w:marRight w:val="0"/>
          <w:marTop w:val="0"/>
          <w:marBottom w:val="0"/>
          <w:divBdr>
            <w:top w:val="none" w:sz="0" w:space="0" w:color="auto"/>
            <w:left w:val="none" w:sz="0" w:space="0" w:color="auto"/>
            <w:bottom w:val="none" w:sz="0" w:space="0" w:color="auto"/>
            <w:right w:val="none" w:sz="0" w:space="0" w:color="auto"/>
          </w:divBdr>
        </w:div>
      </w:divsChild>
    </w:div>
    <w:div w:id="1701314985">
      <w:bodyDiv w:val="1"/>
      <w:marLeft w:val="0"/>
      <w:marRight w:val="0"/>
      <w:marTop w:val="0"/>
      <w:marBottom w:val="0"/>
      <w:divBdr>
        <w:top w:val="none" w:sz="0" w:space="0" w:color="auto"/>
        <w:left w:val="none" w:sz="0" w:space="0" w:color="auto"/>
        <w:bottom w:val="none" w:sz="0" w:space="0" w:color="auto"/>
        <w:right w:val="none" w:sz="0" w:space="0" w:color="auto"/>
      </w:divBdr>
    </w:div>
    <w:div w:id="1868563371">
      <w:bodyDiv w:val="1"/>
      <w:marLeft w:val="0"/>
      <w:marRight w:val="0"/>
      <w:marTop w:val="0"/>
      <w:marBottom w:val="0"/>
      <w:divBdr>
        <w:top w:val="none" w:sz="0" w:space="0" w:color="auto"/>
        <w:left w:val="none" w:sz="0" w:space="0" w:color="auto"/>
        <w:bottom w:val="none" w:sz="0" w:space="0" w:color="auto"/>
        <w:right w:val="none" w:sz="0" w:space="0" w:color="auto"/>
      </w:divBdr>
    </w:div>
    <w:div w:id="1940987720">
      <w:bodyDiv w:val="1"/>
      <w:marLeft w:val="0"/>
      <w:marRight w:val="0"/>
      <w:marTop w:val="0"/>
      <w:marBottom w:val="0"/>
      <w:divBdr>
        <w:top w:val="none" w:sz="0" w:space="0" w:color="auto"/>
        <w:left w:val="none" w:sz="0" w:space="0" w:color="auto"/>
        <w:bottom w:val="none" w:sz="0" w:space="0" w:color="auto"/>
        <w:right w:val="none" w:sz="0" w:space="0" w:color="auto"/>
      </w:divBdr>
      <w:divsChild>
        <w:div w:id="955864582">
          <w:marLeft w:val="0"/>
          <w:marRight w:val="0"/>
          <w:marTop w:val="0"/>
          <w:marBottom w:val="0"/>
          <w:divBdr>
            <w:top w:val="none" w:sz="0" w:space="0" w:color="auto"/>
            <w:left w:val="none" w:sz="0" w:space="0" w:color="auto"/>
            <w:bottom w:val="none" w:sz="0" w:space="0" w:color="auto"/>
            <w:right w:val="none" w:sz="0" w:space="0" w:color="auto"/>
          </w:divBdr>
        </w:div>
        <w:div w:id="1306205863">
          <w:marLeft w:val="0"/>
          <w:marRight w:val="0"/>
          <w:marTop w:val="0"/>
          <w:marBottom w:val="0"/>
          <w:divBdr>
            <w:top w:val="none" w:sz="0" w:space="0" w:color="auto"/>
            <w:left w:val="none" w:sz="0" w:space="0" w:color="auto"/>
            <w:bottom w:val="none" w:sz="0" w:space="0" w:color="auto"/>
            <w:right w:val="none" w:sz="0" w:space="0" w:color="auto"/>
          </w:divBdr>
        </w:div>
        <w:div w:id="1823234990">
          <w:marLeft w:val="0"/>
          <w:marRight w:val="0"/>
          <w:marTop w:val="0"/>
          <w:marBottom w:val="0"/>
          <w:divBdr>
            <w:top w:val="none" w:sz="0" w:space="0" w:color="auto"/>
            <w:left w:val="none" w:sz="0" w:space="0" w:color="auto"/>
            <w:bottom w:val="none" w:sz="0" w:space="0" w:color="auto"/>
            <w:right w:val="none" w:sz="0" w:space="0" w:color="auto"/>
          </w:divBdr>
        </w:div>
        <w:div w:id="856306552">
          <w:marLeft w:val="0"/>
          <w:marRight w:val="0"/>
          <w:marTop w:val="0"/>
          <w:marBottom w:val="0"/>
          <w:divBdr>
            <w:top w:val="none" w:sz="0" w:space="0" w:color="auto"/>
            <w:left w:val="none" w:sz="0" w:space="0" w:color="auto"/>
            <w:bottom w:val="none" w:sz="0" w:space="0" w:color="auto"/>
            <w:right w:val="none" w:sz="0" w:space="0" w:color="auto"/>
          </w:divBdr>
        </w:div>
        <w:div w:id="170724100">
          <w:marLeft w:val="0"/>
          <w:marRight w:val="0"/>
          <w:marTop w:val="0"/>
          <w:marBottom w:val="0"/>
          <w:divBdr>
            <w:top w:val="none" w:sz="0" w:space="0" w:color="auto"/>
            <w:left w:val="none" w:sz="0" w:space="0" w:color="auto"/>
            <w:bottom w:val="none" w:sz="0" w:space="0" w:color="auto"/>
            <w:right w:val="none" w:sz="0" w:space="0" w:color="auto"/>
          </w:divBdr>
        </w:div>
        <w:div w:id="716660915">
          <w:marLeft w:val="0"/>
          <w:marRight w:val="0"/>
          <w:marTop w:val="0"/>
          <w:marBottom w:val="0"/>
          <w:divBdr>
            <w:top w:val="none" w:sz="0" w:space="0" w:color="auto"/>
            <w:left w:val="none" w:sz="0" w:space="0" w:color="auto"/>
            <w:bottom w:val="none" w:sz="0" w:space="0" w:color="auto"/>
            <w:right w:val="none" w:sz="0" w:space="0" w:color="auto"/>
          </w:divBdr>
        </w:div>
        <w:div w:id="1509367043">
          <w:marLeft w:val="0"/>
          <w:marRight w:val="0"/>
          <w:marTop w:val="0"/>
          <w:marBottom w:val="0"/>
          <w:divBdr>
            <w:top w:val="none" w:sz="0" w:space="0" w:color="auto"/>
            <w:left w:val="none" w:sz="0" w:space="0" w:color="auto"/>
            <w:bottom w:val="none" w:sz="0" w:space="0" w:color="auto"/>
            <w:right w:val="none" w:sz="0" w:space="0" w:color="auto"/>
          </w:divBdr>
        </w:div>
        <w:div w:id="101338507">
          <w:marLeft w:val="0"/>
          <w:marRight w:val="0"/>
          <w:marTop w:val="0"/>
          <w:marBottom w:val="0"/>
          <w:divBdr>
            <w:top w:val="none" w:sz="0" w:space="0" w:color="auto"/>
            <w:left w:val="none" w:sz="0" w:space="0" w:color="auto"/>
            <w:bottom w:val="none" w:sz="0" w:space="0" w:color="auto"/>
            <w:right w:val="none" w:sz="0" w:space="0" w:color="auto"/>
          </w:divBdr>
        </w:div>
        <w:div w:id="2108966461">
          <w:marLeft w:val="0"/>
          <w:marRight w:val="0"/>
          <w:marTop w:val="0"/>
          <w:marBottom w:val="0"/>
          <w:divBdr>
            <w:top w:val="none" w:sz="0" w:space="0" w:color="auto"/>
            <w:left w:val="none" w:sz="0" w:space="0" w:color="auto"/>
            <w:bottom w:val="none" w:sz="0" w:space="0" w:color="auto"/>
            <w:right w:val="none" w:sz="0" w:space="0" w:color="auto"/>
          </w:divBdr>
        </w:div>
        <w:div w:id="660079511">
          <w:marLeft w:val="0"/>
          <w:marRight w:val="0"/>
          <w:marTop w:val="0"/>
          <w:marBottom w:val="0"/>
          <w:divBdr>
            <w:top w:val="none" w:sz="0" w:space="0" w:color="auto"/>
            <w:left w:val="none" w:sz="0" w:space="0" w:color="auto"/>
            <w:bottom w:val="none" w:sz="0" w:space="0" w:color="auto"/>
            <w:right w:val="none" w:sz="0" w:space="0" w:color="auto"/>
          </w:divBdr>
        </w:div>
      </w:divsChild>
    </w:div>
    <w:div w:id="2056082111">
      <w:bodyDiv w:val="1"/>
      <w:marLeft w:val="0"/>
      <w:marRight w:val="0"/>
      <w:marTop w:val="0"/>
      <w:marBottom w:val="0"/>
      <w:divBdr>
        <w:top w:val="none" w:sz="0" w:space="0" w:color="auto"/>
        <w:left w:val="none" w:sz="0" w:space="0" w:color="auto"/>
        <w:bottom w:val="none" w:sz="0" w:space="0" w:color="auto"/>
        <w:right w:val="none" w:sz="0" w:space="0" w:color="auto"/>
      </w:divBdr>
    </w:div>
    <w:div w:id="2066373310">
      <w:bodyDiv w:val="1"/>
      <w:marLeft w:val="0"/>
      <w:marRight w:val="0"/>
      <w:marTop w:val="0"/>
      <w:marBottom w:val="0"/>
      <w:divBdr>
        <w:top w:val="none" w:sz="0" w:space="0" w:color="auto"/>
        <w:left w:val="none" w:sz="0" w:space="0" w:color="auto"/>
        <w:bottom w:val="none" w:sz="0" w:space="0" w:color="auto"/>
        <w:right w:val="none" w:sz="0" w:space="0" w:color="auto"/>
      </w:divBdr>
      <w:divsChild>
        <w:div w:id="474957674">
          <w:marLeft w:val="0"/>
          <w:marRight w:val="0"/>
          <w:marTop w:val="0"/>
          <w:marBottom w:val="0"/>
          <w:divBdr>
            <w:top w:val="none" w:sz="0" w:space="0" w:color="auto"/>
            <w:left w:val="none" w:sz="0" w:space="0" w:color="auto"/>
            <w:bottom w:val="none" w:sz="0" w:space="0" w:color="auto"/>
            <w:right w:val="none" w:sz="0" w:space="0" w:color="auto"/>
          </w:divBdr>
        </w:div>
        <w:div w:id="14083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onnect.hku.hk\20_MSOffice\Word\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7616-585E-4074-B871-A59E1D5B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2052</TotalTime>
  <Pages>14</Pages>
  <Words>31969</Words>
  <Characters>182228</Characters>
  <Application>Microsoft Office Word</Application>
  <DocSecurity>0</DocSecurity>
  <Lines>1518</Lines>
  <Paragraphs>427</Paragraphs>
  <ScaleCrop>false</ScaleCrop>
  <Company/>
  <LinksUpToDate>false</LinksUpToDate>
  <CharactersWithSpaces>213770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zhangjw</dc:creator>
  <cp:keywords/>
  <dc:description/>
  <cp:lastModifiedBy>zhangjw</cp:lastModifiedBy>
  <cp:revision>831</cp:revision>
  <dcterms:created xsi:type="dcterms:W3CDTF">2021-10-28T11:52:00Z</dcterms:created>
  <dcterms:modified xsi:type="dcterms:W3CDTF">2022-12-18T02:40:00Z</dcterms:modified>
</cp:coreProperties>
</file>