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文档版本号：v1.0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文档编写人：张建雨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文档编写时间：2018年7月20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测试项目地址：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"http://47.94.98.20:8084/ligu/login"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http://47.94.98.20:8084/ligu/login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超管帐号：root/000000</w:t>
      </w:r>
      <w:bookmarkStart w:id="0" w:name="_GoBack"/>
      <w:bookmarkEnd w:id="0"/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文档资料-培训文档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功能说明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主要是对以下各种媒体类型的管理。维护对应着手机app资料模块的数据来源  </w:t>
      </w:r>
    </w:p>
    <w:p>
      <w:pPr>
        <w:ind w:left="84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安全生产视频课程</w:t>
      </w:r>
    </w:p>
    <w:p>
      <w:pPr>
        <w:ind w:left="84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安全生产培训文档</w:t>
      </w:r>
    </w:p>
    <w:p>
      <w:pPr>
        <w:ind w:left="84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安全生产安全守则</w:t>
      </w:r>
    </w:p>
    <w:p>
      <w:pPr>
        <w:ind w:left="84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施工工艺视频课程</w:t>
      </w:r>
    </w:p>
    <w:p>
      <w:pPr>
        <w:ind w:left="84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施工工艺培训文档</w:t>
      </w:r>
    </w:p>
    <w:p>
      <w:pPr>
        <w:ind w:left="84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施工工艺工艺示例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2353945" cy="4188460"/>
            <wp:effectExtent l="0" t="0" r="8255" b="2540"/>
            <wp:docPr id="1" name="图片 1" descr="安全生产-培训文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安全生产-培训文档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53945" cy="418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功能图示</w:t>
      </w:r>
    </w:p>
    <w:p>
      <w:r>
        <w:drawing>
          <wp:inline distT="0" distB="0" distL="114300" distR="114300">
            <wp:extent cx="5266055" cy="1008380"/>
            <wp:effectExtent l="0" t="0" r="1079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0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新增、修改、删除文档</w:t>
      </w:r>
    </w:p>
    <w:p>
      <w:pPr>
        <w:pStyle w:val="4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362835"/>
            <wp:effectExtent l="0" t="0" r="635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757170"/>
            <wp:effectExtent l="0" t="0" r="1079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7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</w:t>
      </w:r>
    </w:p>
    <w:p>
      <w:pPr>
        <w:ind w:firstLine="420" w:firstLineChars="0"/>
      </w:pPr>
      <w:r>
        <w:drawing>
          <wp:inline distT="0" distB="0" distL="114300" distR="114300">
            <wp:extent cx="5272405" cy="1901190"/>
            <wp:effectExtent l="0" t="0" r="444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题库认证-题库管理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功能说明</w:t>
      </w:r>
    </w:p>
    <w:p>
      <w:pPr>
        <w:ind w:firstLine="420" w:firstLineChars="0"/>
        <w:rPr>
          <w:rStyle w:val="10"/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主要是针对手机端考试认证模块的题库维护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功能图示</w:t>
      </w:r>
    </w:p>
    <w:p>
      <w:pPr>
        <w:ind w:firstLine="420" w:firstLineChars="0"/>
      </w:pPr>
      <w:r>
        <w:drawing>
          <wp:inline distT="0" distB="0" distL="114300" distR="114300">
            <wp:extent cx="5266690" cy="1698625"/>
            <wp:effectExtent l="0" t="0" r="10160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9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新增、修改、删除题目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单个题目新增</w:t>
      </w:r>
    </w:p>
    <w:p>
      <w:r>
        <w:drawing>
          <wp:inline distT="0" distB="0" distL="114300" distR="114300">
            <wp:extent cx="5272405" cy="2254250"/>
            <wp:effectExtent l="0" t="0" r="444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5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题目批量导入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1:下载导入模版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828540" cy="1000125"/>
            <wp:effectExtent l="0" t="0" r="1016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2:按规则填写模版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611630"/>
            <wp:effectExtent l="0" t="0" r="571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11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3:导入模版数据</w:t>
      </w:r>
    </w:p>
    <w:p>
      <w:pPr>
        <w:ind w:firstLine="420" w:firstLineChars="0"/>
      </w:pPr>
      <w:r>
        <w:drawing>
          <wp:inline distT="0" distB="0" distL="114300" distR="114300">
            <wp:extent cx="5266690" cy="2033270"/>
            <wp:effectExtent l="0" t="0" r="1016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3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修改题目</w:t>
      </w:r>
    </w:p>
    <w:p>
      <w:pPr>
        <w:ind w:firstLine="420" w:firstLineChars="0"/>
      </w:pPr>
      <w:r>
        <w:drawing>
          <wp:inline distT="0" distB="0" distL="114300" distR="114300">
            <wp:extent cx="5273675" cy="2105660"/>
            <wp:effectExtent l="0" t="0" r="317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05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删除题目</w:t>
      </w:r>
    </w:p>
    <w:p>
      <w:pPr>
        <w:ind w:firstLine="420" w:firstLineChars="0"/>
      </w:pPr>
      <w:r>
        <w:drawing>
          <wp:inline distT="0" distB="0" distL="114300" distR="114300">
            <wp:extent cx="5266055" cy="1193165"/>
            <wp:effectExtent l="0" t="0" r="1079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9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保险公司-保险公司管理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功能说明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对应保险查询的功能，系统会默认录入一些保险公司，如果有其他保险公司，需要自己手动添加该保险公司的信息。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功能图示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391285"/>
            <wp:effectExtent l="0" t="0" r="8255" b="1841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91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新增、修改、删除保险公司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新增字段包括：保险公司名称，保险公司网站主页，保险公司保单号查询页面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58435" cy="1904365"/>
            <wp:effectExtent l="0" t="0" r="18415" b="63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90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750060"/>
            <wp:effectExtent l="0" t="0" r="3175" b="254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50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</w:t>
      </w:r>
    </w:p>
    <w:p>
      <w:r>
        <w:drawing>
          <wp:inline distT="0" distB="0" distL="114300" distR="114300">
            <wp:extent cx="5272405" cy="1524635"/>
            <wp:effectExtent l="0" t="0" r="4445" b="1841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24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人员安排-施工人员,施工管理员,项目经理,人工审核管理员,黑名单管理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功能说明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系统角色分为：超级管理员  人员审核管理员(主任)  项目管理员(移动公司项目经理)  施工管理员(施工方项目经理)  施工工人（施工人员，普通工人）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基础权限: 查资料,考核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施工工人:基础权限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施工管理员:基础权限+再自己的施工单位专业内上传添加人员资料(手机&amp;后台)+查询施工人员信息.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项目经理:基础权限+建立施工管理员角色+查询施工人员信息.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人工审核管理员:基础权限+审核施工管理员上传的资料.+查询施工人员信息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超级管理员:后台上传各种资料权限+查询施工人员信息+新建人工审核管理员+新建项目经理.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功能图示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基础资料显示页面</w:t>
      </w:r>
    </w:p>
    <w:p>
      <w:r>
        <w:drawing>
          <wp:inline distT="0" distB="0" distL="114300" distR="114300">
            <wp:extent cx="5266055" cy="1752600"/>
            <wp:effectExtent l="0" t="0" r="10795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超级管理员页面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所有操作权限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682115"/>
            <wp:effectExtent l="0" t="0" r="3175" b="1333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人员审核管理员页面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人工审核管理员页面操作功能只有审核人员，其他模块只有查看权限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969135"/>
            <wp:effectExtent l="0" t="0" r="10795" b="12065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6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项目经理页面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基础权限+建立施工管理员角色+查询施工人员信息.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57800" cy="1804670"/>
            <wp:effectExtent l="0" t="0" r="0" b="508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04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施工管理员页面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只能管理普通的施工人员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715135"/>
            <wp:effectExtent l="0" t="0" r="6985" b="1841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15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施工工人页面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只有查询其他模块数据的权限，无任何操作的权限</w:t>
      </w:r>
    </w:p>
    <w:p>
      <w:r>
        <w:drawing>
          <wp:inline distT="0" distB="0" distL="114300" distR="114300">
            <wp:extent cx="5266055" cy="1160145"/>
            <wp:effectExtent l="0" t="0" r="10795" b="190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60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操作说明</w:t>
      </w:r>
    </w:p>
    <w:p>
      <w:pPr>
        <w:pStyle w:val="4"/>
        <w:rPr>
          <w:rFonts w:hint="eastAsia"/>
          <w:lang w:val="en-US" w:eastAsia="zh-CN"/>
        </w:rPr>
      </w:pPr>
      <w:r>
        <w:rPr>
          <w:rStyle w:val="10"/>
          <w:rFonts w:hint="eastAsia"/>
          <w:b/>
          <w:lang w:val="en-US" w:eastAsia="zh-CN"/>
        </w:rPr>
        <w:t>录入施工人员信息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单个录入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925320"/>
            <wp:effectExtent l="0" t="0" r="10795" b="1778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2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批量录入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1下载导入模版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390650"/>
            <wp:effectExtent l="0" t="0" r="10795" b="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2按规则填写模版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特别要注意保险字段按照注释要求，必须英文逗号分开才能入库！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923925"/>
            <wp:effectExtent l="0" t="0" r="6350" b="9525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导入模版数据</w:t>
      </w:r>
    </w:p>
    <w:p>
      <w:r>
        <w:drawing>
          <wp:inline distT="0" distB="0" distL="114300" distR="114300">
            <wp:extent cx="5259070" cy="1463675"/>
            <wp:effectExtent l="0" t="0" r="17780" b="3175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46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审核施工人员信息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人工审核管理员可以审核施工管理员提交的工人信息，审核通过后，生成默认的登录帐号密码：身份证号/000000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2024380"/>
            <wp:effectExtent l="0" t="0" r="13335" b="1397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2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添加黑名单人员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添加黑名单人员有两种方式：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1：新增一条黑名单数据：填写身份证号码和姓名，可以将该人员提交到黑名单待审核的列表，当管理员审核确认加入黑名单之后，该人员才真正被拉黑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2：直接在页面上 点击“加入黑名单” 操作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57165" cy="1885315"/>
            <wp:effectExtent l="0" t="0" r="635" b="635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885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解除黑名单人员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在页面上点击“解除黑名单” 可以将该人员从黑名单列表中移除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351915"/>
            <wp:effectExtent l="0" t="0" r="10795" b="635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3C536A"/>
    <w:rsid w:val="01991B3D"/>
    <w:rsid w:val="02360268"/>
    <w:rsid w:val="05514851"/>
    <w:rsid w:val="098864EC"/>
    <w:rsid w:val="09B71DC3"/>
    <w:rsid w:val="0A3D57F1"/>
    <w:rsid w:val="0EC95453"/>
    <w:rsid w:val="0FDA46BB"/>
    <w:rsid w:val="140714EE"/>
    <w:rsid w:val="140A1965"/>
    <w:rsid w:val="14EA475F"/>
    <w:rsid w:val="15E80B55"/>
    <w:rsid w:val="163D5406"/>
    <w:rsid w:val="19564F44"/>
    <w:rsid w:val="1983454E"/>
    <w:rsid w:val="1D9C1BDD"/>
    <w:rsid w:val="1DE80128"/>
    <w:rsid w:val="1DE814F5"/>
    <w:rsid w:val="212F6CE2"/>
    <w:rsid w:val="2283436A"/>
    <w:rsid w:val="28D60CE4"/>
    <w:rsid w:val="29D23F3B"/>
    <w:rsid w:val="2A0B6DEE"/>
    <w:rsid w:val="315723F8"/>
    <w:rsid w:val="31A65585"/>
    <w:rsid w:val="34652BDD"/>
    <w:rsid w:val="35E216AD"/>
    <w:rsid w:val="363E383C"/>
    <w:rsid w:val="36F16035"/>
    <w:rsid w:val="3CA66546"/>
    <w:rsid w:val="3DAF1E79"/>
    <w:rsid w:val="3FBC6820"/>
    <w:rsid w:val="40FA1EC8"/>
    <w:rsid w:val="43AF114A"/>
    <w:rsid w:val="440F4E51"/>
    <w:rsid w:val="443808E7"/>
    <w:rsid w:val="447D6C7C"/>
    <w:rsid w:val="469F1DE8"/>
    <w:rsid w:val="47E9651C"/>
    <w:rsid w:val="497F482A"/>
    <w:rsid w:val="498C512A"/>
    <w:rsid w:val="4BD02265"/>
    <w:rsid w:val="4BE76897"/>
    <w:rsid w:val="51513640"/>
    <w:rsid w:val="52A3798C"/>
    <w:rsid w:val="57146BF0"/>
    <w:rsid w:val="593C536A"/>
    <w:rsid w:val="5BA37CF7"/>
    <w:rsid w:val="5E5F2AF3"/>
    <w:rsid w:val="5E7B6050"/>
    <w:rsid w:val="5FE90E36"/>
    <w:rsid w:val="61443F25"/>
    <w:rsid w:val="62763668"/>
    <w:rsid w:val="629B7D4A"/>
    <w:rsid w:val="65C35AE7"/>
    <w:rsid w:val="65E25283"/>
    <w:rsid w:val="66376BF6"/>
    <w:rsid w:val="6D535020"/>
    <w:rsid w:val="6FB03C2E"/>
    <w:rsid w:val="70953546"/>
    <w:rsid w:val="70F65D71"/>
    <w:rsid w:val="71864ADD"/>
    <w:rsid w:val="71C91944"/>
    <w:rsid w:val="7399638C"/>
    <w:rsid w:val="74892212"/>
    <w:rsid w:val="7D0250E0"/>
    <w:rsid w:val="7D810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0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7"/>
    <w:uiPriority w:val="0"/>
    <w:rPr>
      <w:color w:val="0000FF"/>
      <w:u w:val="single"/>
    </w:rPr>
  </w:style>
  <w:style w:type="character" w:customStyle="1" w:styleId="10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enyy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2018-07-19T02:00:00Z</dcterms:created>
  <dc:creator>网名不要太长我这样就行</dc:creator>
  <cp:lastModifiedBy>网名不要太长我这样就行</cp:lastModifiedBy>
  <dcterms:modified xsi:type="dcterms:W3CDTF">2018-07-20T03:38:30Z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