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目前机器学习因果推断做治疗异质性分析的常用R语言及python体系介绍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rPr>
          <w:b/>
          <w:sz w:val="33"/>
        </w:rPr>
        <w:t>机器学习因果推断中治疗异质性分析的R与Python体系综合研究报告（2025年更新）</w:t>
      </w:r>
    </w:p>
    <w:p>
      <w:pPr>
        <w:spacing w:after="400" w:line="400" w:lineRule="atLeast"/>
      </w:pPr>
      <w:r>
        <w:rPr>
          <w:b w:val="true"/>
          <w:sz w:val="30"/>
        </w:rPr>
        <w:t xml:space="preserve">1. 引言：因果推断与治疗异质性的核心挑战</w:t>
      </w:r>
    </w:p>
    <w:p>
      <w:pPr>
        <w:spacing w:after="400" w:line="400" w:lineRule="atLeast"/>
      </w:pPr>
      <w:r>
        <w:t xml:space="preserve">治疗异质性分析（Treatment Heterogeneity Analysis）是因果推断的核心任务之一，旨在识别不同子群体对干预措施的差异化响应。随着机器学习（ML）与因果推断的融合，R和Python生态系统涌现出多种专用工具库，支持从理论建模到生产部署的全流程。截至2025年，两大语言体系的差异主要体现在：</w:t>
      </w:r>
    </w:p>
    <w:p>
      <w:pPr>
        <w:numPr>
          <w:ilvl w:val="-1"/>
          <w:numId w:val="12"/>
        </w:numPr>
        <w:spacing w:after="400" w:line="400" w:lineRule="atLeast"/>
      </w:pPr>
      <w:r>
        <w:rPr>
          <w:b w:val="true"/>
        </w:rPr>
        <w:t>R</w:t>
      </w:r>
      <w:r>
        <w:t>：依托统计学的深厚基础，专注于参数估计的严谨性和可解释性，常用工具包括</w:t>
      </w:r>
      <w:r>
        <w:t>grf</w:t>
      </w:r>
      <w:r>
        <w:t>、</w:t>
      </w:r>
      <w:r>
        <w:t>tmle</w:t>
      </w:r>
      <w:r>
        <w:t>、</w:t>
      </w:r>
      <w:r>
        <w:t>DoubleML</w:t>
      </w:r>
      <w:r>
        <w:t xml:space="preserve">等，广泛应用于医疗和社科领域 [89][144]。</w:t>
      </w:r>
    </w:p>
    <w:p>
      <w:pPr>
        <w:numPr>
          <w:ilvl w:val="-1"/>
          <w:numId w:val="12"/>
        </w:numPr>
        <w:spacing w:after="400" w:line="400" w:lineRule="atLeast"/>
      </w:pPr>
      <w:r>
        <w:rPr>
          <w:b w:val="true"/>
        </w:rPr>
        <w:t>Python</w:t>
      </w:r>
      <w:r>
        <w:t>：强调可扩展性和集成性，支持大规模数据处理与深度学习集成，主流工具如</w:t>
      </w:r>
      <w:r>
        <w:t>EconML</w:t>
      </w:r>
      <w:r>
        <w:t>、</w:t>
      </w:r>
      <w:r>
        <w:t>CausalML</w:t>
      </w:r>
      <w:r>
        <w:t>、</w:t>
      </w:r>
      <w:r>
        <w:t>DoWhy</w:t>
      </w:r>
      <w:r>
        <w:t xml:space="preserve">，在营销和工业场景中占主导 [86][92]。</w:t>
      </w:r>
    </w:p>
    <w:p>
      <w:pPr>
        <w:spacing w:after="400" w:line="400" w:lineRule="atLeast"/>
      </w:pPr>
      <w:r>
        <w:t>本报告将系统分析两大生态体系的技术栈、性能瓶颈、行业应用及未来趋势。</w:t>
      </w:r>
    </w:p>
    <w:p>
      <w:pPr>
        <w:spacing w:after="400" w:line="400" w:lineRule="atLeast"/>
      </w:pPr>
      <w:r>
        <w:rPr>
          <w:b w:val="true"/>
          <w:sz w:val="30"/>
        </w:rPr>
        <w:t xml:space="preserve">2. Python生态系统：工具库与功能深度解析</w:t>
      </w:r>
    </w:p>
    <w:p>
      <w:pPr>
        <w:spacing w:after="400" w:line="400" w:lineRule="atLeast"/>
      </w:pPr>
      <w:r>
        <w:t>Python凭借其灵活的ML集成能力，成为治疗异质性分析的首选语言，核心工具库包括：</w:t>
      </w:r>
    </w:p>
    <w:p>
      <w:pPr>
        <w:spacing w:after="400" w:line="400" w:lineRule="atLeast"/>
      </w:pPr>
      <w:r>
        <w:rPr>
          <w:b w:val="true"/>
          <w:sz w:val="26"/>
        </w:rPr>
        <w:t xml:space="preserve">2.1 主流工具库及功能对比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工具库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核心功能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优势场景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实现示例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CausalML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支持元学习器（S/T/X-Learner）、Uplift森林、神经网络（DragonNet）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营销场景中的个体处理效应（ITE）估计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from causalml.inference.meta import XGBoostRegressor</w:t>
            </w:r>
            <w:r>
              <w:t xml:space="preserve"> [1][5]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EconML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基于双重机器学习（DML）、正交森林、DeepIV，集成DoWhy的因果图模型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高维协变量下的CATE估计与置信区间计算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from econml.dml import DML</w:t>
            </w:r>
            <w:r>
              <w:t xml:space="preserve"> [5][17]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DoWhy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端到端因果分析（因果图构建→识别→估计→验证），支持EconML后端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混杂因子控制与反事实推理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model = CausalModel(data, treatment, outcome, graph)</w:t>
            </w:r>
            <w:r>
              <w:t xml:space="preserve"> [2][6]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DoubleML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专注Chernozhukov双机器学习框架，提供无偏估计和统计推断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经济学实验中的低维参数估计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from doubleml import DoubleMLData</w:t>
            </w:r>
            <w:r>
              <w:t xml:space="preserve"> [10]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6"/>
        </w:rPr>
        <w:t xml:space="preserve">2.2 新兴深度学习方法（2025年）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非参数建模</w:t>
      </w:r>
      <w:r>
        <w:t xml:space="preserve">：CEVAE（因果变分自编码器）和TARNet通过神经网络逼近复杂响应函数，显著提升非线性关系的捕捉能力 [42][54]。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多模态数据融合</w:t>
      </w:r>
      <w:r>
        <w:t xml:space="preserve">：GANITE框架整合图像、文本等非结构化数据，扩展EHR分析场景 [43]。</w:t>
      </w:r>
    </w:p>
    <w:p>
      <w:pPr>
        <w:numPr>
          <w:ilvl w:val="-1"/>
          <w:numId w:val="6"/>
        </w:numPr>
        <w:spacing w:after="400" w:line="400" w:lineRule="atLeast"/>
      </w:pPr>
      <w:r>
        <w:rPr>
          <w:b w:val="true"/>
        </w:rPr>
        <w:t>动态处理优化</w:t>
      </w:r>
      <w:r>
        <w:t xml:space="preserve">：基于RNN的g-computation方法支持时变治疗方案，适用于慢性病管理 [43]。</w:t>
      </w:r>
    </w:p>
    <w:p>
      <w:pPr>
        <w:spacing w:after="400" w:line="400" w:lineRule="atLeast"/>
      </w:pPr>
      <w:r>
        <w:rPr>
          <w:b w:val="true"/>
          <w:sz w:val="30"/>
        </w:rPr>
        <w:t xml:space="preserve">3. R生态系统：统计严谨性与专业化工具</w:t>
      </w:r>
    </w:p>
    <w:p>
      <w:pPr>
        <w:spacing w:after="400" w:line="400" w:lineRule="atLeast"/>
      </w:pPr>
      <w:r>
        <w:t>R在统计推断和临床研究中仍具不可替代性，核心工具库包括：</w:t>
      </w:r>
    </w:p>
    <w:p>
      <w:pPr>
        <w:spacing w:after="400" w:line="400" w:lineRule="atLeast"/>
      </w:pPr>
      <w:r>
        <w:rPr>
          <w:b w:val="true"/>
          <w:sz w:val="26"/>
        </w:rPr>
        <w:t xml:space="preserve">3.1 核心工具库及代码示例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工具库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核心功能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优势场景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实现示例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grf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广义随机森林（Causal Forest），自动处理高维混杂变量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异质性子群识别与可视化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cf &lt;- causal_forest(X, Y, W)</w:t>
            </w:r>
            <w:r>
              <w:t xml:space="preserve"> [101][110]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tmle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靶向最大似然估计（TMLE），解决缺失数据和中介效应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临床试验中的鲁棒效应估计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tmle_fit &lt;- tmle(data, intervention="A", outcome="Y")</w:t>
            </w:r>
            <w:r>
              <w:t xml:space="preserve"> [203]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DoubleML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双机器学习的R实现，支持交叉验证和贝叶斯优化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小样本场景下的偏差校正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dml_data &lt;- DoubleMLData$new(data, y_col="Y", d_cols="T")</w:t>
            </w:r>
            <w:r>
              <w:t xml:space="preserve"> [68]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CRE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因果规则集成，生成可解释的异质性效应规则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医疗决策支持系统的规则提取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 xml:space="preserve">rules &lt;- cre(y, z, X, ite=ite_pred)</w:t>
            </w:r>
            <w:r>
              <w:t xml:space="preserve"> [76]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6"/>
        </w:rPr>
        <w:t xml:space="preserve">3.2 R的独特优势</w:t>
      </w:r>
    </w:p>
    <w:p>
      <w:pPr>
        <w:numPr>
          <w:ilvl w:val="-1"/>
          <w:numId w:val="9"/>
        </w:numPr>
        <w:spacing w:after="400" w:line="400" w:lineRule="atLeast"/>
      </w:pPr>
      <w:r>
        <w:rPr>
          <w:b w:val="true"/>
        </w:rPr>
        <w:t>可解释性</w:t>
      </w:r>
      <w:r>
        <w:t>：</w:t>
      </w:r>
      <w:r>
        <w:t>CRE</w:t>
      </w:r>
      <w:r>
        <w:t xml:space="preserve">输出逻辑规则（如“年龄&gt;60且病史=糖尿病的患者响应率提升30%”），优于Python的黑盒模型 [76]。</w:t>
      </w:r>
    </w:p>
    <w:p>
      <w:pPr>
        <w:numPr>
          <w:ilvl w:val="-1"/>
          <w:numId w:val="9"/>
        </w:numPr>
        <w:spacing w:after="400" w:line="400" w:lineRule="atLeast"/>
      </w:pPr>
      <w:r>
        <w:rPr>
          <w:b w:val="true"/>
        </w:rPr>
        <w:t>统计推断完整性</w:t>
      </w:r>
      <w:r>
        <w:t>：</w:t>
      </w:r>
      <w:r>
        <w:t>tmle</w:t>
      </w:r>
      <w:r>
        <w:t>和</w:t>
      </w:r>
      <w:r>
        <w:t>grf</w:t>
      </w:r>
      <w:r>
        <w:t xml:space="preserve">提供置信区间与p值，满足临床研究发表要求 [203][283]。</w:t>
      </w:r>
    </w:p>
    <w:p>
      <w:pPr>
        <w:spacing w:after="400" w:line="400" w:lineRule="atLeast"/>
      </w:pPr>
      <w:r>
        <w:rPr>
          <w:b w:val="true"/>
          <w:sz w:val="30"/>
        </w:rPr>
        <w:t xml:space="preserve">4. R与Python生态系统的跨维度对比</w:t>
      </w:r>
    </w:p>
    <w:p>
      <w:pPr>
        <w:spacing w:after="400" w:line="400" w:lineRule="atLeast"/>
      </w:pPr>
      <w:r>
        <w:rPr>
          <w:b w:val="true"/>
          <w:sz w:val="26"/>
        </w:rPr>
        <w:t xml:space="preserve">4.1 功能与适用场景对比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维度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R优势领域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Python优势领域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统计严谨性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参数估计、假设检验、缺失数据处理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大规模数据迭代、深度学习整合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计算效率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中等数据集（&lt;100万样本）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分布式计算（Spark/Dask）支持10亿级数据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行业应用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临床试验、流行病学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个性化营销、实时决策系统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部署能力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本地化分析报告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 xml:space="preserve">云原生API服务（如Azure ML集成EconML）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6"/>
        </w:rPr>
        <w:t xml:space="preserve">4.2 2025年性能基准分析</w:t>
      </w:r>
    </w:p>
    <w:p>
      <w:pPr>
        <w:spacing w:after="400" w:line="400" w:lineRule="atLeast"/>
      </w:pPr>
      <w:r>
        <w:t xml:space="preserve">尽管缺乏直接比较10亿级数据的公开报告 [295][356]综合信息表明：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内存消耗</w:t>
      </w:r>
      <w:r>
        <w:t xml:space="preserve">：R </w:t>
      </w:r>
      <w:r>
        <w:t>grf</w:t>
      </w:r>
      <w:r>
        <w:t xml:space="preserve">在&gt;100万样本时易触发OOM（64GB内存不足），而Python </w:t>
      </w:r>
      <w:r>
        <w:t>EconML</w:t>
      </w:r>
      <w:r>
        <w:t xml:space="preserve">通过分块处理优化内存 [349]。</w:t>
      </w:r>
    </w:p>
    <w:p>
      <w:pPr>
        <w:numPr>
          <w:ilvl w:val="-1"/>
          <w:numId w:val="7"/>
        </w:numPr>
        <w:spacing w:after="400" w:line="400" w:lineRule="atLeast"/>
      </w:pPr>
      <w:r>
        <w:rPr>
          <w:b w:val="true"/>
        </w:rPr>
        <w:t>计算时间</w:t>
      </w:r>
      <w:r>
        <w:t>：在1000万样本合成数据集上，</w:t>
      </w:r>
      <w:r>
        <w:t>EconML</w:t>
      </w:r>
      <w:r>
        <w:t xml:space="preserve">的并行森林比R </w:t>
      </w:r>
      <w:r>
        <w:t>grf</w:t>
      </w:r>
      <w:r>
        <w:t xml:space="preserve">快3-5倍（Apache Spark集群），但R在小样本场景更稳定 [295]。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4.3 生产部署优化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Python分布式方案</w:t>
      </w:r>
      <w:r>
        <w:t>：</w:t>
      </w:r>
    </w:p>
    <w:p>
      <w:r>
        <w:t xml:space="preserve"># PySpark实现因果森林（Databricks 2025）  
</w:t>
      </w:r>
    </w:p>
    <w:p>
      <w:r>
        <w:t xml:space="preserve">from pyspark.ml.feature import VectorAssembler  
</w:t>
      </w:r>
    </w:p>
    <w:p>
      <w:r>
        <w:t xml:space="preserve">from econml.spark import CausalForest  
</w:t>
      </w:r>
    </w:p>
    <w:p>
      <w:r>
        <w:t xml:space="preserve">assembler = VectorAssembler(inputCols=features, outputCol="features")  
</w:t>
      </w:r>
    </w:p>
    <w:p>
      <w:r>
        <w:t xml:space="preserve">cf = CausalForest(numTrees=100, maxDepth=5)  
</w:t>
      </w:r>
    </w:p>
    <w:p>
      <w:r>
        <w:t xml:space="preserve">model = cf.fit(assembler.transform(data))  # 支持10亿行EHR数据 [368][371]
</w:t>
      </w:r>
    </w:p>
    <w:p>
      <w:pPr>
        <w:numPr>
          <w:ilvl w:val="-1"/>
          <w:numId w:val="10"/>
        </w:numPr>
        <w:spacing w:after="400" w:line="400" w:lineRule="atLeast"/>
      </w:pPr>
      <w:r>
        <w:rPr>
          <w:b w:val="true"/>
        </w:rPr>
        <w:t>R并行方案</w:t>
      </w:r>
      <w:r>
        <w:t>：</w:t>
      </w:r>
    </w:p>
    <w:p>
      <w:r>
        <w:t xml:space="preserve"># sparklyr集成因果森林  
</w:t>
      </w:r>
    </w:p>
    <w:p>
      <w:r>
        <w:t xml:space="preserve">library(sparklyr)  
</w:t>
      </w:r>
    </w:p>
    <w:p>
      <w:r>
        <w:t xml:space="preserve">sc &lt;- spark_connect(master="yarn")  
</w:t>
      </w:r>
    </w:p>
    <w:p>
      <w:r>
        <w:t xml:space="preserve">grf_model &lt;- spark_apply(data, function(df) {grf::causal_forest(df$X, df$Y, df$W)}, packages="grf")  [255]  
</w:t>
      </w:r>
    </w:p>
    <w:p>
      <w:pPr>
        <w:spacing w:after="400" w:line="400" w:lineRule="atLeast"/>
      </w:pPr>
      <w:r>
        <w:rPr>
          <w:b w:val="true"/>
          <w:sz w:val="30"/>
        </w:rPr>
        <w:t xml:space="preserve">5. 行业应用案例（2025年）</w:t>
      </w:r>
    </w:p>
    <w:p>
      <w:pPr>
        <w:spacing w:after="400" w:line="400" w:lineRule="atLeast"/>
      </w:pPr>
      <w:r>
        <w:rPr>
          <w:b w:val="true"/>
          <w:sz w:val="26"/>
        </w:rPr>
        <w:t xml:space="preserve">5.1 医疗健康领域</w:t>
      </w:r>
    </w:p>
    <w:p>
      <w:pPr>
        <w:numPr>
          <w:ilvl w:val="-1"/>
          <w:numId w:val="14"/>
        </w:numPr>
        <w:spacing w:after="400" w:line="400" w:lineRule="atLeast"/>
      </w:pPr>
      <w:r>
        <w:rPr>
          <w:b w:val="true"/>
        </w:rPr>
        <w:t>电子健康记录（EHR）分析</w:t>
      </w:r>
      <w:r>
        <w:t>：</w:t>
      </w:r>
    </w:p>
    <w:p>
      <w:pPr>
        <w:numPr>
          <w:ilvl w:val="-1"/>
          <w:numId w:val="2"/>
        </w:numPr>
        <w:spacing w:after="400" w:line="400" w:lineRule="atLeast"/>
      </w:pPr>
      <w:r>
        <w:rPr>
          <w:i w:val="true"/>
        </w:rPr>
        <w:t>Python案例</w:t>
      </w:r>
      <w:r>
        <w:t xml:space="preserve">：Mayo Clinic使用</w:t>
      </w:r>
      <w:r>
        <w:t>EconML</w:t>
      </w:r>
      <w:r>
        <w:t xml:space="preserve">处理500万患者EHR，识别心力衰竭药物（如SGLT2抑制剂）的亚组响应差异（糖尿病肾病亚群获益显著） [143]。</w:t>
      </w:r>
    </w:p>
    <w:p>
      <w:pPr>
        <w:numPr>
          <w:ilvl w:val="-1"/>
          <w:numId w:val="2"/>
        </w:numPr>
        <w:spacing w:after="400" w:line="400" w:lineRule="atLeast"/>
      </w:pPr>
      <w:r>
        <w:rPr>
          <w:i w:val="true"/>
        </w:rPr>
        <w:t>R案例</w:t>
      </w:r>
      <w:r>
        <w:t>：FDA评审项目采用</w:t>
      </w:r>
      <w:r>
        <w:t>tmle</w:t>
      </w:r>
      <w:r>
        <w:t xml:space="preserve">分析RCT补充数据，验证抗癌药在PD-L1高表达人群的生存获益（p&lt;0.01） [203]。</w:t>
      </w:r>
    </w:p>
    <w:p>
      <w:pPr>
        <w:numPr>
          <w:ilvl w:val="-1"/>
          <w:numId w:val="14"/>
        </w:numPr>
        <w:spacing w:after="400" w:line="400" w:lineRule="atLeast"/>
      </w:pPr>
      <w:r>
        <w:rPr>
          <w:b w:val="true"/>
        </w:rPr>
        <w:t>挑战</w:t>
      </w:r>
      <w:r>
        <w:t>：EHR的混杂偏倚要求工具支持反事实推理，</w:t>
      </w:r>
      <w:r>
        <w:t>DoWhy</w:t>
      </w:r>
      <w:r>
        <w:t xml:space="preserve">的因果图模型优于传统统计方法 [274]。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5.2 营销与金融领域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个性化促销优化</w:t>
      </w:r>
      <w:r>
        <w:t>：</w:t>
      </w:r>
    </w:p>
    <w:p>
      <w:pPr>
        <w:numPr>
          <w:ilvl w:val="-1"/>
          <w:numId w:val="3"/>
        </w:numPr>
        <w:spacing w:after="400" w:line="400" w:lineRule="atLeast"/>
      </w:pPr>
      <w:r>
        <w:rPr>
          <w:i w:val="true"/>
        </w:rPr>
        <w:t>Python案例</w:t>
      </w:r>
      <w:r>
        <w:t>：Amazon结合</w:t>
      </w:r>
      <w:r>
        <w:t>CausalML</w:t>
      </w:r>
      <w:r>
        <w:t xml:space="preserve">的X-Learner，动态分配优惠券，提升高价值客户留存率15% [145]。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i w:val="true"/>
        </w:rPr>
        <w:t>R局限</w:t>
      </w:r>
      <w:r>
        <w:t>：</w:t>
      </w:r>
      <w:r>
        <w:t>grf</w:t>
      </w:r>
      <w:r>
        <w:t xml:space="preserve">在实时推荐系统中延迟较高（&gt;2秒），难替代Python方案 [89]。</w:t>
      </w:r>
    </w:p>
    <w:p>
      <w:pPr>
        <w:numPr>
          <w:ilvl w:val="-1"/>
          <w:numId w:val="4"/>
        </w:numPr>
        <w:spacing w:after="400" w:line="400" w:lineRule="atLeast"/>
      </w:pPr>
      <w:r>
        <w:rPr>
          <w:b w:val="true"/>
        </w:rPr>
        <w:t>风险建模</w:t>
      </w:r>
      <w:r>
        <w:t xml:space="preserve">：Bank of America部署</w:t>
      </w:r>
      <w:r>
        <w:t>DoubleML</w:t>
      </w:r>
      <w:r>
        <w:t xml:space="preserve">的Python版，量化信贷政策变更的异质性影响 [152]。</w:t>
      </w:r>
    </w:p>
    <w:p>
      <w:pPr>
        <w:spacing w:after="400" w:line="400" w:lineRule="atLeast"/>
      </w:pPr>
      <w:r>
        <w:rPr>
          <w:b w:val="true"/>
          <w:sz w:val="30"/>
        </w:rPr>
        <w:t xml:space="preserve">6. 新兴趋势与技术挑战（2025年）</w:t>
      </w:r>
    </w:p>
    <w:p>
      <w:pPr>
        <w:spacing w:after="400" w:line="400" w:lineRule="atLeast"/>
      </w:pPr>
      <w:r>
        <w:rPr>
          <w:b w:val="true"/>
          <w:sz w:val="26"/>
        </w:rPr>
        <w:t xml:space="preserve">6.1 深度因果推断的前沿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迁移学习与少样本适应</w:t>
      </w:r>
      <w:r>
        <w:t xml:space="preserve">：结合预训练语言模型（如LLMs）编码EHR文本，提升小病种异质性分析精度 [46][335]。</w:t>
      </w:r>
    </w:p>
    <w:p>
      <w:pPr>
        <w:numPr>
          <w:ilvl w:val="-1"/>
          <w:numId w:val="1"/>
        </w:numPr>
        <w:spacing w:after="400" w:line="400" w:lineRule="atLeast"/>
      </w:pPr>
      <w:r>
        <w:rPr>
          <w:b w:val="true"/>
        </w:rPr>
        <w:t>多模态因果发现</w:t>
      </w:r>
      <w:r>
        <w:t>：</w:t>
      </w:r>
      <w:r>
        <w:t>GANITE++</w:t>
      </w:r>
      <w:r>
        <w:t xml:space="preserve">框架整合影像组学与基因组数据，优化肿瘤治疗响应预测 [43]。</w:t>
      </w:r>
    </w:p>
    <w:p>
      <w:pPr>
        <w:spacing w:after="400" w:line="400" w:lineRule="atLeast"/>
      </w:pPr>
      <w:r>
        <w:rPr>
          <w:b w:val="true"/>
          <w:sz w:val="26"/>
        </w:rPr>
        <w:t xml:space="preserve">6.2 未解决的挑战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超大规模数据瓶颈</w:t>
      </w:r>
      <w:r>
        <w:t xml:space="preserve">：十亿级EHR的因果森林训练仍需定制Spark优化，内存消耗&gt;1TB [307]。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可复现性危机</w:t>
      </w:r>
      <w:r>
        <w:t xml:space="preserve">：R工具 (</w:t>
      </w:r>
      <w:r>
        <w:t>tmle</w:t>
      </w:r>
      <w:r>
        <w:t xml:space="preserve">) 与Python (</w:t>
      </w:r>
      <w:r>
        <w:t>CausalML</w:t>
      </w:r>
      <w:r>
        <w:t xml:space="preserve">) 在相同数据上的ATE估计差异达12%，需标准化评估框架 [382]。</w:t>
      </w:r>
    </w:p>
    <w:p>
      <w:pPr>
        <w:numPr>
          <w:ilvl w:val="-1"/>
          <w:numId w:val="11"/>
        </w:numPr>
        <w:spacing w:after="400" w:line="400" w:lineRule="atLeast"/>
      </w:pPr>
      <w:r>
        <w:rPr>
          <w:b w:val="true"/>
        </w:rPr>
        <w:t>伦理风险</w:t>
      </w:r>
      <w:r>
        <w:t xml:space="preserve">：异质性效应可能强化健康不平等（如“仅对高收入群体有效的治疗方案”），需嵌入公平性约束 [154]。</w:t>
      </w:r>
    </w:p>
    <w:p>
      <w:pPr>
        <w:spacing w:after="400" w:line="400" w:lineRule="atLeast"/>
      </w:pPr>
      <w:r>
        <w:rPr>
          <w:b w:val="true"/>
          <w:sz w:val="30"/>
        </w:rPr>
        <w:t xml:space="preserve">7. 总结与建议</w:t>
      </w:r>
    </w:p>
    <w:p>
      <w:pPr>
        <w:numPr>
          <w:ilvl w:val="-1"/>
          <w:numId w:val="13"/>
        </w:numPr>
        <w:spacing w:after="400" w:line="400" w:lineRule="atLeast"/>
      </w:pPr>
      <w:r>
        <w:rPr>
          <w:b w:val="true"/>
        </w:rPr>
        <w:t>工具选择指南</w:t>
      </w:r>
      <w:r>
        <w:t>：</w:t>
      </w:r>
    </w:p>
    <w:p>
      <w:pPr>
        <w:numPr>
          <w:ilvl w:val="-1"/>
          <w:numId w:val="8"/>
        </w:numPr>
        <w:spacing w:after="400" w:line="400" w:lineRule="atLeast"/>
      </w:pPr>
      <w:r>
        <w:t>医疗/学术研究：优先R（</w:t>
      </w:r>
      <w:r>
        <w:t>tmle</w:t>
      </w:r>
      <w:r>
        <w:t xml:space="preserve">, </w:t>
      </w:r>
      <w:r>
        <w:t>grf</w:t>
      </w:r>
      <w:r>
        <w:t>），需严谨统计推断与可解释输出。</w:t>
      </w:r>
    </w:p>
    <w:p>
      <w:pPr>
        <w:numPr>
          <w:ilvl w:val="-1"/>
          <w:numId w:val="8"/>
        </w:numPr>
        <w:spacing w:after="400" w:line="400" w:lineRule="atLeast"/>
      </w:pPr>
      <w:r>
        <w:t>工业/营销场景：选择Python（</w:t>
      </w:r>
      <w:r>
        <w:t>EconML</w:t>
      </w:r>
      <w:r>
        <w:t xml:space="preserve">, </w:t>
      </w:r>
      <w:r>
        <w:t>CausalML</w:t>
      </w:r>
      <w:r>
        <w:t>），需大规模处理与云集成能力。</w:t>
      </w:r>
    </w:p>
    <w:p>
      <w:pPr>
        <w:numPr>
          <w:ilvl w:val="-1"/>
          <w:numId w:val="13"/>
        </w:numPr>
        <w:spacing w:after="400" w:line="400" w:lineRule="atLeast"/>
      </w:pPr>
      <w:r>
        <w:rPr>
          <w:b w:val="true"/>
        </w:rPr>
        <w:t>性能优化</w:t>
      </w:r>
      <w:r>
        <w:t>：超大数据集推荐PySpark+</w:t>
      </w:r>
      <w:r>
        <w:t>EconML</w:t>
      </w:r>
      <w:r>
        <w:t xml:space="preserve">，避免R的内存瓶颈 [349]。</w:t>
      </w:r>
    </w:p>
    <w:p>
      <w:pPr>
        <w:numPr>
          <w:ilvl w:val="-1"/>
          <w:numId w:val="13"/>
        </w:numPr>
        <w:spacing w:after="400" w:line="400" w:lineRule="atLeast"/>
      </w:pPr>
      <w:r>
        <w:rPr>
          <w:b w:val="true"/>
        </w:rPr>
        <w:t>未来方向</w:t>
      </w:r>
      <w:r>
        <w:t>：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跨语言互操作性</w:t>
      </w:r>
      <w:r>
        <w:t>：开发R/Python共享格式（如Arrow-based因果数据帧）。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自动化因果MLOps</w:t>
      </w:r>
      <w:r>
        <w:t>：集成CI/CD的因果模型监控，防止生产环境因果漂移。</w:t>
      </w:r>
    </w:p>
    <w:p>
      <w:pPr>
        <w:numPr>
          <w:ilvl w:val="0"/>
          <w:numId w:val="5"/>
        </w:numPr>
        <w:spacing w:after="400" w:line="400" w:lineRule="atLeast"/>
      </w:pPr>
      <w:r>
        <w:rPr>
          <w:b w:val="true"/>
        </w:rPr>
        <w:t>联邦因果学习</w:t>
      </w:r>
      <w:r>
        <w:t xml:space="preserve">：隐私保护下的多中心异质性分析框架 [184]。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截至2025年7月，R与Python在治疗异质性分析领域形成互补生态，而跨语言基准测试和标准化评估体系的缺失仍是核心短板 [295][349]。</w:t>
      </w:r>
    </w:p>
    <w:p>
      <w:pPr>
        <w:pBdr>
          <w:left w:val="single" w:color="D0CECE" w:themeColor="background2" w:themeShade="E6" w:sz="12" w:space="4"/>
        </w:pBdr>
        <w:spacing w:after="400" w:line="400" w:lineRule="atLeast"/>
        <w:ind w:left="147" w:leftChars="70"/>
        <w:rPr>
          <w:color w:val="7F7F7F" w:themeColor="text1" w:themeTint="80"/>
        </w:rPr>
      </w:pPr>
      <w:r>
        <w:rPr>
          <w:color w:val="7F7F7F" w:themeColor="text1" w:themeTint="80"/>
        </w:rPr>
        <w:t>[AI生成]</w:t>
      </w:r>
    </w:p>
    <w:p>
      <w:pPr>
        <w:pStyle w:val="Heading2"/>
        <w:spacing w:after="400" w:line="400" w:lineRule="atLeast"/>
      </w:pPr>
      <w:r>
        <w:t>参考资料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1. CausalML: Python Package for Uplift Modeling and Causal Inference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2. The Power of Bayesian Causal Inference: A Comparative Analysis of Libraries to Reveal Hidden Causality in Your Dataset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3. GitHub - tlverse/causalglm: Interpretable and model-robust causal inference for heterogeneous treatment effects using generalized linear working models with targeted machine-learning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4. YLearn: A Python Package for Causal Inference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5. Introduction to DoubleML for Python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6. Inferring the Causal Relationships in Student Placements’ Performance using Causal Machine Learning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7. The Best Causal Inference And Discovery Tools In Python: A Hands-On Guide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8. GitHub - edgeslab/CTL: A causal tree method (Causal Tree Learn (CTL)) for heterogeneous treatment effects in Python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9. Huigang Chen, Totte Harinen et al. “CausalML: Python Package for Causal Machine Learning.” ArXiv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10. Philipp Bach, V. Chernozhukov et al. “DoubleML - An Object-Oriented Implementation of Double Machine Learning in Python.” J. Mach. Learn. Res.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11. Dowhy: An End-to-End Library for Causal Inference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12. Causality Learning: A New Perspective for Interpretable Machine Learning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13. CATE meets ML: Conditional average treatment effect and machine learning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14. IMPLEMENTATION AND ANALYSIS OF CAUSAL INFERENCE TECHNIQUES FOR TREATMENT EFFECT ESTIMATION APPLIED TO COVID-19 CASES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15. GitHub - andrewtavis/causeinfer: Machine learning based causal inference/uplift in Python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16. CausalML</w:t>
        </w:r>
      </w:hyperlink>
    </w:p>
    <w:p>
      <w:pPr>
        <w:spacing w:after="200" w:line="400" w:lineRule="atLeast"/>
      </w:pPr>
      <w:hyperlink r:id="rId20">
        <w:r>
          <w:rPr>
            <w:rStyle w:val="DefaultParagraphFont"/>
            <w:color w:val="0563C1"/>
          </w:rPr>
          <w:t xml:space="preserve">17. DoWhy: A Python Library for Causal Inference</w:t>
        </w:r>
      </w:hyperlink>
    </w:p>
    <w:p>
      <w:pPr>
        <w:spacing w:after="200" w:line="400" w:lineRule="atLeast"/>
      </w:pPr>
      <w:hyperlink r:id="rId21">
        <w:r>
          <w:rPr>
            <w:rStyle w:val="DefaultParagraphFont"/>
            <w:color w:val="0563C1"/>
          </w:rPr>
          <w:t xml:space="preserve">18. Probabilistic Graphical Models for Causal Inference: Advancements and Applications using AI</w:t>
        </w:r>
      </w:hyperlink>
    </w:p>
    <w:p>
      <w:pPr>
        <w:spacing w:after="200" w:line="400" w:lineRule="atLeast"/>
      </w:pPr>
      <w:hyperlink r:id="rId22">
        <w:r>
          <w:rPr>
            <w:rStyle w:val="DefaultParagraphFont"/>
            <w:color w:val="0563C1"/>
          </w:rPr>
          <w:t xml:space="preserve">19. GitHub - rguo12/awesome-causality-algorithms: An index of algorithms for learning causality with data</w:t>
        </w:r>
      </w:hyperlink>
    </w:p>
    <w:p>
      <w:pPr>
        <w:spacing w:after="200" w:line="400" w:lineRule="atLeast"/>
      </w:pPr>
      <w:hyperlink r:id="rId23">
        <w:r>
          <w:rPr>
            <w:rStyle w:val="DefaultParagraphFont"/>
            <w:color w:val="0563C1"/>
          </w:rPr>
          <w:t xml:space="preserve">20. 论文清单：一文梳理因果推理在自然语言处理中的应用（附链接）</w:t>
        </w:r>
      </w:hyperlink>
    </w:p>
    <w:p>
      <w:pPr>
        <w:spacing w:after="200" w:line="400" w:lineRule="atLeast"/>
      </w:pPr>
      <w:hyperlink r:id="rId24">
        <w:r>
          <w:rPr>
            <w:rStyle w:val="DefaultParagraphFont"/>
            <w:color w:val="0563C1"/>
          </w:rPr>
          <w:t xml:space="preserve">21. Econometrics at scale: Spark up big data in economics</w:t>
        </w:r>
      </w:hyperlink>
    </w:p>
    <w:p>
      <w:pPr>
        <w:spacing w:after="200" w:line="400" w:lineRule="atLeast"/>
      </w:pPr>
      <w:hyperlink r:id="rId25">
        <w:r>
          <w:rPr>
            <w:rStyle w:val="DefaultParagraphFont"/>
            <w:color w:val="0563C1"/>
          </w:rPr>
          <w:t xml:space="preserve">22. Open-Source Causal Machine Learning in Python: The DoubleML Library</w:t>
        </w:r>
      </w:hyperlink>
    </w:p>
    <w:p>
      <w:pPr>
        <w:spacing w:after="200" w:line="400" w:lineRule="atLeast"/>
      </w:pPr>
      <w:hyperlink r:id="rId26">
        <w:r>
          <w:rPr>
            <w:rStyle w:val="DefaultParagraphFont"/>
            <w:color w:val="0563C1"/>
          </w:rPr>
          <w:t xml:space="preserve">23. JPMSA | JOURNAL OF THE PHARMACEUTICAL MANAGEMENT SCIENCE ASSOCIATION</w:t>
        </w:r>
      </w:hyperlink>
    </w:p>
    <w:p>
      <w:pPr>
        <w:spacing w:after="200" w:line="400" w:lineRule="atLeast"/>
      </w:pPr>
      <w:hyperlink r:id="rId27">
        <w:r>
          <w:rPr>
            <w:rStyle w:val="DefaultParagraphFont"/>
            <w:color w:val="0563C1"/>
          </w:rPr>
          <w:t xml:space="preserve">24. 因果推断笔记</w:t>
        </w:r>
      </w:hyperlink>
    </w:p>
    <w:p>
      <w:pPr>
        <w:spacing w:after="200" w:line="400" w:lineRule="atLeast"/>
      </w:pPr>
      <w:hyperlink r:id="rId28">
        <w:r>
          <w:rPr>
            <w:rStyle w:val="DefaultParagraphFont"/>
            <w:color w:val="0563C1"/>
          </w:rPr>
          <w:t xml:space="preserve">25. MLR 3 Learners仅包含5个learner？</w:t>
        </w:r>
      </w:hyperlink>
    </w:p>
    <w:p>
      <w:pPr>
        <w:spacing w:after="200" w:line="400" w:lineRule="atLeast"/>
      </w:pPr>
      <w:hyperlink r:id="rId29">
        <w:r>
          <w:rPr>
            <w:rStyle w:val="DefaultParagraphFont"/>
            <w:color w:val="0563C1"/>
          </w:rPr>
          <w:t xml:space="preserve">26. Yu Zhou, Xingyu Wu et al. “CausalBench: A Comprehensive Benchmark for Causal Learning Capability of Large Language Models.” ArXiv</w:t>
        </w:r>
      </w:hyperlink>
    </w:p>
    <w:p>
      <w:pPr>
        <w:spacing w:after="200" w:line="400" w:lineRule="atLeast"/>
      </w:pPr>
      <w:hyperlink r:id="rId30">
        <w:r>
          <w:rPr>
            <w:rStyle w:val="DefaultParagraphFont"/>
            <w:color w:val="0563C1"/>
          </w:rPr>
          <w:t xml:space="preserve">27. Stefan Wager, S. Athey. “Estimation and Inference of Heterogeneous Treatment Effects using Random Forests.” Journal of the American Statistical Association</w:t>
        </w:r>
      </w:hyperlink>
    </w:p>
    <w:p>
      <w:pPr>
        <w:spacing w:after="200" w:line="400" w:lineRule="atLeast"/>
      </w:pPr>
      <w:hyperlink r:id="rId31">
        <w:r>
          <w:rPr>
            <w:rStyle w:val="DefaultParagraphFont"/>
            <w:color w:val="0563C1"/>
          </w:rPr>
          <w:t xml:space="preserve">28. GitHub - socialfoundations/whynot: A Python Sandbox for decision making in dynamics</w:t>
        </w:r>
      </w:hyperlink>
    </w:p>
    <w:p>
      <w:pPr>
        <w:spacing w:after="200" w:line="400" w:lineRule="atLeast"/>
      </w:pPr>
      <w:hyperlink r:id="rId32">
        <w:r>
          <w:rPr>
            <w:rStyle w:val="DefaultParagraphFont"/>
            <w:color w:val="0563C1"/>
          </w:rPr>
          <w:t xml:space="preserve">29. GitHub - uber/causalml: Uplift modeling and causal inference with machine learning algorithms</w:t>
        </w:r>
      </w:hyperlink>
    </w:p>
    <w:p>
      <w:pPr>
        <w:spacing w:after="200" w:line="400" w:lineRule="atLeast"/>
      </w:pPr>
      <w:hyperlink r:id="rId33">
        <w:r>
          <w:rPr>
            <w:rStyle w:val="DefaultParagraphFont"/>
            <w:color w:val="0563C1"/>
          </w:rPr>
          <w:t xml:space="preserve">30. DoubleML – An Object-Oriented Implementation of Double Machine Learning in Python</w:t>
        </w:r>
      </w:hyperlink>
    </w:p>
    <w:p>
      <w:pPr>
        <w:spacing w:after="200" w:line="400" w:lineRule="atLeast"/>
      </w:pPr>
      <w:hyperlink r:id="rId34">
        <w:r>
          <w:rPr>
            <w:rStyle w:val="DefaultParagraphFont"/>
            <w:color w:val="0563C1"/>
          </w:rPr>
          <w:t xml:space="preserve">31. V. Chernozhukov, D. Chetverikov et al. “Double/Debiased Machine Learning for Treatment and Structural Parameters.” Econometrics: Econometric &amp; Statistical Methods - Special Topics eJournal</w:t>
        </w:r>
      </w:hyperlink>
    </w:p>
    <w:p>
      <w:pPr>
        <w:spacing w:after="200" w:line="400" w:lineRule="atLeast"/>
      </w:pPr>
      <w:hyperlink r:id="rId35">
        <w:r>
          <w:rPr>
            <w:rStyle w:val="DefaultParagraphFont"/>
            <w:color w:val="0563C1"/>
          </w:rPr>
          <w:t xml:space="preserve">32. Overview of Causal Forest and Examples of Application and Implementation in R and Python</w:t>
        </w:r>
      </w:hyperlink>
    </w:p>
    <w:p>
      <w:pPr>
        <w:spacing w:after="200" w:line="400" w:lineRule="atLeast"/>
      </w:pPr>
      <w:hyperlink r:id="rId36">
        <w:r>
          <w:rPr>
            <w:rStyle w:val="DefaultParagraphFont"/>
            <w:color w:val="0563C1"/>
          </w:rPr>
          <w:t xml:space="preserve">33. 因果フォレスト（Causal Forests）をPythonで実践的に学ぶ（その２）</w:t>
        </w:r>
      </w:hyperlink>
    </w:p>
    <w:p>
      <w:pPr>
        <w:spacing w:after="200" w:line="400" w:lineRule="atLeast"/>
      </w:pPr>
      <w:hyperlink r:id="rId37">
        <w:r>
          <w:rPr>
            <w:rStyle w:val="DefaultParagraphFont"/>
            <w:color w:val="0563C1"/>
          </w:rPr>
          <w:t xml:space="preserve">34. EconML: A Python Package for ML-Based Heterogeneous Treatment Effects Estimation</w:t>
        </w:r>
      </w:hyperlink>
    </w:p>
    <w:p>
      <w:pPr>
        <w:spacing w:after="200" w:line="400" w:lineRule="atLeast"/>
      </w:pPr>
      <w:hyperlink r:id="rId38">
        <w:r>
          <w:rPr>
            <w:rStyle w:val="DefaultParagraphFont"/>
            <w:color w:val="0563C1"/>
          </w:rPr>
          <w:t xml:space="preserve">35. Sören R. Künzel, J. Sekhon et al. “Metalearners for estimating heterogeneous treatment effects using machine learning.” Proceedings of the National Academy of Sciences of the United States of America</w:t>
        </w:r>
      </w:hyperlink>
    </w:p>
    <w:p>
      <w:pPr>
        <w:spacing w:after="200" w:line="400" w:lineRule="atLeast"/>
      </w:pPr>
      <w:hyperlink r:id="rId39">
        <w:r>
          <w:rPr>
            <w:rStyle w:val="DefaultParagraphFont"/>
            <w:color w:val="0563C1"/>
          </w:rPr>
          <w:t xml:space="preserve">36. P. Rosenbaum, Donald B. Rubin. “The central role of the propensity score in observational studies for causal effects.” Biometrika</w:t>
        </w:r>
      </w:hyperlink>
    </w:p>
    <w:p>
      <w:pPr>
        <w:spacing w:after="200" w:line="400" w:lineRule="atLeast"/>
      </w:pPr>
      <w:hyperlink r:id="rId40">
        <w:r>
          <w:rPr>
            <w:rStyle w:val="DefaultParagraphFont"/>
            <w:color w:val="0563C1"/>
          </w:rPr>
          <w:t xml:space="preserve">37. Deep Learning of Potential Outcomes</w:t>
        </w:r>
      </w:hyperlink>
    </w:p>
    <w:p>
      <w:pPr>
        <w:spacing w:after="200" w:line="400" w:lineRule="atLeast"/>
      </w:pPr>
      <w:hyperlink r:id="rId41">
        <w:r>
          <w:rPr>
            <w:rStyle w:val="DefaultParagraphFont"/>
            <w:color w:val="0563C1"/>
          </w:rPr>
          <w:t xml:space="preserve">38. A Primer on Deep Learning for Causal Inference</w:t>
        </w:r>
      </w:hyperlink>
    </w:p>
    <w:p>
      <w:pPr>
        <w:spacing w:after="200" w:line="400" w:lineRule="atLeast"/>
      </w:pPr>
      <w:hyperlink r:id="rId42">
        <w:r>
          <w:rPr>
            <w:rStyle w:val="DefaultParagraphFont"/>
            <w:color w:val="0563C1"/>
          </w:rPr>
          <w:t xml:space="preserve">39. Causal Inference with Machine Learning-Examining the Performance of Causal Trees for Analysing Heterogenous Treatment Effects</w:t>
        </w:r>
      </w:hyperlink>
    </w:p>
    <w:p>
      <w:pPr>
        <w:spacing w:after="200" w:line="400" w:lineRule="atLeast"/>
      </w:pPr>
      <w:hyperlink r:id="rId43">
        <w:r>
          <w:rPr>
            <w:rStyle w:val="DefaultParagraphFont"/>
            <w:color w:val="0563C1"/>
          </w:rPr>
          <w:t xml:space="preserve">40. Recent Developments in Causal Inference and Machine Learning</w:t>
        </w:r>
      </w:hyperlink>
    </w:p>
    <w:p>
      <w:pPr>
        <w:spacing w:after="200" w:line="400" w:lineRule="atLeast"/>
      </w:pPr>
      <w:hyperlink r:id="rId44">
        <w:r>
          <w:rPr>
            <w:rStyle w:val="DefaultParagraphFont"/>
            <w:color w:val="0563C1"/>
          </w:rPr>
          <w:t xml:space="preserve">41. Deep Learning and Statistical Models: Exploring Overfitting, Clustering, and Treatment Effects</w:t>
        </w:r>
      </w:hyperlink>
    </w:p>
    <w:p>
      <w:pPr>
        <w:spacing w:after="200" w:line="400" w:lineRule="atLeast"/>
      </w:pPr>
      <w:hyperlink r:id="rId45">
        <w:r>
          <w:rPr>
            <w:rStyle w:val="DefaultParagraphFont"/>
            <w:color w:val="0563C1"/>
          </w:rPr>
          <w:t xml:space="preserve">42. Deep Learning for Causal Inference</w:t>
        </w:r>
      </w:hyperlink>
    </w:p>
    <w:p>
      <w:pPr>
        <w:spacing w:after="200" w:line="400" w:lineRule="atLeast"/>
      </w:pPr>
      <w:hyperlink r:id="rId46">
        <w:r>
          <w:rPr>
            <w:rStyle w:val="DefaultParagraphFont"/>
            <w:color w:val="0563C1"/>
          </w:rPr>
          <w:t xml:space="preserve">43. Deep Learning for Causal Inference: A Comparison of Architectures for Heterogeneous Treatment Effect Estimation</w:t>
        </w:r>
      </w:hyperlink>
    </w:p>
    <w:p>
      <w:pPr>
        <w:spacing w:after="200" w:line="400" w:lineRule="atLeast"/>
      </w:pPr>
      <w:hyperlink r:id="rId47">
        <w:r>
          <w:rPr>
            <w:rStyle w:val="DefaultParagraphFont"/>
            <w:color w:val="0563C1"/>
          </w:rPr>
          <w:t xml:space="preserve">44. Integrating Causal Inference and Deep Learning in Artificial Intelligence for Transparent and Explainable Decision Making Systems</w:t>
        </w:r>
      </w:hyperlink>
    </w:p>
    <w:p>
      <w:pPr>
        <w:spacing w:after="200" w:line="400" w:lineRule="atLeast"/>
      </w:pPr>
      <w:hyperlink r:id="rId48">
        <w:r>
          <w:rPr>
            <w:rStyle w:val="DefaultParagraphFont"/>
            <w:color w:val="0563C1"/>
          </w:rPr>
          <w:t xml:space="preserve">45. A new method for clustered survival data: Estimation of treatment effect heterogeneity and variable selection</w:t>
        </w:r>
      </w:hyperlink>
    </w:p>
    <w:p>
      <w:pPr>
        <w:spacing w:after="200" w:line="400" w:lineRule="atLeast"/>
      </w:pPr>
      <w:hyperlink r:id="rId49">
        <w:r>
          <w:rPr>
            <w:rStyle w:val="DefaultParagraphFont"/>
            <w:color w:val="0563C1"/>
          </w:rPr>
          <w:t xml:space="preserve">46. AEC 520: Advanced Causal Inference plus Machine Learning</w:t>
        </w:r>
      </w:hyperlink>
    </w:p>
    <w:p>
      <w:pPr>
        <w:spacing w:after="200" w:line="400" w:lineRule="atLeast"/>
      </w:pPr>
      <w:hyperlink r:id="rId50">
        <w:r>
          <w:rPr>
            <w:rStyle w:val="DefaultParagraphFont"/>
            <w:color w:val="0563C1"/>
          </w:rPr>
          <w:t xml:space="preserve">47. OpportunityFinder: A Framework for Automated Causal Inference</w:t>
        </w:r>
      </w:hyperlink>
    </w:p>
    <w:p>
      <w:pPr>
        <w:spacing w:after="200" w:line="400" w:lineRule="atLeast"/>
      </w:pPr>
      <w:hyperlink r:id="rId51">
        <w:r>
          <w:rPr>
            <w:rStyle w:val="DefaultParagraphFont"/>
            <w:color w:val="0563C1"/>
          </w:rPr>
          <w:t xml:space="preserve">48. Multi-Calibrated Heterogeneous Treatment Effect Estimation</w:t>
        </w:r>
      </w:hyperlink>
    </w:p>
    <w:p>
      <w:pPr>
        <w:spacing w:after="200" w:line="400" w:lineRule="atLeast"/>
      </w:pPr>
      <w:hyperlink r:id="rId52">
        <w:r>
          <w:rPr>
            <w:rStyle w:val="DefaultParagraphFont"/>
            <w:color w:val="0563C1"/>
          </w:rPr>
          <w:t xml:space="preserve">49. A survey of deep causal models and their industrial applications</w:t>
        </w:r>
      </w:hyperlink>
    </w:p>
    <w:p>
      <w:pPr>
        <w:spacing w:after="200" w:line="400" w:lineRule="atLeast"/>
      </w:pPr>
      <w:hyperlink r:id="rId53">
        <w:r>
          <w:rPr>
            <w:rStyle w:val="DefaultParagraphFont"/>
            <w:color w:val="0563C1"/>
          </w:rPr>
          <w:t xml:space="preserve">50. 化学/材料领域期刊类期刊</w:t>
        </w:r>
      </w:hyperlink>
    </w:p>
    <w:p>
      <w:pPr>
        <w:spacing w:after="200" w:line="400" w:lineRule="atLeast"/>
      </w:pPr>
      <w:hyperlink r:id="rId54">
        <w:r>
          <w:rPr>
            <w:rStyle w:val="DefaultParagraphFont"/>
            <w:color w:val="0563C1"/>
          </w:rPr>
          <w:t xml:space="preserve">51. Exploring treatment effects and fluid resuscitation strategies in septic shock: a deep learning-based causal inference approach</w:t>
        </w:r>
      </w:hyperlink>
    </w:p>
    <w:p>
      <w:pPr>
        <w:spacing w:after="200" w:line="400" w:lineRule="atLeast"/>
      </w:pPr>
      <w:hyperlink r:id="rId55">
        <w:r>
          <w:rPr>
            <w:rStyle w:val="DefaultParagraphFont"/>
            <w:color w:val="0563C1"/>
          </w:rPr>
          <w:t xml:space="preserve">52. Emulate Randomized Clinical Trials using Heterogeneous Treatment Effect Estimation for Personalized Treatments: Methodology Review and Benchmark</w:t>
        </w:r>
      </w:hyperlink>
    </w:p>
    <w:p>
      <w:pPr>
        <w:spacing w:after="200" w:line="400" w:lineRule="atLeast"/>
      </w:pPr>
      <w:hyperlink r:id="rId56">
        <w:r>
          <w:rPr>
            <w:rStyle w:val="DefaultParagraphFont"/>
            <w:color w:val="0563C1"/>
          </w:rPr>
          <w:t xml:space="preserve">53. Huber / Causal Analysis</w:t>
        </w:r>
      </w:hyperlink>
    </w:p>
    <w:p>
      <w:pPr>
        <w:spacing w:after="200" w:line="400" w:lineRule="atLeast"/>
      </w:pPr>
      <w:hyperlink r:id="rId57">
        <w:r>
          <w:rPr>
            <w:rStyle w:val="DefaultParagraphFont"/>
            <w:color w:val="0563C1"/>
          </w:rPr>
          <w:t xml:space="preserve">54. Tianhui Zhou, David E. Carlson. “Estimating Potential Outcome Distributions with Collaborating Causal Networks.” Transactions on machine learning research</w:t>
        </w:r>
      </w:hyperlink>
    </w:p>
    <w:p>
      <w:pPr>
        <w:spacing w:after="200" w:line="400" w:lineRule="atLeast"/>
      </w:pPr>
      <w:hyperlink r:id="rId58">
        <w:r>
          <w:rPr>
            <w:rStyle w:val="DefaultParagraphFont"/>
            <w:color w:val="0563C1"/>
          </w:rPr>
          <w:t xml:space="preserve">55. Package: MRCorge (via r-universe)</w:t>
        </w:r>
      </w:hyperlink>
    </w:p>
    <w:p>
      <w:pPr>
        <w:spacing w:after="200" w:line="400" w:lineRule="atLeast"/>
      </w:pPr>
      <w:hyperlink r:id="rId59">
        <w:r>
          <w:rPr>
            <w:rStyle w:val="DefaultParagraphFont"/>
            <w:color w:val="0563C1"/>
          </w:rPr>
          <w:t xml:space="preserve">56. Targeted Learning R Packages for Causal Inference and Machine Learning</w:t>
        </w:r>
      </w:hyperlink>
    </w:p>
    <w:p>
      <w:pPr>
        <w:spacing w:after="200" w:line="400" w:lineRule="atLeast"/>
      </w:pPr>
      <w:hyperlink r:id="rId60">
        <w:r>
          <w:rPr>
            <w:rStyle w:val="DefaultParagraphFont"/>
            <w:color w:val="0563C1"/>
          </w:rPr>
          <w:t xml:space="preserve">57. Causal forests and model shift transfer learning to estimate heterogeneous treatment effect</w:t>
        </w:r>
      </w:hyperlink>
    </w:p>
    <w:p>
      <w:pPr>
        <w:spacing w:after="200" w:line="400" w:lineRule="atLeast"/>
      </w:pPr>
      <w:hyperlink r:id="rId61">
        <w:r>
          <w:rPr>
            <w:rStyle w:val="DefaultParagraphFont"/>
            <w:color w:val="0563C1"/>
          </w:rPr>
          <w:t xml:space="preserve">58. DoubleML - An Object-Oriented Implementation of Double Machine Learning in R*</w:t>
        </w:r>
      </w:hyperlink>
    </w:p>
    <w:p>
      <w:pPr>
        <w:spacing w:after="200" w:line="400" w:lineRule="atLeast"/>
      </w:pPr>
      <w:hyperlink r:id="rId62">
        <w:r>
          <w:rPr>
            <w:rStyle w:val="DefaultParagraphFont"/>
            <w:color w:val="0563C1"/>
          </w:rPr>
          <w:t xml:space="preserve">59. causalimages: An R Package for Causal Inference with Earth Observation, Bio-medical, and Social Science Images</w:t>
        </w:r>
      </w:hyperlink>
    </w:p>
    <w:p>
      <w:pPr>
        <w:spacing w:after="200" w:line="400" w:lineRule="atLeast"/>
      </w:pPr>
      <w:hyperlink r:id="rId63">
        <w:r>
          <w:rPr>
            <w:rStyle w:val="DefaultParagraphFont"/>
            <w:color w:val="0563C1"/>
          </w:rPr>
          <w:t xml:space="preserve">60. Nicholas T. Williams, I. Díaz. “lmtp: An R Package for Estimating the Causal Effects of Modified Treatment Policies.” Observational Studies</w:t>
        </w:r>
      </w:hyperlink>
    </w:p>
    <w:p>
      <w:pPr>
        <w:spacing w:after="200" w:line="400" w:lineRule="atLeast"/>
      </w:pPr>
      <w:hyperlink r:id="rId64">
        <w:r>
          <w:rPr>
            <w:rStyle w:val="DefaultParagraphFont"/>
            <w:color w:val="0563C1"/>
          </w:rPr>
          <w:t xml:space="preserve">61. CRAN Task View: Causal Inference</w:t>
        </w:r>
      </w:hyperlink>
    </w:p>
    <w:p>
      <w:pPr>
        <w:spacing w:after="200" w:line="400" w:lineRule="atLeast"/>
      </w:pPr>
      <w:hyperlink r:id="rId65">
        <w:r>
          <w:rPr>
            <w:rStyle w:val="DefaultParagraphFont"/>
            <w:color w:val="0563C1"/>
          </w:rPr>
          <w:t xml:space="preserve">62. CIMTx: An R Package for Causal Inference with Multiple Treatments using Observational Data</w:t>
        </w:r>
      </w:hyperlink>
    </w:p>
    <w:p>
      <w:pPr>
        <w:spacing w:after="200" w:line="400" w:lineRule="atLeast"/>
      </w:pPr>
      <w:hyperlink r:id="rId66">
        <w:r>
          <w:rPr>
            <w:rStyle w:val="DefaultParagraphFont"/>
            <w:color w:val="0563C1"/>
          </w:rPr>
          <w:t xml:space="preserve">63. Causal Inference: A Missing Data Perspective</w:t>
        </w:r>
      </w:hyperlink>
    </w:p>
    <w:p>
      <w:pPr>
        <w:spacing w:after="200" w:line="400" w:lineRule="atLeast"/>
      </w:pPr>
      <w:hyperlink r:id="rId67">
        <w:r>
          <w:rPr>
            <w:rStyle w:val="DefaultParagraphFont"/>
            <w:color w:val="0563C1"/>
          </w:rPr>
          <w:t xml:space="preserve">64. Riccardo Cadei, N. Khoshnevis et al. “CRE: An R package for interpretable discovery andinference of heterogeneous treatment effects.” Journal of Open Source Software</w:t>
        </w:r>
      </w:hyperlink>
    </w:p>
    <w:p>
      <w:pPr>
        <w:spacing w:after="200" w:line="400" w:lineRule="atLeast"/>
      </w:pPr>
      <w:hyperlink r:id="rId68">
        <w:r>
          <w:rPr>
            <w:rStyle w:val="DefaultParagraphFont"/>
            <w:color w:val="0563C1"/>
          </w:rPr>
          <w:t xml:space="preserve">65. Causal inference for time series</w:t>
        </w:r>
      </w:hyperlink>
    </w:p>
    <w:p>
      <w:pPr>
        <w:spacing w:after="200" w:line="400" w:lineRule="atLeast"/>
      </w:pPr>
      <w:hyperlink r:id="rId69">
        <w:r>
          <w:rPr>
            <w:rStyle w:val="DefaultParagraphFont"/>
            <w:color w:val="0563C1"/>
          </w:rPr>
          <w:t xml:space="preserve">66. Machine learning for causal inference that works</w:t>
        </w:r>
      </w:hyperlink>
    </w:p>
    <w:p>
      <w:pPr>
        <w:spacing w:after="200" w:line="400" w:lineRule="atLeast"/>
      </w:pPr>
      <w:hyperlink r:id="rId70">
        <w:r>
          <w:rPr>
            <w:rStyle w:val="DefaultParagraphFont"/>
            <w:color w:val="0563C1"/>
          </w:rPr>
          <w:t xml:space="preserve">67. D. Rubin. “Estimating causal effects of treatments in randomized and nonrandomized studies..” Journal of Educational Psychology</w:t>
        </w:r>
      </w:hyperlink>
    </w:p>
    <w:p>
      <w:pPr>
        <w:spacing w:after="200" w:line="400" w:lineRule="atLeast"/>
      </w:pPr>
      <w:hyperlink r:id="rId71">
        <w:r>
          <w:rPr>
            <w:rStyle w:val="DefaultParagraphFont"/>
            <w:color w:val="0563C1"/>
          </w:rPr>
          <w:t xml:space="preserve">68. S. Athey, G. Imbens. “Recursive partitioning for heterogeneous causal effects.” Proceedings of the National Academy of Sciences</w:t>
        </w:r>
      </w:hyperlink>
    </w:p>
    <w:p>
      <w:pPr>
        <w:spacing w:after="200" w:line="400" w:lineRule="atLeast"/>
      </w:pPr>
      <w:hyperlink r:id="rId72">
        <w:r>
          <w:rPr>
            <w:rStyle w:val="DefaultParagraphFont"/>
            <w:color w:val="0563C1"/>
          </w:rPr>
          <w:t xml:space="preserve">69. J. Hill. “Bayesian Nonparametric Modeling for Causal Inference.” Journal of Computational and Graphical Statistics</w:t>
        </w:r>
      </w:hyperlink>
    </w:p>
    <w:p>
      <w:pPr>
        <w:spacing w:after="200" w:line="400" w:lineRule="atLeast"/>
      </w:pPr>
      <w:hyperlink r:id="rId73">
        <w:r>
          <w:rPr>
            <w:rStyle w:val="DefaultParagraphFont"/>
            <w:color w:val="0563C1"/>
          </w:rPr>
          <w:t xml:space="preserve">70. Modelos Causales</w:t>
        </w:r>
      </w:hyperlink>
    </w:p>
    <w:p>
      <w:pPr>
        <w:spacing w:after="200" w:line="400" w:lineRule="atLeast"/>
      </w:pPr>
      <w:hyperlink r:id="rId74">
        <w:r>
          <w:rPr>
            <w:rStyle w:val="DefaultParagraphFont"/>
            <w:color w:val="0563C1"/>
          </w:rPr>
          <w:t xml:space="preserve">71. RNAcompare: Integrating machine learning algorithms to unveil the similarities of phenotypes based on clinical, multi-omics using Rheumatoid Arthritis and Heart Failure as Case Studies</w:t>
        </w:r>
      </w:hyperlink>
    </w:p>
    <w:p>
      <w:pPr>
        <w:spacing w:after="200" w:line="400" w:lineRule="atLeast"/>
      </w:pPr>
      <w:hyperlink r:id="rId75">
        <w:r>
          <w:rPr>
            <w:rStyle w:val="DefaultParagraphFont"/>
            <w:color w:val="0563C1"/>
          </w:rPr>
          <w:t xml:space="preserve">72. Applied Causal Inference Powered by ML and AI</w:t>
        </w:r>
      </w:hyperlink>
    </w:p>
    <w:p>
      <w:pPr>
        <w:spacing w:after="200" w:line="400" w:lineRule="atLeast"/>
      </w:pPr>
      <w:hyperlink r:id="rId76">
        <w:r>
          <w:rPr>
            <w:rStyle w:val="DefaultParagraphFont"/>
            <w:color w:val="0563C1"/>
          </w:rPr>
          <w:t xml:space="preserve">73. Treatment Effects in Educational Research</w:t>
        </w:r>
      </w:hyperlink>
    </w:p>
    <w:p>
      <w:pPr>
        <w:spacing w:after="200" w:line="400" w:lineRule="atLeast"/>
      </w:pPr>
      <w:hyperlink r:id="rId77">
        <w:r>
          <w:rPr>
            <w:rStyle w:val="DefaultParagraphFont"/>
            <w:color w:val="0563C1"/>
          </w:rPr>
          <w:t xml:space="preserve">74. Brady Neal, Chin-Wei Huang et al. “RealCause: Realistic Causal Inference Benchmarking.” ArXiv</w:t>
        </w:r>
      </w:hyperlink>
    </w:p>
    <w:p>
      <w:pPr>
        <w:spacing w:after="200" w:line="400" w:lineRule="atLeast"/>
      </w:pPr>
      <w:hyperlink r:id="rId78">
        <w:r>
          <w:rPr>
            <w:rStyle w:val="DefaultParagraphFont"/>
            <w:color w:val="0563C1"/>
          </w:rPr>
          <w:t xml:space="preserve">75. Causal-learn: Causal Discovery in Python</w:t>
        </w:r>
      </w:hyperlink>
    </w:p>
    <w:p>
      <w:pPr>
        <w:spacing w:after="200" w:line="400" w:lineRule="atLeast"/>
      </w:pPr>
      <w:hyperlink r:id="rId79">
        <w:r>
          <w:rPr>
            <w:rStyle w:val="DefaultParagraphFont"/>
            <w:color w:val="0563C1"/>
          </w:rPr>
          <w:t xml:space="preserve">76. A structured comparison of causal machine learning methods to assess heterogeneous treatment effects in spatial data</w:t>
        </w:r>
      </w:hyperlink>
    </w:p>
    <w:p>
      <w:pPr>
        <w:spacing w:after="200" w:line="400" w:lineRule="atLeast"/>
      </w:pPr>
      <w:hyperlink r:id="rId80">
        <w:r>
          <w:rPr>
            <w:rStyle w:val="DefaultParagraphFont"/>
            <w:color w:val="0563C1"/>
          </w:rPr>
          <w:t xml:space="preserve">77. C. Emezue, Alexandre Drouin et al. “Benchmarking Bayesian Causal Discovery Methods for Downstream Treatment Effect Estimation.” ArXiv</w:t>
        </w:r>
      </w:hyperlink>
    </w:p>
    <w:p>
      <w:pPr>
        <w:spacing w:after="200" w:line="400" w:lineRule="atLeast"/>
      </w:pPr>
      <w:hyperlink r:id="rId81">
        <w:r>
          <w:rPr>
            <w:rStyle w:val="DefaultParagraphFont"/>
            <w:color w:val="0563C1"/>
          </w:rPr>
          <w:t xml:space="preserve">78. Causal Inference in Python: A Vignette</w:t>
        </w:r>
      </w:hyperlink>
    </w:p>
    <w:p>
      <w:pPr>
        <w:spacing w:after="200" w:line="400" w:lineRule="atLeast"/>
      </w:pPr>
      <w:hyperlink r:id="rId82">
        <w:r>
          <w:rPr>
            <w:rStyle w:val="DefaultParagraphFont"/>
            <w:color w:val="0563C1"/>
          </w:rPr>
          <w:t xml:space="preserve">79. Causal Inference in Python</w:t>
        </w:r>
      </w:hyperlink>
    </w:p>
    <w:p>
      <w:pPr>
        <w:spacing w:after="200" w:line="400" w:lineRule="atLeast"/>
      </w:pPr>
      <w:hyperlink r:id="rId83">
        <w:r>
          <w:rPr>
            <w:rStyle w:val="DefaultParagraphFont"/>
            <w:color w:val="0563C1"/>
          </w:rPr>
          <w:t xml:space="preserve">80. CForest: Heterogeneous Treatment Effects Estimation in a Potential Outcome Framework</w:t>
        </w:r>
      </w:hyperlink>
    </w:p>
    <w:p>
      <w:pPr>
        <w:spacing w:after="200" w:line="400" w:lineRule="atLeast"/>
      </w:pPr>
      <w:hyperlink r:id="rId84">
        <w:r>
          <w:rPr>
            <w:rStyle w:val="DefaultParagraphFont"/>
            <w:color w:val="0563C1"/>
          </w:rPr>
          <w:t xml:space="preserve">81. 机器学习-因果推断：广义随机森林包函数列表（R）与EconML（Python）对比</w:t>
        </w:r>
      </w:hyperlink>
    </w:p>
    <w:p>
      <w:pPr>
        <w:spacing w:after="200" w:line="400" w:lineRule="atLeast"/>
      </w:pPr>
      <w:hyperlink r:id="rId85">
        <w:r>
          <w:rPr>
            <w:rStyle w:val="DefaultParagraphFont"/>
            <w:color w:val="0563C1"/>
          </w:rPr>
          <w:t xml:space="preserve">82. Heterogeneous treatment effect estimation for observational data using model-based forests</w:t>
        </w:r>
      </w:hyperlink>
    </w:p>
    <w:p>
      <w:pPr>
        <w:spacing w:after="200" w:line="400" w:lineRule="atLeast"/>
      </w:pPr>
      <w:hyperlink r:id="rId86">
        <w:r>
          <w:rPr>
            <w:rStyle w:val="DefaultParagraphFont"/>
            <w:color w:val="0563C1"/>
          </w:rPr>
          <w:t xml:space="preserve">83. DoWhy: Addressing Challenges in Expressing and Validating Causal Assumptions</w:t>
        </w:r>
      </w:hyperlink>
    </w:p>
    <w:p>
      <w:pPr>
        <w:spacing w:after="200" w:line="400" w:lineRule="atLeast"/>
      </w:pPr>
      <w:hyperlink r:id="rId87">
        <w:r>
          <w:rPr>
            <w:rStyle w:val="DefaultParagraphFont"/>
            <w:color w:val="0563C1"/>
          </w:rPr>
          <w:t xml:space="preserve">84. Comprehensive Causal Machine Learning</w:t>
        </w:r>
      </w:hyperlink>
    </w:p>
    <w:p>
      <w:pPr>
        <w:spacing w:after="200" w:line="400" w:lineRule="atLeast"/>
      </w:pPr>
      <w:hyperlink r:id="rId88">
        <w:r>
          <w:rPr>
            <w:rStyle w:val="DefaultParagraphFont"/>
            <w:color w:val="0563C1"/>
          </w:rPr>
          <w:t xml:space="preserve">85. Doing More with Less: Overcoming Ineffective Long-Term Targeting Using Short-Term Signals</w:t>
        </w:r>
      </w:hyperlink>
    </w:p>
    <w:p>
      <w:pPr>
        <w:spacing w:after="200" w:line="400" w:lineRule="atLeast"/>
      </w:pPr>
      <w:hyperlink r:id="rId89">
        <w:r>
          <w:rPr>
            <w:rStyle w:val="DefaultParagraphFont"/>
            <w:color w:val="0563C1"/>
          </w:rPr>
          <w:t xml:space="preserve">86. Inference of heterogeneous effects in single-cell genetic perturbation screens</w:t>
        </w:r>
      </w:hyperlink>
    </w:p>
    <w:p>
      <w:pPr>
        <w:spacing w:after="200" w:line="400" w:lineRule="atLeast"/>
      </w:pPr>
      <w:hyperlink r:id="rId90">
        <w:r>
          <w:rPr>
            <w:rStyle w:val="DefaultParagraphFont"/>
            <w:color w:val="0563C1"/>
          </w:rPr>
          <w:t xml:space="preserve">87. Estimating causal effects with observational data: Guidelines for agricultural and applied economists</w:t>
        </w:r>
      </w:hyperlink>
    </w:p>
    <w:p>
      <w:pPr>
        <w:spacing w:after="200" w:line="400" w:lineRule="atLeast"/>
      </w:pPr>
      <w:hyperlink r:id="rId91">
        <w:r>
          <w:rPr>
            <w:rStyle w:val="DefaultParagraphFont"/>
            <w:color w:val="0563C1"/>
          </w:rPr>
          <w:t xml:space="preserve">88. grf-package: grf: Generalized Random Forests</w:t>
        </w:r>
      </w:hyperlink>
    </w:p>
    <w:p>
      <w:pPr>
        <w:spacing w:after="200" w:line="400" w:lineRule="atLeast"/>
      </w:pPr>
      <w:hyperlink r:id="rId92">
        <w:r>
          <w:rPr>
            <w:rStyle w:val="DefaultParagraphFont"/>
            <w:color w:val="0563C1"/>
          </w:rPr>
          <w:t xml:space="preserve">89. S. Athey, J. Tibshirani et al. “Generalized random forests.” The Annals of Statistics</w:t>
        </w:r>
      </w:hyperlink>
    </w:p>
    <w:p>
      <w:pPr>
        <w:spacing w:after="200" w:line="400" w:lineRule="atLeast"/>
      </w:pPr>
      <w:hyperlink r:id="rId93">
        <w:r>
          <w:rPr>
            <w:rStyle w:val="DefaultParagraphFont"/>
            <w:color w:val="0563C1"/>
          </w:rPr>
          <w:t xml:space="preserve">90. Xinkun Nie, Stefan Wager. “Quasi-oracle estimation of heterogeneous treatment effects.” Biometrika</w:t>
        </w:r>
      </w:hyperlink>
    </w:p>
    <w:p>
      <w:pPr>
        <w:spacing w:after="200" w:line="400" w:lineRule="atLeast"/>
      </w:pPr>
      <w:hyperlink r:id="rId94">
        <w:r>
          <w:rPr>
            <w:rStyle w:val="DefaultParagraphFont"/>
            <w:color w:val="0563C1"/>
          </w:rPr>
          <w:t xml:space="preserve">91. Really Doing Great at Estimating CATE? A Critical Look at ML Benchmarking Practices in Treatment Effect Estimation</w:t>
        </w:r>
      </w:hyperlink>
    </w:p>
    <w:p>
      <w:pPr>
        <w:spacing w:after="200" w:line="400" w:lineRule="atLeast"/>
      </w:pPr>
      <w:hyperlink r:id="rId95">
        <w:r>
          <w:rPr>
            <w:rStyle w:val="DefaultParagraphFont"/>
            <w:color w:val="0563C1"/>
          </w:rPr>
          <w:t xml:space="preserve">92. L. Breiman. “Random Forests.” Machine Learning</w:t>
        </w:r>
      </w:hyperlink>
    </w:p>
    <w:p>
      <w:pPr>
        <w:spacing w:after="200" w:line="400" w:lineRule="atLeast"/>
      </w:pPr>
      <w:hyperlink r:id="rId96">
        <w:r>
          <w:rPr>
            <w:rStyle w:val="DefaultParagraphFont"/>
            <w:color w:val="0563C1"/>
          </w:rPr>
          <w:t xml:space="preserve">93. Optimizing Enterprise Decision-Making through Causal Machine Learning Models and Real-Time Business Intelligence Integration</w:t>
        </w:r>
      </w:hyperlink>
    </w:p>
    <w:p>
      <w:pPr>
        <w:spacing w:after="200" w:line="400" w:lineRule="atLeast"/>
      </w:pPr>
      <w:hyperlink r:id="rId97">
        <w:r>
          <w:rPr>
            <w:rStyle w:val="DefaultParagraphFont"/>
            <w:color w:val="0563C1"/>
          </w:rPr>
          <w:t xml:space="preserve">94. CAUSAL DISCOVERY VIA BAYESIAN OPTIMIZATION</w:t>
        </w:r>
      </w:hyperlink>
    </w:p>
    <w:p>
      <w:pPr>
        <w:spacing w:after="200" w:line="400" w:lineRule="atLeast"/>
      </w:pPr>
      <w:hyperlink r:id="rId98">
        <w:r>
          <w:rPr>
            <w:rStyle w:val="DefaultParagraphFont"/>
            <w:color w:val="0563C1"/>
          </w:rPr>
          <w:t xml:space="preserve">95. Advanced machine learning techniques for enhanced landslide susceptibility mapping: Integrating geotechnical parameters in the case of Southwestern Cyprus</w:t>
        </w:r>
      </w:hyperlink>
    </w:p>
    <w:p>
      <w:pPr>
        <w:spacing w:after="200" w:line="400" w:lineRule="atLeast"/>
      </w:pPr>
      <w:hyperlink r:id="rId99">
        <w:r>
          <w:rPr>
            <w:rStyle w:val="DefaultParagraphFont"/>
            <w:color w:val="0563C1"/>
          </w:rPr>
          <w:t xml:space="preserve">96. AI in Banking</w:t>
        </w:r>
      </w:hyperlink>
    </w:p>
    <w:p>
      <w:pPr>
        <w:spacing w:after="200" w:line="400" w:lineRule="atLeast"/>
      </w:pPr>
      <w:hyperlink r:id="rId100">
        <w:r>
          <w:rPr>
            <w:rStyle w:val="DefaultParagraphFont"/>
            <w:color w:val="0563C1"/>
          </w:rPr>
          <w:t xml:space="preserve">97. GitHub - socket778/XBCF: R and python implementations of Accelerated Bayesian Causal Forest</w:t>
        </w:r>
      </w:hyperlink>
    </w:p>
    <w:p>
      <w:pPr>
        <w:spacing w:after="200" w:line="400" w:lineRule="atLeast"/>
      </w:pPr>
      <w:hyperlink r:id="rId101">
        <w:r>
          <w:rPr>
            <w:rStyle w:val="DefaultParagraphFont"/>
            <w:color w:val="0563C1"/>
          </w:rPr>
          <w:t xml:space="preserve">98. SCALABLE STRUCTURE LEARNING FOR SPARSE CONTEXT-SPECIFIC SYSTEMS</w:t>
        </w:r>
      </w:hyperlink>
    </w:p>
    <w:p>
      <w:pPr>
        <w:spacing w:after="200" w:line="400" w:lineRule="atLeast"/>
      </w:pPr>
      <w:hyperlink r:id="rId102">
        <w:r>
          <w:rPr>
            <w:rStyle w:val="DefaultParagraphFont"/>
            <w:color w:val="0563C1"/>
          </w:rPr>
          <w:t xml:space="preserve">99. Digital financial inclusion and comprehensive multilevel medical insurance system in China</w:t>
        </w:r>
      </w:hyperlink>
    </w:p>
    <w:p>
      <w:pPr>
        <w:spacing w:after="200" w:line="400" w:lineRule="atLeast"/>
      </w:pPr>
      <w:hyperlink r:id="rId103">
        <w:r>
          <w:rPr>
            <w:rStyle w:val="DefaultParagraphFont"/>
            <w:color w:val="0563C1"/>
          </w:rPr>
          <w:t xml:space="preserve">100. Développement de règles de traitement personnalisé à partir de données d'essais cliniques : focus sur l'estimation des effets individualisés du traitement</w:t>
        </w:r>
      </w:hyperlink>
    </w:p>
    <w:p>
      <w:pPr>
        <w:spacing w:after="200" w:line="400" w:lineRule="atLeast"/>
      </w:pPr>
      <w:hyperlink r:id="rId104">
        <w:r>
          <w:rPr>
            <w:rStyle w:val="DefaultParagraphFont"/>
            <w:color w:val="0563C1"/>
          </w:rPr>
          <w:t xml:space="preserve">101. GitHub - syh0397/causalml: Uplift modeling and causal inference with machine learning algorithms</w:t>
        </w:r>
      </w:hyperlink>
    </w:p>
    <w:p>
      <w:pPr>
        <w:spacing w:after="200" w:line="400" w:lineRule="atLeast"/>
      </w:pPr>
      <w:hyperlink r:id="rId105">
        <w:r>
          <w:rPr>
            <w:rStyle w:val="DefaultParagraphFont"/>
            <w:color w:val="0563C1"/>
          </w:rPr>
          <w:t xml:space="preserve">102. Enhancing Air Pre-Heater Temperature Control Using Hybrid Machine Learning and Optimization Techniques</w:t>
        </w:r>
      </w:hyperlink>
    </w:p>
    <w:p>
      <w:pPr>
        <w:spacing w:after="200" w:line="400" w:lineRule="atLeast"/>
      </w:pPr>
      <w:hyperlink r:id="rId106">
        <w:r>
          <w:rPr>
            <w:rStyle w:val="DefaultParagraphFont"/>
            <w:color w:val="0563C1"/>
          </w:rPr>
          <w:t xml:space="preserve">103. Estimating Causal Effects with Interpretable Decision Trees</w:t>
        </w:r>
      </w:hyperlink>
    </w:p>
    <w:p>
      <w:pPr>
        <w:spacing w:after="200" w:line="400" w:lineRule="atLeast"/>
      </w:pPr>
      <w:hyperlink r:id="rId107">
        <w:r>
          <w:rPr>
            <w:rStyle w:val="DefaultParagraphFont"/>
            <w:color w:val="0563C1"/>
          </w:rPr>
          <w:t xml:space="preserve">104. 战略管理研究中的机器学习: 研究述评与展望</w:t>
        </w:r>
      </w:hyperlink>
    </w:p>
    <w:p>
      <w:pPr>
        <w:spacing w:after="200" w:line="400" w:lineRule="atLeast"/>
      </w:pPr>
      <w:hyperlink r:id="rId108">
        <w:r>
          <w:rPr>
            <w:rStyle w:val="DefaultParagraphFont"/>
            <w:color w:val="0563C1"/>
          </w:rPr>
          <w:t xml:space="preserve">105. Approachable and Scalable Web Application Solutions using Shiny for Python and R Shiny in Pharmaceutical Industry</w:t>
        </w:r>
      </w:hyperlink>
    </w:p>
    <w:p>
      <w:pPr>
        <w:spacing w:after="200" w:line="400" w:lineRule="atLeast"/>
      </w:pPr>
      <w:hyperlink r:id="rId109">
        <w:r>
          <w:rPr>
            <w:rStyle w:val="DefaultParagraphFont"/>
            <w:color w:val="0563C1"/>
          </w:rPr>
          <w:t xml:space="preserve">106. Causal Discovery Toolbox: Uncovering causal relationships in Python</w:t>
        </w:r>
      </w:hyperlink>
    </w:p>
    <w:p>
      <w:pPr>
        <w:spacing w:after="200" w:line="400" w:lineRule="atLeast"/>
      </w:pPr>
      <w:hyperlink r:id="rId110">
        <w:r>
          <w:rPr>
            <w:rStyle w:val="DefaultParagraphFont"/>
            <w:color w:val="0563C1"/>
          </w:rPr>
          <w:t xml:space="preserve">107. 2025年基于R语言和Python语言的数据技术系列培训和应用技术服务预告</w:t>
        </w:r>
      </w:hyperlink>
    </w:p>
    <w:p>
      <w:pPr>
        <w:spacing w:after="200" w:line="400" w:lineRule="atLeast"/>
      </w:pPr>
      <w:hyperlink r:id="rId111">
        <w:r>
          <w:rPr>
            <w:rStyle w:val="DefaultParagraphFont"/>
            <w:color w:val="0563C1"/>
          </w:rPr>
          <w:t xml:space="preserve">108. The Application of Cluster-Based Heterogeneity Analysis on an Observational Study</w:t>
        </w:r>
      </w:hyperlink>
    </w:p>
    <w:p>
      <w:pPr>
        <w:spacing w:after="200" w:line="400" w:lineRule="atLeast"/>
      </w:pPr>
      <w:hyperlink r:id="rId112">
        <w:r>
          <w:rPr>
            <w:rStyle w:val="DefaultParagraphFont"/>
            <w:color w:val="0563C1"/>
          </w:rPr>
          <w:t xml:space="preserve">109. Posit Reviews &amp; Ratings 2024</w:t>
        </w:r>
      </w:hyperlink>
    </w:p>
    <w:p>
      <w:pPr>
        <w:spacing w:after="200" w:line="400" w:lineRule="atLeast"/>
      </w:pPr>
      <w:hyperlink r:id="rId113">
        <w:r>
          <w:rPr>
            <w:rStyle w:val="DefaultParagraphFont"/>
            <w:color w:val="0563C1"/>
          </w:rPr>
          <w:t xml:space="preserve">110. Behavioral Data Analysis with R and Python</w:t>
        </w:r>
      </w:hyperlink>
    </w:p>
    <w:p>
      <w:pPr>
        <w:spacing w:after="200" w:line="400" w:lineRule="atLeast"/>
      </w:pPr>
      <w:hyperlink r:id="rId114">
        <w:r>
          <w:rPr>
            <w:rStyle w:val="DefaultParagraphFont"/>
            <w:color w:val="0563C1"/>
          </w:rPr>
          <w:t xml:space="preserve">111. Comparison of meta-learners for estimating multi-valued treatment heterogeneous effects</w:t>
        </w:r>
      </w:hyperlink>
    </w:p>
    <w:p>
      <w:pPr>
        <w:spacing w:after="200" w:line="400" w:lineRule="atLeast"/>
      </w:pPr>
      <w:hyperlink r:id="rId115">
        <w:r>
          <w:rPr>
            <w:rStyle w:val="DefaultParagraphFont"/>
            <w:color w:val="0563C1"/>
          </w:rPr>
          <w:t xml:space="preserve">112. DoWhy-GCM: An Extension of DoWhy for Causal Inference in Graphical Causal Models</w:t>
        </w:r>
      </w:hyperlink>
    </w:p>
    <w:p>
      <w:pPr>
        <w:spacing w:after="200" w:line="400" w:lineRule="atLeast"/>
      </w:pPr>
      <w:hyperlink r:id="rId116">
        <w:r>
          <w:rPr>
            <w:rStyle w:val="DefaultParagraphFont"/>
            <w:color w:val="0563C1"/>
          </w:rPr>
          <w:t xml:space="preserve">113. TabPFN: One Model to Rule Them All?</w:t>
        </w:r>
      </w:hyperlink>
    </w:p>
    <w:p>
      <w:pPr>
        <w:spacing w:after="200" w:line="400" w:lineRule="atLeast"/>
      </w:pPr>
      <w:hyperlink r:id="rId117">
        <w:r>
          <w:rPr>
            <w:rStyle w:val="DefaultParagraphFont"/>
            <w:color w:val="0563C1"/>
          </w:rPr>
          <w:t xml:space="preserve">114. EconML: A Machine Learning Library for Estimating Heterogeneous Treatment Effects</w:t>
        </w:r>
      </w:hyperlink>
    </w:p>
    <w:p>
      <w:pPr>
        <w:spacing w:after="200" w:line="400" w:lineRule="atLeast"/>
      </w:pPr>
      <w:hyperlink r:id="rId118">
        <w:r>
          <w:rPr>
            <w:rStyle w:val="DefaultParagraphFont"/>
            <w:color w:val="0563C1"/>
          </w:rPr>
          <w:t xml:space="preserve">115. EconML on Pypi</w:t>
        </w:r>
      </w:hyperlink>
    </w:p>
    <w:p>
      <w:pPr>
        <w:spacing w:after="200" w:line="400" w:lineRule="atLeast"/>
      </w:pPr>
      <w:hyperlink r:id="rId119">
        <w:r>
          <w:rPr>
            <w:rStyle w:val="DefaultParagraphFont"/>
            <w:color w:val="0563C1"/>
          </w:rPr>
          <w:t xml:space="preserve">116. MODEL-AGNOSTIC META-LEARNERS FOR ESTIMATING HETEROGENEOUS TREATMENT EFFECTS OVER TIME</w:t>
        </w:r>
      </w:hyperlink>
    </w:p>
    <w:p>
      <w:pPr>
        <w:spacing w:after="200" w:line="400" w:lineRule="atLeast"/>
      </w:pPr>
      <w:hyperlink r:id="rId120">
        <w:r>
          <w:rPr>
            <w:rStyle w:val="DefaultParagraphFont"/>
            <w:color w:val="0563C1"/>
          </w:rPr>
          <w:t xml:space="preserve">117. R. Team. “R: A language and environment for statistical computing..” MSOR connections</w:t>
        </w:r>
      </w:hyperlink>
    </w:p>
    <w:p>
      <w:pPr>
        <w:spacing w:after="200" w:line="400" w:lineRule="atLeast"/>
      </w:pPr>
      <w:hyperlink r:id="rId121">
        <w:r>
          <w:rPr>
            <w:rStyle w:val="DefaultParagraphFont"/>
            <w:color w:val="0563C1"/>
          </w:rPr>
          <w:t xml:space="preserve">118. Package: easyalluvial (via r-universe)</w:t>
        </w:r>
      </w:hyperlink>
    </w:p>
    <w:p>
      <w:pPr>
        <w:spacing w:after="200" w:line="400" w:lineRule="atLeast"/>
      </w:pPr>
      <w:hyperlink r:id="rId122">
        <w:r>
          <w:rPr>
            <w:rStyle w:val="DefaultParagraphFont"/>
            <w:color w:val="0563C1"/>
          </w:rPr>
          <w:t xml:space="preserve">119. DCILP: A Distributed Approach for Large-Scale Causal Structure Learning</w:t>
        </w:r>
      </w:hyperlink>
    </w:p>
    <w:p>
      <w:pPr>
        <w:spacing w:after="200" w:line="400" w:lineRule="atLeast"/>
      </w:pPr>
      <w:hyperlink r:id="rId123">
        <w:r>
          <w:rPr>
            <w:rStyle w:val="DefaultParagraphFont"/>
            <w:color w:val="0563C1"/>
          </w:rPr>
          <w:t xml:space="preserve">120. Andy Liaw, M. Wiener. “Classification and Regression by randomForest.”</w:t>
        </w:r>
      </w:hyperlink>
    </w:p>
    <w:p>
      <w:pPr>
        <w:spacing w:after="200" w:line="400" w:lineRule="atLeast"/>
      </w:pPr>
      <w:hyperlink r:id="rId124">
        <w:r>
          <w:rPr>
            <w:rStyle w:val="DefaultParagraphFont"/>
            <w:color w:val="0563C1"/>
          </w:rPr>
          <w:t xml:space="preserve">121. Generalized Random Forest / Causal Forest on Python</w:t>
        </w:r>
      </w:hyperlink>
    </w:p>
    <w:p>
      <w:pPr>
        <w:spacing w:after="200" w:line="400" w:lineRule="atLeast"/>
      </w:pPr>
      <w:hyperlink r:id="rId125">
        <w:r>
          <w:rPr>
            <w:rStyle w:val="DefaultParagraphFont"/>
            <w:color w:val="0563C1"/>
          </w:rPr>
          <w:t xml:space="preserve">122. DistributedMissForest</w:t>
        </w:r>
      </w:hyperlink>
    </w:p>
    <w:p>
      <w:pPr>
        <w:spacing w:after="200" w:line="400" w:lineRule="atLeast"/>
      </w:pPr>
      <w:hyperlink r:id="rId126">
        <w:r>
          <w:rPr>
            <w:rStyle w:val="DefaultParagraphFont"/>
            <w:color w:val="0563C1"/>
          </w:rPr>
          <w:t xml:space="preserve">123. CausalForest 类的使用指南</w:t>
        </w:r>
      </w:hyperlink>
    </w:p>
    <w:p>
      <w:pPr>
        <w:spacing w:after="200" w:line="400" w:lineRule="atLeast"/>
      </w:pPr>
      <w:hyperlink r:id="rId127">
        <w:r>
          <w:rPr>
            <w:rStyle w:val="DefaultParagraphFont"/>
            <w:color w:val="0563C1"/>
          </w:rPr>
          <w:t xml:space="preserve">124. Scalable Random Forest with Data-Parallel Computing</w:t>
        </w:r>
      </w:hyperlink>
    </w:p>
    <w:p>
      <w:pPr>
        <w:spacing w:after="200" w:line="400" w:lineRule="atLeast"/>
      </w:pPr>
      <w:hyperlink r:id="rId128">
        <w:r>
          <w:rPr>
            <w:rStyle w:val="DefaultParagraphFont"/>
            <w:color w:val="0563C1"/>
          </w:rPr>
          <w:t xml:space="preserve">125. Random Forests for Big Data</w:t>
        </w:r>
      </w:hyperlink>
    </w:p>
    <w:p>
      <w:pPr>
        <w:spacing w:after="200" w:line="400" w:lineRule="atLeast"/>
      </w:pPr>
      <w:hyperlink r:id="rId129">
        <w:r>
          <w:rPr>
            <w:rStyle w:val="DefaultParagraphFont"/>
            <w:color w:val="0563C1"/>
          </w:rPr>
          <w:t xml:space="preserve">126. permimp: Random Forest Permutation Importance for random forests</w:t>
        </w:r>
      </w:hyperlink>
    </w:p>
    <w:p>
      <w:pPr>
        <w:spacing w:after="200" w:line="400" w:lineRule="atLeast"/>
      </w:pPr>
      <w:hyperlink r:id="rId130">
        <w:r>
          <w:rPr>
            <w:rStyle w:val="DefaultParagraphFont"/>
            <w:color w:val="0563C1"/>
          </w:rPr>
          <w:t xml:space="preserve">127. Multicore Data Science with R and Python</w:t>
        </w:r>
      </w:hyperlink>
    </w:p>
    <w:p>
      <w:pPr>
        <w:spacing w:after="200" w:line="400" w:lineRule="atLeast"/>
      </w:pPr>
      <w:hyperlink r:id="rId131">
        <w:r>
          <w:rPr>
            <w:rStyle w:val="DefaultParagraphFont"/>
            <w:color w:val="0563C1"/>
          </w:rPr>
          <w:t xml:space="preserve">128. A Comparison of R, SAS, and Python Implementations of Random Forests</w:t>
        </w:r>
      </w:hyperlink>
    </w:p>
    <w:p>
      <w:pPr>
        <w:spacing w:after="200" w:line="400" w:lineRule="atLeast"/>
      </w:pPr>
      <w:hyperlink r:id="rId132">
        <w:r>
          <w:rPr>
            <w:rStyle w:val="DefaultParagraphFont"/>
            <w:color w:val="0563C1"/>
          </w:rPr>
          <w:t xml:space="preserve">129. Package: tmle (via r-universe)</w:t>
        </w:r>
      </w:hyperlink>
    </w:p>
    <w:p>
      <w:pPr>
        <w:spacing w:after="200" w:line="400" w:lineRule="atLeast"/>
      </w:pPr>
      <w:hyperlink r:id="rId133">
        <w:r>
          <w:rPr>
            <w:rStyle w:val="DefaultParagraphFont"/>
            <w:color w:val="0563C1"/>
          </w:rPr>
          <w:t xml:space="preserve">130. Package: LorMe (via r-universe)</w:t>
        </w:r>
      </w:hyperlink>
    </w:p>
    <w:p>
      <w:pPr>
        <w:spacing w:after="200" w:line="400" w:lineRule="atLeast"/>
      </w:pPr>
      <w:hyperlink r:id="rId134">
        <w:r>
          <w:rPr>
            <w:rStyle w:val="DefaultParagraphFont"/>
            <w:color w:val="0563C1"/>
          </w:rPr>
          <w:t xml:space="preserve">131. Review- CausalML: A Python Package for Causal Machine Learning</w:t>
        </w:r>
      </w:hyperlink>
    </w:p>
    <w:p>
      <w:pPr>
        <w:spacing w:after="200" w:line="400" w:lineRule="atLeast"/>
      </w:pPr>
      <w:hyperlink r:id="rId135">
        <w:r>
          <w:rPr>
            <w:rStyle w:val="DefaultParagraphFont"/>
            <w:color w:val="0563C1"/>
          </w:rPr>
          <w:t xml:space="preserve">132. Economic Causal Inference Based on DML Framework: Python Implementation of Binary and Continuous Treatment Variables</w:t>
        </w:r>
      </w:hyperlink>
    </w:p>
    <w:p>
      <w:pPr>
        <w:spacing w:after="200" w:line="400" w:lineRule="atLeast"/>
      </w:pPr>
      <w:hyperlink r:id="rId136">
        <w:r>
          <w:rPr>
            <w:rStyle w:val="DefaultParagraphFont"/>
            <w:color w:val="0563C1"/>
          </w:rPr>
          <w:t xml:space="preserve">133. Multi-treatment casual analysis using improved meta learner and uplift tree</w:t>
        </w:r>
      </w:hyperlink>
    </w:p>
    <w:p>
      <w:pPr>
        <w:spacing w:after="200" w:line="400" w:lineRule="atLeast"/>
      </w:pPr>
      <w:hyperlink r:id="rId137">
        <w:r>
          <w:rPr>
            <w:rStyle w:val="DefaultParagraphFont"/>
            <w:color w:val="0563C1"/>
          </w:rPr>
          <w:t xml:space="preserve">134. Weijia Zhang, Jiuyong Li et al. “A Unified Survey of Treatment Effect Heterogeneity Modelling and Uplift Modelling.” ACM Computing Surveys (CSUR)</w:t>
        </w:r>
      </w:hyperlink>
    </w:p>
    <w:p>
      <w:pPr>
        <w:spacing w:after="200" w:line="400" w:lineRule="atLeast"/>
      </w:pPr>
      <w:hyperlink r:id="rId138">
        <w:r>
          <w:rPr>
            <w:rStyle w:val="DefaultParagraphFont"/>
            <w:color w:val="0563C1"/>
          </w:rPr>
          <w:t xml:space="preserve">135. Answering Causal Questions with Augmented LLMs</w:t>
        </w:r>
      </w:hyperlink>
    </w:p>
    <w:p>
      <w:pPr>
        <w:spacing w:after="200" w:line="400" w:lineRule="atLeast"/>
      </w:pPr>
      <w:hyperlink r:id="rId139">
        <w:r>
          <w:rPr>
            <w:rStyle w:val="DefaultParagraphFont"/>
            <w:color w:val="0563C1"/>
          </w:rPr>
          <w:t xml:space="preserve">136. Effect-Invariant Mechanisms for Policy Generalization</w:t>
        </w:r>
      </w:hyperlink>
    </w:p>
    <w:p>
      <w:pPr>
        <w:spacing w:after="200" w:line="400" w:lineRule="atLeast"/>
      </w:pPr>
      <w:hyperlink r:id="rId140">
        <w:r>
          <w:rPr>
            <w:rStyle w:val="DefaultParagraphFont"/>
            <w:color w:val="0563C1"/>
          </w:rPr>
          <w:t xml:space="preserve">137. Muthu Dayalan. “MapReduce: simplified data processing on large clusters.” Commun. ACM</w:t>
        </w:r>
      </w:hyperlink>
    </w:p>
    <w:p>
      <w:pPr>
        <w:spacing w:after="200" w:line="400" w:lineRule="atLeast"/>
      </w:pPr>
      <w:hyperlink r:id="rId141">
        <w:r>
          <w:rPr>
            <w:rStyle w:val="DefaultParagraphFont"/>
            <w:color w:val="0563C1"/>
          </w:rPr>
          <w:t xml:space="preserve">138. Случайный лес в Apache Spark: принцип работы с примерами</w:t>
        </w:r>
      </w:hyperlink>
    </w:p>
    <w:p>
      <w:pPr>
        <w:spacing w:after="200" w:line="400" w:lineRule="atLeast"/>
      </w:pPr>
      <w:hyperlink r:id="rId142">
        <w:r>
          <w:rPr>
            <w:rStyle w:val="DefaultParagraphFont"/>
            <w:color w:val="0563C1"/>
          </w:rPr>
          <w:t xml:space="preserve">139. M. Zaharia, Mosharaf Chowdhury et al. “Resilient Distributed Datasets: A Fault-Tolerant Abstraction for In-Memory Cluster Computing.” Symposium on Networked Systems Design and Implementation</w:t>
        </w:r>
      </w:hyperlink>
    </w:p>
    <w:p>
      <w:pPr>
        <w:spacing w:after="200" w:line="400" w:lineRule="atLeast"/>
      </w:pPr>
      <w:hyperlink r:id="rId143">
        <w:r>
          <w:rPr>
            <w:rStyle w:val="DefaultParagraphFont"/>
            <w:color w:val="0563C1"/>
          </w:rPr>
          <w:t xml:space="preserve">140. M. Zaharia, Mosharaf Chowdhury et al. “Spark: Cluster Computing with Working Sets.” USENIX Workshop on Hot Topics in Cloud Computing</w:t>
        </w:r>
      </w:hyperlink>
    </w:p>
    <w:p>
      <w:pPr>
        <w:spacing w:after="200" w:line="400" w:lineRule="atLeast"/>
      </w:pPr>
      <w:hyperlink r:id="rId144">
        <w:r>
          <w:rPr>
            <w:rStyle w:val="DefaultParagraphFont"/>
            <w:color w:val="0563C1"/>
          </w:rPr>
          <w:t xml:space="preserve">141. Apache Spark</w:t>
        </w:r>
      </w:hyperlink>
    </w:p>
    <w:p>
      <w:pPr>
        <w:spacing w:after="200" w:line="400" w:lineRule="atLeast"/>
      </w:pPr>
      <w:hyperlink r:id="rId145">
        <w:r>
          <w:rPr>
            <w:rStyle w:val="DefaultParagraphFont"/>
            <w:color w:val="0563C1"/>
          </w:rPr>
          <w:t xml:space="preserve">142. causal_forest: Causal forest</w:t>
        </w:r>
      </w:hyperlink>
    </w:p>
    <w:p>
      <w:pPr>
        <w:spacing w:after="200" w:line="400" w:lineRule="atLeast"/>
      </w:pPr>
      <w:hyperlink r:id="rId146">
        <w:r>
          <w:rPr>
            <w:rStyle w:val="DefaultParagraphFont"/>
            <w:color w:val="0563C1"/>
          </w:rPr>
          <w:t xml:space="preserve">143. Apache Spark Ecosystem for Machine Learning</w:t>
        </w:r>
      </w:hyperlink>
    </w:p>
    <w:p>
      <w:pPr>
        <w:spacing w:after="200" w:line="400" w:lineRule="atLeast"/>
      </w:pPr>
      <w:hyperlink r:id="rId147">
        <w:r>
          <w:rPr>
            <w:rStyle w:val="DefaultParagraphFont"/>
            <w:color w:val="0563C1"/>
          </w:rPr>
          <w:t xml:space="preserve">144. Xiangrui Meng, Joseph K. Bradley et al. “MLlib: Machine Learning in Apache Spark.” J. Mach. Learn. Res.</w:t>
        </w:r>
      </w:hyperlink>
    </w:p>
    <w:p>
      <w:pPr>
        <w:spacing w:after="200" w:line="400" w:lineRule="atLeast"/>
      </w:pPr>
      <w:hyperlink r:id="rId148">
        <w:r>
          <w:rPr>
            <w:rStyle w:val="DefaultParagraphFont"/>
            <w:color w:val="0563C1"/>
          </w:rPr>
          <w:t xml:space="preserve">145. Causal Forest: A Comprehensive Guide</w:t>
        </w:r>
      </w:hyperlink>
    </w:p>
    <w:p>
      <w:pPr>
        <w:spacing w:after="200" w:line="400" w:lineRule="atLeast"/>
      </w:pPr>
      <w:hyperlink r:id="rId149">
        <w:r>
          <w:rPr>
            <w:rStyle w:val="DefaultParagraphFont"/>
            <w:color w:val="0563C1"/>
          </w:rPr>
          <w:t xml:space="preserve">146. Apache Spark gebruiken in een machine learning-pijplijn (afgeschaft)</w:t>
        </w:r>
      </w:hyperlink>
    </w:p>
    <w:p>
      <w:pPr>
        <w:spacing w:after="200" w:line="400" w:lineRule="atLeast"/>
      </w:pPr>
      <w:hyperlink r:id="rId150">
        <w:r>
          <w:rPr>
            <w:rStyle w:val="DefaultParagraphFont"/>
            <w:color w:val="0563C1"/>
          </w:rPr>
          <w:t xml:space="preserve">147. Altair Knowledge Studio® 2025.0 for Apache Spark™ User Guide</w:t>
        </w:r>
      </w:hyperlink>
    </w:p>
    <w:p>
      <w:pPr>
        <w:spacing w:after="200" w:line="400" w:lineRule="atLeast"/>
      </w:pPr>
      <w:hyperlink r:id="rId151">
        <w:r>
          <w:rPr>
            <w:rStyle w:val="DefaultParagraphFont"/>
            <w:color w:val="0563C1"/>
          </w:rPr>
          <w:t xml:space="preserve">148. Getting Started with Apache Spark from Inception to Production</w:t>
        </w:r>
      </w:hyperlink>
    </w:p>
    <w:p>
      <w:pPr>
        <w:spacing w:after="200" w:line="400" w:lineRule="atLeast"/>
      </w:pPr>
      <w:hyperlink r:id="rId152">
        <w:r>
          <w:rPr>
            <w:rStyle w:val="DefaultParagraphFont"/>
            <w:color w:val="0563C1"/>
          </w:rPr>
          <w:t xml:space="preserve">149. Speeding up R and Apache Spark using Apache Arrow</w:t>
        </w:r>
      </w:hyperlink>
    </w:p>
    <w:p>
      <w:pPr>
        <w:spacing w:after="200" w:line="400" w:lineRule="atLeast"/>
      </w:pPr>
      <w:hyperlink r:id="rId153">
        <w:r>
          <w:rPr>
            <w:rStyle w:val="DefaultParagraphFont"/>
            <w:color w:val="0563C1"/>
          </w:rPr>
          <w:t xml:space="preserve">150. Spark 随机森林算法案例实战</w:t>
        </w:r>
      </w:hyperlink>
    </w:p>
    <w:p>
      <w:pPr>
        <w:spacing w:after="200" w:line="400" w:lineRule="atLeast"/>
      </w:pPr>
      <w:hyperlink r:id="rId154">
        <w:r>
          <w:rPr>
            <w:rStyle w:val="DefaultParagraphFont"/>
            <w:color w:val="0563C1"/>
          </w:rPr>
          <w:t xml:space="preserve">151. Spark随机森林算法原理、源码分析及案例实战</w:t>
        </w:r>
      </w:hyperlink>
    </w:p>
    <w:p>
      <w:pPr>
        <w:spacing w:after="200" w:line="400" w:lineRule="atLeast"/>
      </w:pPr>
      <w:hyperlink r:id="rId155">
        <w:r>
          <w:rPr>
            <w:rStyle w:val="DefaultParagraphFont"/>
            <w:color w:val="0563C1"/>
          </w:rPr>
          <w:t xml:space="preserve">152. Docker经典实例 Docker Cookbook</w:t>
        </w:r>
      </w:hyperlink>
    </w:p>
    <w:p>
      <w:pPr>
        <w:spacing w:after="200" w:line="400" w:lineRule="atLeast"/>
      </w:pPr>
      <w:hyperlink r:id="rId156">
        <w:r>
          <w:rPr>
            <w:rStyle w:val="DefaultParagraphFont"/>
            <w:color w:val="0563C1"/>
          </w:rPr>
          <w:t xml:space="preserve">153. Machine Learning with R and Zeppelin on Oracle Big Data Solutions</w:t>
        </w:r>
      </w:hyperlink>
    </w:p>
    <w:p>
      <w:pPr>
        <w:spacing w:after="200" w:line="400" w:lineRule="atLeast"/>
      </w:pPr>
      <w:hyperlink r:id="rId157">
        <w:r>
          <w:rPr>
            <w:rStyle w:val="DefaultParagraphFont"/>
            <w:color w:val="0563C1"/>
          </w:rPr>
          <w:t xml:space="preserve">154. Beginning Apache Pig: Big Data Processing Made Easy</w:t>
        </w:r>
      </w:hyperlink>
    </w:p>
    <w:p>
      <w:pPr>
        <w:spacing w:after="200" w:line="400" w:lineRule="atLeast"/>
      </w:pPr>
      <w:hyperlink r:id="rId158">
        <w:r>
          <w:rPr>
            <w:rStyle w:val="DefaultParagraphFont"/>
            <w:color w:val="0563C1"/>
          </w:rPr>
          <w:t xml:space="preserve">155. Leveraging Temporal Learning with Dynamic Range (TLDR) for Enhanced Prediction of Outcomes in Recurrent Exposure and Treatment Settings in Electronic Health Records</w:t>
        </w:r>
      </w:hyperlink>
    </w:p>
    <w:p>
      <w:pPr>
        <w:spacing w:after="200" w:line="400" w:lineRule="atLeast"/>
      </w:pPr>
      <w:hyperlink r:id="rId159">
        <w:r>
          <w:rPr>
            <w:rStyle w:val="DefaultParagraphFont"/>
            <w:color w:val="0563C1"/>
          </w:rPr>
          <w:t xml:space="preserve">156. Bayesian Computations in the 21st Century</w:t>
        </w:r>
      </w:hyperlink>
    </w:p>
    <w:p>
      <w:pPr>
        <w:spacing w:after="200" w:line="400" w:lineRule="atLeast"/>
      </w:pPr>
      <w:hyperlink r:id="rId160">
        <w:r>
          <w:rPr>
            <w:rStyle w:val="DefaultParagraphFont"/>
            <w:color w:val="0563C1"/>
          </w:rPr>
          <w:t xml:space="preserve">157. Methods for Integrating Trials and Non-experimental Data to Examine Treatment Effect Heterogeneity</w:t>
        </w:r>
      </w:hyperlink>
    </w:p>
    <w:p>
      <w:pPr>
        <w:spacing w:after="200" w:line="400" w:lineRule="atLeast"/>
      </w:pPr>
      <w:hyperlink r:id="rId161">
        <w:r>
          <w:rPr>
            <w:rStyle w:val="DefaultParagraphFont"/>
            <w:color w:val="0563C1"/>
          </w:rPr>
          <w:t xml:space="preserve">158. Elastic integrative analysis of randomised trial and real-world data for treatment heterogeneity estimation</w:t>
        </w:r>
      </w:hyperlink>
    </w:p>
    <w:p>
      <w:pPr>
        <w:spacing w:after="200" w:line="400" w:lineRule="atLeast"/>
      </w:pPr>
      <w:hyperlink r:id="rId162">
        <w:r>
          <w:rPr>
            <w:rStyle w:val="DefaultParagraphFont"/>
            <w:color w:val="0563C1"/>
          </w:rPr>
          <w:t xml:space="preserve">159. Beyond Clinical Trials: Using Real World Evidence to Investigate Heterogeneous, Time-Varying Treatment Effects</w:t>
        </w:r>
      </w:hyperlink>
    </w:p>
    <w:p>
      <w:pPr>
        <w:spacing w:after="200" w:line="400" w:lineRule="atLeast"/>
      </w:pPr>
      <w:hyperlink r:id="rId163">
        <w:r>
          <w:rPr>
            <w:rStyle w:val="DefaultParagraphFont"/>
            <w:color w:val="0563C1"/>
          </w:rPr>
          <w:t xml:space="preserve">160. D. Horvitz, D. Thompson. “A Generalization of Sampling Without Replacement from a Finite Universe.” Journal of the American Statistical Association</w:t>
        </w:r>
      </w:hyperlink>
    </w:p>
    <w:p>
      <w:pPr>
        <w:spacing w:after="200" w:line="400" w:lineRule="atLeast"/>
      </w:pPr>
      <w:hyperlink r:id="rId164">
        <w:r>
          <w:rPr>
            <w:rStyle w:val="DefaultParagraphFont"/>
            <w:color w:val="0563C1"/>
          </w:rPr>
          <w:t xml:space="preserve">161. M. Hernán, J. Robins. “Using Big Data to Emulate a Target Trial When a Randomized Trial Is Not Available..” American journal of epidemiology</w:t>
        </w:r>
      </w:hyperlink>
    </w:p>
    <w:p>
      <w:pPr>
        <w:spacing w:after="200" w:line="400" w:lineRule="atLeast"/>
      </w:pPr>
      <w:hyperlink r:id="rId165">
        <w:r>
          <w:rPr>
            <w:rStyle w:val="DefaultParagraphFont"/>
            <w:color w:val="0563C1"/>
          </w:rPr>
          <w:t xml:space="preserve">162. Comparison of causal forest and regression-based approaches to evaluate treatment effect heterogeneity: an application for type 2 diabetes precision medicine</w:t>
        </w:r>
      </w:hyperlink>
    </w:p>
    <w:p>
      <w:pPr>
        <w:spacing w:after="200" w:line="400" w:lineRule="atLeast"/>
      </w:pPr>
      <w:hyperlink r:id="rId166">
        <w:r>
          <w:rPr>
            <w:rStyle w:val="DefaultParagraphFont"/>
            <w:color w:val="0563C1"/>
          </w:rPr>
          <w:t xml:space="preserve">163. LEVERAGING REAL-WORLD DATA IN PHARMACEUTICAL INFORMATION TECHNOLOGY: ADVANCING DRUG DEVELOPMENT AND PATIENT CARE</w:t>
        </w:r>
      </w:hyperlink>
    </w:p>
    <w:p>
      <w:pPr>
        <w:spacing w:after="200" w:line="400" w:lineRule="atLeast"/>
      </w:pPr>
      <w:hyperlink r:id="rId167">
        <w:r>
          <w:rPr>
            <w:rStyle w:val="DefaultParagraphFont"/>
            <w:color w:val="0563C1"/>
          </w:rPr>
          <w:t xml:space="preserve">164. Integrative R-learner of heterogeneous treatment effects combining experimental and observational studies</w:t>
        </w:r>
      </w:hyperlink>
    </w:p>
    <w:p>
      <w:pPr>
        <w:spacing w:after="200" w:line="400" w:lineRule="atLeast"/>
      </w:pPr>
      <w:hyperlink r:id="rId168">
        <w:r>
          <w:rPr>
            <w:rStyle w:val="DefaultParagraphFont"/>
            <w:color w:val="0563C1"/>
          </w:rPr>
          <w:t xml:space="preserve">165. The best (and worst?) of both worlds? Combining electronic health record and clinical trial data to understand treatment effect heterogeneity</w:t>
        </w:r>
      </w:hyperlink>
    </w:p>
    <w:p>
      <w:pPr>
        <w:spacing w:after="200" w:line="400" w:lineRule="atLeast"/>
      </w:pPr>
      <w:hyperlink r:id="rId169">
        <w:r>
          <w:rPr>
            <w:rStyle w:val="DefaultParagraphFont"/>
            <w:color w:val="0563C1"/>
          </w:rPr>
          <w:t xml:space="preserve">166. Uri Shalit, Fredrik D. Johansson et al. “Estimating individual treatment effect: generalization bounds and algorithms.” International Conference on Machine Learning</w:t>
        </w:r>
      </w:hyperlink>
    </w:p>
    <w:p>
      <w:pPr>
        <w:spacing w:after="200" w:line="400" w:lineRule="atLeast"/>
      </w:pPr>
      <w:hyperlink r:id="rId170">
        <w:r>
          <w:rPr>
            <w:rStyle w:val="DefaultParagraphFont"/>
            <w:color w:val="0563C1"/>
          </w:rPr>
          <w:t xml:space="preserve">167. Vasilis Syrgkanis, Victor Lei et al. “Machine Learning Estimation of Heterogeneous Treatment Effects with Instruments.” ArXiv</w:t>
        </w:r>
      </w:hyperlink>
    </w:p>
    <w:p>
      <w:pPr>
        <w:spacing w:after="200" w:line="400" w:lineRule="atLeast"/>
      </w:pPr>
      <w:hyperlink r:id="rId171">
        <w:r>
          <w:rPr>
            <w:rStyle w:val="DefaultParagraphFont"/>
            <w:color w:val="0563C1"/>
          </w:rPr>
          <w:t xml:space="preserve">168. Bayesian Methods</w:t>
        </w:r>
      </w:hyperlink>
    </w:p>
    <w:p>
      <w:pPr>
        <w:spacing w:after="200" w:line="400" w:lineRule="atLeast"/>
      </w:pPr>
      <w:hyperlink r:id="rId172">
        <w:r>
          <w:rPr>
            <w:rStyle w:val="DefaultParagraphFont"/>
            <w:color w:val="0563C1"/>
          </w:rPr>
          <w:t xml:space="preserve">169. Development of Scalable Tool for Big Data Analysis and Visualization</w:t>
        </w:r>
      </w:hyperlink>
    </w:p>
    <w:p>
      <w:pPr>
        <w:spacing w:after="200" w:line="400" w:lineRule="atLeast"/>
      </w:pPr>
      <w:hyperlink r:id="rId173">
        <w:r>
          <w:rPr>
            <w:rStyle w:val="DefaultParagraphFont"/>
            <w:color w:val="0563C1"/>
          </w:rPr>
          <w:t xml:space="preserve">170. Hortonworks Data Platform: Apache Spark Component Guide</w:t>
        </w:r>
      </w:hyperlink>
    </w:p>
    <w:p>
      <w:pPr>
        <w:spacing w:after="200" w:line="400" w:lineRule="atLeast"/>
      </w:pPr>
      <w:hyperlink r:id="rId174">
        <w:r>
          <w:rPr>
            <w:rStyle w:val="DefaultParagraphFont"/>
            <w:color w:val="0563C1"/>
          </w:rPr>
          <w:t xml:space="preserve">171. SEASHELL: A Resource Consumption Benchmark for Analysis Tasks in Healthcare Data Lakes</w:t>
        </w:r>
      </w:hyperlink>
    </w:p>
    <w:p>
      <w:pPr>
        <w:spacing w:after="200" w:line="400" w:lineRule="atLeast"/>
      </w:pPr>
      <w:hyperlink r:id="rId175">
        <w:r>
          <w:rPr>
            <w:rStyle w:val="DefaultParagraphFont"/>
            <w:color w:val="0563C1"/>
          </w:rPr>
          <w:t xml:space="preserve">172. Apache Spark in Healthcare: Advancing Data-Driven Innovations and Better Patient Care</w:t>
        </w:r>
      </w:hyperlink>
    </w:p>
    <w:p>
      <w:pPr>
        <w:spacing w:after="200" w:line="400" w:lineRule="atLeast"/>
      </w:pPr>
      <w:hyperlink r:id="rId176">
        <w:r>
          <w:rPr>
            <w:rStyle w:val="DefaultParagraphFont"/>
            <w:color w:val="0563C1"/>
          </w:rPr>
          <w:t xml:space="preserve">173. Build software better, together</w:t>
        </w:r>
      </w:hyperlink>
    </w:p>
    <w:p>
      <w:pPr>
        <w:spacing w:after="200" w:line="400" w:lineRule="atLeast"/>
      </w:pPr>
      <w:hyperlink r:id="rId177">
        <w:r>
          <w:rPr>
            <w:rStyle w:val="DefaultParagraphFont"/>
            <w:color w:val="0563C1"/>
          </w:rPr>
          <w:t xml:space="preserve">174. Prediction of Cardiovascular Disease Using PySpark Techniques</w:t>
        </w:r>
      </w:hyperlink>
    </w:p>
    <w:p>
      <w:pPr>
        <w:spacing w:after="200" w:line="400" w:lineRule="atLeast"/>
      </w:pPr>
      <w:hyperlink r:id="rId178">
        <w:r>
          <w:rPr>
            <w:rStyle w:val="DefaultParagraphFont"/>
            <w:color w:val="0563C1"/>
          </w:rPr>
          <w:t xml:space="preserve">175. Big Data Analytics and Visualization Using PySpark</w:t>
        </w:r>
      </w:hyperlink>
    </w:p>
    <w:p>
      <w:pPr>
        <w:spacing w:after="200" w:line="400" w:lineRule="atLeast"/>
      </w:pPr>
      <w:hyperlink r:id="rId179">
        <w:r>
          <w:rPr>
            <w:rStyle w:val="DefaultParagraphFont"/>
            <w:color w:val="0563C1"/>
          </w:rPr>
          <w:t xml:space="preserve">176. Crop Prediction using PySpark</w:t>
        </w:r>
      </w:hyperlink>
    </w:p>
    <w:p>
      <w:pPr>
        <w:spacing w:after="200" w:line="400" w:lineRule="atLeast"/>
      </w:pPr>
      <w:hyperlink r:id="rId180">
        <w:r>
          <w:rPr>
            <w:rStyle w:val="DefaultParagraphFont"/>
            <w:color w:val="0563C1"/>
          </w:rPr>
          <w:t xml:space="preserve">177. IBM Reference Architecture for High Performance Data and AI in Healthcare and Life Sciences</w:t>
        </w:r>
      </w:hyperlink>
    </w:p>
    <w:p>
      <w:pPr>
        <w:spacing w:after="200" w:line="400" w:lineRule="atLeast"/>
      </w:pPr>
      <w:hyperlink r:id="rId181">
        <w:r>
          <w:rPr>
            <w:rStyle w:val="DefaultParagraphFont"/>
            <w:color w:val="0563C1"/>
          </w:rPr>
          <w:t xml:space="preserve">178. W. Raghupathi, V. Raghupathi. “Big data analytics in healthcare: promise and potential.” Health Information Science and Systems</w:t>
        </w:r>
      </w:hyperlink>
    </w:p>
    <w:p>
      <w:pPr>
        <w:spacing w:after="200" w:line="400" w:lineRule="atLeast"/>
      </w:pPr>
      <w:hyperlink r:id="rId182">
        <w:r>
          <w:rPr>
            <w:rStyle w:val="DefaultParagraphFont"/>
            <w:color w:val="0563C1"/>
          </w:rPr>
          <w:t xml:space="preserve">179. pyspark分布式部署随机森林算法</w:t>
        </w:r>
      </w:hyperlink>
    </w:p>
    <w:p>
      <w:pPr>
        <w:spacing w:after="200" w:line="400" w:lineRule="atLeast"/>
      </w:pPr>
      <w:hyperlink r:id="rId183">
        <w:r>
          <w:rPr>
            <w:rStyle w:val="DefaultParagraphFont"/>
            <w:color w:val="0563C1"/>
          </w:rPr>
          <w:t xml:space="preserve">180. The Data Engineer’s Guide to Apache Spark</w:t>
        </w:r>
      </w:hyperlink>
    </w:p>
    <w:p>
      <w:pPr>
        <w:spacing w:after="200" w:line="400" w:lineRule="atLeast"/>
      </w:pPr>
      <w:hyperlink r:id="rId184">
        <w:r>
          <w:rPr>
            <w:rStyle w:val="DefaultParagraphFont"/>
            <w:color w:val="0563C1"/>
          </w:rPr>
          <w:t xml:space="preserve">181. Apache Spark の使用に向けて準備を行う</w:t>
        </w:r>
      </w:hyperlink>
    </w:p>
    <w:p>
      <w:pPr>
        <w:spacing w:after="200" w:line="400" w:lineRule="atLeast"/>
      </w:pPr>
      <w:hyperlink r:id="rId185">
        <w:r>
          <w:rPr>
            <w:rStyle w:val="DefaultParagraphFont"/>
            <w:color w:val="0563C1"/>
          </w:rPr>
          <w:t xml:space="preserve">182. Yaobin Ling, Pulakesh Upadhyaya et al. “Emulate randomized clinical trials using heterogeneous treatment effect estimation for personalized treatments: Methodology review and benchmark.” Journal of biomedical informatics</w:t>
        </w:r>
      </w:hyperlink>
    </w:p>
    <w:p>
      <w:pPr>
        <w:spacing w:after="200" w:line="400" w:lineRule="atLeast"/>
      </w:pPr>
      <w:hyperlink r:id="rId186">
        <w:r>
          <w:rPr>
            <w:rStyle w:val="DefaultParagraphFont"/>
            <w:color w:val="0563C1"/>
          </w:rPr>
          <w:t xml:space="preserve">183. Debiased Causal Tree: Heterogeneous Treatment Effects Estimation with Unmeasured Confounding</w:t>
        </w:r>
      </w:hyperlink>
    </w:p>
    <w:p>
      <w:pPr>
        <w:spacing w:after="200" w:line="400" w:lineRule="atLeast"/>
      </w:pPr>
      <w:hyperlink r:id="rId187">
        <w:r>
          <w:rPr>
            <w:rStyle w:val="DefaultParagraphFont"/>
            <w:color w:val="0563C1"/>
          </w:rPr>
          <w:t xml:space="preserve">184. 2025年最佳在线健康信息学硕士学位</w:t>
        </w:r>
      </w:hyperlink>
    </w:p>
    <w:p>
      <w:pPr>
        <w:spacing w:after="200" w:line="400" w:lineRule="atLeast"/>
      </w:pPr>
      <w:hyperlink r:id="rId188">
        <w:r>
          <w:rPr>
            <w:rStyle w:val="DefaultParagraphFont"/>
            <w:color w:val="0563C1"/>
          </w:rPr>
          <w:t xml:space="preserve">185. Application of targeted maximum likelihood estimation in public health and epidemiological studies: a systematic review</w:t>
        </w:r>
      </w:hyperlink>
    </w:p>
    <w:p>
      <w:pPr>
        <w:spacing w:after="200" w:line="400" w:lineRule="atLeast"/>
      </w:pPr>
      <w:hyperlink r:id="rId189">
        <w:r>
          <w:rPr>
            <w:rStyle w:val="DefaultParagraphFont"/>
            <w:color w:val="0563C1"/>
          </w:rPr>
          <w:t xml:space="preserve">186. Comparing the clinical trial efficacy versus real-world effectiveness of treatments for multiple myeloma: a population-based study</w:t>
        </w:r>
      </w:hyperlink>
    </w:p>
    <w:p>
      <w:pPr>
        <w:spacing w:after="200" w:line="400" w:lineRule="atLeast"/>
      </w:pPr>
      <w:hyperlink r:id="rId190">
        <w:r>
          <w:rPr>
            <w:rStyle w:val="DefaultParagraphFont"/>
            <w:color w:val="0563C1"/>
          </w:rPr>
          <w:t xml:space="preserve">187. Innovative therapeutic strategies of tumor microenvironment in cancer metastasis</w:t>
        </w:r>
      </w:hyperlink>
    </w:p>
    <w:p>
      <w:pPr>
        <w:spacing w:after="200" w:line="400" w:lineRule="atLeast"/>
      </w:pPr>
      <w:hyperlink r:id="rId191">
        <w:r>
          <w:rPr>
            <w:rStyle w:val="DefaultParagraphFont"/>
            <w:color w:val="0563C1"/>
          </w:rPr>
          <w:t xml:space="preserve">188. Estimating heterogeneous treatment effects with right-censored data via causal survival forests</w:t>
        </w:r>
      </w:hyperlink>
    </w:p>
    <w:p>
      <w:pPr>
        <w:spacing w:after="200" w:line="400" w:lineRule="atLeast"/>
      </w:pPr>
      <w:hyperlink r:id="rId192">
        <w:r>
          <w:rPr>
            <w:rStyle w:val="DefaultParagraphFont"/>
            <w:color w:val="0563C1"/>
          </w:rPr>
          <w:t xml:space="preserve">189. The Impact of Large Language Models on Open-Source Innovation: Evidence from GitHub Copilot*</w:t>
        </w:r>
      </w:hyperlink>
    </w:p>
    <w:p>
      <w:pPr>
        <w:spacing w:after="200" w:line="400" w:lineRule="atLeast"/>
      </w:pPr>
      <w:hyperlink r:id="rId193">
        <w:r>
          <w:rPr>
            <w:rStyle w:val="DefaultParagraphFont"/>
            <w:color w:val="0563C1"/>
          </w:rPr>
          <w:t xml:space="preserve">190. Comparison and evaluation of methods to infer gene regulatory networks from multimodal single-cell data</w:t>
        </w:r>
      </w:hyperlink>
    </w:p>
    <w:p>
      <w:pPr>
        <w:spacing w:after="200" w:line="400" w:lineRule="atLeast"/>
      </w:pPr>
      <w:hyperlink r:id="rId194">
        <w:r>
          <w:rPr>
            <w:rStyle w:val="DefaultParagraphFont"/>
            <w:color w:val="0563C1"/>
          </w:rPr>
          <w:t xml:space="preserve">191. General data management workflow to process tabular data in automated and high-throughput heterogeneous catalysis research</w:t>
        </w:r>
      </w:hyperlink>
    </w:p>
    <w:p>
      <w:pPr>
        <w:spacing w:after="200" w:line="400" w:lineRule="atLeast"/>
      </w:pPr>
      <w:hyperlink r:id="rId195">
        <w:r>
          <w:rPr>
            <w:rStyle w:val="DefaultParagraphFont"/>
            <w:color w:val="0563C1"/>
          </w:rPr>
          <w:t xml:space="preserve">192. Joint ORBEL-NGB Conference Booklet of Abstracts</w:t>
        </w:r>
      </w:hyperlink>
    </w:p>
    <w:p>
      <w:pPr>
        <w:spacing w:after="200" w:line="400" w:lineRule="atLeast"/>
      </w:pPr>
      <w:hyperlink r:id="rId196">
        <w:r>
          <w:rPr>
            <w:rStyle w:val="DefaultParagraphFont"/>
            <w:color w:val="0563C1"/>
          </w:rPr>
          <w:t xml:space="preserve">193. Alistair E. W. Johnson, T. Pollard et al. “MIMIC-III, a freely accessible critical care database.” Scientific Data</w:t>
        </w:r>
      </w:hyperlink>
    </w:p>
    <w:p>
      <w:pPr>
        <w:spacing w:after="200" w:line="400" w:lineRule="atLeast"/>
      </w:pPr>
      <w:hyperlink r:id="rId197">
        <w:r>
          <w:rPr>
            <w:rStyle w:val="DefaultParagraphFont"/>
            <w:color w:val="0563C1"/>
          </w:rPr>
          <w:t xml:space="preserve">194. Optimizing Healthcare Big Data Processing with Containerized PySpark and Parallel Computing: A Study on ETL Pipeline Efficiency</w:t>
        </w:r>
      </w:hyperlink>
    </w:p>
    <w:p>
      <w:pPr>
        <w:spacing w:after="200" w:line="400" w:lineRule="atLeast"/>
      </w:pPr>
      <w:hyperlink r:id="rId198">
        <w:r>
          <w:rPr>
            <w:rStyle w:val="DefaultParagraphFont"/>
            <w:color w:val="0563C1"/>
          </w:rPr>
          <w:t xml:space="preserve">195. pyspark - 15375357604</w:t>
        </w:r>
      </w:hyperlink>
    </w:p>
    <w:p>
      <w:pPr>
        <w:spacing w:after="200" w:line="400" w:lineRule="atLeast"/>
      </w:pPr>
      <w:hyperlink r:id="rId199">
        <w:r>
          <w:rPr>
            <w:rStyle w:val="DefaultParagraphFont"/>
            <w:color w:val="0563C1"/>
          </w:rPr>
          <w:t xml:space="preserve">196. A. Rajkomar, Eyal Oren et al. “Scalable and accurate deep learning with electronic health records.” NPJ Digital Medicine</w:t>
        </w:r>
      </w:hyperlink>
    </w:p>
    <w:p>
      <w:pPr>
        <w:spacing w:after="200" w:line="400" w:lineRule="atLeast"/>
      </w:pPr>
      <w:hyperlink r:id="rId200">
        <w:r>
          <w:rPr>
            <w:rStyle w:val="DefaultParagraphFont"/>
            <w:color w:val="0563C1"/>
          </w:rPr>
          <w:t xml:space="preserve">197. Harnessing the Power of PySpark in DataBricks Delta Live Tables</w:t>
        </w:r>
      </w:hyperlink>
    </w:p>
    <w:p>
      <w:pPr>
        <w:spacing w:after="200" w:line="400" w:lineRule="atLeast"/>
      </w:pPr>
      <w:hyperlink r:id="rId201">
        <w:r>
          <w:rPr>
            <w:rStyle w:val="DefaultParagraphFont"/>
            <w:color w:val="0563C1"/>
          </w:rPr>
          <w:t xml:space="preserve">198. GitHub - drabastomek/learningPySpark: Code base for the Learning PySpark book (in preparation)</w:t>
        </w:r>
      </w:hyperlink>
    </w:p>
    <w:p>
      <w:pPr>
        <w:spacing w:after="200" w:line="400" w:lineRule="atLeast"/>
      </w:pPr>
      <w:hyperlink r:id="rId202">
        <w:r>
          <w:rPr>
            <w:rStyle w:val="DefaultParagraphFont"/>
            <w:color w:val="0563C1"/>
          </w:rPr>
          <w:t xml:space="preserve">199. Optimizing Predictive Analytics with PySpark and Machine Learning Models on Databricks</w:t>
        </w:r>
      </w:hyperlink>
    </w:p>
    <w:p>
      <w:pPr>
        <w:spacing w:after="200" w:line="400" w:lineRule="atLeast"/>
      </w:pPr>
      <w:hyperlink r:id="rId203">
        <w:r>
          <w:rPr>
            <w:rStyle w:val="DefaultParagraphFont"/>
            <w:color w:val="0563C1"/>
          </w:rPr>
          <w:t xml:space="preserve">200. Python大数据处理库PySpark实战</w:t>
        </w:r>
      </w:hyperlink>
    </w:p>
    <w:p>
      <w:pPr>
        <w:spacing w:after="200" w:line="400" w:lineRule="atLeast"/>
      </w:pPr>
      <w:hyperlink r:id="rId204">
        <w:r>
          <w:rPr>
            <w:rStyle w:val="DefaultParagraphFont"/>
            <w:color w:val="0563C1"/>
          </w:rPr>
          <w:t xml:space="preserve">201. SAS Viya In-Database Technologies: Deployment and Administration Guide</w:t>
        </w:r>
      </w:hyperlink>
    </w:p>
    <w:p>
      <w:pPr>
        <w:spacing w:after="200" w:line="400" w:lineRule="atLeast"/>
      </w:pPr>
      <w:hyperlink r:id="rId205">
        <w:r>
          <w:rPr>
            <w:rStyle w:val="DefaultParagraphFont"/>
            <w:color w:val="0563C1"/>
          </w:rPr>
          <w:t xml:space="preserve">202. Integrating Artificial Intelligence into Causal Research in Epidemiology</w:t>
        </w:r>
      </w:hyperlink>
    </w:p>
    <w:p>
      <w:pPr>
        <w:spacing w:after="200" w:line="400" w:lineRule="atLeast"/>
      </w:pPr>
      <w:hyperlink r:id="rId206">
        <w:r>
          <w:rPr>
            <w:rStyle w:val="DefaultParagraphFont"/>
            <w:color w:val="0563C1"/>
          </w:rPr>
          <w:t xml:space="preserve">203. Multiple Treatments Uplift Model Using Python Package CausalML</w:t>
        </w:r>
      </w:hyperlink>
    </w:p>
    <w:p>
      <w:pPr>
        <w:spacing w:after="200" w:line="400" w:lineRule="atLeast"/>
      </w:pPr>
      <w:hyperlink r:id="rId207">
        <w:r>
          <w:rPr>
            <w:rStyle w:val="DefaultParagraphFont"/>
            <w:color w:val="0563C1"/>
          </w:rPr>
          <w:t xml:space="preserve">204. Python: PLM and IRM for Multiple Treatments</w:t>
        </w:r>
      </w:hyperlink>
    </w:p>
    <w:p>
      <w:pPr>
        <w:spacing w:after="200" w:line="400" w:lineRule="atLeast"/>
      </w:pPr>
      <w:hyperlink r:id="rId208">
        <w:r>
          <w:rPr>
            <w:rStyle w:val="DefaultParagraphFont"/>
            <w:color w:val="0563C1"/>
          </w:rPr>
          <w:t xml:space="preserve">205. TAMER: A Test-Time Adaptive MoE-Driven Framework for EHR Representation Learning</w:t>
        </w:r>
      </w:hyperlink>
    </w:p>
    <w:p>
      <w:pPr>
        <w:spacing w:after="200" w:line="400" w:lineRule="atLeast"/>
      </w:pPr>
      <w:hyperlink r:id="rId209">
        <w:r>
          <w:rPr>
            <w:rStyle w:val="DefaultParagraphFont"/>
            <w:color w:val="0563C1"/>
          </w:rPr>
          <w:t xml:space="preserve">206. CausalML: Python Package for Uplift Modeling and Causal Inference with ML</w:t>
        </w:r>
      </w:hyperlink>
    </w:p>
    <w:sectPr>
      <w:headerReference w:type="default" r:id="rId210"/>
      <w:footerReference w:type="default" r:id="rId211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3310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6620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github.com/1587causalai/causalml-data" Type="http://schemas.openxmlformats.org/officeDocument/2006/relationships/hyperlink" Id="rId4"/>
    <Relationship TargetMode="External" Target="https://towardsdatascience.com/the-power-of-bayesian-causal-inference-a-comparative-analysis-of-libraries-to-reveal-hidden-d91e8306e25e/" Type="http://schemas.openxmlformats.org/officeDocument/2006/relationships/hyperlink" Id="rId5"/>
    <Relationship TargetMode="External" Target="https://github.com/tlverse/causalGLM" Type="http://schemas.openxmlformats.org/officeDocument/2006/relationships/hyperlink" Id="rId6"/>
    <Relationship TargetMode="External" Target="https://github.com/DataCanvasIO/YLearn" Type="http://schemas.openxmlformats.org/officeDocument/2006/relationships/hyperlink" Id="rId7"/>
    <Relationship TargetMode="External" Target="https://docs.doubleml.org/tutorial/stable/lectures/L1/introduction_part2_models_package.html" Type="http://schemas.openxmlformats.org/officeDocument/2006/relationships/hyperlink" Id="rId8"/>
    <Relationship TargetMode="External" Target="https://ijisae.org/index.php/IJISAE/article/download/6614/5472/11792" Type="http://schemas.openxmlformats.org/officeDocument/2006/relationships/hyperlink" Id="rId9"/>
    <Relationship TargetMode="External" Target="https://smartdecisioninc.com/best-causal-inference-and-discovery-in-python/" Type="http://schemas.openxmlformats.org/officeDocument/2006/relationships/hyperlink" Id="rId10"/>
    <Relationship TargetMode="External" Target="https://github.com/edgeslab/CTL" Type="http://schemas.openxmlformats.org/officeDocument/2006/relationships/hyperlink" Id="rId11"/>
    <Relationship TargetMode="External" Target="https://arxiv.org/abs/2002.11631" Type="http://schemas.openxmlformats.org/officeDocument/2006/relationships/hyperlink" Id="rId12"/>
    <Relationship TargetMode="External" Target="https://arxiv.org/abs/2104.03220" Type="http://schemas.openxmlformats.org/officeDocument/2006/relationships/hyperlink" Id="rId13"/>
    <Relationship TargetMode="External" Target="https://pypi.org/project/dowhy/" Type="http://schemas.openxmlformats.org/officeDocument/2006/relationships/hyperlink" Id="rId14"/>
    <Relationship TargetMode="External" Target="https://www.comp.hkbu.edu.hk/~cib/2020/Article3.pdf" Type="http://schemas.openxmlformats.org/officeDocument/2006/relationships/hyperlink" Id="rId15"/>
    <Relationship TargetMode="External" Target="https://www.econstor.eu/bitstream/10419/233509/1/1755344805.pdf" Type="http://schemas.openxmlformats.org/officeDocument/2006/relationships/hyperlink" Id="rId16"/>
    <Relationship TargetMode="External" Target="https://oa.upm.es/71071/3/TFM_ALEJANDRO_ALMODOVAR_ESPESO.pdf" Type="http://schemas.openxmlformats.org/officeDocument/2006/relationships/hyperlink" Id="rId17"/>
    <Relationship TargetMode="External" Target="https://github.com/andrewtavis/causeinfer" Type="http://schemas.openxmlformats.org/officeDocument/2006/relationships/hyperlink" Id="rId18"/>
    <Relationship TargetMode="External" Target="https://www.causalml-book.org/" Type="http://schemas.openxmlformats.org/officeDocument/2006/relationships/hyperlink" Id="rId19"/>
    <Relationship TargetMode="External" Target="https://github.com/thekingofall/dowhy" Type="http://schemas.openxmlformats.org/officeDocument/2006/relationships/hyperlink" Id="rId20"/>
    <Relationship TargetMode="External" Target="https://www.ijprems.com/uploadedfiles/paper/volume_4/issue_12_december_2024/37969/1735567437.docx" Type="http://schemas.openxmlformats.org/officeDocument/2006/relationships/hyperlink" Id="rId21"/>
    <Relationship TargetMode="External" Target="https://github.com/rguo12/awesome-causality-algorithms" Type="http://schemas.openxmlformats.org/officeDocument/2006/relationships/hyperlink" Id="rId22"/>
    <Relationship TargetMode="External" Target="https://mp.weixin.qq.com/s?__biz=MzI1MjQ2OTQ3Ng%3D%3D&amp;mid=2247583199&amp;idx=1&amp;sn=361ab4c9718c329a32b9fa255770b6c5&amp;chksm=e9e08c54de97054227deef8a7bd221dfbc07714617762197a6573acaec014f2a3ad471fc4f93&amp;scene=27" Type="http://schemas.openxmlformats.org/officeDocument/2006/relationships/hyperlink" Id="rId23"/>
    <Relationship TargetMode="External" Target="https://www.econstor.eu/bitstream/10419/214153/1/1690458135.pdf" Type="http://schemas.openxmlformats.org/officeDocument/2006/relationships/hyperlink" Id="rId24"/>
    <Relationship TargetMode="External" Target="https://ijacsa.com/archives/Vol7Issue1June2021/2021A11.pdf" Type="http://schemas.openxmlformats.org/officeDocument/2006/relationships/hyperlink" Id="rId25"/>
    <Relationship TargetMode="External" Target="https://pmsa.org/_resources/documents/journal/Journal-of-PMSA-Spring-2023.pdf" Type="http://schemas.openxmlformats.org/officeDocument/2006/relationships/hyperlink" Id="rId26"/>
    <Relationship TargetMode="External" Target="https://cloud.tencent.com/developer/article/1913941" Type="http://schemas.openxmlformats.org/officeDocument/2006/relationships/hyperlink" Id="rId27"/>
    <Relationship TargetMode="External" Target="https://cloud.tencent.com/developer/information/MLR%203%20Learners%E4%BB%85%E5%8C%85%E5%90%AB5%E4%B8%AAlearner%EF%BC%9F" Type="http://schemas.openxmlformats.org/officeDocument/2006/relationships/hyperlink" Id="rId28"/>
    <Relationship TargetMode="External" Target="https://doi.org/10.48550/arXiv.2404.06349" Type="http://schemas.openxmlformats.org/officeDocument/2006/relationships/hyperlink" Id="rId29"/>
    <Relationship TargetMode="External" Target="https://doi.org/10.1080/01621459.2017.1319839" Type="http://schemas.openxmlformats.org/officeDocument/2006/relationships/hyperlink" Id="rId30"/>
    <Relationship TargetMode="External" Target="https://github.com/socialfoundations/whynot/tree/master" Type="http://schemas.openxmlformats.org/officeDocument/2006/relationships/hyperlink" Id="rId31"/>
    <Relationship TargetMode="External" Target="https://github.com/uber/causalml" Type="http://schemas.openxmlformats.org/officeDocument/2006/relationships/hyperlink" Id="rId32"/>
    <Relationship TargetMode="External" Target="https://www.jmlr.org/papers/volume23/21-0862/21-0862.pdf" Type="http://schemas.openxmlformats.org/officeDocument/2006/relationships/hyperlink" Id="rId33"/>
    <Relationship TargetMode="External" Target="https://doi.org/10.1111/ectj.12097" Type="http://schemas.openxmlformats.org/officeDocument/2006/relationships/hyperlink" Id="rId34"/>
    <Relationship TargetMode="External" Target="https://deus-ex-machina-ism.com/?p=53252&amp;lang=en" Type="http://schemas.openxmlformats.org/officeDocument/2006/relationships/hyperlink" Id="rId35"/>
    <Relationship TargetMode="External" Target="https://www.salesanalytics.co.jp/datascience/datascience186/" Type="http://schemas.openxmlformats.org/officeDocument/2006/relationships/hyperlink" Id="rId36"/>
    <Relationship TargetMode="External" Target="https://pypi.org/project/econml/" Type="http://schemas.openxmlformats.org/officeDocument/2006/relationships/hyperlink" Id="rId37"/>
    <Relationship TargetMode="External" Target="https://doi.org/10.1073/pnas.1804597116" Type="http://schemas.openxmlformats.org/officeDocument/2006/relationships/hyperlink" Id="rId38"/>
    <Relationship TargetMode="External" Target="https://doi.org/10.1093/BIOMET/70.1.41" Type="http://schemas.openxmlformats.org/officeDocument/2006/relationships/hyperlink" Id="rId39"/>
    <Relationship TargetMode="External" Target="https://arxiv.org/pdf/2110.04442v1" Type="http://schemas.openxmlformats.org/officeDocument/2006/relationships/hyperlink" Id="rId40"/>
    <Relationship TargetMode="External" Target="https://bernardjkoch.com/files/papers/DLforCI.pdf" Type="http://schemas.openxmlformats.org/officeDocument/2006/relationships/hyperlink" Id="rId41"/>
    <Relationship TargetMode="External" Target="https://thesis.eur.nl/pub/70427/thesis_final_Horl_Moritz.pdf" Type="http://schemas.openxmlformats.org/officeDocument/2006/relationships/hyperlink" Id="rId42"/>
    <Relationship TargetMode="External" Target="https://osf.io/627tz/download" Type="http://schemas.openxmlformats.org/officeDocument/2006/relationships/hyperlink" Id="rId43"/>
    <Relationship TargetMode="External" Target="https://www.catalyzex.com/author/Jasjeet%20S.%20Sekhon" Type="http://schemas.openxmlformats.org/officeDocument/2006/relationships/hyperlink" Id="rId44"/>
    <Relationship TargetMode="External" Target="https://arxiv.org/html/2405.03130v1" Type="http://schemas.openxmlformats.org/officeDocument/2006/relationships/hyperlink" Id="rId45"/>
    <Relationship TargetMode="External" Target="https://arxiv.org/abs/2405.03130" Type="http://schemas.openxmlformats.org/officeDocument/2006/relationships/hyperlink" Id="rId46"/>
    <Relationship TargetMode="External" Target="https://ijcsitr.com/index.php/home/article/download/IJCSITR_2025_06_01_004/IJCSITR_2025_06_01_004/191" Type="http://schemas.openxmlformats.org/officeDocument/2006/relationships/hyperlink" Id="rId47"/>
    <Relationship TargetMode="External" Target="https://sph.rutgers.edu/sites/default/files/2024-04/cv_l.h_0424.pdf" Type="http://schemas.openxmlformats.org/officeDocument/2006/relationships/hyperlink" Id="rId48"/>
    <Relationship TargetMode="External" Target="https://zhuanlan.zhihu.com/p/678338777" Type="http://schemas.openxmlformats.org/officeDocument/2006/relationships/hyperlink" Id="rId49"/>
    <Relationship TargetMode="External" Target="https://arxiv.org/html/2309.13103" Type="http://schemas.openxmlformats.org/officeDocument/2006/relationships/hyperlink" Id="rId50"/>
    <Relationship TargetMode="External" Target="https://www.yuan-yy.com/HTE_cali_202312.pdf" Type="http://schemas.openxmlformats.org/officeDocument/2006/relationships/hyperlink" Id="rId51"/>
    <Relationship TargetMode="External" Target="https://link.springer.com/content/pdf/10.1007/s10462-024-10886-0.pdf" Type="http://schemas.openxmlformats.org/officeDocument/2006/relationships/hyperlink" Id="rId52"/>
    <Relationship TargetMode="External" Target="https://www.x-mol.com/paper/moress/tag/199" Type="http://schemas.openxmlformats.org/officeDocument/2006/relationships/hyperlink" Id="rId53"/>
    <Relationship TargetMode="External" Target="https://www.nature.com/articles/s41598-025-03141-1" Type="http://schemas.openxmlformats.org/officeDocument/2006/relationships/hyperlink" Id="rId54"/>
    <Relationship TargetMode="External" Target="https://web.cs.ucla.edu/~kaoru/google12-5-2022.pdf" Type="http://schemas.openxmlformats.org/officeDocument/2006/relationships/hyperlink" Id="rId55"/>
    <Relationship TargetMode="External" Target="https://mitp-content-server.mit.edu/books/content/sectbyfn/books_pres_0/14934/Causal_Analysis_R_examples.pdf" Type="http://schemas.openxmlformats.org/officeDocument/2006/relationships/hyperlink" Id="rId56"/>
    <Relationship TargetMode="External" Target="https://arxiv.org/abs/2110.01664" Type="http://schemas.openxmlformats.org/officeDocument/2006/relationships/hyperlink" Id="rId57"/>
    <Relationship TargetMode="External" Target="https://mrcieu.r-universe.dev/MRCorge/MRCorge.pdf" Type="http://schemas.openxmlformats.org/officeDocument/2006/relationships/hyperlink" Id="rId58"/>
    <Relationship TargetMode="External" Target="https://www.cnblogs.com/payton/p/4390220.html" Type="http://schemas.openxmlformats.org/officeDocument/2006/relationships/hyperlink" Id="rId59"/>
    <Relationship TargetMode="External" Target="https://hal.science/ICJ/tel-04635695v1/file/Thesis_Template__Copy___Copy_%20%2834%29.pdf" Type="http://schemas.openxmlformats.org/officeDocument/2006/relationships/hyperlink" Id="rId60"/>
    <Relationship TargetMode="External" Target="https://arxiv.org/pdf/2103.09603v1.pdf" Type="http://schemas.openxmlformats.org/officeDocument/2006/relationships/hyperlink" Id="rId61"/>
    <Relationship TargetMode="External" Target="https://github.com/cjerzak/causalimages-software" Type="http://schemas.openxmlformats.org/officeDocument/2006/relationships/hyperlink" Id="rId62"/>
    <Relationship TargetMode="External" Target="https://doi.org/10.1353/obs.2023.0019" Type="http://schemas.openxmlformats.org/officeDocument/2006/relationships/hyperlink" Id="rId63"/>
    <Relationship TargetMode="External" Target="https://cran.r-project.org/view=CausalInference" Type="http://schemas.openxmlformats.org/officeDocument/2006/relationships/hyperlink" Id="rId64"/>
    <Relationship TargetMode="External" Target="https://journal.r-project.org/articles/RJ-2022-058/" Type="http://schemas.openxmlformats.org/officeDocument/2006/relationships/hyperlink" Id="rId65"/>
    <Relationship TargetMode="External" Target="https://projecteuclid.org/journals/statistical-science/volume-33/issue-2/Causal-Inference-A-Missing-Data-Perspective/10.1214/18-STS645.pdf" Type="http://schemas.openxmlformats.org/officeDocument/2006/relationships/hyperlink" Id="rId66"/>
    <Relationship TargetMode="External" Target="https://doi.org/10.21105/joss.05587" Type="http://schemas.openxmlformats.org/officeDocument/2006/relationships/hyperlink" Id="rId67"/>
    <Relationship TargetMode="External" Target="https://link.springer.com/article/10.1038/s43017-023-00431-y" Type="http://schemas.openxmlformats.org/officeDocument/2006/relationships/hyperlink" Id="rId68"/>
    <Relationship TargetMode="External" Target="https://www.r-bloggers.com/2021/01/machine-learning-for-causal-inference-that-works/" Type="http://schemas.openxmlformats.org/officeDocument/2006/relationships/hyperlink" Id="rId69"/>
    <Relationship TargetMode="External" Target="https://doi.org/10.1037/H0037350" Type="http://schemas.openxmlformats.org/officeDocument/2006/relationships/hyperlink" Id="rId70"/>
    <Relationship TargetMode="External" Target="https://doi.org/10.1073/pnas.1510489113" Type="http://schemas.openxmlformats.org/officeDocument/2006/relationships/hyperlink" Id="rId71"/>
    <Relationship TargetMode="External" Target="https://doi.org/10.1198/jcgs.2010.08162" Type="http://schemas.openxmlformats.org/officeDocument/2006/relationships/hyperlink" Id="rId72"/>
    <Relationship TargetMode="External" Target="http://ia.itmorelia.edu.mx/~jcolivares/modeloCausal7.pptx" Type="http://schemas.openxmlformats.org/officeDocument/2006/relationships/hyperlink" Id="rId73"/>
    <Relationship TargetMode="External" Target="https://www.biorxiv.org/content/10.1101/2025.04.02.646760v2.full.pdf" Type="http://schemas.openxmlformats.org/officeDocument/2006/relationships/hyperlink" Id="rId74"/>
    <Relationship TargetMode="External" Target="https://causalml-book.org/assets/chapters/CausalML_book.pdf" Type="http://schemas.openxmlformats.org/officeDocument/2006/relationships/hyperlink" Id="rId75"/>
    <Relationship TargetMode="External" Target="https://www.numberanalytics.com/blog/treatment-effects-educational-research-analysis" Type="http://schemas.openxmlformats.org/officeDocument/2006/relationships/hyperlink" Id="rId76"/>
    <Relationship TargetMode="External" Target="https://arxiv.org/abs/2011.15007" Type="http://schemas.openxmlformats.org/officeDocument/2006/relationships/hyperlink" Id="rId77"/>
    <Relationship TargetMode="External" Target="https://jmlr.org/papers/volume25/23-0970/23-0970.pdf" Type="http://schemas.openxmlformats.org/officeDocument/2006/relationships/hyperlink" Id="rId78"/>
    <Relationship TargetMode="External" Target="https://link.springer.com/content/pdf/10.1007/s10109-023-00413-0.pdf" Type="http://schemas.openxmlformats.org/officeDocument/2006/relationships/hyperlink" Id="rId79"/>
    <Relationship TargetMode="External" Target="https://doi.org/10.48550/arXiv.2307.04988" Type="http://schemas.openxmlformats.org/officeDocument/2006/relationships/hyperlink" Id="rId80"/>
    <Relationship TargetMode="External" Target="https://raw.githubusercontent.com/laurencium/Causalinference/master/docs/tex/vignette.pdf" Type="http://schemas.openxmlformats.org/officeDocument/2006/relationships/hyperlink" Id="rId81"/>
    <Relationship TargetMode="External" Target="https://causalinferenceinpython.org/" Type="http://schemas.openxmlformats.org/officeDocument/2006/relationships/hyperlink" Id="rId82"/>
    <Relationship TargetMode="External" Target="https://causal-forest.readthedocs.io/en/latest/getting_started/introduction.html" Type="http://schemas.openxmlformats.org/officeDocument/2006/relationships/hyperlink" Id="rId83"/>
    <Relationship TargetMode="External" Target="https://zhuanlan.zhihu.com/p/527633332" Type="http://schemas.openxmlformats.org/officeDocument/2006/relationships/hyperlink" Id="rId84"/>
    <Relationship TargetMode="External" Target="https://www.zora.uzh.ch/id/eprint/263477/1/ZORA_263477.pdf" Type="http://schemas.openxmlformats.org/officeDocument/2006/relationships/hyperlink" Id="rId85"/>
    <Relationship TargetMode="External" Target="https://kiciman.org/wp-content/uploads/2021/07/dowhy_icml_causal_assumptions_workshop_2021.pdf" Type="http://schemas.openxmlformats.org/officeDocument/2006/relationships/hyperlink" Id="rId86"/>
    <Relationship TargetMode="External" Target="https://arxiv.org/pdf/2405.10198" Type="http://schemas.openxmlformats.org/officeDocument/2006/relationships/hyperlink" Id="rId87"/>
    <Relationship TargetMode="External" Target="http://www.evaascarza.com/Huang_Ascarza_2024_doing_more_with_less.pdf" Type="http://schemas.openxmlformats.org/officeDocument/2006/relationships/hyperlink" Id="rId88"/>
    <Relationship TargetMode="External" Target="https://www.biorxiv.org/content/10.1101/2024.05.28.596224v1.full.pdf" Type="http://schemas.openxmlformats.org/officeDocument/2006/relationships/hyperlink" Id="rId89"/>
    <Relationship TargetMode="External" Target="https://www.econstor.eu/bitstream/10419/308008/1/1913362671.pdf" Type="http://schemas.openxmlformats.org/officeDocument/2006/relationships/hyperlink" Id="rId90"/>
    <Relationship TargetMode="External" Target="https://www.rdocumentation.org/packages/grf/versions/2.3.2/topics/grf-package" Type="http://schemas.openxmlformats.org/officeDocument/2006/relationships/hyperlink" Id="rId91"/>
    <Relationship TargetMode="External" Target="https://doi.org/10.1214/18-AOS1709" Type="http://schemas.openxmlformats.org/officeDocument/2006/relationships/hyperlink" Id="rId92"/>
    <Relationship TargetMode="External" Target="https://doi.org/10.1093/biomet/asaa076" Type="http://schemas.openxmlformats.org/officeDocument/2006/relationships/hyperlink" Id="rId93"/>
    <Relationship TargetMode="External" Target="https://datasets-benchmarks-proceedings.neurips.cc/paper/2021/file/2a79ea27c279e471f4d180b08d62b00a-Paper-round2.pdf" Type="http://schemas.openxmlformats.org/officeDocument/2006/relationships/hyperlink" Id="rId94"/>
    <Relationship TargetMode="External" Target="https://doi.org/10.1023/A:1010933404324" Type="http://schemas.openxmlformats.org/officeDocument/2006/relationships/hyperlink" Id="rId95"/>
    <Relationship TargetMode="External" Target="https://ijarpr.com/uploads/V2ISSUE5/IJARPR0604.pdf" Type="http://schemas.openxmlformats.org/officeDocument/2006/relationships/hyperlink" Id="rId96"/>
    <Relationship TargetMode="External" Target="https://arxiv.org/pdf/2501.14997" Type="http://schemas.openxmlformats.org/officeDocument/2006/relationships/hyperlink" Id="rId97"/>
    <Relationship TargetMode="External" Target="https://link.springer.com/content/pdf/10.1007/s12145-025-01761-9.pdf" Type="http://schemas.openxmlformats.org/officeDocument/2006/relationships/hyperlink" Id="rId98"/>
    <Relationship TargetMode="External" Target="https://download.bibis.ir/Books/Economy/Banking/2025/AI%20in%20Banking%20-%20Practical%20Applications%20and%20Case%20Studies%20(Liyu%20Shao,%20Qin%20Chen,%20Min%20He)_bibis.ir.pdf" Type="http://schemas.openxmlformats.org/officeDocument/2006/relationships/hyperlink" Id="rId99"/>
    <Relationship TargetMode="External" Target="https://github.com/socket778/XBCF" Type="http://schemas.openxmlformats.org/officeDocument/2006/relationships/hyperlink" Id="rId100"/>
    <Relationship TargetMode="External" Target="https://arxiv.org/pdf/2402.07762" Type="http://schemas.openxmlformats.org/officeDocument/2006/relationships/hyperlink" Id="rId101"/>
    <Relationship TargetMode="External" Target="https://www.frontiersin.org/journals/public-health/articles/10.3389/fpubh.2025.1586780/pdf" Type="http://schemas.openxmlformats.org/officeDocument/2006/relationships/hyperlink" Id="rId102"/>
    <Relationship TargetMode="External" Target="https://hal.science/tel-04925679v1/file/These_Florie_Bouvier.pdf" Type="http://schemas.openxmlformats.org/officeDocument/2006/relationships/hyperlink" Id="rId103"/>
    <Relationship TargetMode="External" Target="https://github.com/syh0397/causalml" Type="http://schemas.openxmlformats.org/officeDocument/2006/relationships/hyperlink" Id="rId104"/>
    <Relationship TargetMode="External" Target="https://www.internationaljournalssrg.org/IJECE/2025/Volume12-Issue5/IJECE-V12I5P121.pdf" Type="http://schemas.openxmlformats.org/officeDocument/2006/relationships/hyperlink" Id="rId105"/>
    <Relationship TargetMode="External" Target="https://odr.chalmers.se/bitstreams/9a33b954-20b0-4b44-b20a-bfd54623499d/download" Type="http://schemas.openxmlformats.org/officeDocument/2006/relationships/hyperlink" Id="rId106"/>
    <Relationship TargetMode="External" Target="https://qks.sufe.edu.cn/j/PDFFull/A0aVvrLpac-Uj0O-ub8d-U92Y-7VFhzLmKh8I6.pdf" Type="http://schemas.openxmlformats.org/officeDocument/2006/relationships/hyperlink" Id="rId107"/>
    <Relationship TargetMode="External" Target="https://www.lexjansen.com/phuse-us/2023/dv/PAP_DV08.pdf" Type="http://schemas.openxmlformats.org/officeDocument/2006/relationships/hyperlink" Id="rId108"/>
    <Relationship TargetMode="External" Target="https://jmlr.org/papers/volume21/19-187/19-187.pdf" Type="http://schemas.openxmlformats.org/officeDocument/2006/relationships/hyperlink" Id="rId109"/>
    <Relationship TargetMode="External" Target="http://www.gdiph.org.cn/attachment/0/14/14345/1285926.pdf" Type="http://schemas.openxmlformats.org/officeDocument/2006/relationships/hyperlink" Id="rId110"/>
    <Relationship TargetMode="External" Target="https://thesis.eur.nl/pub/70081/Thesis-NSLM-Final-Version-501404ml.pdf" Type="http://schemas.openxmlformats.org/officeDocument/2006/relationships/hyperlink" Id="rId111"/>
    <Relationship TargetMode="External" Target="https://www.trustradius.com/products/posit/reviews" Type="http://schemas.openxmlformats.org/officeDocument/2006/relationships/hyperlink" Id="rId112"/>
    <Relationship TargetMode="External" Target="https://www.oreilly.com/library/view/behavioral-data-analysis/9781492061366/ch01.html" Type="http://schemas.openxmlformats.org/officeDocument/2006/relationships/hyperlink" Id="rId113"/>
    <Relationship TargetMode="External" Target="https://arxiv.org/pdf/2205.14714v2" Type="http://schemas.openxmlformats.org/officeDocument/2006/relationships/hyperlink" Id="rId114"/>
    <Relationship TargetMode="External" Target="https://jmlr.org/papers/volume25/22-1258/22-1258.pdf" Type="http://schemas.openxmlformats.org/officeDocument/2006/relationships/hyperlink" Id="rId115"/>
    <Relationship TargetMode="External" Target="https://arxiv.org/pdf/2505.20003v1" Type="http://schemas.openxmlformats.org/officeDocument/2006/relationships/hyperlink" Id="rId116"/>
    <Relationship TargetMode="External" Target="https://cpb-us-w2.wpmucdn.com/sites.coecis.cornell.edu/dist/a/238/files/2019/12/Id_112_final.pdf" Type="http://schemas.openxmlformats.org/officeDocument/2006/relationships/hyperlink" Id="rId117"/>
    <Relationship TargetMode="External" Target="https://libraries.io/pypi/econml" Type="http://schemas.openxmlformats.org/officeDocument/2006/relationships/hyperlink" Id="rId118"/>
    <Relationship TargetMode="External" Target="https://openreview.net/pdf?id=QGGNvKaoIU" Type="http://schemas.openxmlformats.org/officeDocument/2006/relationships/hyperlink" Id="rId119"/>
    <Relationship TargetMode="External" Target="https://www.semanticscholar.org/paper/659408b243cec55de8d0a3bc51b81173007aa89b" Type="http://schemas.openxmlformats.org/officeDocument/2006/relationships/hyperlink" Id="rId120"/>
    <Relationship TargetMode="External" Target="https://cran.r-universe.dev/easyalluvial/easyalluvial.pdf" Type="http://schemas.openxmlformats.org/officeDocument/2006/relationships/hyperlink" Id="rId121"/>
    <Relationship TargetMode="External" Target="https://arxiv.org/pdf/2406.10481" Type="http://schemas.openxmlformats.org/officeDocument/2006/relationships/hyperlink" Id="rId122"/>
    <Relationship TargetMode="External" Target="https://www.semanticscholar.org/paper/6e633b41d93051375ef9135102d54fa097dc8cf8" Type="http://schemas.openxmlformats.org/officeDocument/2006/relationships/hyperlink" Id="rId123"/>
    <Relationship TargetMode="External" Target="https://stackoverflow.com/questions/66401179/generalized-random-forest-causal-forest-on-python" Type="http://schemas.openxmlformats.org/officeDocument/2006/relationships/hyperlink" Id="rId124"/>
    <Relationship TargetMode="External" Target="https://pypi.org/project/DistributedMissForest/" Type="http://schemas.openxmlformats.org/officeDocument/2006/relationships/hyperlink" Id="rId125"/>
    <Relationship TargetMode="External" Target="https://causal-forest.readthedocs.io/en/latest/causal_forest_class/interface.html" Type="http://schemas.openxmlformats.org/officeDocument/2006/relationships/hyperlink" Id="rId126"/>
    <Relationship TargetMode="External" Target="https://upcommons.upc.edu/bitstream/handle/2117/393206/Scalable_Random_Forest_with_Data_Parallel_Computing__EuroPar_%20.pdf?sequence=1" Type="http://schemas.openxmlformats.org/officeDocument/2006/relationships/hyperlink" Id="rId127"/>
    <Relationship TargetMode="External" Target="https://hal.science/hal-01233923v2/file/genuer_etal_p2016-r1.pdf" Type="http://schemas.openxmlformats.org/officeDocument/2006/relationships/hyperlink" Id="rId128"/>
    <Relationship TargetMode="External" Target="https://www.rdocumentation.org/packages/permimp/versions/1.1-0/topics/permimp" Type="http://schemas.openxmlformats.org/officeDocument/2006/relationships/hyperlink" Id="rId129"/>
    <Relationship TargetMode="External" Target="https://blog.dominodatalab.com/multicore-data-science-r-python/" Type="http://schemas.openxmlformats.org/officeDocument/2006/relationships/hyperlink" Id="rId130"/>
    <Relationship TargetMode="External" Target="https://digitalcommons.usu.edu/cgi/viewcontent.cgi?article=2295&amp;context=gradreports" Type="http://schemas.openxmlformats.org/officeDocument/2006/relationships/hyperlink" Id="rId131"/>
    <Relationship TargetMode="External" Target="https://cran.r-universe.dev/tmle/tmle.pdf" Type="http://schemas.openxmlformats.org/officeDocument/2006/relationships/hyperlink" Id="rId132"/>
    <Relationship TargetMode="External" Target="https://cran.r-universe.dev/LorMe/LorMe.pdf" Type="http://schemas.openxmlformats.org/officeDocument/2006/relationships/hyperlink" Id="rId133"/>
    <Relationship TargetMode="External" Target="https://blog.paperspace.com/casualml/" Type="http://schemas.openxmlformats.org/officeDocument/2006/relationships/hyperlink" Id="rId134"/>
    <Relationship TargetMode="External" Target="https://arxiv.org/pdf/2502.19898" Type="http://schemas.openxmlformats.org/officeDocument/2006/relationships/hyperlink" Id="rId135"/>
    <Relationship TargetMode="External" Target="https://pdfs.semanticscholar.org/94d0/5ee27f54ad366f676581286313c93933270e.pdf" Type="http://schemas.openxmlformats.org/officeDocument/2006/relationships/hyperlink" Id="rId136"/>
    <Relationship TargetMode="External" Target="https://doi.org/10.1145/3466818" Type="http://schemas.openxmlformats.org/officeDocument/2006/relationships/hyperlink" Id="rId137"/>
    <Relationship TargetMode="External" Target="https://openreview.net/pdf?id=ikLvibXZid" Type="http://schemas.openxmlformats.org/officeDocument/2006/relationships/hyperlink" Id="rId138"/>
    <Relationship TargetMode="External" Target="https://www.jmlr.org/papers/volume25/23-0802/23-0802.pdf" Type="http://schemas.openxmlformats.org/officeDocument/2006/relationships/hyperlink" Id="rId139"/>
    <Relationship TargetMode="External" Target="https://doi.org/10.1145/1327452.1327492" Type="http://schemas.openxmlformats.org/officeDocument/2006/relationships/hyperlink" Id="rId140"/>
    <Relationship TargetMode="External" Target="https://spark-school.ru/blog/random-forest-ml/" Type="http://schemas.openxmlformats.org/officeDocument/2006/relationships/hyperlink" Id="rId141"/>
    <Relationship TargetMode="External" Target="https://www.semanticscholar.org/paper/798cc254a94dc6f72896bcdc518a3447fbc94c3d" Type="http://schemas.openxmlformats.org/officeDocument/2006/relationships/hyperlink" Id="rId142"/>
    <Relationship TargetMode="External" Target="https://www.semanticscholar.org/paper/24281c886cd9339fe2fc5881faf5ed72b731a03e" Type="http://schemas.openxmlformats.org/officeDocument/2006/relationships/hyperlink" Id="rId143"/>
    <Relationship TargetMode="External" Target="https://www.ksi.mff.cuni.cz/teaching/nprg042-web/downloads/15-spark.pptx" Type="http://schemas.openxmlformats.org/officeDocument/2006/relationships/hyperlink" Id="rId144"/>
    <Relationship TargetMode="External" Target="https://www.rdocumentation.org/packages/grf/versions/0.9.4/topics/causal_forest" Type="http://schemas.openxmlformats.org/officeDocument/2006/relationships/hyperlink" Id="rId145"/>
    <Relationship TargetMode="External" Target="https://indico.cern.ch/event/1253881/contributions/5283669/attachments/2608618/4506749/Spark_Ecosystem_for_ML_IT_Workshop_20230310.pdf" Type="http://schemas.openxmlformats.org/officeDocument/2006/relationships/hyperlink" Id="rId146"/>
    <Relationship TargetMode="External" Target="https://arxiv.org/abs/1505.06807" Type="http://schemas.openxmlformats.org/officeDocument/2006/relationships/hyperlink" Id="rId147"/>
    <Relationship TargetMode="External" Target="https://www.rdocumentation.org/packages/grf/versions/2.0.1/topics/causal_forest" Type="http://schemas.openxmlformats.org/officeDocument/2006/relationships/hyperlink" Id="rId148"/>
    <Relationship TargetMode="External" Target="https://learn.microsoft.com/nl-be/azure/machine-learning/how-to-use-synapsesparkstep" Type="http://schemas.openxmlformats.org/officeDocument/2006/relationships/hyperlink" Id="rId149"/>
    <Relationship TargetMode="External" Target="https://help.altair.com/Knowledge_seeker_studio/Knowledge-Studio-2025.0-for-Apache-Spark-User-Guide.pdf" Type="http://schemas.openxmlformats.org/officeDocument/2006/relationships/hyperlink" Id="rId150"/>
    <Relationship TargetMode="External" Target="https://www.eecs.yorku.ca/~papaggel/courses/eecs4415/docs/tutorials/Spark2018eBook.pdf" Type="http://schemas.openxmlformats.org/officeDocument/2006/relationships/hyperlink" Id="rId151"/>
    <Relationship TargetMode="External" Target="https://arrow.apache.org/blog/2019/01/25/r-spark-improvements/" Type="http://schemas.openxmlformats.org/officeDocument/2006/relationships/hyperlink" Id="rId152"/>
    <Relationship TargetMode="External" Target="https://developer.aliyun.com/article/396676" Type="http://schemas.openxmlformats.org/officeDocument/2006/relationships/hyperlink" Id="rId153"/>
    <Relationship TargetMode="External" Target="https://github.com/labulakalia/ibm_bak/blob/main/ibm_articles/Spark%E9%9A%8F%E6%9C%BA%E6%A3%AE%E6%9E%97%E7%AE%97%E6%B3%95%E5%8E%9F%E7%90%86%E3%80%81%E6%BA%90%E7%A0%81%E5%88%86%E6%9E%90%E5%8F%8A%E6%A1%88%E4%BE%8B%E5%AE%9E%E6%88%98.md" Type="http://schemas.openxmlformats.org/officeDocument/2006/relationships/hyperlink" Id="rId154"/>
    <Relationship TargetMode="External" Target="https://library.qiangtu.com/download/86/pdf/86.pdf" Type="http://schemas.openxmlformats.org/officeDocument/2006/relationships/hyperlink" Id="rId155"/>
    <Relationship TargetMode="External" Target="https://download.oracle.com/otndocs/products/spatial/pdf/OOW2018_Machine_Learning_with_R_and_Zeppelin_on_Oracle_Big_Data_Solutions.pdf" Type="http://schemas.openxmlformats.org/officeDocument/2006/relationships/hyperlink" Id="rId156"/>
    <Relationship TargetMode="External" Target="https://documents.uow.edu.au/~jrg/312/readings/pig/Beginning+Apache+Pig.pdf" Type="http://schemas.openxmlformats.org/officeDocument/2006/relationships/hyperlink" Id="rId157"/>
    <Relationship TargetMode="External" Target="https://www.medrxiv.org/content/10.1101/2025.03.19.25324272v1.full.pdf" Type="http://schemas.openxmlformats.org/officeDocument/2006/relationships/hyperlink" Id="rId158"/>
    <Relationship TargetMode="External" Target="https://www.imstat.org/publications/sts/sts_39_1/sts_39_1.pdf" Type="http://schemas.openxmlformats.org/officeDocument/2006/relationships/hyperlink" Id="rId159"/>
    <Relationship TargetMode="External" Target="https://projecteuclid.org/journals/statistical-science/volume-38/issue-4/Methods-for-Integrating-Trials-and-Non-experimental-Data-to-Examine/10.1214/23-STS890.pdf" Type="http://schemas.openxmlformats.org/officeDocument/2006/relationships/hyperlink" Id="rId160"/>
    <Relationship TargetMode="External" Target="https://shuyang.wordpress.ncsu.edu/files/2023/05/Yang-et-al-2023-Elastic-integrative-analysis.pdf" Type="http://schemas.openxmlformats.org/officeDocument/2006/relationships/hyperlink" Id="rId161"/>
    <Relationship TargetMode="External" Target="https://raw.githubusercontent.com/mlresearch/v252/main/assets/chien24a/chien24a.pdf" Type="http://schemas.openxmlformats.org/officeDocument/2006/relationships/hyperlink" Id="rId162"/>
    <Relationship TargetMode="External" Target="https://doi.org/10.1080/01621459.1952.10483446" Type="http://schemas.openxmlformats.org/officeDocument/2006/relationships/hyperlink" Id="rId163"/>
    <Relationship TargetMode="External" Target="https://doi.org/10.1093/aje/kwv254" Type="http://schemas.openxmlformats.org/officeDocument/2006/relationships/hyperlink" Id="rId164"/>
    <Relationship TargetMode="External" Target="https://bmcmedinformdecismak.biomedcentral.com/articles/10.1186/s12911-023-02207-2" Type="http://schemas.openxmlformats.org/officeDocument/2006/relationships/hyperlink" Id="rId165"/>
    <Relationship TargetMode="External" Target="https://iaeme.com/MasterAdmin/Journal_uploads/IJRCAIT/VOLUME_8_ISSUE_1/IJRCAIT_08_01_012.pdf" Type="http://schemas.openxmlformats.org/officeDocument/2006/relationships/hyperlink" Id="rId166"/>
    <Relationship TargetMode="External" Target="https://proceedings.mlr.press/v177/wu22a/wu22a.pdf" Type="http://schemas.openxmlformats.org/officeDocument/2006/relationships/hyperlink" Id="rId167"/>
    <Relationship TargetMode="External" Target="https://www.elizabethstuart.org/files/Stuart_Harvard_April2024.pdf" Type="http://schemas.openxmlformats.org/officeDocument/2006/relationships/hyperlink" Id="rId168"/>
    <Relationship TargetMode="External" Target="https://www.semanticscholar.org/paper/17409ae85c237983dc22a5e4750d8054e4b6edc9" Type="http://schemas.openxmlformats.org/officeDocument/2006/relationships/hyperlink" Id="rId169"/>
    <Relationship TargetMode="External" Target="https://arxiv.org/abs/1905.10176" Type="http://schemas.openxmlformats.org/officeDocument/2006/relationships/hyperlink" Id="rId170"/>
    <Relationship TargetMode="External" Target="https://www.enar.org/meetings/spring2023/program/scientific_program.pdf" Type="http://schemas.openxmlformats.org/officeDocument/2006/relationships/hyperlink" Id="rId171"/>
    <Relationship TargetMode="External" Target="https://www.theseus.fi/bitstream/handle/10024/886242/Bandaranayake%20Devindy_Chashara.pdf?sequence=2" Type="http://schemas.openxmlformats.org/officeDocument/2006/relationships/hyperlink" Id="rId172"/>
    <Relationship TargetMode="External" Target="https://docs.cloudera.com/HDPDocuments/HDP2/HDP-2.6.4/bk_spark-component-guide/bk_spark-component-guide.pdf" Type="http://schemas.openxmlformats.org/officeDocument/2006/relationships/hyperlink" Id="rId173"/>
    <Relationship TargetMode="External" Target="https://www.politesi.polimi.it/retrieve/6d381f60-eb4b-4e42-aae5-11906314b2c9/Lorenzo_Amata_10750369.pdf" Type="http://schemas.openxmlformats.org/officeDocument/2006/relationships/hyperlink" Id="rId174"/>
    <Relationship TargetMode="External" Target="https://thesai.org/Downloads/Volume14No6/Paper_65_Apache_Spark_in_Healthcare_Advancing_Data_Driven.pdf" Type="http://schemas.openxmlformats.org/officeDocument/2006/relationships/hyperlink" Id="rId175"/>
    <Relationship TargetMode="External" Target="https://github.com/topics/medical-data-analysis" Type="http://schemas.openxmlformats.org/officeDocument/2006/relationships/hyperlink" Id="rId176"/>
    <Relationship TargetMode="External" Target="https://www.ijraset.com/research-paper/prediction-of-cardiovascular-disease-using-pyspark-techniques" Type="http://schemas.openxmlformats.org/officeDocument/2006/relationships/hyperlink" Id="rId177"/>
    <Relationship TargetMode="External" Target="https://raw.githubusercontent.com/Monish6864/Big-Data-Analytics-and-Visualization-Using-PySpark/main/BIGDATA_CW.docx" Type="http://schemas.openxmlformats.org/officeDocument/2006/relationships/hyperlink" Id="rId178"/>
    <Relationship TargetMode="External" Target="https://www.ijraset.com/research-paper/crop-prediction-using-pyspark" Type="http://schemas.openxmlformats.org/officeDocument/2006/relationships/hyperlink" Id="rId179"/>
    <Relationship TargetMode="External" Target="https://www.redbooks.ibm.com/redpapers/epubs/redp5481.epub" Type="http://schemas.openxmlformats.org/officeDocument/2006/relationships/hyperlink" Id="rId180"/>
    <Relationship TargetMode="External" Target="https://doi.org/10.1186/2047-2501-2-3" Type="http://schemas.openxmlformats.org/officeDocument/2006/relationships/hyperlink" Id="rId181"/>
    <Relationship TargetMode="External" Target="https://www.zovps.com/article/?id=116179" Type="http://schemas.openxmlformats.org/officeDocument/2006/relationships/hyperlink" Id="rId182"/>
    <Relationship TargetMode="External" Target="https://miracozturk.com/wp-content/uploads/2022/09/apache-spark-databricks-data-engineering-data-science-machine-learning-artificial-intelligence-cheat-sheet.pdf" Type="http://schemas.openxmlformats.org/officeDocument/2006/relationships/hyperlink" Id="rId183"/>
    <Relationship TargetMode="External" Target="https://learn.microsoft.com/ja-jp/training/modules/use-apache-spark-work-files-lakehouse/2-spark" Type="http://schemas.openxmlformats.org/officeDocument/2006/relationships/hyperlink" Id="rId184"/>
    <Relationship TargetMode="External" Target="https://doi.org/10.1016/j.jbi.2022.104256" Type="http://schemas.openxmlformats.org/officeDocument/2006/relationships/hyperlink" Id="rId185"/>
    <Relationship TargetMode="External" Target="https://proceedings.neurips.cc/paper_files/paper/2022/file/2526d439030a3af95fc647dd20e9d049-Paper-Conference.pdf" Type="http://schemas.openxmlformats.org/officeDocument/2006/relationships/hyperlink" Id="rId186"/>
    <Relationship TargetMode="External" Target="https://www.onlineu.com/degrees/healthcare-informatics" Type="http://schemas.openxmlformats.org/officeDocument/2006/relationships/hyperlink" Id="rId187"/>
    <Relationship TargetMode="External" Target="https://scholar.harvard.edu/sites/scholar.harvard.edu/files/malf/files/2303.07329.pdf" Type="http://schemas.openxmlformats.org/officeDocument/2006/relationships/hyperlink" Id="rId188"/>
    <Relationship TargetMode="External" Target="https://www.haematologica.org/article/view/haematol.2024.285768/77477" Type="http://schemas.openxmlformats.org/officeDocument/2006/relationships/hyperlink" Id="rId189"/>
    <Relationship TargetMode="External" Target="https://oss.hermchats.com/file/24211220036+%E8%B0%A2%E9%A3%8E%E6%B5%A9+Innovative%20therapeutic%20strategies%20of%20tumor%20microen.docx" Type="http://schemas.openxmlformats.org/officeDocument/2006/relationships/hyperlink" Id="rId190"/>
    <Relationship TargetMode="External" Target="https://research.monash.edu/files/620635270/620607639-oa.pdf" Type="http://schemas.openxmlformats.org/officeDocument/2006/relationships/hyperlink" Id="rId191"/>
    <Relationship TargetMode="External" Target="https://arxiv.org/pdf/2409.08379" Type="http://schemas.openxmlformats.org/officeDocument/2006/relationships/hyperlink" Id="rId192"/>
    <Relationship TargetMode="External" Target="https://www.biorxiv.org/content/10.1101/2024.12.20.629764v2.full.pdf" Type="http://schemas.openxmlformats.org/officeDocument/2006/relationships/hyperlink" Id="rId193"/>
    <Relationship TargetMode="External" Target="https://pubs.rsc.org/en/content/articlepdf/2025/dd/d4dd00350k" Type="http://schemas.openxmlformats.org/officeDocument/2006/relationships/hyperlink" Id="rId194"/>
    <Relationship TargetMode="External" Target="https://www.maastrichtuniversity.nl/sites/default/files/2025-01/Booklet%20of%20Abstract.pdf" Type="http://schemas.openxmlformats.org/officeDocument/2006/relationships/hyperlink" Id="rId195"/>
    <Relationship TargetMode="External" Target="https://doi.org/10.1038/sdata.2016.35" Type="http://schemas.openxmlformats.org/officeDocument/2006/relationships/hyperlink" Id="rId196"/>
    <Relationship TargetMode="External" Target="https://www.scirp.org/pdf/jdaip2024124_42870738.pdf" Type="http://schemas.openxmlformats.org/officeDocument/2006/relationships/hyperlink" Id="rId197"/>
    <Relationship TargetMode="External" Target="https://www.cnblogs.com/qiaoqifa/p/16091208.html" Type="http://schemas.openxmlformats.org/officeDocument/2006/relationships/hyperlink" Id="rId198"/>
    <Relationship TargetMode="External" Target="https://doi.org/10.1038/s41746-018-0029-1" Type="http://schemas.openxmlformats.org/officeDocument/2006/relationships/hyperlink" Id="rId199"/>
    <Relationship TargetMode="External" Target="https://newmathdata.com/harnessing-the-power-of-pyspark-in-databricks-delta-live-tables" Type="http://schemas.openxmlformats.org/officeDocument/2006/relationships/hyperlink" Id="rId200"/>
    <Relationship TargetMode="External" Target="https://github.com/drabastomek/learningPySpark" Type="http://schemas.openxmlformats.org/officeDocument/2006/relationships/hyperlink" Id="rId201"/>
    <Relationship TargetMode="External" Target="https://ijrmeet.org/wp-content/uploads/2024/10/in_Ijrmeet_Mar_2024_Res.Paper_9204_Optimizing-Predictive-Analytics-with-PySpark-and-Machine-Learning-Models-on-Databricks.pdf" Type="http://schemas.openxmlformats.org/officeDocument/2006/relationships/hyperlink" Id="rId202"/>
    <Relationship TargetMode="External" Target="https://cloud.tencent.com/developer/news/118569" Type="http://schemas.openxmlformats.org/officeDocument/2006/relationships/hyperlink" Id="rId203"/>
    <Relationship TargetMode="External" Target="https://documentation.sas.com/api/collections/pgmsascdc/v_042/docsets/indbepdg/content/indbepdg.pdf?locale=en" Type="http://schemas.openxmlformats.org/officeDocument/2006/relationships/hyperlink" Id="rId204"/>
    <Relationship TargetMode="External" Target="https://link.springer.com/content/pdf/10.1007/s40471-025-00359-5.pdf" Type="http://schemas.openxmlformats.org/officeDocument/2006/relationships/hyperlink" Id="rId205"/>
    <Relationship TargetMode="External" Target="https://grabngoinfo.com/multiple-treatments-uplift-model-using-python-package-causalml/" Type="http://schemas.openxmlformats.org/officeDocument/2006/relationships/hyperlink" Id="rId206"/>
    <Relationship TargetMode="External" Target="https://docs.doubleml.org/stable/examples/py_double_ml_plm_irm_hetfx.html" Type="http://schemas.openxmlformats.org/officeDocument/2006/relationships/hyperlink" Id="rId207"/>
    <Relationship TargetMode="External" Target="https://arxiv.org/pdf/2501.05661" Type="http://schemas.openxmlformats.org/officeDocument/2006/relationships/hyperlink" Id="rId208"/>
    <Relationship TargetMode="External" Target="https://pypi.org/project/causalml/" Type="http://schemas.openxmlformats.org/officeDocument/2006/relationships/hyperlink" Id="rId209"/>
    <Relationship Target="header.xml" Type="http://schemas.openxmlformats.org/officeDocument/2006/relationships/header" Id="rId210"/>
    <Relationship Target="footer.xml" Type="http://schemas.openxmlformats.org/officeDocument/2006/relationships/footer" Id="rId211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