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C3CF1" w:rsidRPr="0003246A" w:rsidRDefault="00571CCA" w:rsidP="00571CCA">
      <w:pPr>
        <w:pStyle w:val="a9"/>
        <w:numPr>
          <w:ilvl w:val="0"/>
          <w:numId w:val="1"/>
        </w:numPr>
        <w:spacing w:line="360" w:lineRule="auto"/>
        <w:rPr>
          <w:rFonts w:ascii="宋体" w:eastAsia="宋体" w:hAnsi="宋体" w:cs="Menlo"/>
          <w:b/>
          <w:bCs/>
          <w:color w:val="800000"/>
          <w:kern w:val="0"/>
          <w:sz w:val="36"/>
          <w:szCs w:val="36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36"/>
          <w:szCs w:val="36"/>
        </w:rPr>
        <w:t>AI-Agent</w:t>
      </w:r>
    </w:p>
    <w:p w:rsidR="00571CCA" w:rsidRPr="0003246A" w:rsidRDefault="00571CCA" w:rsidP="00571CCA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  <w:t>1</w:t>
      </w:r>
      <w:r w:rsidRPr="0003246A"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  <w:t>.</w:t>
      </w:r>
      <w:r w:rsidRPr="0003246A"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  <w:t>LLM VS Agent</w:t>
      </w:r>
    </w:p>
    <w:p w:rsidR="00571CCA" w:rsidRPr="0003246A" w:rsidRDefault="00571CCA" w:rsidP="00571CCA">
      <w:pPr>
        <w:spacing w:line="360" w:lineRule="auto"/>
        <w:ind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LLM：大型语言模型是一种基于深度学习的模型，专注于理解和生成自然语言文本。它的主要目的是处理与语言相关的任务，如文本生成、翻译、问答等。</w:t>
      </w:r>
    </w:p>
    <w:p w:rsidR="00571CCA" w:rsidRPr="0003246A" w:rsidRDefault="00571CCA" w:rsidP="00571CCA">
      <w:pPr>
        <w:spacing w:line="360" w:lineRule="auto"/>
        <w:ind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Agent：人工智能代理是一个更广泛的概念，它指的是能够在特定环境中自主行动以实现目标的程序。AI Agent的目的可以是多样的，包括但不限于语言处理，还包括感知、决策和行动等。</w:t>
      </w:r>
    </w:p>
    <w:p w:rsidR="00571CCA" w:rsidRPr="0003246A" w:rsidRDefault="00571CCA" w:rsidP="00571CCA">
      <w:pPr>
        <w:spacing w:line="360" w:lineRule="auto"/>
        <w:ind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LLM是AI Agent可能使用的工具之一，专注于自然语言处理。而AI Agent是一个更全面的概念，它可能包含LLM，但还包括其他组件和能力，以实现在复杂环境中的自主行为。两者在人工智能领域中都有重要的地位，但它们的设计和应用目标不同。</w:t>
      </w:r>
    </w:p>
    <w:p w:rsidR="00BC7836" w:rsidRPr="0003246A" w:rsidRDefault="00BC7836" w:rsidP="00BC7836">
      <w:pPr>
        <w:spacing w:line="360" w:lineRule="auto"/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  <w:t>2. Agent 是什么?</w:t>
      </w:r>
    </w:p>
    <w:p w:rsidR="00BC7836" w:rsidRPr="0003246A" w:rsidRDefault="00BC7836" w:rsidP="00BC7836">
      <w:pPr>
        <w:spacing w:line="360" w:lineRule="auto"/>
        <w:ind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AI业界对智能体提出了各种定义。个人理解，智能体是一种通用问题解决器。从软件工程的角度看来，智能体是一种基于大语言模型的，具备规划思考能力、记忆能力、使用工具函数的能力，能自主完成给定任务的计算机程序。</w:t>
      </w:r>
    </w:p>
    <w:p w:rsidR="00BC7836" w:rsidRPr="0003246A" w:rsidRDefault="00BC7836" w:rsidP="00BC7836">
      <w:pPr>
        <w:spacing w:line="360" w:lineRule="auto"/>
        <w:jc w:val="center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drawing>
          <wp:inline distT="0" distB="0" distL="0" distR="0" wp14:anchorId="11E2F675" wp14:editId="624A95BA">
            <wp:extent cx="6645910" cy="3622040"/>
            <wp:effectExtent l="0" t="0" r="0" b="0"/>
            <wp:docPr id="1342510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104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36" w:rsidRPr="0003246A" w:rsidRDefault="00BC7836" w:rsidP="00BC7836">
      <w:pPr>
        <w:spacing w:line="360" w:lineRule="auto"/>
        <w:ind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00" w:themeColor="text1"/>
          <w:kern w:val="0"/>
          <w:szCs w:val="21"/>
        </w:rPr>
        <w:t>规划（Planning）:</w:t>
      </w: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智能体会把大型任务 `分解为子任务`，并规划执行任务的流程；智能体会对任务执行的过程进行 `思考和反思`，从而决定是继续执行任务，或判断任务完结并终止运行。</w:t>
      </w:r>
    </w:p>
    <w:p w:rsidR="00BC7836" w:rsidRPr="0003246A" w:rsidRDefault="00BC7836" w:rsidP="00BC7836">
      <w:pPr>
        <w:spacing w:line="360" w:lineRule="auto"/>
        <w:ind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00" w:themeColor="text1"/>
          <w:kern w:val="0"/>
          <w:szCs w:val="21"/>
        </w:rPr>
        <w:t>记忆（Memory）</w:t>
      </w:r>
      <w:r w:rsidRPr="0003246A">
        <w:rPr>
          <w:rFonts w:ascii="宋体" w:eastAsia="宋体" w:hAnsi="宋体" w:cs="Menlo"/>
          <w:b/>
          <w:bCs/>
          <w:color w:val="000000" w:themeColor="text1"/>
          <w:kern w:val="0"/>
          <w:szCs w:val="21"/>
        </w:rPr>
        <w:t>:</w:t>
      </w: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短期记忆，是指在执行任务的过程中的上下文，会在子任务的执行过程产生和暂存，在任务完结后被清空。长期记忆是长时间保留的信息，一般是指外部知识库，通常用向量数据库来存储和检索。</w:t>
      </w:r>
    </w:p>
    <w:p w:rsidR="00BC7836" w:rsidRPr="0003246A" w:rsidRDefault="00BC7836" w:rsidP="00BC7836">
      <w:pPr>
        <w:spacing w:line="360" w:lineRule="auto"/>
        <w:ind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00" w:themeColor="text1"/>
          <w:kern w:val="0"/>
          <w:szCs w:val="21"/>
        </w:rPr>
        <w:t>工具使用（Tools）</w:t>
      </w:r>
      <w:r w:rsidRPr="0003246A">
        <w:rPr>
          <w:rFonts w:ascii="宋体" w:eastAsia="宋体" w:hAnsi="宋体" w:cs="Menlo"/>
          <w:b/>
          <w:bCs/>
          <w:color w:val="000000" w:themeColor="text1"/>
          <w:kern w:val="0"/>
          <w:szCs w:val="21"/>
        </w:rPr>
        <w:t>:</w:t>
      </w: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为智能体配备工具 API，比如：计算器、搜索工具、代码执行器、数据库查询工具等。有了这些工具 API，智能体就可以是物理世界交互，解决实际的问题。</w:t>
      </w:r>
    </w:p>
    <w:p w:rsidR="00BC7836" w:rsidRPr="0003246A" w:rsidRDefault="00BC7836" w:rsidP="00BC7836">
      <w:pPr>
        <w:spacing w:line="360" w:lineRule="auto"/>
        <w:ind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00" w:themeColor="text1"/>
          <w:kern w:val="0"/>
          <w:szCs w:val="21"/>
        </w:rPr>
        <w:lastRenderedPageBreak/>
        <w:t>执行（Action）:</w:t>
      </w: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 xml:space="preserve"> 根据规划和记忆来实施具体行动，这可能会涉及到与外部世界的互动或通过工具来完成任务。</w:t>
      </w:r>
    </w:p>
    <w:p w:rsidR="00BC7836" w:rsidRPr="0003246A" w:rsidRDefault="00BC7836" w:rsidP="00BC7836">
      <w:pPr>
        <w:spacing w:line="360" w:lineRule="auto"/>
        <w:ind w:firstLine="420"/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  <w:t>3.Agent决策流程</w:t>
      </w:r>
    </w:p>
    <w:p w:rsidR="00BC7836" w:rsidRPr="0003246A" w:rsidRDefault="00BC7836" w:rsidP="00BC7836">
      <w:pPr>
        <w:spacing w:line="360" w:lineRule="auto"/>
        <w:ind w:firstLine="420"/>
        <w:rPr>
          <w:rFonts w:ascii="宋体" w:eastAsia="宋体" w:hAnsi="宋体" w:cs="Menlo"/>
          <w:b/>
          <w:bCs/>
          <w:color w:val="800000"/>
          <w:kern w:val="0"/>
          <w:sz w:val="24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24"/>
        </w:rPr>
        <w:t>3.1</w:t>
      </w:r>
      <w:r w:rsidRPr="0003246A">
        <w:rPr>
          <w:rFonts w:ascii="宋体" w:eastAsia="宋体" w:hAnsi="宋体" w:cs="Menlo"/>
          <w:b/>
          <w:bCs/>
          <w:color w:val="800000"/>
          <w:kern w:val="0"/>
          <w:sz w:val="24"/>
        </w:rPr>
        <w:t>决策流转</w:t>
      </w:r>
    </w:p>
    <w:p w:rsidR="00BC7836" w:rsidRPr="0003246A" w:rsidRDefault="00BC7836" w:rsidP="00BC7836">
      <w:pPr>
        <w:spacing w:line="360" w:lineRule="auto"/>
        <w:ind w:left="420"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Agent的决策流程是和这几个步骤精密关联的。</w:t>
      </w:r>
    </w:p>
    <w:p w:rsidR="00BC7836" w:rsidRPr="0003246A" w:rsidRDefault="008A1822" w:rsidP="00BC7836">
      <w:pPr>
        <w:spacing w:line="360" w:lineRule="auto"/>
        <w:ind w:left="420"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drawing>
          <wp:inline distT="0" distB="0" distL="0" distR="0" wp14:anchorId="7549C27C" wp14:editId="6EB13D58">
            <wp:extent cx="5422900" cy="2476500"/>
            <wp:effectExtent l="0" t="0" r="0" b="0"/>
            <wp:docPr id="803380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0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22" w:rsidRPr="0003246A" w:rsidRDefault="008A1822" w:rsidP="008A1822">
      <w:pPr>
        <w:spacing w:line="360" w:lineRule="auto"/>
        <w:ind w:left="420"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00" w:themeColor="text1"/>
          <w:kern w:val="0"/>
          <w:szCs w:val="21"/>
        </w:rPr>
        <w:t xml:space="preserve">案例场景: </w:t>
      </w: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假设我们有一个智能家居系统，它的任务是根据家庭成员的需求调节室内环境，比如温度和灯光。</w:t>
      </w:r>
    </w:p>
    <w:p w:rsidR="008A1822" w:rsidRPr="0003246A" w:rsidRDefault="008A1822" w:rsidP="008A1822">
      <w:pPr>
        <w:spacing w:line="360" w:lineRule="auto"/>
        <w:jc w:val="center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drawing>
          <wp:inline distT="0" distB="0" distL="0" distR="0" wp14:anchorId="6E7CA91C" wp14:editId="7E8F3C23">
            <wp:extent cx="6500388" cy="3057033"/>
            <wp:effectExtent l="0" t="0" r="2540" b="3810"/>
            <wp:docPr id="1660637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37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2863" cy="30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22" w:rsidRPr="0003246A" w:rsidRDefault="008A1822" w:rsidP="008A1822">
      <w:pPr>
        <w:spacing w:line="360" w:lineRule="auto"/>
        <w:rPr>
          <w:rFonts w:ascii="宋体" w:eastAsia="宋体" w:hAnsi="宋体" w:cs="Menlo"/>
          <w:b/>
          <w:bCs/>
          <w:color w:val="800000"/>
          <w:kern w:val="0"/>
          <w:sz w:val="24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24"/>
        </w:rPr>
        <w:t>3.2规划(Planning)</w:t>
      </w:r>
    </w:p>
    <w:p w:rsidR="008A1822" w:rsidRPr="0003246A" w:rsidRDefault="008A1822" w:rsidP="008A1822">
      <w:pPr>
        <w:spacing w:line="360" w:lineRule="auto"/>
        <w:ind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规划，可以为理解</w:t>
      </w:r>
      <w:r w:rsidRPr="0003246A">
        <w:rPr>
          <w:rFonts w:ascii="宋体" w:eastAsia="宋体" w:hAnsi="宋体" w:cs="Menlo"/>
          <w:b/>
          <w:bCs/>
          <w:color w:val="000000" w:themeColor="text1"/>
          <w:kern w:val="0"/>
          <w:szCs w:val="21"/>
        </w:rPr>
        <w:t>观察和思考</w:t>
      </w: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。如果用人类来类比，当我们接到一个任务，我们的思维模式可能会像下面这样:</w:t>
      </w:r>
    </w:p>
    <w:p w:rsidR="008A1822" w:rsidRPr="0003246A" w:rsidRDefault="00DD64A5" w:rsidP="00DD64A5">
      <w:pPr>
        <w:spacing w:line="360" w:lineRule="auto"/>
        <w:ind w:left="420"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 w:hint="eastAsia"/>
          <w:color w:val="000000" w:themeColor="text1"/>
          <w:kern w:val="0"/>
          <w:szCs w:val="21"/>
        </w:rPr>
        <w:t>1.</w:t>
      </w:r>
      <w:r w:rsidR="008A1822" w:rsidRPr="0003246A">
        <w:rPr>
          <w:rFonts w:ascii="宋体" w:eastAsia="宋体" w:hAnsi="宋体" w:cs="Menlo"/>
          <w:color w:val="000000" w:themeColor="text1"/>
          <w:kern w:val="0"/>
          <w:szCs w:val="21"/>
        </w:rPr>
        <w:t>首先会思考怎么完成这个任务。</w:t>
      </w:r>
    </w:p>
    <w:p w:rsidR="008A1822" w:rsidRPr="0003246A" w:rsidRDefault="00DD64A5" w:rsidP="00DD64A5">
      <w:pPr>
        <w:spacing w:line="360" w:lineRule="auto"/>
        <w:ind w:left="420"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 w:hint="eastAsia"/>
          <w:color w:val="000000" w:themeColor="text1"/>
          <w:kern w:val="0"/>
          <w:szCs w:val="21"/>
        </w:rPr>
        <w:t>2.</w:t>
      </w:r>
      <w:r w:rsidR="008A1822" w:rsidRPr="0003246A">
        <w:rPr>
          <w:rFonts w:ascii="宋体" w:eastAsia="宋体" w:hAnsi="宋体" w:cs="Menlo"/>
          <w:color w:val="000000" w:themeColor="text1"/>
          <w:kern w:val="0"/>
          <w:szCs w:val="21"/>
        </w:rPr>
        <w:t>然后会审视手头上所拥有的工具，以及如何使用这些工具高效地达成目的。</w:t>
      </w:r>
    </w:p>
    <w:p w:rsidR="008A1822" w:rsidRPr="0003246A" w:rsidRDefault="00DD64A5" w:rsidP="00DD64A5">
      <w:pPr>
        <w:spacing w:line="360" w:lineRule="auto"/>
        <w:ind w:left="420"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 w:hint="eastAsia"/>
          <w:color w:val="000000" w:themeColor="text1"/>
          <w:kern w:val="0"/>
          <w:szCs w:val="21"/>
        </w:rPr>
        <w:t>3.</w:t>
      </w:r>
      <w:r w:rsidR="008A1822" w:rsidRPr="0003246A">
        <w:rPr>
          <w:rFonts w:ascii="宋体" w:eastAsia="宋体" w:hAnsi="宋体" w:cs="Menlo"/>
          <w:color w:val="000000" w:themeColor="text1"/>
          <w:kern w:val="0"/>
          <w:szCs w:val="21"/>
        </w:rPr>
        <w:t>再会把任务拆分成子任务。(就像咱们做思维导图一样)</w:t>
      </w:r>
    </w:p>
    <w:p w:rsidR="008A1822" w:rsidRPr="0003246A" w:rsidRDefault="00DD64A5" w:rsidP="00DD64A5">
      <w:pPr>
        <w:spacing w:line="360" w:lineRule="auto"/>
        <w:ind w:left="420"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 w:hint="eastAsia"/>
          <w:color w:val="000000" w:themeColor="text1"/>
          <w:kern w:val="0"/>
          <w:szCs w:val="21"/>
        </w:rPr>
        <w:t>4.</w:t>
      </w:r>
      <w:r w:rsidR="008A1822" w:rsidRPr="0003246A">
        <w:rPr>
          <w:rFonts w:ascii="宋体" w:eastAsia="宋体" w:hAnsi="宋体" w:cs="Menlo"/>
          <w:color w:val="000000" w:themeColor="text1"/>
          <w:kern w:val="0"/>
          <w:szCs w:val="21"/>
        </w:rPr>
        <w:t>在执行任务的时候，我们会对执行过程进行反思和完善，吸取教训以完善未来的步骤。</w:t>
      </w:r>
    </w:p>
    <w:p w:rsidR="008A1822" w:rsidRPr="0003246A" w:rsidRDefault="00DD64A5" w:rsidP="00DD64A5">
      <w:pPr>
        <w:spacing w:line="360" w:lineRule="auto"/>
        <w:ind w:left="420"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 w:hint="eastAsia"/>
          <w:color w:val="000000" w:themeColor="text1"/>
          <w:kern w:val="0"/>
          <w:szCs w:val="21"/>
        </w:rPr>
        <w:t>5.</w:t>
      </w:r>
      <w:r w:rsidR="008A1822" w:rsidRPr="0003246A">
        <w:rPr>
          <w:rFonts w:ascii="宋体" w:eastAsia="宋体" w:hAnsi="宋体" w:cs="Menlo"/>
          <w:color w:val="000000" w:themeColor="text1"/>
          <w:kern w:val="0"/>
          <w:szCs w:val="21"/>
        </w:rPr>
        <w:t>执行过程中思考任务何时可以终止。</w:t>
      </w:r>
    </w:p>
    <w:p w:rsidR="008A1822" w:rsidRPr="0003246A" w:rsidRDefault="008A1822" w:rsidP="008A1822">
      <w:pPr>
        <w:spacing w:line="360" w:lineRule="auto"/>
        <w:rPr>
          <w:rFonts w:ascii="宋体" w:eastAsia="宋体" w:hAnsi="宋体" w:cs="Menlo"/>
          <w:color w:val="000000" w:themeColor="text1"/>
          <w:kern w:val="0"/>
          <w:szCs w:val="21"/>
        </w:rPr>
      </w:pPr>
    </w:p>
    <w:p w:rsidR="008A1822" w:rsidRPr="0003246A" w:rsidRDefault="008A1822" w:rsidP="008A1822">
      <w:pPr>
        <w:spacing w:line="360" w:lineRule="auto"/>
        <w:rPr>
          <w:rFonts w:ascii="宋体" w:eastAsia="宋体" w:hAnsi="宋体" w:cs="Menlo" w:hint="eastAsia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 xml:space="preserve">    这是</w:t>
      </w:r>
      <w:r w:rsidRPr="0003246A">
        <w:rPr>
          <w:rFonts w:ascii="宋体" w:eastAsia="宋体" w:hAnsi="宋体" w:cs="Menlo"/>
          <w:b/>
          <w:bCs/>
          <w:color w:val="000000" w:themeColor="text1"/>
          <w:kern w:val="0"/>
          <w:szCs w:val="21"/>
        </w:rPr>
        <w:t>人类的规划能力</w:t>
      </w: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，我们希望智能体也拥有这样的思维模式，因此可以通过LLM提示工程，为智能体赋予这样的思维模式。在智能体中，最重要的是让LLM具备这以下两个能力：</w:t>
      </w:r>
    </w:p>
    <w:p w:rsidR="008A1822" w:rsidRPr="0003246A" w:rsidRDefault="008A1822" w:rsidP="00DD64A5">
      <w:pPr>
        <w:spacing w:line="360" w:lineRule="auto"/>
        <w:ind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00" w:themeColor="text1"/>
          <w:kern w:val="0"/>
          <w:szCs w:val="21"/>
        </w:rPr>
        <w:t>子任务分解:</w:t>
      </w: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 xml:space="preserve"> 通过LLM使得智能体可以把大型任务分解为更小的、更可控的子任务，从而能够有效完成复杂的任务。</w:t>
      </w:r>
    </w:p>
    <w:p w:rsidR="008A1822" w:rsidRPr="0003246A" w:rsidRDefault="008A1822" w:rsidP="00DD64A5">
      <w:pPr>
        <w:spacing w:line="360" w:lineRule="auto"/>
        <w:ind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00" w:themeColor="text1"/>
          <w:kern w:val="0"/>
          <w:szCs w:val="21"/>
        </w:rPr>
        <w:t xml:space="preserve">思维链: </w:t>
      </w: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思维链已经是一种比较标准的提示技术</w:t>
      </w:r>
      <w:r w:rsidR="00DD64A5" w:rsidRPr="0003246A">
        <w:rPr>
          <w:rFonts w:ascii="宋体" w:eastAsia="宋体" w:hAnsi="宋体" w:cs="Menlo" w:hint="eastAsia"/>
          <w:color w:val="000000" w:themeColor="text1"/>
          <w:kern w:val="0"/>
          <w:szCs w:val="21"/>
        </w:rPr>
        <w:t>。</w:t>
      </w:r>
    </w:p>
    <w:p w:rsidR="00DD64A5" w:rsidRPr="0003246A" w:rsidRDefault="00B2139A" w:rsidP="00B2139A">
      <w:pPr>
        <w:spacing w:line="360" w:lineRule="auto"/>
        <w:jc w:val="center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drawing>
          <wp:inline distT="0" distB="0" distL="0" distR="0" wp14:anchorId="5FA07D57" wp14:editId="529DAD29">
            <wp:extent cx="6572816" cy="3341045"/>
            <wp:effectExtent l="0" t="0" r="0" b="0"/>
            <wp:docPr id="173048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8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7207" cy="33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9A" w:rsidRPr="0003246A" w:rsidRDefault="00B2139A" w:rsidP="00005BEE">
      <w:pPr>
        <w:spacing w:line="360" w:lineRule="auto"/>
        <w:ind w:firstLine="420"/>
        <w:rPr>
          <w:rFonts w:ascii="宋体" w:eastAsia="宋体" w:hAnsi="宋体" w:cs="Menlo" w:hint="eastAsia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思维链：已经是一种比较标准的提示技术，能显著提升 LLM 完成复杂任务的效果。当我们对 LLM 这样要求「think step by step」，会发现 LLM 会把问题分解成多个步骤，一步一步思考和解决，能使得输出的结果更加准确。这是一种线性的思维方式。</w:t>
      </w:r>
    </w:p>
    <w:p w:rsidR="00B2139A" w:rsidRPr="0003246A" w:rsidRDefault="00B2139A" w:rsidP="00005BEE">
      <w:pPr>
        <w:spacing w:line="360" w:lineRule="auto"/>
        <w:ind w:firstLine="420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 xml:space="preserve">思维树：对 </w:t>
      </w:r>
      <w:proofErr w:type="spellStart"/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CoT</w:t>
      </w:r>
      <w:proofErr w:type="spellEnd"/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 xml:space="preserve"> 的进一步扩展，在思维链的每一步，推理出多个分支，拓扑展开成一棵思维树。使用启发式方法评估每个推理分支对问题解决的贡献。选择搜索算法，使用广度优先搜索（BFS）或深度优先搜索（DFS）等算法来探索思维树，并进行前瞻和回溯。</w:t>
      </w:r>
    </w:p>
    <w:p w:rsidR="00005BEE" w:rsidRPr="0003246A" w:rsidRDefault="00005BEE" w:rsidP="00005BEE">
      <w:pPr>
        <w:spacing w:line="360" w:lineRule="auto"/>
        <w:rPr>
          <w:rFonts w:ascii="宋体" w:eastAsia="宋体" w:hAnsi="宋体" w:cs="Menlo" w:hint="eastAsia"/>
          <w:b/>
          <w:bCs/>
          <w:color w:val="800000"/>
          <w:kern w:val="0"/>
          <w:sz w:val="24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24"/>
        </w:rPr>
        <w:t>3.3记忆(Memory)</w:t>
      </w:r>
    </w:p>
    <w:p w:rsidR="00005BEE" w:rsidRPr="0003246A" w:rsidRDefault="00005BEE" w:rsidP="00005BEE">
      <w:pPr>
        <w:spacing w:line="360" w:lineRule="auto"/>
        <w:rPr>
          <w:rFonts w:ascii="宋体" w:eastAsia="宋体" w:hAnsi="宋体" w:cs="Menlo"/>
          <w:b/>
          <w:bCs/>
          <w:color w:val="000080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80"/>
          <w:kern w:val="0"/>
          <w:szCs w:val="21"/>
        </w:rPr>
        <w:t>生活中的记忆机制：</w:t>
      </w:r>
    </w:p>
    <w:p w:rsidR="00005BEE" w:rsidRPr="0003246A" w:rsidRDefault="00005BEE" w:rsidP="00005BEE">
      <w:pPr>
        <w:spacing w:line="360" w:lineRule="auto"/>
        <w:jc w:val="center"/>
        <w:rPr>
          <w:rFonts w:ascii="宋体" w:eastAsia="宋体" w:hAnsi="宋体" w:cs="Menlo"/>
          <w:b/>
          <w:bCs/>
          <w:color w:val="000080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80"/>
          <w:kern w:val="0"/>
          <w:szCs w:val="21"/>
        </w:rPr>
        <w:drawing>
          <wp:inline distT="0" distB="0" distL="0" distR="0" wp14:anchorId="1A3DCD32" wp14:editId="3AA8B0E1">
            <wp:extent cx="6645910" cy="1573530"/>
            <wp:effectExtent l="0" t="0" r="0" b="1270"/>
            <wp:docPr id="705061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61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EE" w:rsidRPr="0003246A" w:rsidRDefault="00005BEE" w:rsidP="00005BEE">
      <w:pPr>
        <w:spacing w:line="360" w:lineRule="auto"/>
        <w:rPr>
          <w:rFonts w:ascii="宋体" w:eastAsia="宋体" w:hAnsi="宋体" w:cs="Menlo"/>
          <w:b/>
          <w:bCs/>
          <w:color w:val="000080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80"/>
          <w:kern w:val="0"/>
          <w:szCs w:val="21"/>
        </w:rPr>
        <w:t>Agent中的记忆机制:</w:t>
      </w:r>
    </w:p>
    <w:p w:rsidR="00005BEE" w:rsidRPr="0003246A" w:rsidRDefault="00005BEE" w:rsidP="00005BEE">
      <w:pPr>
        <w:spacing w:line="360" w:lineRule="auto"/>
        <w:jc w:val="center"/>
        <w:rPr>
          <w:rFonts w:ascii="宋体" w:eastAsia="宋体" w:hAnsi="宋体" w:cs="Menlo"/>
          <w:b/>
          <w:bCs/>
          <w:color w:val="000080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80"/>
          <w:kern w:val="0"/>
          <w:szCs w:val="21"/>
        </w:rPr>
        <w:lastRenderedPageBreak/>
        <w:drawing>
          <wp:inline distT="0" distB="0" distL="0" distR="0" wp14:anchorId="5CA27DA9" wp14:editId="11292407">
            <wp:extent cx="6645910" cy="1463040"/>
            <wp:effectExtent l="0" t="0" r="0" b="0"/>
            <wp:docPr id="1668102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02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EE" w:rsidRPr="0003246A" w:rsidRDefault="00005BEE" w:rsidP="00005BEE">
      <w:pPr>
        <w:spacing w:line="360" w:lineRule="auto"/>
        <w:rPr>
          <w:rFonts w:ascii="宋体" w:eastAsia="宋体" w:hAnsi="宋体" w:cs="Menlo"/>
          <w:b/>
          <w:bCs/>
          <w:color w:val="800000"/>
          <w:kern w:val="0"/>
          <w:sz w:val="24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24"/>
        </w:rPr>
        <w:t>3.4工具使用(Tools/Toolkits)</w:t>
      </w:r>
    </w:p>
    <w:p w:rsidR="00005BEE" w:rsidRPr="0003246A" w:rsidRDefault="00005BEE" w:rsidP="0003246A">
      <w:pPr>
        <w:spacing w:line="360" w:lineRule="auto"/>
        <w:ind w:firstLine="420"/>
        <w:jc w:val="left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Agent可以通过学习调用外部API来获取模型权重中所缺少的额外信息，这些信息包括当前信息、代码执行能力和访问专有信息源等。这对于预训练后难以修改的模型权重来说是非常重要的。</w:t>
      </w:r>
    </w:p>
    <w:p w:rsidR="00005BEE" w:rsidRPr="0003246A" w:rsidRDefault="00005BEE" w:rsidP="0003246A">
      <w:pPr>
        <w:spacing w:line="360" w:lineRule="auto"/>
        <w:ind w:firstLine="420"/>
        <w:jc w:val="left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t>掌握使用工具是人类最独特和重要的特质之一。我们通过创造、修改和利用外部工具来突破我们身体和认知的限制。同样地，我们也可以为语言模型（LLM）提供外部工具来显著提升其能力。</w:t>
      </w:r>
    </w:p>
    <w:p w:rsidR="00005BEE" w:rsidRPr="0003246A" w:rsidRDefault="00005BEE" w:rsidP="00005BEE">
      <w:pPr>
        <w:spacing w:line="360" w:lineRule="auto"/>
        <w:jc w:val="center"/>
        <w:rPr>
          <w:rFonts w:ascii="宋体" w:eastAsia="宋体" w:hAnsi="宋体" w:cs="Menlo"/>
          <w:color w:val="000000" w:themeColor="text1"/>
          <w:kern w:val="0"/>
          <w:szCs w:val="21"/>
        </w:rPr>
      </w:pPr>
      <w:r w:rsidRPr="0003246A">
        <w:rPr>
          <w:rFonts w:ascii="宋体" w:eastAsia="宋体" w:hAnsi="宋体" w:cs="Menlo"/>
          <w:color w:val="000000" w:themeColor="text1"/>
          <w:kern w:val="0"/>
          <w:szCs w:val="21"/>
        </w:rPr>
        <w:drawing>
          <wp:inline distT="0" distB="0" distL="0" distR="0" wp14:anchorId="485A4FB2" wp14:editId="457D9A4C">
            <wp:extent cx="4686300" cy="3492500"/>
            <wp:effectExtent l="0" t="0" r="0" b="0"/>
            <wp:docPr id="1668777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77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EE" w:rsidRPr="0003246A" w:rsidRDefault="00005BEE" w:rsidP="00005BEE">
      <w:pPr>
        <w:pStyle w:val="a9"/>
        <w:widowControl/>
        <w:numPr>
          <w:ilvl w:val="0"/>
          <w:numId w:val="1"/>
        </w:numPr>
        <w:shd w:val="clear" w:color="auto" w:fill="FFFFFF"/>
        <w:spacing w:line="360" w:lineRule="auto"/>
        <w:jc w:val="left"/>
        <w:rPr>
          <w:rFonts w:ascii="宋体" w:eastAsia="宋体" w:hAnsi="宋体" w:cs="Menlo"/>
          <w:b/>
          <w:bCs/>
          <w:color w:val="800000"/>
          <w:kern w:val="0"/>
          <w:sz w:val="36"/>
          <w:szCs w:val="36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36"/>
          <w:szCs w:val="36"/>
        </w:rPr>
        <w:t>Function Calling</w:t>
      </w:r>
    </w:p>
    <w:p w:rsidR="00005BEE" w:rsidRPr="0003246A" w:rsidRDefault="00005BEE" w:rsidP="00005BEE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  <w:t>1.Function Calling 介绍</w:t>
      </w:r>
    </w:p>
    <w:p w:rsidR="00005BEE" w:rsidRPr="0003246A" w:rsidRDefault="00005BEE" w:rsidP="00005BEE">
      <w:pPr>
        <w:pStyle w:val="a9"/>
        <w:widowControl/>
        <w:shd w:val="clear" w:color="auto" w:fill="FFFFFF"/>
        <w:spacing w:line="360" w:lineRule="auto"/>
        <w:ind w:left="0" w:firstLine="420"/>
        <w:jc w:val="left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语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⾔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模型，例如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 xml:space="preserve"> DeepSeek，拥有强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的知识储备和语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⾔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理解能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⼒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，能够进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⾏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流畅的对话、创作精彩的故事，甚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⾄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编写代码。然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⽽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，它们也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⾯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临着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些难以克服的困境，就像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个空有知识却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⽆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法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⾏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动的巨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⼈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。</w:t>
      </w:r>
    </w:p>
    <w:p w:rsidR="00005BEE" w:rsidRPr="0003246A" w:rsidRDefault="00005BEE" w:rsidP="00005BEE">
      <w:pPr>
        <w:pStyle w:val="a9"/>
        <w:widowControl/>
        <w:shd w:val="clear" w:color="auto" w:fill="FFFFFF"/>
        <w:spacing w:line="360" w:lineRule="auto"/>
        <w:ind w:left="0" w:firstLine="420"/>
        <w:jc w:val="left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00"/>
          <w:kern w:val="0"/>
          <w:szCs w:val="21"/>
        </w:rPr>
        <w:t>信息滞后</w:t>
      </w:r>
      <w:r w:rsidR="00DC6D4D" w:rsidRPr="0003246A">
        <w:rPr>
          <w:rFonts w:ascii="宋体" w:eastAsia="宋体" w:hAnsi="宋体" w:cs="Menlo" w:hint="eastAsia"/>
          <w:b/>
          <w:bCs/>
          <w:color w:val="000000"/>
          <w:kern w:val="0"/>
          <w:szCs w:val="21"/>
        </w:rPr>
        <w:t>：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知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>识库的更新速度有限，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⽆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法获取最新的实时信息，例如天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⽓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、股价等。这意味着它可能告诉你昨天的天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⽓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，或者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个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⼩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时前的股价，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⽽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这些信息可能已经过时了。就像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本印刷好的百科全书，内容固定，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⽆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法实时更新。</w:t>
      </w:r>
    </w:p>
    <w:p w:rsidR="00005BEE" w:rsidRPr="0003246A" w:rsidRDefault="00005BEE" w:rsidP="00005BEE">
      <w:pPr>
        <w:pStyle w:val="a9"/>
        <w:widowControl/>
        <w:shd w:val="clear" w:color="auto" w:fill="FFFFFF"/>
        <w:spacing w:line="360" w:lineRule="auto"/>
        <w:ind w:left="0" w:firstLine="420"/>
        <w:jc w:val="left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00"/>
          <w:kern w:val="0"/>
          <w:szCs w:val="21"/>
        </w:rPr>
        <w:lastRenderedPageBreak/>
        <w:t>缺乏行动力</w:t>
      </w:r>
      <w:r w:rsidR="00DC6D4D" w:rsidRPr="0003246A">
        <w:rPr>
          <w:rFonts w:ascii="宋体" w:eastAsia="宋体" w:hAnsi="宋体" w:cs="Menlo" w:hint="eastAsia"/>
          <w:b/>
          <w:bCs/>
          <w:color w:val="000000"/>
          <w:kern w:val="0"/>
          <w:szCs w:val="21"/>
        </w:rPr>
        <w:t>：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>就像被困在虚拟世界中的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脑，只能提供信息，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⽆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法直接与现实世界互动。例如，它可以告诉你如何煮咖啡，但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⽆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法帮你磨咖啡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⾖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、煮咖让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>AI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模型连接外部世界啡、甚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⾄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递给你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杯咖啡。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 xml:space="preserve"> 这就好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⽐⼀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位博学的教授，可以讲解复杂的理论知识，但却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⽆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法在实验室进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⾏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实际操作。</w:t>
      </w:r>
    </w:p>
    <w:p w:rsidR="00005BEE" w:rsidRPr="0003246A" w:rsidRDefault="00005BEE" w:rsidP="00DC6D4D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Menlo" w:hint="eastAsia"/>
          <w:b/>
          <w:bCs/>
          <w:color w:val="000080"/>
          <w:kern w:val="0"/>
          <w:szCs w:val="21"/>
        </w:rPr>
      </w:pPr>
      <w:r w:rsidRPr="0003246A">
        <w:rPr>
          <w:rFonts w:ascii="宋体" w:eastAsia="宋体" w:hAnsi="宋体" w:cs="Menlo" w:hint="eastAsia"/>
          <w:b/>
          <w:bCs/>
          <w:color w:val="000080"/>
          <w:kern w:val="0"/>
          <w:szCs w:val="21"/>
        </w:rPr>
        <w:t>大模型的三大缺陷</w:t>
      </w:r>
      <w:r w:rsidR="00DC6D4D" w:rsidRPr="0003246A">
        <w:rPr>
          <w:rFonts w:ascii="宋体" w:eastAsia="宋体" w:hAnsi="宋体" w:cs="Menlo" w:hint="eastAsia"/>
          <w:b/>
          <w:bCs/>
          <w:color w:val="000080"/>
          <w:kern w:val="0"/>
          <w:szCs w:val="21"/>
        </w:rPr>
        <w:t>：</w:t>
      </w:r>
    </w:p>
    <w:p w:rsidR="00005BEE" w:rsidRPr="0003246A" w:rsidRDefault="00DC6D4D" w:rsidP="00DC6D4D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1.</w:t>
      </w:r>
      <w:r w:rsidR="00005BEE" w:rsidRPr="0003246A">
        <w:rPr>
          <w:rFonts w:ascii="宋体" w:eastAsia="宋体" w:hAnsi="宋体" w:cs="Menlo"/>
          <w:color w:val="000000"/>
          <w:kern w:val="0"/>
          <w:szCs w:val="21"/>
        </w:rPr>
        <w:t>训练数据不可能涵盖所有信息。垂直、</w:t>
      </w:r>
      <w:r w:rsidR="00005BEE"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⾮</w:t>
      </w:r>
      <w:r w:rsidR="00005BEE" w:rsidRPr="0003246A">
        <w:rPr>
          <w:rFonts w:ascii="宋体" w:eastAsia="宋体" w:hAnsi="宋体" w:cs="Menlo" w:hint="eastAsia"/>
          <w:color w:val="000000"/>
          <w:kern w:val="0"/>
          <w:szCs w:val="21"/>
        </w:rPr>
        <w:t>公开数据必有</w:t>
      </w:r>
      <w:r w:rsidR="00005BEE"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⽋</w:t>
      </w:r>
      <w:r w:rsidR="00005BEE" w:rsidRPr="0003246A">
        <w:rPr>
          <w:rFonts w:ascii="宋体" w:eastAsia="宋体" w:hAnsi="宋体" w:cs="Menlo" w:hint="eastAsia"/>
          <w:color w:val="000000"/>
          <w:kern w:val="0"/>
          <w:szCs w:val="21"/>
        </w:rPr>
        <w:t>缺。</w:t>
      </w:r>
    </w:p>
    <w:p w:rsidR="00005BEE" w:rsidRPr="0003246A" w:rsidRDefault="00DC6D4D" w:rsidP="00DC6D4D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2.</w:t>
      </w:r>
      <w:r w:rsidR="00005BEE" w:rsidRPr="0003246A">
        <w:rPr>
          <w:rFonts w:ascii="宋体" w:eastAsia="宋体" w:hAnsi="宋体" w:cs="Menlo"/>
          <w:color w:val="000000"/>
          <w:kern w:val="0"/>
          <w:szCs w:val="21"/>
        </w:rPr>
        <w:t>不知道最新信息。</w:t>
      </w:r>
      <w:r w:rsidR="00005BEE"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⼤</w:t>
      </w:r>
      <w:r w:rsidR="00005BEE" w:rsidRPr="0003246A">
        <w:rPr>
          <w:rFonts w:ascii="宋体" w:eastAsia="宋体" w:hAnsi="宋体" w:cs="Menlo" w:hint="eastAsia"/>
          <w:color w:val="000000"/>
          <w:kern w:val="0"/>
          <w:szCs w:val="21"/>
        </w:rPr>
        <w:t>模型的训练周期很</w:t>
      </w:r>
      <w:r w:rsidR="00005BEE"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⻓</w:t>
      </w:r>
      <w:r w:rsidR="00005BEE" w:rsidRPr="0003246A">
        <w:rPr>
          <w:rFonts w:ascii="宋体" w:eastAsia="宋体" w:hAnsi="宋体" w:cs="Menlo" w:hint="eastAsia"/>
          <w:color w:val="000000"/>
          <w:kern w:val="0"/>
          <w:szCs w:val="21"/>
        </w:rPr>
        <w:t>，且更新</w:t>
      </w:r>
      <w:r w:rsidR="00005BEE"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="00005BEE" w:rsidRPr="0003246A">
        <w:rPr>
          <w:rFonts w:ascii="宋体" w:eastAsia="宋体" w:hAnsi="宋体" w:cs="Menlo" w:hint="eastAsia"/>
          <w:color w:val="000000"/>
          <w:kern w:val="0"/>
          <w:szCs w:val="21"/>
        </w:rPr>
        <w:t>次耗资巨</w:t>
      </w:r>
      <w:r w:rsidR="00005BEE"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⼤</w:t>
      </w:r>
      <w:r w:rsidR="00005BEE" w:rsidRPr="0003246A">
        <w:rPr>
          <w:rFonts w:ascii="宋体" w:eastAsia="宋体" w:hAnsi="宋体" w:cs="Menlo" w:hint="eastAsia"/>
          <w:color w:val="000000"/>
          <w:kern w:val="0"/>
          <w:szCs w:val="21"/>
        </w:rPr>
        <w:t>。所以它不可能实时训练。</w:t>
      </w:r>
      <w:r w:rsidR="00005BEE" w:rsidRPr="0003246A">
        <w:rPr>
          <w:rFonts w:ascii="宋体" w:eastAsia="宋体" w:hAnsi="宋体" w:cs="Menlo"/>
          <w:color w:val="000000"/>
          <w:kern w:val="0"/>
          <w:szCs w:val="21"/>
        </w:rPr>
        <w:t>GPT-3.5的知识截</w:t>
      </w:r>
      <w:r w:rsidR="00005BEE"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⾄</w:t>
      </w:r>
      <w:r w:rsidR="00005BEE" w:rsidRPr="0003246A">
        <w:rPr>
          <w:rFonts w:ascii="宋体" w:eastAsia="宋体" w:hAnsi="宋体" w:cs="Menlo"/>
          <w:color w:val="000000"/>
          <w:kern w:val="0"/>
          <w:szCs w:val="21"/>
        </w:rPr>
        <w:t>2022年1</w:t>
      </w:r>
      <w:r w:rsidR="00005BEE"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⽉</w:t>
      </w:r>
      <w:r w:rsidR="00005BEE" w:rsidRPr="0003246A">
        <w:rPr>
          <w:rFonts w:ascii="宋体" w:eastAsia="宋体" w:hAnsi="宋体" w:cs="Menlo" w:hint="eastAsia"/>
          <w:color w:val="000000"/>
          <w:kern w:val="0"/>
          <w:szCs w:val="21"/>
        </w:rPr>
        <w:t>，</w:t>
      </w:r>
      <w:r w:rsidR="00005BEE" w:rsidRPr="0003246A">
        <w:rPr>
          <w:rFonts w:ascii="宋体" w:eastAsia="宋体" w:hAnsi="宋体" w:cs="Menlo"/>
          <w:color w:val="000000"/>
          <w:kern w:val="0"/>
          <w:szCs w:val="21"/>
        </w:rPr>
        <w:t>GPT-4是2023年4</w:t>
      </w:r>
      <w:r w:rsidR="00005BEE"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⽉</w:t>
      </w:r>
      <w:r w:rsidR="00005BEE" w:rsidRPr="0003246A">
        <w:rPr>
          <w:rFonts w:ascii="宋体" w:eastAsia="宋体" w:hAnsi="宋体" w:cs="Menlo" w:hint="eastAsia"/>
          <w:color w:val="000000"/>
          <w:kern w:val="0"/>
          <w:szCs w:val="21"/>
        </w:rPr>
        <w:t>。</w:t>
      </w:r>
    </w:p>
    <w:p w:rsidR="00005BEE" w:rsidRPr="0003246A" w:rsidRDefault="00DC6D4D" w:rsidP="00DC6D4D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3.</w:t>
      </w:r>
      <w:r w:rsidR="00005BEE" w:rsidRPr="0003246A">
        <w:rPr>
          <w:rFonts w:ascii="宋体" w:eastAsia="宋体" w:hAnsi="宋体" w:cs="Menlo"/>
          <w:color w:val="000000"/>
          <w:kern w:val="0"/>
          <w:szCs w:val="21"/>
        </w:rPr>
        <w:t>没有「真逻辑」。它表现出的逻辑、推理，是训练</w:t>
      </w:r>
      <w:r w:rsidR="00005BEE"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⽂</w:t>
      </w:r>
      <w:r w:rsidR="00005BEE" w:rsidRPr="0003246A">
        <w:rPr>
          <w:rFonts w:ascii="宋体" w:eastAsia="宋体" w:hAnsi="宋体" w:cs="Menlo" w:hint="eastAsia"/>
          <w:color w:val="000000"/>
          <w:kern w:val="0"/>
          <w:szCs w:val="21"/>
        </w:rPr>
        <w:t>本的统计规律，</w:t>
      </w:r>
      <w:r w:rsidR="00005BEE"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⽽</w:t>
      </w:r>
      <w:r w:rsidR="00005BEE" w:rsidRPr="0003246A">
        <w:rPr>
          <w:rFonts w:ascii="宋体" w:eastAsia="宋体" w:hAnsi="宋体" w:cs="Menlo" w:hint="eastAsia"/>
          <w:color w:val="000000"/>
          <w:kern w:val="0"/>
          <w:szCs w:val="21"/>
        </w:rPr>
        <w:t>不是真正的逻辑。也就是说，它的结果都是有</w:t>
      </w:r>
      <w:r w:rsidR="00005BEE"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="00005BEE" w:rsidRPr="0003246A">
        <w:rPr>
          <w:rFonts w:ascii="宋体" w:eastAsia="宋体" w:hAnsi="宋体" w:cs="Menlo" w:hint="eastAsia"/>
          <w:color w:val="000000"/>
          <w:kern w:val="0"/>
          <w:szCs w:val="21"/>
        </w:rPr>
        <w:t>定不确定性的，这对于需要精确和确定结果的领域，如数学等，是灾难性的，基本是不可</w:t>
      </w:r>
      <w:r w:rsidR="00005BEE"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⽤</w:t>
      </w:r>
      <w:r w:rsidR="00005BEE" w:rsidRPr="0003246A">
        <w:rPr>
          <w:rFonts w:ascii="宋体" w:eastAsia="宋体" w:hAnsi="宋体" w:cs="Menlo" w:hint="eastAsia"/>
          <w:color w:val="000000"/>
          <w:kern w:val="0"/>
          <w:szCs w:val="21"/>
        </w:rPr>
        <w:t>的。</w:t>
      </w:r>
    </w:p>
    <w:p w:rsidR="00005BEE" w:rsidRPr="0003246A" w:rsidRDefault="00005BEE" w:rsidP="00DC6D4D">
      <w:pPr>
        <w:pStyle w:val="a9"/>
        <w:widowControl/>
        <w:shd w:val="clear" w:color="auto" w:fill="FFFFFF"/>
        <w:spacing w:line="360" w:lineRule="auto"/>
        <w:ind w:left="0" w:firstLine="420"/>
        <w:jc w:val="left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00"/>
          <w:kern w:val="0"/>
          <w:szCs w:val="21"/>
        </w:rPr>
        <w:t>所以</w:t>
      </w:r>
      <w:r w:rsidR="00DC6D4D" w:rsidRPr="0003246A">
        <w:rPr>
          <w:rFonts w:ascii="宋体" w:eastAsia="宋体" w:hAnsi="宋体" w:cs="Menlo" w:hint="eastAsia"/>
          <w:b/>
          <w:bCs/>
          <w:color w:val="000000"/>
          <w:kern w:val="0"/>
          <w:szCs w:val="21"/>
        </w:rPr>
        <w:t>：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模型需要连接真实世界，并对接真逻辑系统，以此来控制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模型输出的不确定性和幻觉，达到我们想要的结果。于是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 xml:space="preserve"> OpenAI在23年6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⽉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份推出了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>Function Calling功能，让GPT模型拥有调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外部接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⼝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的能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⼒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。</w:t>
      </w:r>
    </w:p>
    <w:p w:rsidR="00DC6D4D" w:rsidRPr="0003246A" w:rsidRDefault="00DC6D4D" w:rsidP="00DC6D4D">
      <w:pPr>
        <w:widowControl/>
        <w:shd w:val="clear" w:color="auto" w:fill="FFFFFF"/>
        <w:spacing w:line="360" w:lineRule="auto"/>
        <w:jc w:val="center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宋体" w:eastAsia="宋体" w:hAnsi="宋体"/>
        </w:rPr>
        <w:drawing>
          <wp:inline distT="0" distB="0" distL="0" distR="0" wp14:anchorId="19FFE1BB" wp14:editId="2FBB6A61">
            <wp:extent cx="6645910" cy="2653665"/>
            <wp:effectExtent l="0" t="0" r="0" b="635"/>
            <wp:docPr id="904019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190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4D" w:rsidRPr="0003246A" w:rsidRDefault="00DC6D4D" w:rsidP="00DC6D4D">
      <w:pPr>
        <w:widowControl/>
        <w:shd w:val="clear" w:color="auto" w:fill="FFFFFF"/>
        <w:spacing w:line="360" w:lineRule="auto"/>
        <w:rPr>
          <w:rFonts w:ascii="宋体" w:eastAsia="宋体" w:hAnsi="宋体" w:cs="Menlo"/>
          <w:b/>
          <w:bCs/>
          <w:color w:val="000080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80"/>
          <w:kern w:val="0"/>
          <w:szCs w:val="21"/>
        </w:rPr>
        <w:t>Function Calling 完整的流程结构介绍</w:t>
      </w:r>
      <w:r w:rsidRPr="0003246A">
        <w:rPr>
          <w:rFonts w:ascii="宋体" w:eastAsia="宋体" w:hAnsi="宋体" w:cs="Menlo" w:hint="eastAsia"/>
          <w:b/>
          <w:bCs/>
          <w:color w:val="000080"/>
          <w:kern w:val="0"/>
          <w:szCs w:val="21"/>
        </w:rPr>
        <w:t>：</w:t>
      </w:r>
    </w:p>
    <w:p w:rsidR="00DC6D4D" w:rsidRPr="0003246A" w:rsidRDefault="00DC6D4D" w:rsidP="00DC6D4D">
      <w:pPr>
        <w:widowControl/>
        <w:shd w:val="clear" w:color="auto" w:fill="FFFFFF"/>
        <w:spacing w:line="360" w:lineRule="auto"/>
        <w:jc w:val="center"/>
        <w:rPr>
          <w:rFonts w:ascii="宋体" w:eastAsia="宋体" w:hAnsi="宋体" w:cs="Menlo"/>
          <w:b/>
          <w:bCs/>
          <w:color w:val="000080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80"/>
          <w:kern w:val="0"/>
          <w:szCs w:val="21"/>
        </w:rPr>
        <w:lastRenderedPageBreak/>
        <w:drawing>
          <wp:inline distT="0" distB="0" distL="0" distR="0" wp14:anchorId="4F9B09EA" wp14:editId="40A9EF1C">
            <wp:extent cx="6071013" cy="7952180"/>
            <wp:effectExtent l="0" t="0" r="0" b="0"/>
            <wp:docPr id="1371453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53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2932" cy="79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4D" w:rsidRPr="0003246A" w:rsidRDefault="00DC6D4D" w:rsidP="00DC6D4D">
      <w:pPr>
        <w:widowControl/>
        <w:shd w:val="clear" w:color="auto" w:fill="FFFFFF"/>
        <w:spacing w:line="360" w:lineRule="auto"/>
        <w:rPr>
          <w:rFonts w:ascii="宋体" w:eastAsia="宋体" w:hAnsi="宋体" w:cs="Menlo"/>
          <w:b/>
          <w:bCs/>
          <w:color w:val="000080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80"/>
          <w:kern w:val="0"/>
          <w:szCs w:val="21"/>
        </w:rPr>
        <w:t>特点介绍</w:t>
      </w:r>
      <w:r w:rsidRPr="0003246A">
        <w:rPr>
          <w:rFonts w:ascii="宋体" w:eastAsia="宋体" w:hAnsi="宋体" w:cs="Menlo" w:hint="eastAsia"/>
          <w:b/>
          <w:bCs/>
          <w:color w:val="000080"/>
          <w:kern w:val="0"/>
          <w:szCs w:val="21"/>
        </w:rPr>
        <w:t>：</w:t>
      </w:r>
    </w:p>
    <w:p w:rsidR="00DC6D4D" w:rsidRPr="0003246A" w:rsidRDefault="00DC6D4D" w:rsidP="0003246A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Menlo"/>
          <w:b/>
          <w:bCs/>
          <w:color w:val="000080"/>
          <w:kern w:val="0"/>
          <w:szCs w:val="21"/>
        </w:rPr>
      </w:pPr>
      <w:r w:rsidRPr="0003246A">
        <w:rPr>
          <w:rFonts w:ascii="宋体" w:eastAsia="宋体" w:hAnsi="宋体" w:cs="Menlo"/>
          <w:color w:val="000000"/>
          <w:kern w:val="0"/>
          <w:szCs w:val="21"/>
        </w:rPr>
        <w:t>Function Calling 是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种让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 xml:space="preserve"> Chat Completion 模型调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外部函数的能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⼒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，可以让模型不仅仅根据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⾃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身的数据库知识进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⾏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回答，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⽽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是可以额外挂载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个函数库，然后根据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户提问去函数库检索，按照实际需求调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外部函数并获取函数运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⾏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结果，再基于函数运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⾏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结果进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⾏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回答。</w:t>
      </w:r>
    </w:p>
    <w:p w:rsidR="00DC6D4D" w:rsidRPr="0003246A" w:rsidRDefault="00DC6D4D" w:rsidP="00DC6D4D">
      <w:pPr>
        <w:widowControl/>
        <w:shd w:val="clear" w:color="auto" w:fill="FFFFFF"/>
        <w:spacing w:line="360" w:lineRule="auto"/>
        <w:rPr>
          <w:rFonts w:ascii="宋体" w:eastAsia="宋体" w:hAnsi="宋体" w:cs="Menlo"/>
          <w:color w:val="000000"/>
          <w:kern w:val="0"/>
          <w:szCs w:val="21"/>
        </w:rPr>
      </w:pPr>
    </w:p>
    <w:p w:rsidR="00DC6D4D" w:rsidRPr="0003246A" w:rsidRDefault="00DC6D4D" w:rsidP="00DC6D4D">
      <w:pPr>
        <w:widowControl/>
        <w:shd w:val="clear" w:color="auto" w:fill="FFFFFF"/>
        <w:spacing w:line="360" w:lineRule="auto"/>
        <w:rPr>
          <w:rFonts w:ascii="宋体" w:eastAsia="宋体" w:hAnsi="宋体" w:cs="Menlo" w:hint="eastAsia"/>
          <w:b/>
          <w:bCs/>
          <w:color w:val="000080"/>
          <w:kern w:val="0"/>
          <w:szCs w:val="21"/>
        </w:rPr>
      </w:pPr>
      <w:r w:rsidRPr="0003246A">
        <w:rPr>
          <w:rFonts w:ascii="宋体" w:eastAsia="宋体" w:hAnsi="宋体" w:cs="Menlo"/>
          <w:b/>
          <w:bCs/>
          <w:color w:val="000080"/>
          <w:kern w:val="0"/>
          <w:szCs w:val="21"/>
        </w:rPr>
        <w:t>Function Calling 可以被应</w:t>
      </w:r>
      <w:r w:rsidRPr="0003246A">
        <w:rPr>
          <w:rFonts w:ascii="微软雅黑" w:eastAsia="微软雅黑" w:hAnsi="微软雅黑" w:cs="微软雅黑" w:hint="eastAsia"/>
          <w:b/>
          <w:bCs/>
          <w:color w:val="000080"/>
          <w:kern w:val="0"/>
          <w:szCs w:val="21"/>
        </w:rPr>
        <w:t>⽤</w:t>
      </w:r>
      <w:r w:rsidRPr="0003246A">
        <w:rPr>
          <w:rFonts w:ascii="宋体" w:eastAsia="宋体" w:hAnsi="宋体" w:cs="Menlo" w:hint="eastAsia"/>
          <w:b/>
          <w:bCs/>
          <w:color w:val="000080"/>
          <w:kern w:val="0"/>
          <w:szCs w:val="21"/>
        </w:rPr>
        <w:t>于各种场景，例如：</w:t>
      </w:r>
    </w:p>
    <w:p w:rsidR="00DC6D4D" w:rsidRPr="0003246A" w:rsidRDefault="00DC6D4D" w:rsidP="00DC6D4D">
      <w:pPr>
        <w:widowControl/>
        <w:shd w:val="clear" w:color="auto" w:fill="FFFFFF"/>
        <w:spacing w:line="360" w:lineRule="auto"/>
        <w:ind w:firstLine="420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1.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>调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天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⽓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 xml:space="preserve"> API 获取实时天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⽓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信息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>: 不再局限于提供过时的天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⽓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预报，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⽽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是可以告诉你此时此刻的天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⽓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状况，就像你打开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⼿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机上的天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⽓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应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⽤⼀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样。</w:t>
      </w:r>
    </w:p>
    <w:p w:rsidR="00DC6D4D" w:rsidRPr="0003246A" w:rsidRDefault="00DC6D4D" w:rsidP="00DC6D4D">
      <w:pPr>
        <w:widowControl/>
        <w:shd w:val="clear" w:color="auto" w:fill="FFFFFF"/>
        <w:spacing w:line="360" w:lineRule="auto"/>
        <w:ind w:firstLine="420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宋体" w:eastAsia="宋体" w:hAnsi="宋体" w:cs="Menlo"/>
          <w:color w:val="000000"/>
          <w:kern w:val="0"/>
          <w:szCs w:val="21"/>
        </w:rPr>
        <w:t>2.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>调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订票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⽹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站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 xml:space="preserve"> API 预订机票: 不再只是告诉你如何订票，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⽽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是可以直接帮你完成订票操作，就像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个专业的旅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⾏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代理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样。</w:t>
      </w:r>
    </w:p>
    <w:p w:rsidR="00DC6D4D" w:rsidRPr="0003246A" w:rsidRDefault="00DC6D4D" w:rsidP="00DC6D4D">
      <w:pPr>
        <w:widowControl/>
        <w:shd w:val="clear" w:color="auto" w:fill="FFFFFF"/>
        <w:spacing w:line="360" w:lineRule="auto"/>
        <w:ind w:firstLine="420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宋体" w:eastAsia="宋体" w:hAnsi="宋体" w:cs="Menlo"/>
          <w:color w:val="000000"/>
          <w:kern w:val="0"/>
          <w:szCs w:val="21"/>
        </w:rPr>
        <w:t>2.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>调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⽤⽇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历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 xml:space="preserve"> API 安排会议: 不再只是提醒你会议时间，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⽽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是可以直接帮你安排会议，并发送邀请给参会者，就像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个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⾼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效的私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⼈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助理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样。</w:t>
      </w:r>
    </w:p>
    <w:p w:rsidR="00DC6D4D" w:rsidRPr="0003246A" w:rsidRDefault="00DC6D4D" w:rsidP="00DC6D4D">
      <w:pPr>
        <w:widowControl/>
        <w:shd w:val="clear" w:color="auto" w:fill="FFFFFF"/>
        <w:spacing w:line="360" w:lineRule="auto"/>
        <w:ind w:firstLine="420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宋体" w:eastAsia="宋体" w:hAnsi="宋体" w:cs="Menlo"/>
          <w:color w:val="000000"/>
          <w:kern w:val="0"/>
          <w:szCs w:val="21"/>
        </w:rPr>
        <w:t>3.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>调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数据库查询信息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>: 可以访问和查询数据库中的信息，例如产品信息、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户信息等，就像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个专业的数据库管理员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样。</w:t>
      </w:r>
    </w:p>
    <w:p w:rsidR="00DC6D4D" w:rsidRPr="0003246A" w:rsidRDefault="00DC6D4D" w:rsidP="00DC6D4D">
      <w:pPr>
        <w:widowControl/>
        <w:shd w:val="clear" w:color="auto" w:fill="FFFFFF"/>
        <w:spacing w:line="360" w:lineRule="auto"/>
        <w:ind w:firstLine="420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宋体" w:eastAsia="宋体" w:hAnsi="宋体" w:cs="Menlo"/>
          <w:color w:val="000000"/>
          <w:kern w:val="0"/>
          <w:szCs w:val="21"/>
        </w:rPr>
        <w:t>4.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>调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⽤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代码执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⾏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程序</w:t>
      </w:r>
      <w:r w:rsidRPr="0003246A">
        <w:rPr>
          <w:rFonts w:ascii="宋体" w:eastAsia="宋体" w:hAnsi="宋体" w:cs="Menlo"/>
          <w:color w:val="000000"/>
          <w:kern w:val="0"/>
          <w:szCs w:val="21"/>
        </w:rPr>
        <w:t>: 可以执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⾏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代码来完成各种任务，例如数据分析、图像处理等，就像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个经验丰富的程序员</w:t>
      </w:r>
      <w:r w:rsidRPr="0003246A">
        <w:rPr>
          <w:rFonts w:ascii="微软雅黑" w:eastAsia="微软雅黑" w:hAnsi="微软雅黑" w:cs="微软雅黑" w:hint="eastAsia"/>
          <w:color w:val="000000"/>
          <w:kern w:val="0"/>
          <w:szCs w:val="21"/>
        </w:rPr>
        <w:t>⼀</w:t>
      </w:r>
      <w:r w:rsidRPr="0003246A">
        <w:rPr>
          <w:rFonts w:ascii="宋体" w:eastAsia="宋体" w:hAnsi="宋体" w:cs="Menlo" w:hint="eastAsia"/>
          <w:color w:val="000000"/>
          <w:kern w:val="0"/>
          <w:szCs w:val="21"/>
        </w:rPr>
        <w:t>样。</w:t>
      </w:r>
    </w:p>
    <w:p w:rsidR="0003246A" w:rsidRPr="0003246A" w:rsidRDefault="0003246A" w:rsidP="0003246A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  <w:t>2.Function Calling 调用本地函数</w:t>
      </w:r>
    </w:p>
    <w:p w:rsidR="0003246A" w:rsidRDefault="0003246A" w:rsidP="0003246A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Menlo"/>
          <w:color w:val="000000"/>
          <w:kern w:val="0"/>
          <w:szCs w:val="21"/>
        </w:rPr>
      </w:pPr>
      <w:r w:rsidRPr="0003246A">
        <w:rPr>
          <w:rFonts w:ascii="宋体" w:eastAsia="宋体" w:hAnsi="宋体" w:cs="Menlo"/>
          <w:color w:val="000000"/>
          <w:kern w:val="0"/>
          <w:szCs w:val="21"/>
        </w:rPr>
        <w:t>JSON Schema是一个用于描述JSON数据格式和结构的元数据标准。它用于验证、注释以及操控 JSON文档。JSON Schema本身是用JSON格式表示的，提供了一种灵活的方式来校验数据的结构，包括对象属性的类型、数组长度、数字和字符串的值范围等等。</w:t>
      </w:r>
    </w:p>
    <w:p w:rsidR="0003246A" w:rsidRPr="0003246A" w:rsidRDefault="0003246A" w:rsidP="0003246A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  <w:t>3.多Function 的调用</w:t>
      </w:r>
    </w:p>
    <w:p w:rsidR="0003246A" w:rsidRPr="0003246A" w:rsidRDefault="0003246A" w:rsidP="0003246A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  <w:t>4.自动生成tools工具描述</w:t>
      </w:r>
    </w:p>
    <w:p w:rsidR="0003246A" w:rsidRDefault="0003246A" w:rsidP="0003246A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</w:pPr>
      <w:r w:rsidRPr="0003246A"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  <w:t>5.Function Calling 连接数据库</w:t>
      </w:r>
    </w:p>
    <w:p w:rsidR="0003246A" w:rsidRPr="0003246A" w:rsidRDefault="0003246A" w:rsidP="0003246A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</w:pPr>
      <w:r w:rsidRPr="0003246A">
        <w:rPr>
          <w:rFonts w:ascii="宋体" w:eastAsia="宋体" w:hAnsi="宋体" w:cs="Menlo" w:hint="eastAsia"/>
          <w:b/>
          <w:bCs/>
          <w:color w:val="800000"/>
          <w:kern w:val="0"/>
          <w:sz w:val="28"/>
          <w:szCs w:val="28"/>
        </w:rPr>
        <w:t>6. 国产大模型</w:t>
      </w:r>
    </w:p>
    <w:p w:rsidR="0003246A" w:rsidRPr="0003246A" w:rsidRDefault="0003246A" w:rsidP="0003246A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Menlo"/>
          <w:b/>
          <w:bCs/>
          <w:color w:val="800000"/>
          <w:kern w:val="0"/>
          <w:sz w:val="28"/>
          <w:szCs w:val="28"/>
        </w:rPr>
      </w:pPr>
      <w:r w:rsidRPr="0003246A">
        <w:rPr>
          <w:rFonts w:ascii="宋体" w:eastAsia="宋体" w:hAnsi="宋体" w:cs="Menlo" w:hint="eastAsia"/>
          <w:b/>
          <w:bCs/>
          <w:color w:val="800000"/>
          <w:kern w:val="0"/>
          <w:sz w:val="28"/>
          <w:szCs w:val="28"/>
        </w:rPr>
        <w:t>7. 多表查询</w:t>
      </w:r>
    </w:p>
    <w:sectPr w:rsidR="0003246A" w:rsidRPr="0003246A" w:rsidSect="00571CC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44122"/>
    <w:multiLevelType w:val="hybridMultilevel"/>
    <w:tmpl w:val="DA9E9D66"/>
    <w:lvl w:ilvl="0" w:tplc="6C88004C">
      <w:start w:val="1"/>
      <w:numFmt w:val="japaneseCounting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77D4AA7"/>
    <w:multiLevelType w:val="multilevel"/>
    <w:tmpl w:val="6B18F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7928909">
    <w:abstractNumId w:val="0"/>
  </w:num>
  <w:num w:numId="2" w16cid:durableId="881525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70E"/>
    <w:rsid w:val="00005BEE"/>
    <w:rsid w:val="00021841"/>
    <w:rsid w:val="0003246A"/>
    <w:rsid w:val="0007670E"/>
    <w:rsid w:val="00571CCA"/>
    <w:rsid w:val="005C6915"/>
    <w:rsid w:val="008A1822"/>
    <w:rsid w:val="008C3CF1"/>
    <w:rsid w:val="00962340"/>
    <w:rsid w:val="00B2139A"/>
    <w:rsid w:val="00BC7836"/>
    <w:rsid w:val="00DC6D4D"/>
    <w:rsid w:val="00DD64A5"/>
    <w:rsid w:val="00E14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FF6CC5"/>
  <w15:chartTrackingRefBased/>
  <w15:docId w15:val="{E3B4B3CD-6CE9-2E43-97EE-003A0A799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670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67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670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670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670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670E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670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670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670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670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767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767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7670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7670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7670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7670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7670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7670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7670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767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670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7670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7670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7670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7670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7670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767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7670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767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BF3038-94A5-A142-A52C-233AF7A69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471</Words>
  <Characters>2688</Characters>
  <Application>Microsoft Office Word</Application>
  <DocSecurity>0</DocSecurity>
  <Lines>22</Lines>
  <Paragraphs>6</Paragraphs>
  <ScaleCrop>false</ScaleCrop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可可 张</dc:creator>
  <cp:keywords/>
  <dc:description/>
  <cp:lastModifiedBy>可可 张</cp:lastModifiedBy>
  <cp:revision>3</cp:revision>
  <dcterms:created xsi:type="dcterms:W3CDTF">2025-08-28T02:17:00Z</dcterms:created>
  <dcterms:modified xsi:type="dcterms:W3CDTF">2025-08-28T06:54:00Z</dcterms:modified>
</cp:coreProperties>
</file>