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F8" w:rsidRPr="00E01DFA" w:rsidRDefault="00582EE4" w:rsidP="00DA577F">
      <w:pPr>
        <w:jc w:val="center"/>
        <w:rPr>
          <w:b/>
          <w:color w:val="31849B" w:themeColor="accent5" w:themeShade="BF"/>
        </w:rPr>
      </w:pPr>
      <w:r>
        <w:rPr>
          <w:rFonts w:hint="eastAsia"/>
          <w:b/>
          <w:color w:val="0000FF"/>
          <w:sz w:val="28"/>
          <w:szCs w:val="28"/>
        </w:rPr>
        <w:t xml:space="preserve"> </w:t>
      </w:r>
      <w:r w:rsidR="00DA577F">
        <w:rPr>
          <w:rFonts w:hint="eastAsia"/>
          <w:b/>
          <w:color w:val="0000FF"/>
          <w:sz w:val="28"/>
          <w:szCs w:val="28"/>
        </w:rPr>
        <w:t xml:space="preserve"> </w:t>
      </w:r>
    </w:p>
    <w:p w:rsidR="00007D1B" w:rsidRDefault="00931ACB" w:rsidP="00931ACB">
      <w:pPr>
        <w:rPr>
          <w:szCs w:val="16"/>
        </w:rPr>
      </w:pPr>
      <w:r w:rsidRPr="00DA577F">
        <w:rPr>
          <w:rFonts w:hint="eastAsia"/>
          <w:b/>
          <w:color w:val="0070C0"/>
        </w:rPr>
        <w:t>NARROMI</w:t>
      </w:r>
      <w:r w:rsidR="00A52CF8">
        <w:rPr>
          <w:rFonts w:hint="eastAsia"/>
        </w:rPr>
        <w:t xml:space="preserve"> is</w:t>
      </w:r>
      <w:r w:rsidR="00936435">
        <w:rPr>
          <w:rFonts w:hint="eastAsia"/>
        </w:rPr>
        <w:t xml:space="preserve"> software</w:t>
      </w:r>
      <w:r w:rsidR="00DA577F">
        <w:rPr>
          <w:rFonts w:hint="eastAsia"/>
        </w:rPr>
        <w:t xml:space="preserve"> for improving accuracy of </w:t>
      </w:r>
      <w:r w:rsidR="00BF46F0">
        <w:rPr>
          <w:rFonts w:hint="eastAsia"/>
        </w:rPr>
        <w:t>GRN</w:t>
      </w:r>
      <w:r w:rsidR="00A52CF8">
        <w:rPr>
          <w:rFonts w:hint="eastAsia"/>
        </w:rPr>
        <w:t xml:space="preserve">s </w:t>
      </w:r>
      <w:r w:rsidR="00DA577F">
        <w:t>inference</w:t>
      </w:r>
      <w:r w:rsidR="00A52CF8">
        <w:rPr>
          <w:rFonts w:hint="eastAsia"/>
        </w:rPr>
        <w:t>. It</w:t>
      </w:r>
      <w:r w:rsidR="00BF46F0">
        <w:t>’</w:t>
      </w:r>
      <w:r w:rsidR="00A52CF8">
        <w:rPr>
          <w:rFonts w:hint="eastAsia"/>
        </w:rPr>
        <w:t xml:space="preserve">s a novel method </w:t>
      </w:r>
      <w:r>
        <w:rPr>
          <w:rFonts w:hint="eastAsia"/>
        </w:rPr>
        <w:t xml:space="preserve">combining ordinary differential equation based recursive optimization (RO) and information-theory based mutual </w:t>
      </w:r>
      <w:r>
        <w:t>information</w:t>
      </w:r>
      <w:r>
        <w:rPr>
          <w:rFonts w:hint="eastAsia"/>
        </w:rPr>
        <w:t xml:space="preserve"> (MI)</w:t>
      </w:r>
      <w:r w:rsidR="00D6025A" w:rsidRPr="002C4964">
        <w:rPr>
          <w:rFonts w:ascii="Calibri" w:eastAsia="宋体" w:hAnsi="Calibri" w:cs="Times New Roman"/>
        </w:rPr>
        <w:t xml:space="preserve">. </w:t>
      </w:r>
      <w:r>
        <w:rPr>
          <w:rFonts w:hint="eastAsia"/>
        </w:rPr>
        <w:t xml:space="preserve">In this algorithm, </w:t>
      </w:r>
      <w:r>
        <w:rPr>
          <w:rFonts w:eastAsia="MS Mincho" w:hint="eastAsia"/>
          <w:lang w:eastAsia="ja-JP"/>
        </w:rPr>
        <w:t xml:space="preserve">both </w:t>
      </w:r>
      <w:r>
        <w:rPr>
          <w:rFonts w:hint="eastAsia"/>
          <w:color w:val="000000"/>
        </w:rPr>
        <w:t xml:space="preserve">noisy regulations with low </w:t>
      </w:r>
      <w:r>
        <w:rPr>
          <w:color w:val="000000"/>
        </w:rPr>
        <w:t>pair</w:t>
      </w:r>
      <w:r>
        <w:rPr>
          <w:rFonts w:hint="eastAsia"/>
          <w:color w:val="000000"/>
        </w:rPr>
        <w:t>-</w:t>
      </w:r>
      <w:r>
        <w:rPr>
          <w:color w:val="000000"/>
        </w:rPr>
        <w:t>wise</w:t>
      </w:r>
      <w:r>
        <w:rPr>
          <w:rFonts w:hint="eastAsia"/>
          <w:color w:val="000000"/>
        </w:rPr>
        <w:t xml:space="preserve"> correlations and redundant regulations from indirect </w:t>
      </w:r>
      <w:r>
        <w:rPr>
          <w:color w:val="000000"/>
        </w:rPr>
        <w:t>regulat</w:t>
      </w:r>
      <w:r>
        <w:rPr>
          <w:rFonts w:hint="eastAsia"/>
          <w:color w:val="000000"/>
        </w:rPr>
        <w:t xml:space="preserve">ors are removed </w:t>
      </w:r>
      <w:r>
        <w:rPr>
          <w:rFonts w:eastAsia="MS Mincho" w:hint="eastAsia"/>
          <w:color w:val="000000"/>
          <w:lang w:eastAsia="ja-JP"/>
        </w:rPr>
        <w:t>by</w:t>
      </w:r>
      <w:r>
        <w:rPr>
          <w:rFonts w:hint="eastAsia"/>
        </w:rPr>
        <w:t xml:space="preserve"> measuring MI and implementing RO, respectively.</w:t>
      </w:r>
      <w:r w:rsidR="00BF46F0">
        <w:rPr>
          <w:rFonts w:hint="eastAsia"/>
        </w:rPr>
        <w:t xml:space="preserve"> </w:t>
      </w:r>
      <w:r w:rsidR="00C735C6">
        <w:rPr>
          <w:rFonts w:eastAsia="MS Mincho" w:hint="eastAsia"/>
          <w:lang w:eastAsia="ja-JP"/>
        </w:rPr>
        <w:t xml:space="preserve">In particular, </w:t>
      </w:r>
      <w:r w:rsidR="00936435">
        <w:rPr>
          <w:rFonts w:hint="eastAsia"/>
        </w:rPr>
        <w:t>it</w:t>
      </w:r>
      <w:r w:rsidR="00936435">
        <w:t>’</w:t>
      </w:r>
      <w:r w:rsidR="00936435">
        <w:rPr>
          <w:rFonts w:hint="eastAsia"/>
        </w:rPr>
        <w:t>s</w:t>
      </w:r>
      <w:r w:rsidR="00C735C6">
        <w:rPr>
          <w:rFonts w:eastAsia="MS Mincho" w:hint="eastAsia"/>
          <w:lang w:eastAsia="ja-JP"/>
        </w:rPr>
        <w:t xml:space="preserve"> the first one to handle the redundancy problem in GRNs for model based network inference methods.</w:t>
      </w:r>
    </w:p>
    <w:p w:rsidR="00E01DFA" w:rsidRPr="00582ABC" w:rsidRDefault="00BF46F0" w:rsidP="00A52CF8">
      <w:r>
        <w:rPr>
          <w:rFonts w:hint="eastAsia"/>
        </w:rPr>
        <w:t xml:space="preserve"> </w:t>
      </w:r>
    </w:p>
    <w:p w:rsidR="004B1E77" w:rsidRPr="00582ABC" w:rsidRDefault="004B1E77"/>
    <w:sectPr w:rsidR="004B1E77" w:rsidRPr="00582ABC" w:rsidSect="0090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F0D" w:rsidRDefault="00556F0D" w:rsidP="004B1E77">
      <w:r>
        <w:separator/>
      </w:r>
    </w:p>
  </w:endnote>
  <w:endnote w:type="continuationSeparator" w:id="0">
    <w:p w:rsidR="00556F0D" w:rsidRDefault="00556F0D" w:rsidP="004B1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F0D" w:rsidRDefault="00556F0D" w:rsidP="004B1E77">
      <w:r>
        <w:separator/>
      </w:r>
    </w:p>
  </w:footnote>
  <w:footnote w:type="continuationSeparator" w:id="0">
    <w:p w:rsidR="00556F0D" w:rsidRDefault="00556F0D" w:rsidP="004B1E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E77"/>
    <w:rsid w:val="00007D1B"/>
    <w:rsid w:val="00026868"/>
    <w:rsid w:val="00030B96"/>
    <w:rsid w:val="00186C53"/>
    <w:rsid w:val="001A42D0"/>
    <w:rsid w:val="002D795D"/>
    <w:rsid w:val="003D09AC"/>
    <w:rsid w:val="004B1E77"/>
    <w:rsid w:val="00501811"/>
    <w:rsid w:val="00556F0D"/>
    <w:rsid w:val="005750E4"/>
    <w:rsid w:val="00582ABC"/>
    <w:rsid w:val="00582EE4"/>
    <w:rsid w:val="005E1E8D"/>
    <w:rsid w:val="005E3BED"/>
    <w:rsid w:val="006F3E4F"/>
    <w:rsid w:val="00743FF1"/>
    <w:rsid w:val="007A06C0"/>
    <w:rsid w:val="008D0D64"/>
    <w:rsid w:val="00907164"/>
    <w:rsid w:val="0093121B"/>
    <w:rsid w:val="00931ACB"/>
    <w:rsid w:val="00936435"/>
    <w:rsid w:val="00950301"/>
    <w:rsid w:val="00A22354"/>
    <w:rsid w:val="00A46269"/>
    <w:rsid w:val="00A52CF8"/>
    <w:rsid w:val="00AE6FC5"/>
    <w:rsid w:val="00BF46F0"/>
    <w:rsid w:val="00C21726"/>
    <w:rsid w:val="00C64C28"/>
    <w:rsid w:val="00C735C6"/>
    <w:rsid w:val="00CB11F3"/>
    <w:rsid w:val="00CF2A5B"/>
    <w:rsid w:val="00D6025A"/>
    <w:rsid w:val="00DA577F"/>
    <w:rsid w:val="00E01DFA"/>
    <w:rsid w:val="00E4315B"/>
    <w:rsid w:val="00E6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1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1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1E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1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1E77"/>
    <w:rPr>
      <w:sz w:val="18"/>
      <w:szCs w:val="18"/>
    </w:rPr>
  </w:style>
  <w:style w:type="character" w:styleId="a5">
    <w:name w:val="Hyperlink"/>
    <w:basedOn w:val="a0"/>
    <w:uiPriority w:val="99"/>
    <w:unhideWhenUsed/>
    <w:rsid w:val="00582ABC"/>
    <w:rPr>
      <w:color w:val="0000FF" w:themeColor="hyperlink"/>
      <w:u w:val="single"/>
    </w:rPr>
  </w:style>
  <w:style w:type="paragraph" w:customStyle="1" w:styleId="Authorname">
    <w:name w:val="Author name"/>
    <w:rsid w:val="00007D1B"/>
    <w:pPr>
      <w:spacing w:before="70" w:line="300" w:lineRule="exact"/>
    </w:pPr>
    <w:rPr>
      <w:rFonts w:ascii="Helvetica-Light" w:eastAsia="宋体" w:hAnsi="Helvetica-Light" w:cs="Times New Roman"/>
      <w:iCs/>
      <w:kern w:val="0"/>
      <w:sz w:val="26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9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1" w:color="808080"/>
            <w:right w:val="none" w:sz="0" w:space="0" w:color="auto"/>
          </w:divBdr>
        </w:div>
      </w:divsChild>
    </w:div>
    <w:div w:id="1657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1" w:color="808080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64</Words>
  <Characters>459</Characters>
  <Application>Microsoft Office Word</Application>
  <DocSecurity>0</DocSecurity>
  <Lines>19</Lines>
  <Paragraphs>14</Paragraphs>
  <ScaleCrop>false</ScaleCrop>
  <Company>上海大学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Xiujun Zhang</cp:lastModifiedBy>
  <cp:revision>22</cp:revision>
  <dcterms:created xsi:type="dcterms:W3CDTF">2011-08-05T19:02:00Z</dcterms:created>
  <dcterms:modified xsi:type="dcterms:W3CDTF">2012-05-26T22:53:00Z</dcterms:modified>
</cp:coreProperties>
</file>