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64" w:rsidRPr="004B1E77" w:rsidRDefault="004B1E77" w:rsidP="00186C53">
      <w:pPr>
        <w:jc w:val="center"/>
        <w:rPr>
          <w:b/>
          <w:color w:val="0000FF"/>
          <w:sz w:val="28"/>
          <w:szCs w:val="28"/>
        </w:rPr>
      </w:pPr>
      <w:r w:rsidRPr="004B1E77">
        <w:rPr>
          <w:rFonts w:hint="eastAsia"/>
          <w:b/>
          <w:color w:val="0000FF"/>
          <w:sz w:val="28"/>
          <w:szCs w:val="28"/>
        </w:rPr>
        <w:t xml:space="preserve">Inferring </w:t>
      </w:r>
      <w:r w:rsidR="00582ABC">
        <w:rPr>
          <w:rFonts w:hint="eastAsia"/>
          <w:b/>
          <w:color w:val="0000FF"/>
          <w:sz w:val="28"/>
          <w:szCs w:val="28"/>
        </w:rPr>
        <w:t>GRN</w:t>
      </w:r>
      <w:r w:rsidRPr="004B1E77">
        <w:rPr>
          <w:rFonts w:hint="eastAsia"/>
          <w:b/>
          <w:color w:val="0000FF"/>
          <w:sz w:val="28"/>
          <w:szCs w:val="28"/>
        </w:rPr>
        <w:t xml:space="preserve">s from </w:t>
      </w:r>
      <w:r w:rsidR="00186C53">
        <w:rPr>
          <w:rFonts w:hint="eastAsia"/>
          <w:b/>
          <w:color w:val="0000FF"/>
          <w:sz w:val="28"/>
          <w:szCs w:val="28"/>
        </w:rPr>
        <w:t>Gene Expression Data by PC-A</w:t>
      </w:r>
      <w:r w:rsidRPr="004B1E77">
        <w:rPr>
          <w:rFonts w:hint="eastAsia"/>
          <w:b/>
          <w:color w:val="0000FF"/>
          <w:sz w:val="28"/>
          <w:szCs w:val="28"/>
        </w:rPr>
        <w:t xml:space="preserve">lgorithm </w:t>
      </w:r>
      <w:r w:rsidR="00186C53">
        <w:rPr>
          <w:rFonts w:hint="eastAsia"/>
          <w:b/>
          <w:color w:val="0000FF"/>
          <w:sz w:val="28"/>
          <w:szCs w:val="28"/>
        </w:rPr>
        <w:t>Ba</w:t>
      </w:r>
      <w:r w:rsidRPr="004B1E77">
        <w:rPr>
          <w:rFonts w:hint="eastAsia"/>
          <w:b/>
          <w:color w:val="0000FF"/>
          <w:sz w:val="28"/>
          <w:szCs w:val="28"/>
        </w:rPr>
        <w:t xml:space="preserve">sed on </w:t>
      </w:r>
      <w:r w:rsidR="00186C53">
        <w:rPr>
          <w:b/>
          <w:color w:val="0000FF"/>
          <w:sz w:val="28"/>
          <w:szCs w:val="28"/>
        </w:rPr>
        <w:t>Con</w:t>
      </w:r>
      <w:r w:rsidR="00186C53">
        <w:rPr>
          <w:rFonts w:hint="eastAsia"/>
          <w:b/>
          <w:color w:val="0000FF"/>
          <w:sz w:val="28"/>
          <w:szCs w:val="28"/>
        </w:rPr>
        <w:t>ditional Mutual Information</w:t>
      </w:r>
    </w:p>
    <w:p w:rsidR="004B1E77" w:rsidRPr="00E4315B" w:rsidRDefault="004B1E77" w:rsidP="004B1E77">
      <w:pPr>
        <w:jc w:val="center"/>
        <w:rPr>
          <w:b/>
          <w:color w:val="31849B" w:themeColor="accent5" w:themeShade="BF"/>
          <w:sz w:val="24"/>
          <w:szCs w:val="24"/>
        </w:rPr>
      </w:pPr>
      <w:r w:rsidRPr="00E4315B">
        <w:rPr>
          <w:rFonts w:hint="eastAsia"/>
          <w:b/>
          <w:color w:val="31849B" w:themeColor="accent5" w:themeShade="BF"/>
          <w:sz w:val="24"/>
          <w:szCs w:val="24"/>
        </w:rPr>
        <w:t>MATLAB source code</w:t>
      </w:r>
      <w:r w:rsidR="00186C53" w:rsidRPr="00E4315B">
        <w:rPr>
          <w:rFonts w:hint="eastAsia"/>
          <w:b/>
          <w:color w:val="31849B" w:themeColor="accent5" w:themeShade="BF"/>
          <w:sz w:val="24"/>
          <w:szCs w:val="24"/>
        </w:rPr>
        <w:t xml:space="preserve">, </w:t>
      </w:r>
      <w:r w:rsidRPr="00E4315B">
        <w:rPr>
          <w:rFonts w:hint="eastAsia"/>
          <w:b/>
          <w:color w:val="31849B" w:themeColor="accent5" w:themeShade="BF"/>
          <w:sz w:val="24"/>
          <w:szCs w:val="24"/>
        </w:rPr>
        <w:t>datasets</w:t>
      </w:r>
      <w:r w:rsidR="00186C53" w:rsidRPr="00E4315B">
        <w:rPr>
          <w:rFonts w:hint="eastAsia"/>
          <w:b/>
          <w:color w:val="31849B" w:themeColor="accent5" w:themeShade="BF"/>
          <w:sz w:val="24"/>
          <w:szCs w:val="24"/>
        </w:rPr>
        <w:t xml:space="preserve"> and validation files</w:t>
      </w:r>
    </w:p>
    <w:p w:rsidR="00582ABC" w:rsidRPr="00C21726" w:rsidRDefault="00582ABC" w:rsidP="004B1E77">
      <w:pPr>
        <w:jc w:val="center"/>
        <w:rPr>
          <w:b/>
          <w:color w:val="31849B" w:themeColor="accent5" w:themeShade="BF"/>
        </w:rPr>
      </w:pPr>
    </w:p>
    <w:p w:rsidR="00A52CF8" w:rsidRDefault="004B1E77" w:rsidP="004B1E77">
      <w:r w:rsidRPr="004B1E77">
        <w:t xml:space="preserve">This page provides the free </w:t>
      </w:r>
      <w:r>
        <w:rPr>
          <w:rFonts w:hint="eastAsia"/>
        </w:rPr>
        <w:t>MATLAB</w:t>
      </w:r>
      <w:r>
        <w:t xml:space="preserve"> source code</w:t>
      </w:r>
      <w:r w:rsidR="00CB11F3">
        <w:rPr>
          <w:rFonts w:hint="eastAsia"/>
        </w:rPr>
        <w:t>s</w:t>
      </w:r>
      <w:r w:rsidR="00186C53">
        <w:rPr>
          <w:rFonts w:hint="eastAsia"/>
        </w:rPr>
        <w:t xml:space="preserve">, </w:t>
      </w:r>
      <w:r w:rsidRPr="004B1E77">
        <w:t>dataset</w:t>
      </w:r>
      <w:r w:rsidR="00186C53">
        <w:rPr>
          <w:rFonts w:hint="eastAsia"/>
        </w:rPr>
        <w:t xml:space="preserve">s and the validation </w:t>
      </w:r>
      <w:r w:rsidR="00C21726">
        <w:t xml:space="preserve">files. </w:t>
      </w:r>
    </w:p>
    <w:p w:rsidR="00E01DFA" w:rsidRDefault="00E01DFA" w:rsidP="004B1E77"/>
    <w:p w:rsidR="00A52CF8" w:rsidRPr="00E01DFA" w:rsidRDefault="00E01DFA" w:rsidP="004B1E77">
      <w:pPr>
        <w:rPr>
          <w:b/>
          <w:color w:val="31849B" w:themeColor="accent5" w:themeShade="BF"/>
        </w:rPr>
      </w:pPr>
      <w:r w:rsidRPr="00E01DFA">
        <w:rPr>
          <w:rFonts w:hint="eastAsia"/>
          <w:b/>
          <w:color w:val="31849B" w:themeColor="accent5" w:themeShade="BF"/>
        </w:rPr>
        <w:t>Introduction</w:t>
      </w:r>
      <w:r>
        <w:rPr>
          <w:rFonts w:hint="eastAsia"/>
          <w:b/>
          <w:color w:val="31849B" w:themeColor="accent5" w:themeShade="BF"/>
        </w:rPr>
        <w:t>:</w:t>
      </w:r>
    </w:p>
    <w:p w:rsidR="00582ABC" w:rsidRDefault="00A52CF8" w:rsidP="004B1E77">
      <w:r w:rsidRPr="00A52CF8">
        <w:rPr>
          <w:rFonts w:hint="eastAsia"/>
          <w:b/>
        </w:rPr>
        <w:t>PCA-CMI</w:t>
      </w:r>
      <w:r>
        <w:rPr>
          <w:rFonts w:hint="eastAsia"/>
        </w:rPr>
        <w:t xml:space="preserve"> is a MATLAB program for inferring gene regulatory networks from gene expression data. </w:t>
      </w:r>
    </w:p>
    <w:p w:rsidR="00007D1B" w:rsidRDefault="00A52CF8" w:rsidP="004B1E77">
      <w:pPr>
        <w:rPr>
          <w:rFonts w:hint="eastAsia"/>
          <w:szCs w:val="16"/>
        </w:rPr>
      </w:pPr>
      <w:r>
        <w:rPr>
          <w:rFonts w:hint="eastAsia"/>
        </w:rPr>
        <w:t>It is a novel method based on path consistency algorithm and conditional mutual information</w:t>
      </w:r>
      <w:r w:rsidR="00D6025A">
        <w:rPr>
          <w:rFonts w:hint="eastAsia"/>
        </w:rPr>
        <w:t xml:space="preserve">, which </w:t>
      </w:r>
      <w:r w:rsidR="00D6025A">
        <w:rPr>
          <w:rFonts w:ascii="Calibri" w:eastAsia="宋体" w:hAnsi="Calibri" w:cs="Times New Roman"/>
        </w:rPr>
        <w:t>consider the</w:t>
      </w:r>
      <w:r w:rsidR="00D6025A">
        <w:rPr>
          <w:rFonts w:ascii="Calibri" w:eastAsia="宋体" w:hAnsi="Calibri" w:cs="Times New Roman" w:hint="eastAsia"/>
        </w:rPr>
        <w:t xml:space="preserve"> non-linear dependence and topological structure</w:t>
      </w:r>
      <w:r w:rsidR="00D6025A">
        <w:rPr>
          <w:rFonts w:ascii="Calibri" w:eastAsia="宋体" w:hAnsi="Calibri" w:cs="Times New Roman"/>
        </w:rPr>
        <w:t xml:space="preserve"> of GRN</w:t>
      </w:r>
      <w:r w:rsidR="00D6025A">
        <w:rPr>
          <w:rFonts w:ascii="Calibri" w:eastAsia="宋体" w:hAnsi="Calibri" w:cs="Times New Roman" w:hint="eastAsia"/>
        </w:rPr>
        <w:t>s</w:t>
      </w:r>
      <w:r w:rsidR="00D6025A" w:rsidRPr="002C4964">
        <w:rPr>
          <w:rFonts w:ascii="Calibri" w:eastAsia="宋体" w:hAnsi="Calibri" w:cs="Times New Roman"/>
        </w:rPr>
        <w:t>. In this algorithm, the</w:t>
      </w:r>
      <w:r w:rsidR="00D6025A">
        <w:rPr>
          <w:rFonts w:ascii="Calibri" w:eastAsia="宋体" w:hAnsi="Calibri" w:cs="Times New Roman" w:hint="eastAsia"/>
        </w:rPr>
        <w:t xml:space="preserve"> (conditional) </w:t>
      </w:r>
      <w:r w:rsidR="00D6025A" w:rsidRPr="002C4964">
        <w:rPr>
          <w:rFonts w:ascii="Calibri" w:eastAsia="宋体" w:hAnsi="Calibri" w:cs="Times New Roman"/>
        </w:rPr>
        <w:t>dependence</w:t>
      </w:r>
      <w:r w:rsidR="00D6025A">
        <w:rPr>
          <w:rFonts w:ascii="Calibri" w:eastAsia="宋体" w:hAnsi="Calibri" w:cs="Times New Roman" w:hint="eastAsia"/>
        </w:rPr>
        <w:t xml:space="preserve"> </w:t>
      </w:r>
      <w:r w:rsidR="00D6025A" w:rsidRPr="002C4964">
        <w:rPr>
          <w:rFonts w:ascii="Calibri" w:eastAsia="宋体" w:hAnsi="Calibri" w:cs="Times New Roman"/>
        </w:rPr>
        <w:t xml:space="preserve">between </w:t>
      </w:r>
      <w:r w:rsidR="00D6025A">
        <w:rPr>
          <w:rFonts w:ascii="Calibri" w:eastAsia="宋体" w:hAnsi="Calibri" w:cs="Times New Roman" w:hint="eastAsia"/>
        </w:rPr>
        <w:t xml:space="preserve">a pair of </w:t>
      </w:r>
      <w:r w:rsidR="00D6025A" w:rsidRPr="002C4964">
        <w:rPr>
          <w:rFonts w:ascii="Calibri" w:eastAsia="宋体" w:hAnsi="Calibri" w:cs="Times New Roman"/>
        </w:rPr>
        <w:t xml:space="preserve">genes </w:t>
      </w:r>
      <w:r w:rsidR="00D6025A">
        <w:rPr>
          <w:rFonts w:ascii="Calibri" w:eastAsia="宋体" w:hAnsi="Calibri" w:cs="Times New Roman" w:hint="eastAsia"/>
        </w:rPr>
        <w:t>is</w:t>
      </w:r>
      <w:r w:rsidR="00D6025A" w:rsidRPr="002C4964">
        <w:rPr>
          <w:rFonts w:ascii="Calibri" w:eastAsia="宋体" w:hAnsi="Calibri" w:cs="Times New Roman"/>
        </w:rPr>
        <w:t xml:space="preserve"> represented by </w:t>
      </w:r>
      <w:r w:rsidR="00D6025A">
        <w:rPr>
          <w:rFonts w:ascii="Calibri" w:eastAsia="宋体" w:hAnsi="Calibri" w:cs="Times New Roman" w:hint="eastAsia"/>
        </w:rPr>
        <w:t>the CMI</w:t>
      </w:r>
      <w:r w:rsidR="00D6025A" w:rsidDel="007A5BE2">
        <w:rPr>
          <w:rFonts w:ascii="Calibri" w:eastAsia="宋体" w:hAnsi="Calibri" w:cs="Times New Roman"/>
        </w:rPr>
        <w:t xml:space="preserve"> </w:t>
      </w:r>
      <w:r w:rsidR="00D6025A">
        <w:rPr>
          <w:rFonts w:ascii="Calibri" w:eastAsia="宋体" w:hAnsi="Calibri" w:cs="Times New Roman" w:hint="eastAsia"/>
        </w:rPr>
        <w:t>between them</w:t>
      </w:r>
      <w:r w:rsidR="00D6025A" w:rsidRPr="002C4964">
        <w:rPr>
          <w:rFonts w:ascii="Calibri" w:eastAsia="宋体" w:hAnsi="Calibri" w:cs="Times New Roman"/>
        </w:rPr>
        <w:t>.</w:t>
      </w:r>
      <w:r w:rsidR="00D6025A">
        <w:rPr>
          <w:rFonts w:ascii="Calibri" w:eastAsia="宋体" w:hAnsi="Calibri" w:cs="Times New Roman" w:hint="eastAsia"/>
        </w:rPr>
        <w:t xml:space="preserve"> </w:t>
      </w:r>
      <w:r w:rsidR="00D6025A" w:rsidRPr="00BA5EC0">
        <w:rPr>
          <w:rFonts w:ascii="Calibri" w:eastAsia="宋体" w:hAnsi="Calibri" w:cs="Times New Roman"/>
        </w:rPr>
        <w:t>With the general hypothesis of Gaussian distribution underlying gene expression data,</w:t>
      </w:r>
      <w:r w:rsidR="00D6025A" w:rsidRPr="00BA5EC0" w:rsidDel="002B27E8">
        <w:rPr>
          <w:rFonts w:ascii="Calibri" w:eastAsia="宋体" w:hAnsi="Calibri" w:cs="Times New Roman"/>
        </w:rPr>
        <w:t xml:space="preserve"> </w:t>
      </w:r>
      <w:r w:rsidR="00D6025A" w:rsidRPr="00BA5EC0">
        <w:rPr>
          <w:rFonts w:ascii="Calibri" w:eastAsia="宋体" w:hAnsi="Calibri" w:cs="Times New Roman" w:hint="eastAsia"/>
        </w:rPr>
        <w:t xml:space="preserve">CMI </w:t>
      </w:r>
      <w:r w:rsidR="00D6025A" w:rsidRPr="00BA5EC0">
        <w:rPr>
          <w:rFonts w:ascii="Calibri" w:eastAsia="宋体" w:hAnsi="Calibri" w:cs="Times New Roman"/>
        </w:rPr>
        <w:t>between a pair of genes is computed</w:t>
      </w:r>
      <w:r w:rsidR="00D6025A">
        <w:rPr>
          <w:rFonts w:ascii="Calibri" w:eastAsia="宋体" w:hAnsi="Calibri" w:cs="Times New Roman" w:hint="eastAsia"/>
        </w:rPr>
        <w:t xml:space="preserve"> </w:t>
      </w:r>
      <w:r w:rsidR="00D6025A" w:rsidRPr="00802D3E">
        <w:rPr>
          <w:rFonts w:ascii="Calibri" w:eastAsia="宋体" w:hAnsi="Calibri" w:cs="Times New Roman" w:hint="eastAsia"/>
          <w:szCs w:val="16"/>
        </w:rPr>
        <w:t>by a concise formula involving the covariance matrices of the related gene expression</w:t>
      </w:r>
      <w:r w:rsidR="00D6025A">
        <w:rPr>
          <w:rFonts w:ascii="Calibri" w:eastAsia="宋体" w:hAnsi="Calibri" w:cs="Times New Roman" w:hint="eastAsia"/>
          <w:szCs w:val="16"/>
        </w:rPr>
        <w:t xml:space="preserve"> profile</w:t>
      </w:r>
      <w:r w:rsidR="00D6025A" w:rsidRPr="00802D3E">
        <w:rPr>
          <w:rFonts w:ascii="Calibri" w:eastAsia="宋体" w:hAnsi="Calibri" w:cs="Times New Roman" w:hint="eastAsia"/>
          <w:szCs w:val="16"/>
        </w:rPr>
        <w:t>s</w:t>
      </w:r>
      <w:r w:rsidR="00D6025A" w:rsidRPr="00802D3E">
        <w:rPr>
          <w:rFonts w:ascii="Calibri" w:eastAsia="宋体" w:hAnsi="Calibri" w:cs="Times New Roman"/>
          <w:szCs w:val="16"/>
        </w:rPr>
        <w:t>.</w:t>
      </w:r>
      <w:r w:rsidR="002D795D">
        <w:rPr>
          <w:rFonts w:hint="eastAsia"/>
          <w:szCs w:val="16"/>
        </w:rPr>
        <w:t xml:space="preserve"> </w:t>
      </w:r>
    </w:p>
    <w:p w:rsidR="00D6025A" w:rsidRDefault="00D6025A" w:rsidP="004B1E77"/>
    <w:p w:rsidR="00D6025A" w:rsidRPr="002D795D" w:rsidRDefault="00D6025A" w:rsidP="004B1E77">
      <w:pPr>
        <w:rPr>
          <w:rFonts w:hint="eastAsia"/>
          <w:b/>
          <w:color w:val="4F81BD" w:themeColor="accent1"/>
        </w:rPr>
      </w:pPr>
      <w:r w:rsidRPr="002D795D">
        <w:rPr>
          <w:rFonts w:hint="eastAsia"/>
          <w:b/>
          <w:color w:val="4F81BD" w:themeColor="accent1"/>
        </w:rPr>
        <w:t>Author:</w:t>
      </w:r>
    </w:p>
    <w:p w:rsidR="00A52CF8" w:rsidRPr="00007D1B" w:rsidRDefault="00007D1B" w:rsidP="004B1E77">
      <w:r w:rsidRPr="00007D1B">
        <w:t xml:space="preserve">By </w:t>
      </w:r>
      <w:proofErr w:type="spellStart"/>
      <w:r w:rsidRPr="00007D1B">
        <w:t>Xiujun</w:t>
      </w:r>
      <w:proofErr w:type="spellEnd"/>
      <w:r w:rsidRPr="00007D1B">
        <w:t xml:space="preserve"> Zhang , </w:t>
      </w:r>
      <w:proofErr w:type="spellStart"/>
      <w:r w:rsidRPr="00007D1B">
        <w:t>Xingming</w:t>
      </w:r>
      <w:proofErr w:type="spellEnd"/>
      <w:r w:rsidRPr="00007D1B">
        <w:t xml:space="preserve"> Zhao, Kun He, Le </w:t>
      </w:r>
      <w:proofErr w:type="spellStart"/>
      <w:r w:rsidRPr="00007D1B">
        <w:t>Lv</w:t>
      </w:r>
      <w:proofErr w:type="spellEnd"/>
      <w:r w:rsidRPr="00007D1B">
        <w:t xml:space="preserve">, </w:t>
      </w:r>
      <w:proofErr w:type="spellStart"/>
      <w:r w:rsidRPr="00007D1B">
        <w:t>Yongwei</w:t>
      </w:r>
      <w:proofErr w:type="spellEnd"/>
      <w:r w:rsidRPr="00007D1B">
        <w:t xml:space="preserve"> Cao, </w:t>
      </w:r>
      <w:proofErr w:type="spellStart"/>
      <w:r w:rsidRPr="00007D1B">
        <w:t>Jingdong</w:t>
      </w:r>
      <w:proofErr w:type="spellEnd"/>
      <w:r w:rsidRPr="00007D1B">
        <w:t xml:space="preserve"> Liu, Jin-Kao </w:t>
      </w:r>
      <w:proofErr w:type="spellStart"/>
      <w:r w:rsidRPr="00007D1B">
        <w:t>Hao</w:t>
      </w:r>
      <w:proofErr w:type="spellEnd"/>
      <w:r w:rsidRPr="00007D1B">
        <w:t xml:space="preserve"> , </w:t>
      </w:r>
      <w:proofErr w:type="spellStart"/>
      <w:r w:rsidRPr="00007D1B">
        <w:t>Zhi</w:t>
      </w:r>
      <w:proofErr w:type="spellEnd"/>
      <w:r w:rsidRPr="00007D1B">
        <w:t xml:space="preserve">-Ping Liu and </w:t>
      </w:r>
      <w:proofErr w:type="spellStart"/>
      <w:r w:rsidRPr="00007D1B">
        <w:t>Luonan</w:t>
      </w:r>
      <w:proofErr w:type="spellEnd"/>
      <w:r w:rsidRPr="00007D1B">
        <w:t xml:space="preserve"> Chen</w:t>
      </w:r>
      <w:r>
        <w:rPr>
          <w:rFonts w:hint="eastAsia"/>
        </w:rPr>
        <w:t>.</w:t>
      </w:r>
      <w:r w:rsidR="00A22354">
        <w:rPr>
          <w:rFonts w:hint="eastAsia"/>
        </w:rPr>
        <w:t xml:space="preserve"> </w:t>
      </w:r>
    </w:p>
    <w:p w:rsidR="00A52CF8" w:rsidRPr="00007D1B" w:rsidRDefault="00A52CF8" w:rsidP="004B1E77"/>
    <w:p w:rsidR="00007D1B" w:rsidRPr="00007D1B" w:rsidRDefault="00A52CF8" w:rsidP="00A52CF8">
      <w:pPr>
        <w:rPr>
          <w:b/>
          <w:color w:val="31849B" w:themeColor="accent5" w:themeShade="BF"/>
        </w:rPr>
      </w:pPr>
      <w:r w:rsidRPr="00007D1B">
        <w:rPr>
          <w:rFonts w:hint="eastAsia"/>
          <w:b/>
          <w:color w:val="31849B" w:themeColor="accent5" w:themeShade="BF"/>
        </w:rPr>
        <w:t xml:space="preserve">Download: </w:t>
      </w:r>
    </w:p>
    <w:p w:rsidR="00A52CF8" w:rsidRDefault="00007D1B" w:rsidP="00A52CF8">
      <w:r>
        <w:rPr>
          <w:rFonts w:hint="eastAsia"/>
        </w:rPr>
        <w:t xml:space="preserve">Source </w:t>
      </w:r>
      <w:r w:rsidR="00186C53">
        <w:rPr>
          <w:rFonts w:hint="eastAsia"/>
        </w:rPr>
        <w:t>C</w:t>
      </w:r>
      <w:r>
        <w:rPr>
          <w:rFonts w:hint="eastAsia"/>
        </w:rPr>
        <w:t xml:space="preserve">ode: </w:t>
      </w:r>
      <w:proofErr w:type="spellStart"/>
      <w:r w:rsidR="00C64C28" w:rsidRPr="005750E4">
        <w:rPr>
          <w:rFonts w:hint="eastAsia"/>
          <w:color w:val="00B050"/>
          <w:u w:val="single"/>
        </w:rPr>
        <w:t>pca_</w:t>
      </w:r>
      <w:proofErr w:type="gramStart"/>
      <w:r w:rsidR="00C64C28" w:rsidRPr="005750E4">
        <w:rPr>
          <w:rFonts w:hint="eastAsia"/>
          <w:color w:val="00B050"/>
          <w:u w:val="single"/>
        </w:rPr>
        <w:t>cmi.m</w:t>
      </w:r>
      <w:proofErr w:type="spellEnd"/>
      <w:r w:rsidR="00A52CF8" w:rsidRPr="005750E4">
        <w:rPr>
          <w:rFonts w:hint="eastAsia"/>
          <w:color w:val="00B050"/>
        </w:rPr>
        <w:t xml:space="preserve"> </w:t>
      </w:r>
      <w:r w:rsidRPr="005750E4">
        <w:rPr>
          <w:rFonts w:hint="eastAsia"/>
          <w:color w:val="00B050"/>
        </w:rPr>
        <w:t>;</w:t>
      </w:r>
      <w:proofErr w:type="gramEnd"/>
    </w:p>
    <w:p w:rsidR="00007D1B" w:rsidRDefault="00007D1B" w:rsidP="00A52CF8">
      <w:r>
        <w:t>D</w:t>
      </w:r>
      <w:r>
        <w:rPr>
          <w:rFonts w:hint="eastAsia"/>
        </w:rPr>
        <w:t xml:space="preserve">atasets: </w:t>
      </w:r>
      <w:r w:rsidRPr="005750E4">
        <w:rPr>
          <w:rFonts w:hint="eastAsia"/>
          <w:color w:val="00B050"/>
          <w:u w:val="single"/>
        </w:rPr>
        <w:t>DATASETS</w:t>
      </w:r>
      <w:r w:rsidR="00186C53" w:rsidRPr="005750E4">
        <w:rPr>
          <w:rFonts w:hint="eastAsia"/>
          <w:color w:val="00B050"/>
        </w:rPr>
        <w:t>;</w:t>
      </w:r>
    </w:p>
    <w:p w:rsidR="00186C53" w:rsidRDefault="00186C53" w:rsidP="00A52CF8">
      <w:pPr>
        <w:rPr>
          <w:u w:val="single"/>
        </w:rPr>
      </w:pPr>
      <w:r>
        <w:rPr>
          <w:rFonts w:hint="eastAsia"/>
        </w:rPr>
        <w:t xml:space="preserve">Validation Files: </w:t>
      </w:r>
      <w:r w:rsidRPr="005750E4">
        <w:rPr>
          <w:color w:val="00B050"/>
          <w:u w:val="single"/>
        </w:rPr>
        <w:t>VALIDATION_FILES</w:t>
      </w:r>
      <w:r w:rsidRPr="005750E4">
        <w:rPr>
          <w:rFonts w:hint="eastAsia"/>
          <w:color w:val="00B050"/>
          <w:u w:val="single"/>
        </w:rPr>
        <w:t xml:space="preserve">. </w:t>
      </w:r>
    </w:p>
    <w:p w:rsidR="00186C53" w:rsidRDefault="00186C53" w:rsidP="00A52CF8"/>
    <w:p w:rsidR="00A52CF8" w:rsidRPr="00186C53" w:rsidRDefault="00186C53" w:rsidP="00A52CF8">
      <w:pPr>
        <w:rPr>
          <w:b/>
          <w:color w:val="31849B" w:themeColor="accent5" w:themeShade="BF"/>
        </w:rPr>
      </w:pPr>
      <w:r w:rsidRPr="00186C53">
        <w:rPr>
          <w:rFonts w:hint="eastAsia"/>
          <w:b/>
          <w:color w:val="31849B" w:themeColor="accent5" w:themeShade="BF"/>
        </w:rPr>
        <w:t>Contact</w:t>
      </w:r>
      <w:r w:rsidR="005E3BED">
        <w:rPr>
          <w:rFonts w:hint="eastAsia"/>
          <w:b/>
          <w:color w:val="31849B" w:themeColor="accent5" w:themeShade="BF"/>
        </w:rPr>
        <w:t>:</w:t>
      </w:r>
    </w:p>
    <w:p w:rsidR="00582ABC" w:rsidRDefault="00582ABC" w:rsidP="00A52CF8">
      <w:r w:rsidRPr="00582ABC">
        <w:t xml:space="preserve">The </w:t>
      </w:r>
      <w:r>
        <w:rPr>
          <w:rFonts w:hint="eastAsia"/>
        </w:rPr>
        <w:t>MATLAB</w:t>
      </w:r>
      <w:r w:rsidRPr="00582ABC">
        <w:t xml:space="preserve"> </w:t>
      </w:r>
      <w:r w:rsidR="00CB11F3">
        <w:t xml:space="preserve">codes </w:t>
      </w:r>
      <w:r w:rsidR="006F3E4F">
        <w:rPr>
          <w:rFonts w:hint="eastAsia"/>
        </w:rPr>
        <w:t xml:space="preserve">and datasets </w:t>
      </w:r>
      <w:r w:rsidR="00CB11F3">
        <w:t>are</w:t>
      </w:r>
      <w:r w:rsidRPr="00582ABC">
        <w:t xml:space="preserve"> free to use. If you encounter any problem, please d</w:t>
      </w:r>
      <w:r w:rsidR="00743FF1">
        <w:t>o not hesitate to contact us at</w:t>
      </w:r>
      <w:r w:rsidR="00743FF1">
        <w:rPr>
          <w:rFonts w:hint="eastAsia"/>
        </w:rPr>
        <w:t xml:space="preserve"> </w:t>
      </w:r>
      <w:hyperlink r:id="rId6" w:history="1">
        <w:r w:rsidR="005E3BED" w:rsidRPr="003B3FF2">
          <w:rPr>
            <w:rStyle w:val="a5"/>
            <w:rFonts w:hint="eastAsia"/>
          </w:rPr>
          <w:t>zhang-xiujun</w:t>
        </w:r>
        <w:r w:rsidR="005E3BED" w:rsidRPr="003B3FF2">
          <w:rPr>
            <w:rStyle w:val="a5"/>
          </w:rPr>
          <w:t>@</w:t>
        </w:r>
        <w:r w:rsidR="005E3BED" w:rsidRPr="003B3FF2">
          <w:rPr>
            <w:rStyle w:val="a5"/>
            <w:rFonts w:hint="eastAsia"/>
          </w:rPr>
          <w:t>163.com</w:t>
        </w:r>
      </w:hyperlink>
      <w:r w:rsidR="00743FF1"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hyperlink r:id="rId7" w:history="1">
        <w:r w:rsidRPr="003B3FF2">
          <w:rPr>
            <w:rStyle w:val="a5"/>
            <w:rFonts w:hint="eastAsia"/>
          </w:rPr>
          <w:t>zhaoxingming@gmail.com</w:t>
        </w:r>
      </w:hyperlink>
      <w:r>
        <w:rPr>
          <w:rFonts w:hint="eastAsia"/>
        </w:rPr>
        <w:t xml:space="preserve"> or </w:t>
      </w:r>
      <w:hyperlink r:id="rId8" w:history="1">
        <w:r w:rsidRPr="003B3FF2">
          <w:rPr>
            <w:rStyle w:val="a5"/>
            <w:rFonts w:hint="eastAsia"/>
          </w:rPr>
          <w:t>zpliu@sibs.ac.cn</w:t>
        </w:r>
      </w:hyperlink>
      <w:r>
        <w:rPr>
          <w:rFonts w:hint="eastAsia"/>
        </w:rPr>
        <w:t xml:space="preserve"> or </w:t>
      </w:r>
      <w:hyperlink r:id="rId9" w:history="1">
        <w:r w:rsidRPr="003B3FF2">
          <w:rPr>
            <w:rStyle w:val="a5"/>
            <w:rFonts w:hint="eastAsia"/>
          </w:rPr>
          <w:t>lnchen@sibs.ac.cn</w:t>
        </w:r>
      </w:hyperlink>
      <w:r>
        <w:rPr>
          <w:rFonts w:hint="eastAsia"/>
        </w:rPr>
        <w:t xml:space="preserve">. </w:t>
      </w:r>
      <w:r w:rsidR="00007D1B">
        <w:rPr>
          <w:rFonts w:hint="eastAsia"/>
        </w:rPr>
        <w:t xml:space="preserve"> </w:t>
      </w:r>
      <w:r w:rsidRPr="00582ABC">
        <w:t>Thanks!</w:t>
      </w:r>
      <w:r w:rsidR="00007D1B">
        <w:rPr>
          <w:rFonts w:hint="eastAsia"/>
        </w:rPr>
        <w:t xml:space="preserve"> </w:t>
      </w:r>
    </w:p>
    <w:p w:rsidR="00E01DFA" w:rsidRDefault="00E01DFA" w:rsidP="00A52CF8"/>
    <w:p w:rsidR="00E01DFA" w:rsidRDefault="00E01DFA" w:rsidP="00A52CF8"/>
    <w:p w:rsidR="00E01DFA" w:rsidRPr="00582ABC" w:rsidRDefault="00E01DFA" w:rsidP="00A52CF8"/>
    <w:p w:rsidR="004B1E77" w:rsidRPr="00582ABC" w:rsidRDefault="004B1E77"/>
    <w:sectPr w:rsidR="004B1E77" w:rsidRPr="00582ABC" w:rsidSect="0090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B96" w:rsidRDefault="00030B96" w:rsidP="004B1E77">
      <w:r>
        <w:separator/>
      </w:r>
    </w:p>
  </w:endnote>
  <w:endnote w:type="continuationSeparator" w:id="0">
    <w:p w:rsidR="00030B96" w:rsidRDefault="00030B96" w:rsidP="004B1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B96" w:rsidRDefault="00030B96" w:rsidP="004B1E77">
      <w:r>
        <w:separator/>
      </w:r>
    </w:p>
  </w:footnote>
  <w:footnote w:type="continuationSeparator" w:id="0">
    <w:p w:rsidR="00030B96" w:rsidRDefault="00030B96" w:rsidP="004B1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E77"/>
    <w:rsid w:val="00007D1B"/>
    <w:rsid w:val="00030B96"/>
    <w:rsid w:val="00186C53"/>
    <w:rsid w:val="001A42D0"/>
    <w:rsid w:val="002D795D"/>
    <w:rsid w:val="004B1E77"/>
    <w:rsid w:val="005750E4"/>
    <w:rsid w:val="00582ABC"/>
    <w:rsid w:val="005E3BED"/>
    <w:rsid w:val="006F3E4F"/>
    <w:rsid w:val="00743FF1"/>
    <w:rsid w:val="007A06C0"/>
    <w:rsid w:val="00907164"/>
    <w:rsid w:val="00950301"/>
    <w:rsid w:val="00A22354"/>
    <w:rsid w:val="00A46269"/>
    <w:rsid w:val="00A52CF8"/>
    <w:rsid w:val="00C21726"/>
    <w:rsid w:val="00C64C28"/>
    <w:rsid w:val="00CB11F3"/>
    <w:rsid w:val="00CF2A5B"/>
    <w:rsid w:val="00D6025A"/>
    <w:rsid w:val="00E01DFA"/>
    <w:rsid w:val="00E4315B"/>
    <w:rsid w:val="00E6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E77"/>
    <w:rPr>
      <w:sz w:val="18"/>
      <w:szCs w:val="18"/>
    </w:rPr>
  </w:style>
  <w:style w:type="character" w:styleId="a5">
    <w:name w:val="Hyperlink"/>
    <w:basedOn w:val="a0"/>
    <w:uiPriority w:val="99"/>
    <w:unhideWhenUsed/>
    <w:rsid w:val="00582ABC"/>
    <w:rPr>
      <w:color w:val="0000FF" w:themeColor="hyperlink"/>
      <w:u w:val="single"/>
    </w:rPr>
  </w:style>
  <w:style w:type="paragraph" w:customStyle="1" w:styleId="Authorname">
    <w:name w:val="Author name"/>
    <w:rsid w:val="00007D1B"/>
    <w:pPr>
      <w:spacing w:before="70" w:line="300" w:lineRule="exact"/>
    </w:pPr>
    <w:rPr>
      <w:rFonts w:ascii="Helvetica-Light" w:eastAsia="宋体" w:hAnsi="Helvetica-Light" w:cs="Times New Roman"/>
      <w:iCs/>
      <w:kern w:val="0"/>
      <w:sz w:val="26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1" w:color="808080"/>
            <w:right w:val="none" w:sz="0" w:space="0" w:color="auto"/>
          </w:divBdr>
        </w:div>
      </w:divsChild>
    </w:div>
    <w:div w:id="1657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1" w:color="80808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pliu@sibs.ac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haoxingmin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-xiujun@163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lnchen@sibs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218</Words>
  <Characters>1245</Characters>
  <Application>Microsoft Office Word</Application>
  <DocSecurity>0</DocSecurity>
  <Lines>10</Lines>
  <Paragraphs>2</Paragraphs>
  <ScaleCrop>false</ScaleCrop>
  <Company>上海大学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19</cp:revision>
  <dcterms:created xsi:type="dcterms:W3CDTF">2011-08-05T19:02:00Z</dcterms:created>
  <dcterms:modified xsi:type="dcterms:W3CDTF">2011-08-07T09:35:00Z</dcterms:modified>
</cp:coreProperties>
</file>