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项目号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E67126">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E67126">
            <w:r>
              <w:rPr>
                <w:noProof/>
                <w:sz w:val="44"/>
                <w:szCs w:val="44"/>
              </w:rPr>
              <mc:AlternateContent>
                <mc:Choice Requires="wps">
                  <w:drawing>
                    <wp:anchor distT="0" distB="0" distL="114300" distR="114300" simplePos="0" relativeHeight="251663360" behindDoc="0" locked="0" layoutInCell="1" allowOverlap="1" wp14:anchorId="21FE1176" wp14:editId="2AF092B7">
                      <wp:simplePos x="0" y="0"/>
                      <wp:positionH relativeFrom="column">
                        <wp:posOffset>-73660</wp:posOffset>
                      </wp:positionH>
                      <wp:positionV relativeFrom="paragraph">
                        <wp:posOffset>32385</wp:posOffset>
                      </wp:positionV>
                      <wp:extent cx="1960880" cy="707390"/>
                      <wp:effectExtent l="0" t="0" r="0" b="0"/>
                      <wp:wrapNone/>
                      <wp:docPr id="1001"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noProof/>
                <w:sz w:val="44"/>
                <w:szCs w:val="44"/>
              </w:rPr>
              <w:drawing>
                <wp:anchor distT="0" distB="0" distL="114300" distR="114300" simplePos="0" relativeHeight="251664384" behindDoc="0" locked="0" layoutInCell="1" allowOverlap="1" wp14:anchorId="6A394ED2" wp14:editId="3391AE0C">
                  <wp:simplePos x="0" y="0"/>
                  <wp:positionH relativeFrom="column">
                    <wp:posOffset>225425</wp:posOffset>
                  </wp:positionH>
                  <wp:positionV relativeFrom="paragraph">
                    <wp:posOffset>830580</wp:posOffset>
                  </wp:positionV>
                  <wp:extent cx="1352550" cy="387985"/>
                  <wp:effectExtent l="19050" t="0" r="0" b="0"/>
                  <wp:wrapNone/>
                  <wp:docPr id="1002"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文件编号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560A9A">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新文件编号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E67126">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版次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存档号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560A9A">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sidR="00E67126">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E67126">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E67126">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560A9A">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sidR="00E67126">
                  <w:rPr>
                    <w:rStyle w:val="aff0"/>
                    <w:rFonts w:ascii="宋体" w:eastAsia="宋体" w:hAnsi="宋体" w:hint="eastAsia"/>
                    <w:sz w:val="36"/>
                    <w:szCs w:val="36"/>
                  </w:rPr>
                  <w:t>山西测风雷达月度测风数据分析报告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E67126">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E67126">
                  <w:pPr>
                    <w:jc w:val="right"/>
                    <w:rPr>
                      <w:rFonts w:cstheme="minorHAnsi"/>
                      <w:sz w:val="28"/>
                      <w:szCs w:val="28"/>
                    </w:rPr>
                  </w:pPr>
                  <w:r>
                    <w:rPr>
                      <w:rFonts w:cstheme="minorHAnsi" w:hint="eastAsia"/>
                      <w:sz w:val="28"/>
                      <w:szCs w:val="28"/>
                    </w:rPr>
                    <w:t>设计</w:t>
                  </w:r>
                  <w:r>
                    <w:rPr>
                      <w:rFonts w:cstheme="minorHAnsi" w:hint="eastAsia"/>
                      <w:sz w:val="28"/>
                      <w:szCs w:val="28"/>
                    </w:rPr>
                    <w:t xml:space="preserve">DES. </w:t>
                  </w:r>
                  <w:proofErr w:type="gramStart"/>
                  <w:r>
                    <w:rPr>
                      <w:rFonts w:cstheme="minorHAnsi" w:hint="eastAsia"/>
                      <w:sz w:val="28"/>
                      <w:szCs w:val="28"/>
                    </w:rPr>
                    <w:t>BY :</w:t>
                  </w:r>
                  <w:proofErr w:type="gramEnd"/>
                  <w:r>
                    <w:rPr>
                      <w:rFonts w:cstheme="minorHAnsi" w:hint="eastAsia"/>
                      <w:sz w:val="28"/>
                      <w:szCs w:val="28"/>
                    </w:rPr>
                    <w:t xml:space="preserve"> </w:t>
                  </w:r>
                </w:p>
              </w:tc>
              <w:tc>
                <w:tcPr>
                  <w:tcW w:w="3874" w:type="dxa"/>
                  <w:vAlign w:val="center"/>
                </w:tcPr>
                <w:p w14:paraId="5AA83EE1"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E67126">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E67126">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E67126">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E67126">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E67126">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E67126">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E67126">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418DA586" w:rsidR="005F66AE" w:rsidRDefault="00E67126">
            <w:r>
              <w:rPr>
                <w:sz w:val="18"/>
                <w:szCs w:val="18"/>
              </w:rPr>
              <w:object w:dxaOrig="1440" w:dyaOrig="1440"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2pt;height:15.9pt" o:ole="">
                  <v:imagedata r:id="rId11" o:title=""/>
                </v:shape>
                <w:control r:id="rId12" w:name="CheckBox1" w:shapeid="_x0000_i1038"/>
              </w:object>
            </w:r>
            <w:r>
              <w:rPr>
                <w:szCs w:val="21"/>
              </w:rPr>
              <w:object w:dxaOrig="1440" w:dyaOrig="1440" w14:anchorId="79AB9925">
                <v:shape id="_x0000_i1040" type="#_x0000_t75" alt="" style="width:87.9pt;height:18.7pt" o:ole="">
                  <v:imagedata r:id="rId13" o:title=""/>
                </v:shape>
                <w:control r:id="rId14" w:name="CheckBox11" w:shapeid="_x0000_i1040"/>
              </w:object>
            </w:r>
            <w:r>
              <w:rPr>
                <w:szCs w:val="21"/>
              </w:rPr>
              <w:object w:dxaOrig="1440" w:dyaOrig="1440" w14:anchorId="471F0C43">
                <v:shape id="_x0000_i1042" type="#_x0000_t75" alt="" style="width:64.5pt;height:18.7pt" o:ole="">
                  <v:imagedata r:id="rId15" o:title=""/>
                </v:shape>
                <w:control r:id="rId16" w:name="CheckBox111" w:shapeid="_x0000_i1042"/>
              </w:object>
            </w:r>
            <w:r>
              <w:rPr>
                <w:szCs w:val="21"/>
              </w:rPr>
              <w:object w:dxaOrig="1440" w:dyaOrig="1440" w14:anchorId="0D264EDE">
                <v:shape id="_x0000_i1044" type="#_x0000_t75" alt="" style="width:86.95pt;height:18.7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E67126">
            <w:pPr>
              <w:jc w:val="center"/>
            </w:pPr>
            <w:r>
              <w:rPr>
                <w:rFonts w:hint="eastAsia"/>
              </w:rPr>
              <w:t>19</w:t>
            </w:r>
          </w:p>
        </w:tc>
      </w:tr>
    </w:tbl>
    <w:p w14:paraId="563FD416" w14:textId="77777777" w:rsidR="005F66AE" w:rsidRDefault="005F66AE">
      <w:pPr>
        <w:spacing w:before="156"/>
        <w:rPr>
          <w:b/>
          <w:sz w:val="32"/>
          <w:szCs w:val="32"/>
        </w:rPr>
        <w:sectPr w:rsidR="005F66AE">
          <w:pgSz w:w="11906" w:h="16838"/>
          <w:pgMar w:top="1134" w:right="1797" w:bottom="1134" w:left="1797" w:header="851" w:footer="992" w:gutter="0"/>
          <w:cols w:space="425"/>
          <w:docGrid w:type="lines" w:linePitch="312"/>
        </w:sectPr>
      </w:pPr>
    </w:p>
    <w:p w14:paraId="69B8464D" w14:textId="77777777" w:rsidR="005F66AE" w:rsidRDefault="00E67126">
      <w:pPr>
        <w:spacing w:afterLines="50" w:after="156"/>
        <w:jc w:val="center"/>
        <w:rPr>
          <w:b/>
          <w:sz w:val="18"/>
          <w:szCs w:val="18"/>
        </w:rPr>
      </w:pPr>
      <w:r>
        <w:rPr>
          <w:noProof/>
          <w:sz w:val="18"/>
          <w:szCs w:val="18"/>
        </w:rPr>
        <w:lastRenderedPageBreak/>
        <mc:AlternateContent>
          <mc:Choice Requires="wps">
            <w:drawing>
              <wp:anchor distT="0" distB="0" distL="114300" distR="114300" simplePos="0" relativeHeight="251662336" behindDoc="0" locked="0" layoutInCell="1" allowOverlap="1" wp14:anchorId="11AC5D0A" wp14:editId="1C79F990">
                <wp:simplePos x="0" y="0"/>
                <wp:positionH relativeFrom="column">
                  <wp:posOffset>-60960</wp:posOffset>
                </wp:positionH>
                <wp:positionV relativeFrom="paragraph">
                  <wp:posOffset>56515</wp:posOffset>
                </wp:positionV>
                <wp:extent cx="5400040" cy="4977765"/>
                <wp:effectExtent l="10795" t="0" r="18415" b="21590"/>
                <wp:wrapTopAndBottom/>
                <wp:docPr id="1003"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E67126">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E67126">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E67126">
            <w:pPr>
              <w:jc w:val="center"/>
            </w:pPr>
            <w:r>
              <w:rPr>
                <w:rFonts w:hint="eastAsia"/>
              </w:rPr>
              <w:t>Revision</w:t>
            </w:r>
          </w:p>
        </w:tc>
        <w:tc>
          <w:tcPr>
            <w:tcW w:w="1422" w:type="dxa"/>
          </w:tcPr>
          <w:p w14:paraId="7C62D8CF" w14:textId="77777777" w:rsidR="005F66AE" w:rsidRDefault="00E67126">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E67126">
            <w:pPr>
              <w:jc w:val="center"/>
            </w:pPr>
            <w:r>
              <w:rPr>
                <w:rFonts w:hint="eastAsia"/>
              </w:rPr>
              <w:t>NOC No.</w:t>
            </w:r>
          </w:p>
        </w:tc>
        <w:tc>
          <w:tcPr>
            <w:tcW w:w="962" w:type="dxa"/>
          </w:tcPr>
          <w:p w14:paraId="4B4268E4" w14:textId="77777777" w:rsidR="005F66AE" w:rsidRDefault="00E67126">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E67126">
            <w:pPr>
              <w:jc w:val="center"/>
            </w:pPr>
            <w:r>
              <w:rPr>
                <w:rFonts w:hint="eastAsia"/>
              </w:rPr>
              <w:t>Design</w:t>
            </w:r>
          </w:p>
        </w:tc>
        <w:tc>
          <w:tcPr>
            <w:tcW w:w="1134" w:type="dxa"/>
          </w:tcPr>
          <w:p w14:paraId="2AAA9A36" w14:textId="77777777" w:rsidR="005F66AE" w:rsidRDefault="00E67126">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E67126">
            <w:pPr>
              <w:jc w:val="center"/>
            </w:pPr>
            <w:r>
              <w:rPr>
                <w:rFonts w:hint="eastAsia"/>
              </w:rPr>
              <w:t>Approve</w:t>
            </w:r>
          </w:p>
        </w:tc>
        <w:tc>
          <w:tcPr>
            <w:tcW w:w="1418" w:type="dxa"/>
            <w:vAlign w:val="center"/>
          </w:tcPr>
          <w:p w14:paraId="631FBF79" w14:textId="77777777" w:rsidR="005F66AE" w:rsidRDefault="00E67126">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E67126">
            <w:pPr>
              <w:jc w:val="center"/>
            </w:pPr>
            <w:r>
              <w:t>D</w:t>
            </w:r>
            <w:r>
              <w:rPr>
                <w:rFonts w:hint="eastAsia"/>
              </w:rPr>
              <w:t>ate</w:t>
            </w:r>
          </w:p>
        </w:tc>
        <w:tc>
          <w:tcPr>
            <w:tcW w:w="3749" w:type="dxa"/>
            <w:vAlign w:val="center"/>
          </w:tcPr>
          <w:p w14:paraId="562DEC4B" w14:textId="77777777" w:rsidR="005F66AE" w:rsidRDefault="00E67126">
            <w:pPr>
              <w:jc w:val="center"/>
              <w:rPr>
                <w:rFonts w:ascii="宋体" w:eastAsia="宋体" w:hAnsi="宋体"/>
                <w:b/>
                <w:sz w:val="24"/>
                <w:szCs w:val="24"/>
              </w:rPr>
            </w:pPr>
            <w:r>
              <w:rPr>
                <w:rFonts w:ascii="宋体" w:eastAsia="宋体" w:hAnsi="宋体" w:hint="eastAsia"/>
                <w:b/>
                <w:sz w:val="24"/>
                <w:szCs w:val="24"/>
              </w:rPr>
              <w:t>主要更改内容</w:t>
            </w:r>
          </w:p>
          <w:p w14:paraId="3ACEE61E" w14:textId="77777777" w:rsidR="005F66AE" w:rsidRDefault="00E67126">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E67126">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E67126">
            <w:pPr>
              <w:jc w:val="center"/>
              <w:rPr>
                <w:rFonts w:ascii="宋体" w:eastAsia="宋体" w:hAnsi="宋体"/>
              </w:rPr>
            </w:pPr>
            <w:proofErr w:type="gramStart"/>
            <w:r>
              <w:rPr>
                <w:rFonts w:ascii="宋体" w:eastAsia="宋体" w:hAnsi="宋体" w:hint="eastAsia"/>
              </w:rPr>
              <w:t>马立楠</w:t>
            </w:r>
            <w:proofErr w:type="gramEnd"/>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E67126">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E67126">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E67126">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655BB511" w14:textId="77777777" w:rsidR="005F66AE" w:rsidRDefault="00E67126">
      <w:pPr>
        <w:pStyle w:val="TOC2"/>
        <w:tabs>
          <w:tab w:val="clear" w:pos="8296"/>
          <w:tab w:val="right" w:leader="dot" w:pos="8306"/>
        </w:tabs>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20826" w:history="1">
        <w:r>
          <w:rPr>
            <w:rFonts w:hint="eastAsia"/>
          </w:rPr>
          <w:t xml:space="preserve">1 </w:t>
        </w:r>
        <w:r>
          <w:rPr>
            <w:rFonts w:hint="eastAsia"/>
          </w:rPr>
          <w:t>项目概述及计算输入</w:t>
        </w:r>
        <w:r>
          <w:tab/>
        </w:r>
        <w:r>
          <w:fldChar w:fldCharType="begin"/>
        </w:r>
        <w:r>
          <w:instrText xml:space="preserve"> PAGEREF _Toc20826 \h </w:instrText>
        </w:r>
        <w:r>
          <w:fldChar w:fldCharType="separate"/>
        </w:r>
        <w:r>
          <w:t>4</w:t>
        </w:r>
        <w:r>
          <w:fldChar w:fldCharType="end"/>
        </w:r>
      </w:hyperlink>
    </w:p>
    <w:p w14:paraId="0A3E2AEA" w14:textId="77777777" w:rsidR="005F66AE" w:rsidRDefault="00560A9A">
      <w:pPr>
        <w:pStyle w:val="TOC2"/>
        <w:tabs>
          <w:tab w:val="clear" w:pos="8296"/>
          <w:tab w:val="right" w:leader="dot" w:pos="8306"/>
        </w:tabs>
      </w:pPr>
      <w:hyperlink w:anchor="_Toc7379" w:history="1">
        <w:r w:rsidR="00E67126">
          <w:rPr>
            <w:rFonts w:hint="eastAsia"/>
          </w:rPr>
          <w:t xml:space="preserve">2 </w:t>
        </w:r>
        <w:r w:rsidR="00E67126">
          <w:rPr>
            <w:rFonts w:hint="eastAsia"/>
          </w:rPr>
          <w:t>测风数据验证和处理</w:t>
        </w:r>
        <w:r w:rsidR="00E67126">
          <w:tab/>
        </w:r>
        <w:r w:rsidR="00E67126">
          <w:fldChar w:fldCharType="begin"/>
        </w:r>
        <w:r w:rsidR="00E67126">
          <w:instrText xml:space="preserve"> PAGEREF _Toc7379 \h </w:instrText>
        </w:r>
        <w:r w:rsidR="00E67126">
          <w:fldChar w:fldCharType="separate"/>
        </w:r>
        <w:r w:rsidR="00E67126">
          <w:t>5</w:t>
        </w:r>
        <w:r w:rsidR="00E67126">
          <w:fldChar w:fldCharType="end"/>
        </w:r>
      </w:hyperlink>
    </w:p>
    <w:p w14:paraId="0E010F67" w14:textId="77777777" w:rsidR="005F66AE" w:rsidRDefault="00560A9A">
      <w:pPr>
        <w:pStyle w:val="TOC3"/>
        <w:tabs>
          <w:tab w:val="clear" w:pos="630"/>
          <w:tab w:val="clear" w:pos="8295"/>
          <w:tab w:val="right" w:leader="dot" w:pos="8306"/>
        </w:tabs>
      </w:pPr>
      <w:hyperlink w:anchor="_Toc14207" w:history="1">
        <w:r w:rsidR="00E67126">
          <w:rPr>
            <w:rFonts w:ascii="黑体" w:eastAsia="黑体" w:hAnsi="黑体" w:cs="宋体" w:hint="eastAsia"/>
          </w:rPr>
          <w:t xml:space="preserve">2.1 </w:t>
        </w:r>
        <w:r w:rsidR="00E67126">
          <w:rPr>
            <w:rFonts w:hint="eastAsia"/>
          </w:rPr>
          <w:t>数据合理性检验</w:t>
        </w:r>
        <w:r w:rsidR="00E67126">
          <w:tab/>
        </w:r>
        <w:r w:rsidR="00E67126">
          <w:fldChar w:fldCharType="begin"/>
        </w:r>
        <w:r w:rsidR="00E67126">
          <w:instrText xml:space="preserve"> PAGEREF _Toc14207 \h </w:instrText>
        </w:r>
        <w:r w:rsidR="00E67126">
          <w:fldChar w:fldCharType="separate"/>
        </w:r>
        <w:r w:rsidR="00E67126">
          <w:t>5</w:t>
        </w:r>
        <w:r w:rsidR="00E67126">
          <w:fldChar w:fldCharType="end"/>
        </w:r>
      </w:hyperlink>
    </w:p>
    <w:p w14:paraId="59B8A554" w14:textId="77777777" w:rsidR="005F66AE" w:rsidRDefault="00560A9A">
      <w:pPr>
        <w:pStyle w:val="TOC3"/>
        <w:tabs>
          <w:tab w:val="clear" w:pos="630"/>
          <w:tab w:val="clear" w:pos="8295"/>
          <w:tab w:val="right" w:leader="dot" w:pos="8306"/>
        </w:tabs>
      </w:pPr>
      <w:hyperlink w:anchor="_Toc5155" w:history="1">
        <w:r w:rsidR="00E67126">
          <w:rPr>
            <w:rFonts w:ascii="黑体" w:eastAsia="黑体" w:hAnsi="黑体" w:hint="eastAsia"/>
          </w:rPr>
          <w:t xml:space="preserve">2.2 </w:t>
        </w:r>
        <w:r w:rsidR="00E67126">
          <w:rPr>
            <w:rFonts w:hint="eastAsia"/>
          </w:rPr>
          <w:t>完整性检验</w:t>
        </w:r>
        <w:r w:rsidR="00E67126">
          <w:tab/>
        </w:r>
        <w:r w:rsidR="00E67126">
          <w:fldChar w:fldCharType="begin"/>
        </w:r>
        <w:r w:rsidR="00E67126">
          <w:instrText xml:space="preserve"> PAGEREF _Toc5155 \h </w:instrText>
        </w:r>
        <w:r w:rsidR="00E67126">
          <w:fldChar w:fldCharType="separate"/>
        </w:r>
        <w:r w:rsidR="00E67126">
          <w:t>9</w:t>
        </w:r>
        <w:r w:rsidR="00E67126">
          <w:fldChar w:fldCharType="end"/>
        </w:r>
      </w:hyperlink>
    </w:p>
    <w:p w14:paraId="1BAB693A" w14:textId="77777777" w:rsidR="005F66AE" w:rsidRDefault="00560A9A">
      <w:pPr>
        <w:pStyle w:val="TOC3"/>
        <w:tabs>
          <w:tab w:val="clear" w:pos="630"/>
          <w:tab w:val="clear" w:pos="8295"/>
          <w:tab w:val="right" w:leader="dot" w:pos="8306"/>
        </w:tabs>
      </w:pPr>
      <w:hyperlink w:anchor="_Toc19567" w:history="1">
        <w:r w:rsidR="00E67126">
          <w:rPr>
            <w:rFonts w:ascii="黑体" w:eastAsia="黑体" w:hAnsi="黑体" w:hint="eastAsia"/>
          </w:rPr>
          <w:t xml:space="preserve">2.3 </w:t>
        </w:r>
        <w:r w:rsidR="00E67126">
          <w:rPr>
            <w:rFonts w:hint="eastAsia"/>
          </w:rPr>
          <w:t>热稳定度</w:t>
        </w:r>
        <w:r w:rsidR="00E67126">
          <w:tab/>
        </w:r>
        <w:r w:rsidR="00E67126">
          <w:fldChar w:fldCharType="begin"/>
        </w:r>
        <w:r w:rsidR="00E67126">
          <w:instrText xml:space="preserve"> PAGEREF _Toc19567 \h </w:instrText>
        </w:r>
        <w:r w:rsidR="00E67126">
          <w:fldChar w:fldCharType="separate"/>
        </w:r>
        <w:r w:rsidR="00E67126">
          <w:t>10</w:t>
        </w:r>
        <w:r w:rsidR="00E67126">
          <w:fldChar w:fldCharType="end"/>
        </w:r>
      </w:hyperlink>
    </w:p>
    <w:p w14:paraId="19F08427" w14:textId="77777777" w:rsidR="005F66AE" w:rsidRDefault="00560A9A">
      <w:pPr>
        <w:pStyle w:val="TOC2"/>
        <w:tabs>
          <w:tab w:val="clear" w:pos="8296"/>
          <w:tab w:val="right" w:leader="dot" w:pos="8306"/>
        </w:tabs>
      </w:pPr>
      <w:hyperlink w:anchor="_Toc31821" w:history="1">
        <w:r w:rsidR="00E67126">
          <w:rPr>
            <w:rFonts w:hint="eastAsia"/>
          </w:rPr>
          <w:t xml:space="preserve">3 </w:t>
        </w:r>
        <w:r w:rsidR="00E67126">
          <w:rPr>
            <w:rFonts w:hint="eastAsia"/>
          </w:rPr>
          <w:t>空气密度</w:t>
        </w:r>
        <w:r w:rsidR="00E67126">
          <w:tab/>
        </w:r>
        <w:r w:rsidR="00E67126">
          <w:fldChar w:fldCharType="begin"/>
        </w:r>
        <w:r w:rsidR="00E67126">
          <w:instrText xml:space="preserve"> PAGEREF _Toc31821 \h </w:instrText>
        </w:r>
        <w:r w:rsidR="00E67126">
          <w:fldChar w:fldCharType="separate"/>
        </w:r>
        <w:r w:rsidR="00E67126">
          <w:t>11</w:t>
        </w:r>
        <w:r w:rsidR="00E67126">
          <w:fldChar w:fldCharType="end"/>
        </w:r>
      </w:hyperlink>
    </w:p>
    <w:p w14:paraId="3B0A9AD8" w14:textId="77777777" w:rsidR="005F66AE" w:rsidRDefault="00560A9A">
      <w:pPr>
        <w:pStyle w:val="TOC2"/>
        <w:tabs>
          <w:tab w:val="clear" w:pos="8296"/>
          <w:tab w:val="right" w:leader="dot" w:pos="8306"/>
        </w:tabs>
      </w:pPr>
      <w:hyperlink w:anchor="_Toc22559" w:history="1">
        <w:r w:rsidR="00E67126">
          <w:rPr>
            <w:rFonts w:hint="eastAsia"/>
          </w:rPr>
          <w:t xml:space="preserve">4 </w:t>
        </w:r>
        <w:r w:rsidR="00E67126">
          <w:rPr>
            <w:rFonts w:hint="eastAsia"/>
          </w:rPr>
          <w:t>平均风速</w:t>
        </w:r>
        <w:r w:rsidR="00E67126">
          <w:tab/>
        </w:r>
        <w:r w:rsidR="00E67126">
          <w:fldChar w:fldCharType="begin"/>
        </w:r>
        <w:r w:rsidR="00E67126">
          <w:instrText xml:space="preserve"> PAGEREF _Toc22559 \h </w:instrText>
        </w:r>
        <w:r w:rsidR="00E67126">
          <w:fldChar w:fldCharType="separate"/>
        </w:r>
        <w:r w:rsidR="00E67126">
          <w:t>12</w:t>
        </w:r>
        <w:r w:rsidR="00E67126">
          <w:fldChar w:fldCharType="end"/>
        </w:r>
      </w:hyperlink>
    </w:p>
    <w:p w14:paraId="20E31FAC" w14:textId="77777777" w:rsidR="005F66AE" w:rsidRDefault="00560A9A">
      <w:pPr>
        <w:pStyle w:val="TOC2"/>
        <w:tabs>
          <w:tab w:val="clear" w:pos="8296"/>
          <w:tab w:val="right" w:leader="dot" w:pos="8306"/>
        </w:tabs>
      </w:pPr>
      <w:hyperlink w:anchor="_Toc24919" w:history="1">
        <w:r w:rsidR="00E67126">
          <w:rPr>
            <w:rFonts w:hint="eastAsia"/>
          </w:rPr>
          <w:t xml:space="preserve">5 </w:t>
        </w:r>
        <w:r w:rsidR="00E67126">
          <w:rPr>
            <w:rFonts w:hint="eastAsia"/>
          </w:rPr>
          <w:t>风切变</w:t>
        </w:r>
        <w:r w:rsidR="00E67126">
          <w:tab/>
        </w:r>
        <w:r w:rsidR="00E67126">
          <w:fldChar w:fldCharType="begin"/>
        </w:r>
        <w:r w:rsidR="00E67126">
          <w:instrText xml:space="preserve"> PAGEREF _Toc24919 \h </w:instrText>
        </w:r>
        <w:r w:rsidR="00E67126">
          <w:fldChar w:fldCharType="separate"/>
        </w:r>
        <w:r w:rsidR="00E67126">
          <w:t>12</w:t>
        </w:r>
        <w:r w:rsidR="00E67126">
          <w:fldChar w:fldCharType="end"/>
        </w:r>
      </w:hyperlink>
    </w:p>
    <w:p w14:paraId="4442BCBC" w14:textId="77777777" w:rsidR="005F66AE" w:rsidRDefault="00560A9A">
      <w:pPr>
        <w:pStyle w:val="TOC2"/>
        <w:tabs>
          <w:tab w:val="clear" w:pos="8296"/>
          <w:tab w:val="right" w:leader="dot" w:pos="8306"/>
        </w:tabs>
      </w:pPr>
      <w:hyperlink w:anchor="_Toc4819" w:history="1">
        <w:r w:rsidR="00E67126">
          <w:rPr>
            <w:rFonts w:hint="eastAsia"/>
          </w:rPr>
          <w:t xml:space="preserve">6 </w:t>
        </w:r>
        <w:r w:rsidR="00E67126">
          <w:rPr>
            <w:rFonts w:hint="eastAsia"/>
          </w:rPr>
          <w:t>湍流强度</w:t>
        </w:r>
        <w:r w:rsidR="00E67126">
          <w:tab/>
        </w:r>
        <w:r w:rsidR="00E67126">
          <w:fldChar w:fldCharType="begin"/>
        </w:r>
        <w:r w:rsidR="00E67126">
          <w:instrText xml:space="preserve"> PAGEREF _Toc4819 \h </w:instrText>
        </w:r>
        <w:r w:rsidR="00E67126">
          <w:fldChar w:fldCharType="separate"/>
        </w:r>
        <w:r w:rsidR="00E67126">
          <w:t>13</w:t>
        </w:r>
        <w:r w:rsidR="00E67126">
          <w:fldChar w:fldCharType="end"/>
        </w:r>
      </w:hyperlink>
    </w:p>
    <w:p w14:paraId="4F4F5B6D" w14:textId="77777777" w:rsidR="005F66AE" w:rsidRDefault="00560A9A">
      <w:pPr>
        <w:pStyle w:val="TOC2"/>
        <w:tabs>
          <w:tab w:val="clear" w:pos="8296"/>
          <w:tab w:val="right" w:leader="dot" w:pos="8306"/>
        </w:tabs>
      </w:pPr>
      <w:hyperlink w:anchor="_Toc28008" w:history="1">
        <w:r w:rsidR="00E67126">
          <w:rPr>
            <w:rFonts w:hint="eastAsia"/>
          </w:rPr>
          <w:t xml:space="preserve">7 </w:t>
        </w:r>
        <w:r w:rsidR="00E67126">
          <w:rPr>
            <w:rFonts w:hint="eastAsia"/>
          </w:rPr>
          <w:t>风向及威布尔分布</w:t>
        </w:r>
        <w:r w:rsidR="00E67126">
          <w:tab/>
        </w:r>
        <w:r w:rsidR="00E67126">
          <w:fldChar w:fldCharType="begin"/>
        </w:r>
        <w:r w:rsidR="00E67126">
          <w:instrText xml:space="preserve"> PAGEREF _Toc28008 \h </w:instrText>
        </w:r>
        <w:r w:rsidR="00E67126">
          <w:fldChar w:fldCharType="separate"/>
        </w:r>
        <w:r w:rsidR="00E67126">
          <w:t>14</w:t>
        </w:r>
        <w:r w:rsidR="00E67126">
          <w:fldChar w:fldCharType="end"/>
        </w:r>
      </w:hyperlink>
    </w:p>
    <w:p w14:paraId="32734A5A" w14:textId="77777777" w:rsidR="005F66AE" w:rsidRDefault="00560A9A">
      <w:pPr>
        <w:pStyle w:val="TOC2"/>
        <w:tabs>
          <w:tab w:val="clear" w:pos="8296"/>
          <w:tab w:val="right" w:leader="dot" w:pos="8306"/>
        </w:tabs>
      </w:pPr>
      <w:hyperlink w:anchor="_Toc19778" w:history="1">
        <w:r w:rsidR="00E67126">
          <w:rPr>
            <w:rFonts w:hint="eastAsia"/>
          </w:rPr>
          <w:t xml:space="preserve">8 </w:t>
        </w:r>
        <w:r w:rsidR="00E67126">
          <w:rPr>
            <w:rFonts w:hint="eastAsia"/>
          </w:rPr>
          <w:t>总结</w:t>
        </w:r>
        <w:r w:rsidR="00E67126">
          <w:tab/>
        </w:r>
        <w:r w:rsidR="00E67126">
          <w:fldChar w:fldCharType="begin"/>
        </w:r>
        <w:r w:rsidR="00E67126">
          <w:instrText xml:space="preserve"> PAGEREF _Toc19778 \h </w:instrText>
        </w:r>
        <w:r w:rsidR="00E67126">
          <w:fldChar w:fldCharType="separate"/>
        </w:r>
        <w:r w:rsidR="00E67126">
          <w:t>18</w:t>
        </w:r>
        <w:r w:rsidR="00E67126">
          <w:fldChar w:fldCharType="end"/>
        </w:r>
      </w:hyperlink>
    </w:p>
    <w:p w14:paraId="0BF82BCD" w14:textId="77777777" w:rsidR="005F66AE" w:rsidRDefault="00E67126">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pgSz w:w="11906" w:h="16838"/>
          <w:pgMar w:top="1440" w:right="1800" w:bottom="1440" w:left="1800" w:header="567" w:footer="992" w:gutter="0"/>
          <w:cols w:space="425"/>
          <w:docGrid w:type="lines" w:linePitch="312"/>
        </w:sectPr>
      </w:pPr>
    </w:p>
    <w:p w14:paraId="526F1BCE" w14:textId="77777777" w:rsidR="005F66AE" w:rsidRDefault="00E67126">
      <w:pPr>
        <w:pStyle w:val="-1"/>
        <w:spacing w:before="312" w:after="312"/>
        <w:rPr>
          <w:rFonts w:hint="default"/>
        </w:rPr>
      </w:pPr>
      <w:bookmarkStart w:id="0" w:name="_Toc322350909"/>
      <w:bookmarkStart w:id="1" w:name="_Toc322346394"/>
      <w:r>
        <w:lastRenderedPageBreak/>
        <w:t xml:space="preserve">项目概述及计算输入</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4129"/>
        <w:gridCol w:w="4130"/>
      </w:tblGrid>
      <w:tr w:rsidR="0009409A" w:rsidRPr="00E67126" w14:paraId="490ADFE0" w14:textId="77777777" w:rsidTr="0009409A">
        <w:trPr>
          <w:trHeight w:val="23"/>
        </w:trPr>
        <w:tc>
          <w:tcPr>
            <w:tcW w:w="2500" w:type="pct"/>
            <w:tcBorders>
              <w:tl2br w:val="nil"/>
              <w:tr2bl w:val="nil"/>
            </w:tcBorders>
            <w:shd w:val="clear" w:color="auto" w:fill="auto"/>
            <w:vAlign w:val="center"/>
          </w:tcPr>
          <w:p w14:paraId="6F8DE34E" w14:textId="276FC999" w:rsidR="0009409A" w:rsidRPr="00E67126" w:rsidRDefault="0009409A" w:rsidP="0009409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500" w:type="pct"/>
            <w:tcBorders>
              <w:tl2br w:val="nil"/>
              <w:tr2bl w:val="nil"/>
            </w:tcBorders>
            <w:shd w:val="clear" w:color="auto" w:fill="auto"/>
            <w:vAlign w:val="center"/>
          </w:tcPr>
          <w:p w14:paraId="0B1F40F0" w14:textId="0CC744B2" w:rsidR="0009409A" w:rsidRPr="00E67126" w:rsidRDefault="0009409A" w:rsidP="0009409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r>
    </w:tbl>
    <w:p w14:paraId="4189BE36" w14:textId="77777777" w:rsidR="00CB4132" w:rsidRDefault="00CB4132" w:rsidP="007B0911">
      <w:pPr>
        <w:spacing w:line="360" w:lineRule="auto"/>
        <w:ind w:firstLine="480"/>
        <w:rPr>
          <w:rFonts w:asciiTheme="minorHAnsi" w:hAnsi="宋体"/>
        </w:rPr>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279"/>
      </w:tblGrid>
      <w:tr w:rsidR="000C0878" w:rsidRPr="00E67126" w14:paraId="4BC5DD90" w14:textId="77777777" w:rsidTr="00593517">
        <w:trPr>
          <w:trHeight w:val="312"/>
        </w:trPr>
        <w:tc>
          <w:tcPr>
            <w:tcW w:w="472" w:type="pct"/>
            <w:vMerge w:val="restart"/>
            <w:tcBorders>
              <w:tl2br w:val="nil"/>
              <w:tr2bl w:val="nil"/>
            </w:tcBorders>
            <w:shd w:val="clear" w:color="auto" w:fill="auto"/>
            <w:tcMar>
              <w:top w:w="15" w:type="dxa"/>
              <w:left w:w="15" w:type="dxa"/>
              <w:right w:w="15" w:type="dxa"/>
            </w:tcMar>
            <w:vAlign w:val="center"/>
          </w:tcPr>
          <w:p w14:paraId="54E762CB" w14:textId="4E065711" w:rsidR="000C0878" w:rsidRPr="00E67126" w:rsidRDefault="000C0878" w:rsidP="00593517">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p>
        </w:tc>
      </w:tr>
      <w:tr w:rsidR="000C0878" w14:paraId="07BFAC9A" w14:textId="77777777" w:rsidTr="00593517">
        <w:trPr>
          <w:trHeight w:val="312"/>
        </w:trPr>
        <w:tc>
          <w:tcPr>
            <w:tcW w:w="472" w:type="pct"/>
            <w:vMerge/>
            <w:tcBorders>
              <w:tl2br w:val="nil"/>
              <w:tr2bl w:val="nil"/>
            </w:tcBorders>
            <w:shd w:val="clear" w:color="auto" w:fill="auto"/>
            <w:tcMar>
              <w:top w:w="15" w:type="dxa"/>
              <w:left w:w="15" w:type="dxa"/>
              <w:right w:w="15" w:type="dxa"/>
            </w:tcMar>
            <w:vAlign w:val="center"/>
          </w:tcPr>
          <w:p w14:paraId="00D1B2A9" w14:textId="77777777" w:rsidR="000C0878" w:rsidRDefault="000C0878" w:rsidP="00593517">
            <w:pPr>
              <w:jc w:val="center"/>
              <w:rPr>
                <w:rFonts w:ascii="Times New Roman" w:eastAsia="宋体" w:hAnsi="Times New Roman" w:cs="Times New Roman"/>
                <w:color w:val="000000"/>
                <w:sz w:val="18"/>
                <w:szCs w:val="18"/>
              </w:rPr>
            </w:pPr>
          </w:p>
        </w:tc>
      </w:tr>
      <w:tr w:rsidR="000C0878" w14:paraId="349E86B3" w14:textId="77777777" w:rsidTr="00593517">
        <w:trPr>
          <w:trHeight w:val="312"/>
        </w:trPr>
        <w:tc>
          <w:tcPr>
            <w:tcW w:w="472" w:type="pct"/>
            <w:vMerge/>
            <w:tcBorders>
              <w:tl2br w:val="nil"/>
              <w:tr2bl w:val="nil"/>
            </w:tcBorders>
            <w:shd w:val="clear" w:color="auto" w:fill="auto"/>
            <w:tcMar>
              <w:top w:w="15" w:type="dxa"/>
              <w:left w:w="15" w:type="dxa"/>
              <w:right w:w="15" w:type="dxa"/>
            </w:tcMar>
            <w:vAlign w:val="center"/>
          </w:tcPr>
          <w:p w14:paraId="5F4D540E" w14:textId="77777777" w:rsidR="000C0878" w:rsidRDefault="000C0878" w:rsidP="00593517">
            <w:pPr>
              <w:jc w:val="center"/>
              <w:rPr>
                <w:rFonts w:ascii="Times New Roman" w:eastAsia="宋体" w:hAnsi="Times New Roman" w:cs="Times New Roman"/>
                <w:color w:val="000000"/>
                <w:sz w:val="18"/>
                <w:szCs w:val="18"/>
              </w:rPr>
            </w:pPr>
          </w:p>
        </w:tc>
      </w:tr>
      <w:tr w:rsidR="000C0878" w:rsidRPr="00E67126" w14:paraId="4BC5DD90" w14:textId="77777777" w:rsidTr="00593517">
        <w:trPr>
          <w:trHeight w:val="312"/>
        </w:trPr>
        <w:tc>
          <w:tcPr>
            <w:tcW w:w="472" w:type="pct"/>
            <w:vMerge w:val="restart"/>
            <w:tcBorders>
              <w:tl2br w:val="nil"/>
              <w:tr2bl w:val="nil"/>
            </w:tcBorders>
            <w:shd w:val="clear" w:color="auto" w:fill="auto"/>
            <w:tcMar>
              <w:top w:w="15" w:type="dxa"/>
              <w:left w:w="15" w:type="dxa"/>
              <w:right w:w="15" w:type="dxa"/>
            </w:tcMar>
            <w:vAlign w:val="center"/>
          </w:tcPr>
          <w:p w14:paraId="54E762CB" w14:textId="4E065711" w:rsidR="000C0878" w:rsidRPr="00E67126" w:rsidRDefault="000C0878" w:rsidP="00593517">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p>
        </w:tc>
      </w:tr>
      <w:tr w:rsidR="000C0878" w14:paraId="07BFAC9A" w14:textId="77777777" w:rsidTr="00593517">
        <w:trPr>
          <w:trHeight w:val="312"/>
        </w:trPr>
        <w:tc>
          <w:tcPr>
            <w:tcW w:w="472" w:type="pct"/>
            <w:vMerge/>
            <w:tcBorders>
              <w:tl2br w:val="nil"/>
              <w:tr2bl w:val="nil"/>
            </w:tcBorders>
            <w:shd w:val="clear" w:color="auto" w:fill="auto"/>
            <w:tcMar>
              <w:top w:w="15" w:type="dxa"/>
              <w:left w:w="15" w:type="dxa"/>
              <w:right w:w="15" w:type="dxa"/>
            </w:tcMar>
            <w:vAlign w:val="center"/>
          </w:tcPr>
          <w:p w14:paraId="00D1B2A9" w14:textId="77777777" w:rsidR="000C0878" w:rsidRDefault="000C0878" w:rsidP="00593517">
            <w:pPr>
              <w:jc w:val="center"/>
              <w:rPr>
                <w:rFonts w:ascii="Times New Roman" w:eastAsia="宋体" w:hAnsi="Times New Roman" w:cs="Times New Roman"/>
                <w:color w:val="000000"/>
                <w:sz w:val="18"/>
                <w:szCs w:val="18"/>
              </w:rPr>
            </w:pPr>
          </w:p>
        </w:tc>
      </w:tr>
      <w:tr w:rsidR="000C0878" w14:paraId="349E86B3" w14:textId="77777777" w:rsidTr="00593517">
        <w:trPr>
          <w:trHeight w:val="312"/>
        </w:trPr>
        <w:tc>
          <w:tcPr>
            <w:tcW w:w="472" w:type="pct"/>
            <w:vMerge/>
            <w:tcBorders>
              <w:tl2br w:val="nil"/>
              <w:tr2bl w:val="nil"/>
            </w:tcBorders>
            <w:shd w:val="clear" w:color="auto" w:fill="auto"/>
            <w:tcMar>
              <w:top w:w="15" w:type="dxa"/>
              <w:left w:w="15" w:type="dxa"/>
              <w:right w:w="15" w:type="dxa"/>
            </w:tcMar>
            <w:vAlign w:val="center"/>
          </w:tcPr>
          <w:p w14:paraId="5F4D540E" w14:textId="77777777" w:rsidR="000C0878" w:rsidRDefault="000C0878" w:rsidP="00593517">
            <w:pPr>
              <w:jc w:val="center"/>
              <w:rPr>
                <w:rFonts w:ascii="Times New Roman" w:eastAsia="宋体" w:hAnsi="Times New Roman" w:cs="Times New Roman"/>
                <w:color w:val="000000"/>
                <w:sz w:val="18"/>
                <w:szCs w:val="18"/>
              </w:rPr>
            </w:pPr>
          </w:p>
        </w:tc>
      </w:tr>
    </w:tbl>
    <w:p w14:paraId="73A48F6D" w14:textId="651A76A5" w:rsidR="00CB4132" w:rsidRDefault="00CB4132" w:rsidP="007B0911">
      <w:pPr>
        <w:spacing w:line="360" w:lineRule="auto"/>
        <w:ind w:firstLine="480"/>
        <w:rPr>
          <w:rFonts w:asciiTheme="minorHAnsi" w:hAnsi="宋体"/>
        </w:rPr>
      </w:pPr>
    </w:p>
    <w:p w14:paraId="4346949F" w14:textId="77777777" w:rsidR="000C0878" w:rsidRDefault="000C0878" w:rsidP="007B0911">
      <w:pPr>
        <w:spacing w:line="360" w:lineRule="auto"/>
        <w:ind w:firstLine="480"/>
        <w:rPr>
          <w:rFonts w:asciiTheme="minorHAnsi" w:hAnsi="宋体"/>
        </w:rPr>
      </w:pPr>
    </w:p>
    <w:p w14:paraId="0B8A90D2" w14:textId="5C52E83F" w:rsidR="005F66AE" w:rsidRPr="007B0911" w:rsidRDefault="00E67126"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w:t>
      </w:r>
      <w:r w:rsidR="00EA554A">
        <w:rPr>
          <w:rFonts w:asciiTheme="minorHAnsi" w:hAnsi="宋体" w:hint="eastAsia"/>
        </w:rPr>
        <w:t>测风塔</w:t>
      </w:r>
      <w:r w:rsidRPr="007B0911">
        <w:rPr>
          <w:rFonts w:asciiTheme="minorHAnsi" w:hAnsi="宋体" w:hint="eastAsia"/>
        </w:rPr>
        <w:t>位于山西南桦山风电场所示机位西北侧约</w:t>
      </w:r>
      <w:r w:rsidRPr="007B0911">
        <w:rPr>
          <w:rFonts w:asciiTheme="minorHAnsi" w:hAnsi="宋体" w:hint="eastAsia"/>
        </w:rPr>
        <w:t>120m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E67126">
      <w:r>
        <w:rPr>
          <w:rFonts w:hint="eastAsia"/>
          <w:noProof/>
        </w:rPr>
        <w:drawing>
          <wp:inline distT="0" distB="0" distL="114300" distR="114300" wp14:anchorId="0E67D43F" wp14:editId="2A127C1C">
            <wp:extent cx="5234018" cy="2591735"/>
            <wp:effectExtent l="0" t="0" r="5080" b="0"/>
            <wp:docPr id="1004"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7278" cy="2598301"/>
                    </a:xfrm>
                    <a:prstGeom prst="rect">
                      <a:avLst/>
                    </a:prstGeom>
                  </pic:spPr>
                </pic:pic>
              </a:graphicData>
            </a:graphic>
          </wp:inline>
        </w:drawing>
      </w:r>
    </w:p>
    <w:p w14:paraId="4BD642B7" w14:textId="4CB1BEA4" w:rsidR="005F66AE" w:rsidRPr="007B0911" w:rsidRDefault="00E67126">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w:t>
      </w:r>
      <w:proofErr w:type="gramStart"/>
      <w:r w:rsidR="00EA554A">
        <w:rPr>
          <w:rFonts w:hint="eastAsia"/>
          <w:sz w:val="20"/>
          <w:szCs w:val="18"/>
        </w:rPr>
        <w:t>塔</w:t>
      </w:r>
      <w:r w:rsidRPr="007B0911">
        <w:rPr>
          <w:rFonts w:hint="eastAsia"/>
          <w:sz w:val="20"/>
          <w:szCs w:val="18"/>
        </w:rPr>
        <w:t>位置</w:t>
      </w:r>
      <w:proofErr w:type="gramEnd"/>
      <w:r w:rsidRPr="007B0911">
        <w:rPr>
          <w:rFonts w:hint="eastAsia"/>
          <w:sz w:val="20"/>
          <w:szCs w:val="18"/>
        </w:rPr>
        <w:t>示意图</w:t>
      </w:r>
    </w:p>
    <w:p w14:paraId="75CA50F3" w14:textId="2D245B81" w:rsidR="005F66AE" w:rsidRPr="007B0911" w:rsidRDefault="00E67126" w:rsidP="007B0911">
      <w:pPr>
        <w:spacing w:line="360" w:lineRule="auto"/>
        <w:ind w:firstLine="480"/>
        <w:rPr>
          <w:rFonts w:asciiTheme="minorHAnsi" w:hAnsi="宋体"/>
        </w:rPr>
      </w:pPr>
      <w:r w:rsidRPr="007B0911">
        <w:rPr>
          <w:rFonts w:asciiTheme="minorHAnsi" w:hAnsi="宋体" w:hint="eastAsia"/>
        </w:rPr>
        <w:t>我部安装</w:t>
      </w:r>
      <w:r w:rsidR="00EA554A">
        <w:rPr>
          <w:rFonts w:asciiTheme="minorHAnsi" w:hAnsi="宋体" w:hint="eastAsia"/>
        </w:rPr>
        <w:t>的测风塔</w:t>
      </w:r>
      <w:r w:rsidRPr="007B0911">
        <w:rPr>
          <w:rFonts w:asciiTheme="minorHAnsi" w:hAnsi="宋体" w:hint="eastAsia"/>
        </w:rPr>
        <w:t>工作环境和技术指标如下表：</w:t>
      </w:r>
    </w:p>
    <w:p w14:paraId="6D907EC0" w14:textId="77777777" w:rsidR="005F66AE" w:rsidRPr="007B0911" w:rsidRDefault="00E67126">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7</w:t>
            </w:r>
          </w:p>
        </w:tc>
        <w:tc>
          <w:tcPr>
            <w:tcW w:w="2365" w:type="dxa"/>
          </w:tcPr>
          <w:p w14:paraId="66D91E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E67126">
      <w:pPr>
        <w:pStyle w:val="-1"/>
        <w:spacing w:before="312" w:after="312"/>
        <w:rPr>
          <w:rFonts w:hint="default"/>
        </w:rPr>
      </w:pPr>
      <w:bookmarkStart w:id="2" w:name="_Toc7379"/>
      <w:bookmarkStart w:id="3" w:name="_Toc69"/>
      <w:bookmarkEnd w:id="0"/>
      <w:bookmarkEnd w:id="1"/>
      <w:r>
        <w:t>测风数据验证和处理</w:t>
      </w:r>
      <w:bookmarkEnd w:id="2"/>
    </w:p>
    <w:p w14:paraId="22E8129D" w14:textId="77777777" w:rsidR="005F66AE" w:rsidRPr="007B0911" w:rsidRDefault="00E67126">
      <w:pPr>
        <w:pStyle w:val="-2"/>
        <w:spacing w:before="156" w:after="156"/>
        <w:rPr>
          <w:rFonts w:hint="default"/>
          <w:sz w:val="21"/>
        </w:rPr>
      </w:pPr>
      <w:bookmarkStart w:id="4" w:name="_Toc14207"/>
      <w:r w:rsidRPr="007B0911">
        <w:rPr>
          <w:sz w:val="21"/>
        </w:rPr>
        <w:t>数据合理性检验</w:t>
      </w:r>
      <w:bookmarkEnd w:id="4"/>
    </w:p>
    <w:p w14:paraId="3C1EDFDC" w14:textId="77777777" w:rsidR="005F66AE" w:rsidRPr="007B0911" w:rsidRDefault="00E67126"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E67126"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E67126"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77777777"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 MERGEFORMAT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rsidTr="00F9438D">
        <w:trPr>
          <w:trHeight w:val="340"/>
          <w:tblHeader/>
        </w:trPr>
        <w:tc>
          <w:tcPr>
            <w:tcW w:w="2691" w:type="pct"/>
            <w:shd w:val="clear" w:color="auto" w:fill="DDD8C2" w:themeFill="background2" w:themeFillShade="E5"/>
            <w:vAlign w:val="center"/>
          </w:tcPr>
          <w:p w14:paraId="23B68455"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rsidTr="00F9438D">
        <w:trPr>
          <w:trHeight w:val="340"/>
          <w:tblHeader/>
        </w:trPr>
        <w:tc>
          <w:tcPr>
            <w:tcW w:w="2691" w:type="pct"/>
            <w:shd w:val="clear" w:color="auto" w:fill="auto"/>
            <w:vAlign w:val="center"/>
          </w:tcPr>
          <w:p w14:paraId="08F446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rsidTr="00F9438D">
        <w:trPr>
          <w:trHeight w:val="340"/>
          <w:tblHeader/>
        </w:trPr>
        <w:tc>
          <w:tcPr>
            <w:tcW w:w="2691" w:type="pct"/>
            <w:shd w:val="clear" w:color="auto" w:fill="auto"/>
            <w:vAlign w:val="center"/>
          </w:tcPr>
          <w:p w14:paraId="743A41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rsidTr="00F9438D">
        <w:trPr>
          <w:trHeight w:val="340"/>
          <w:tblHeader/>
        </w:trPr>
        <w:tc>
          <w:tcPr>
            <w:tcW w:w="2691" w:type="pct"/>
            <w:shd w:val="clear" w:color="auto" w:fill="auto"/>
            <w:vAlign w:val="center"/>
          </w:tcPr>
          <w:p w14:paraId="06E756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 xml:space="preserve">106 kPa</w:t>
            </w:r>
          </w:p>
        </w:tc>
      </w:tr>
    </w:tbl>
    <w:p w14:paraId="55C5C151" w14:textId="184C91E2" w:rsidR="00CA675B" w:rsidRDefault="00CA675B" w:rsidP="00D91B2A">
      <w:pPr>
        <w:pStyle w:val="af3"/>
        <w:spacing w:beforeLines="50" w:before="156"/>
        <w:jc w:val="center"/>
        <w:rPr>
          <w:sz w:val="20"/>
          <w:szCs w:val="18"/>
        </w:rPr>
      </w:pPr>
    </w:p>
    <w:p w14:paraId="4C855641" w14:textId="324ADC92" w:rsidR="00CA675B" w:rsidRDefault="00CA675B" w:rsidP="00CA675B">
      <w:pPr>
        <w:pStyle w:val="Body"/>
        <w:spacing w:before="156"/>
      </w:pPr>
    </w:p>
    <w:p w14:paraId="7CFCA886" w14:textId="03DA1492" w:rsidR="00CA675B" w:rsidRDefault="00CA675B" w:rsidP="00CA675B">
      <w:pPr>
        <w:pStyle w:val="Body"/>
        <w:spacing w:before="156"/>
      </w:pPr>
    </w:p>
    <w:p w14:paraId="6053CA20" w14:textId="097E2A76" w:rsidR="00CA675B" w:rsidRDefault="00CA675B" w:rsidP="00CA675B">
      <w:pPr>
        <w:pStyle w:val="Body"/>
        <w:spacing w:before="156"/>
      </w:pPr>
    </w:p>
    <w:p w14:paraId="482F9582" w14:textId="64876F3F" w:rsidR="00CA675B" w:rsidRDefault="00CA675B" w:rsidP="00CA675B">
      <w:pPr>
        <w:pStyle w:val="Body"/>
        <w:spacing w:before="156"/>
      </w:pPr>
    </w:p>
    <w:p w14:paraId="3AC3A79E" w14:textId="7F02292B" w:rsidR="00CA675B" w:rsidRDefault="00CA675B" w:rsidP="00CA675B">
      <w:pPr>
        <w:pStyle w:val="Body"/>
        <w:spacing w:before="156"/>
      </w:pPr>
    </w:p>
    <w:p w14:paraId="10F24F7C" w14:textId="3ADFFB13" w:rsidR="00CA675B" w:rsidRDefault="00CA675B" w:rsidP="00CA675B">
      <w:pPr>
        <w:pStyle w:val="Body"/>
        <w:spacing w:before="156"/>
      </w:pPr>
    </w:p>
    <w:p w14:paraId="3DAFD621" w14:textId="1DB67BBE" w:rsidR="00CA675B" w:rsidRDefault="00CA675B" w:rsidP="00CA675B">
      <w:pPr>
        <w:pStyle w:val="Body"/>
        <w:spacing w:before="156"/>
      </w:pPr>
    </w:p>
    <w:p w14:paraId="7CB5F3FF" w14:textId="6B5E84E1" w:rsidR="00CA675B" w:rsidRDefault="00CA675B" w:rsidP="00CA675B">
      <w:pPr>
        <w:pStyle w:val="Body"/>
        <w:spacing w:before="156"/>
      </w:pPr>
    </w:p>
    <w:p w14:paraId="241CA6B3" w14:textId="7A33D759" w:rsidR="00CA675B" w:rsidRDefault="00CA675B" w:rsidP="00CA675B">
      <w:pPr>
        <w:pStyle w:val="Body"/>
        <w:spacing w:before="156"/>
      </w:pPr>
    </w:p>
    <w:p w14:paraId="31D9659F" w14:textId="77777777" w:rsidR="00CA675B" w:rsidRPr="00CA675B" w:rsidRDefault="00CA675B" w:rsidP="00CA675B">
      <w:pPr>
        <w:pStyle w:val="Body"/>
        <w:spacing w:before="156"/>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279"/>
      </w:tblGrid>
      <w:tr w:rsidR="00CA675B" w:rsidRPr="00E67126" w14:paraId="088B48C7" w14:textId="77777777" w:rsidTr="008E43BB">
        <w:trPr>
          <w:trHeight w:val="312"/>
        </w:trPr>
        <w:tc>
          <w:tcPr>
            <w:tcW w:w="472" w:type="pct"/>
            <w:vMerge w:val="restart"/>
            <w:tcBorders>
              <w:tl2br w:val="nil"/>
              <w:tr2bl w:val="nil"/>
            </w:tcBorders>
            <w:shd w:val="clear" w:color="auto" w:fill="auto"/>
            <w:tcMar>
              <w:top w:w="15" w:type="dxa"/>
              <w:left w:w="15" w:type="dxa"/>
              <w:right w:w="15" w:type="dxa"/>
            </w:tcMar>
            <w:vAlign w:val="center"/>
          </w:tcPr>
          <w:p w14:paraId="5D75BAC7" w14:textId="77777777" w:rsidR="00CA675B" w:rsidRPr="00E67126" w:rsidRDefault="00CA675B" w:rsidP="008E43BB">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p>
        </w:tc>
      </w:tr>
      <w:tr w:rsidR="00CA675B" w14:paraId="08742C0C" w14:textId="77777777" w:rsidTr="008E43BB">
        <w:trPr>
          <w:trHeight w:val="312"/>
        </w:trPr>
        <w:tc>
          <w:tcPr>
            <w:tcW w:w="472" w:type="pct"/>
            <w:vMerge/>
            <w:tcBorders>
              <w:tl2br w:val="nil"/>
              <w:tr2bl w:val="nil"/>
            </w:tcBorders>
            <w:shd w:val="clear" w:color="auto" w:fill="auto"/>
            <w:tcMar>
              <w:top w:w="15" w:type="dxa"/>
              <w:left w:w="15" w:type="dxa"/>
              <w:right w:w="15" w:type="dxa"/>
            </w:tcMar>
            <w:vAlign w:val="center"/>
          </w:tcPr>
          <w:p w14:paraId="62739DA8" w14:textId="77777777" w:rsidR="00CA675B" w:rsidRDefault="00CA675B" w:rsidP="008E43BB">
            <w:pPr>
              <w:jc w:val="center"/>
              <w:rPr>
                <w:rFonts w:ascii="Times New Roman" w:eastAsia="宋体" w:hAnsi="Times New Roman" w:cs="Times New Roman"/>
                <w:color w:val="000000"/>
                <w:sz w:val="18"/>
                <w:szCs w:val="18"/>
              </w:rPr>
            </w:pPr>
          </w:p>
        </w:tc>
      </w:tr>
      <w:tr w:rsidR="00CA675B" w14:paraId="52792CDA" w14:textId="77777777" w:rsidTr="008E43BB">
        <w:trPr>
          <w:trHeight w:val="312"/>
        </w:trPr>
        <w:tc>
          <w:tcPr>
            <w:tcW w:w="472" w:type="pct"/>
            <w:vMerge/>
            <w:tcBorders>
              <w:tl2br w:val="nil"/>
              <w:tr2bl w:val="nil"/>
            </w:tcBorders>
            <w:shd w:val="clear" w:color="auto" w:fill="auto"/>
            <w:tcMar>
              <w:top w:w="15" w:type="dxa"/>
              <w:left w:w="15" w:type="dxa"/>
              <w:right w:w="15" w:type="dxa"/>
            </w:tcMar>
            <w:vAlign w:val="center"/>
          </w:tcPr>
          <w:p w14:paraId="6BCA7F0E" w14:textId="77777777" w:rsidR="00CA675B" w:rsidRDefault="00CA675B" w:rsidP="008E43BB">
            <w:pPr>
              <w:jc w:val="center"/>
              <w:rPr>
                <w:rFonts w:ascii="Times New Roman" w:eastAsia="宋体" w:hAnsi="Times New Roman" w:cs="Times New Roman"/>
                <w:color w:val="000000"/>
                <w:sz w:val="18"/>
                <w:szCs w:val="18"/>
              </w:rPr>
            </w:pPr>
          </w:p>
        </w:tc>
      </w:tr>
      <w:tr w:rsidR="00CA675B" w:rsidRPr="00E67126" w14:paraId="088B48C7" w14:textId="77777777" w:rsidTr="008E43BB">
        <w:trPr>
          <w:trHeight w:val="312"/>
        </w:trPr>
        <w:tc>
          <w:tcPr>
            <w:tcW w:w="472" w:type="pct"/>
            <w:vMerge w:val="restart"/>
            <w:tcBorders>
              <w:tl2br w:val="nil"/>
              <w:tr2bl w:val="nil"/>
            </w:tcBorders>
            <w:shd w:val="clear" w:color="auto" w:fill="auto"/>
            <w:tcMar>
              <w:top w:w="15" w:type="dxa"/>
              <w:left w:w="15" w:type="dxa"/>
              <w:right w:w="15" w:type="dxa"/>
            </w:tcMar>
            <w:vAlign w:val="center"/>
          </w:tcPr>
          <w:p w14:paraId="5D75BAC7" w14:textId="77777777" w:rsidR="00CA675B" w:rsidRPr="00E67126" w:rsidRDefault="00CA675B" w:rsidP="008E43BB">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p>
        </w:tc>
      </w:tr>
      <w:tr w:rsidR="00CA675B" w14:paraId="08742C0C" w14:textId="77777777" w:rsidTr="008E43BB">
        <w:trPr>
          <w:trHeight w:val="312"/>
        </w:trPr>
        <w:tc>
          <w:tcPr>
            <w:tcW w:w="472" w:type="pct"/>
            <w:vMerge/>
            <w:tcBorders>
              <w:tl2br w:val="nil"/>
              <w:tr2bl w:val="nil"/>
            </w:tcBorders>
            <w:shd w:val="clear" w:color="auto" w:fill="auto"/>
            <w:tcMar>
              <w:top w:w="15" w:type="dxa"/>
              <w:left w:w="15" w:type="dxa"/>
              <w:right w:w="15" w:type="dxa"/>
            </w:tcMar>
            <w:vAlign w:val="center"/>
          </w:tcPr>
          <w:p w14:paraId="62739DA8" w14:textId="77777777" w:rsidR="00CA675B" w:rsidRDefault="00CA675B" w:rsidP="008E43BB">
            <w:pPr>
              <w:jc w:val="center"/>
              <w:rPr>
                <w:rFonts w:ascii="Times New Roman" w:eastAsia="宋体" w:hAnsi="Times New Roman" w:cs="Times New Roman"/>
                <w:color w:val="000000"/>
                <w:sz w:val="18"/>
                <w:szCs w:val="18"/>
              </w:rPr>
            </w:pPr>
          </w:p>
        </w:tc>
      </w:tr>
      <w:tr w:rsidR="00CA675B" w14:paraId="52792CDA" w14:textId="77777777" w:rsidTr="008E43BB">
        <w:trPr>
          <w:trHeight w:val="312"/>
        </w:trPr>
        <w:tc>
          <w:tcPr>
            <w:tcW w:w="472" w:type="pct"/>
            <w:vMerge/>
            <w:tcBorders>
              <w:tl2br w:val="nil"/>
              <w:tr2bl w:val="nil"/>
            </w:tcBorders>
            <w:shd w:val="clear" w:color="auto" w:fill="auto"/>
            <w:tcMar>
              <w:top w:w="15" w:type="dxa"/>
              <w:left w:w="15" w:type="dxa"/>
              <w:right w:w="15" w:type="dxa"/>
            </w:tcMar>
            <w:vAlign w:val="center"/>
          </w:tcPr>
          <w:p w14:paraId="6BCA7F0E" w14:textId="77777777" w:rsidR="00CA675B" w:rsidRDefault="00CA675B" w:rsidP="008E43BB">
            <w:pPr>
              <w:jc w:val="center"/>
              <w:rPr>
                <w:rFonts w:ascii="Times New Roman" w:eastAsia="宋体" w:hAnsi="Times New Roman" w:cs="Times New Roman"/>
                <w:color w:val="000000"/>
                <w:sz w:val="18"/>
                <w:szCs w:val="18"/>
              </w:rPr>
            </w:pPr>
          </w:p>
        </w:tc>
      </w:tr>
    </w:tbl>
    <w:p w14:paraId="7EA5BDF1" w14:textId="77777777" w:rsidR="00CA675B" w:rsidRPr="00CA675B" w:rsidRDefault="00CA675B" w:rsidP="00CA675B">
      <w:pPr>
        <w:pStyle w:val="Body"/>
        <w:spacing w:before="156"/>
      </w:pPr>
    </w:p>
    <w:p w14:paraId="0AC5C688" w14:textId="7E95D97E" w:rsidR="00292992" w:rsidRDefault="00F9438D" w:rsidP="00D91B2A">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D91B2A" w14:paraId="7E4613C9" w14:textId="77777777" w:rsidTr="00CA675B">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721A429F" w14:textId="35F8521F"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5D453194" w14:textId="5466DA04"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428BE3D1"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BAF95BB"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6A0FE160"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59E6EE2F" w14:textId="365D97F2"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80m</w:t>
            </w:r>
          </w:p>
        </w:tc>
        <w:tc>
          <w:tcPr>
            <w:tcW w:w="805" w:type="pct"/>
            <w:tcBorders>
              <w:tl2br w:val="nil"/>
              <w:tr2bl w:val="nil"/>
            </w:tcBorders>
            <w:shd w:val="clear" w:color="auto" w:fill="auto"/>
            <w:tcMar>
              <w:top w:w="15" w:type="dxa"/>
              <w:left w:w="15" w:type="dxa"/>
              <w:right w:w="15" w:type="dxa"/>
            </w:tcMar>
            <w:vAlign w:val="center"/>
            <w:vMerge w:val="restart"/>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 xml:space="preserve">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59E6EE2F" w14:textId="365D97F2"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80m</w:t>
            </w:r>
          </w:p>
        </w:tc>
        <w:tc>
          <w:tcPr>
            <w:tcW w:w="805" w:type="pct"/>
            <w:tcBorders>
              <w:tl2br w:val="nil"/>
              <w:tr2bl w:val="nil"/>
            </w:tcBorders>
            <w:shd w:val="clear" w:color="auto" w:fill="auto"/>
            <w:tcMar>
              <w:top w:w="15" w:type="dxa"/>
              <w:left w:w="15" w:type="dxa"/>
              <w:right w:w="15" w:type="dxa"/>
            </w:tcMar>
            <w:vAlign w:val="center"/>
            <w:vMerge w:val="restart"/>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 xml:space="preserve">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vMerge w:val="continue"/>
          </w:tcPr>
          <w:p w14:paraId="59E6EE2F" w14:textId="365D97F2"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81m</w:t>
            </w:r>
          </w:p>
        </w:tc>
        <w:tc>
          <w:tcPr>
            <w:tcW w:w="805" w:type="pct"/>
            <w:tcBorders>
              <w:tl2br w:val="nil"/>
              <w:tr2bl w:val="nil"/>
            </w:tcBorders>
            <w:shd w:val="clear" w:color="auto" w:fill="auto"/>
            <w:tcMar>
              <w:top w:w="15" w:type="dxa"/>
              <w:left w:w="15" w:type="dxa"/>
              <w:right w:w="15" w:type="dxa"/>
            </w:tcMar>
            <w:vAlign w:val="center"/>
            <w:vMerge w:val="continue"/>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bl>
    <w:p w14:paraId="31E140DA" w14:textId="7A69AB7D"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1B4DAD1" w14:textId="77777777" w:rsidR="00EC7189" w:rsidRDefault="00EC7189">
      <w:pPr>
        <w:pStyle w:val="-8"/>
        <w:spacing w:before="156"/>
        <w:rPr>
          <w:rFonts w:hint="default"/>
          <w:sz w:val="20"/>
          <w:szCs w:val="18"/>
        </w:rPr>
      </w:pPr>
    </w:p>
    <w:p w14:paraId="186112B5" w14:textId="77777777" w:rsidR="00EC7189" w:rsidRDefault="00EC7189">
      <w:pPr>
        <w:pStyle w:val="-8"/>
        <w:spacing w:before="156"/>
        <w:rPr>
          <w:rFonts w:hint="default"/>
          <w:sz w:val="20"/>
          <w:szCs w:val="18"/>
        </w:rPr>
      </w:pPr>
    </w:p>
    <w:p w14:paraId="3FF4D4A0" w14:textId="6D85F865" w:rsidR="00EC7189" w:rsidRPr="007B0911" w:rsidRDefault="00EC7189" w:rsidP="00EC7189">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Pr>
          <w:sz w:val="20"/>
          <w:szCs w:val="18"/>
        </w:rPr>
        <w:t>3</w:t>
      </w:r>
      <w:r>
        <w:rPr>
          <w:rFonts w:hint="eastAsia"/>
          <w:sz w:val="20"/>
          <w:szCs w:val="18"/>
        </w:rPr>
        <w:t>测风</w:t>
      </w:r>
      <w:proofErr w:type="gramStart"/>
      <w:r>
        <w:rPr>
          <w:rFonts w:hint="eastAsia"/>
          <w:sz w:val="20"/>
          <w:szCs w:val="18"/>
        </w:rPr>
        <w:t>塔</w:t>
      </w:r>
      <w:r w:rsidRPr="007B0911">
        <w:rPr>
          <w:rFonts w:hint="eastAsia"/>
          <w:sz w:val="20"/>
          <w:szCs w:val="18"/>
        </w:rPr>
        <w:t>平均</w:t>
      </w:r>
      <w:proofErr w:type="gramEnd"/>
      <w:r w:rsidRPr="007B0911">
        <w:rPr>
          <w:rFonts w:hint="eastAsia"/>
          <w:sz w:val="20"/>
          <w:szCs w:val="18"/>
        </w:rPr>
        <w:t>风</w:t>
      </w:r>
      <w:r>
        <w:rPr>
          <w:rFonts w:hint="eastAsia"/>
          <w:sz w:val="20"/>
          <w:szCs w:val="18"/>
        </w:rPr>
        <w:t>向</w:t>
      </w:r>
      <w:r w:rsidRPr="007B0911">
        <w:rPr>
          <w:rFonts w:hint="eastAsia"/>
          <w:sz w:val="20"/>
          <w:szCs w:val="18"/>
        </w:rPr>
        <w:t>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32"/>
        <w:gridCol w:w="831"/>
        <w:gridCol w:w="1667"/>
        <w:gridCol w:w="1667"/>
        <w:gridCol w:w="3282"/>
      </w:tblGrid>
      <w:tr w:rsidR="00D91B2A" w14:paraId="7E32FD2E" w14:textId="77777777" w:rsidTr="004C0EE6">
        <w:trPr>
          <w:trHeight w:val="23"/>
        </w:trPr>
        <w:tc>
          <w:tcPr>
            <w:tcW w:w="502" w:type="pct"/>
            <w:tcBorders>
              <w:tl2br w:val="nil"/>
              <w:tr2bl w:val="nil"/>
            </w:tcBorders>
            <w:shd w:val="clear" w:color="auto" w:fill="DDD8C2" w:themeFill="background2" w:themeFillShade="E5"/>
            <w:tcMar>
              <w:top w:w="15" w:type="dxa"/>
              <w:left w:w="15" w:type="dxa"/>
              <w:right w:w="15" w:type="dxa"/>
            </w:tcMar>
            <w:vAlign w:val="center"/>
          </w:tcPr>
          <w:p w14:paraId="63704150"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502" w:type="pct"/>
            <w:tcBorders>
              <w:tl2br w:val="nil"/>
              <w:tr2bl w:val="nil"/>
            </w:tcBorders>
            <w:shd w:val="clear" w:color="auto" w:fill="DDD8C2" w:themeFill="background2" w:themeFillShade="E5"/>
            <w:vAlign w:val="center"/>
          </w:tcPr>
          <w:p w14:paraId="64868FB3"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1943A69D"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535B8DAE"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2" w:type="pct"/>
            <w:tcBorders>
              <w:tl2br w:val="nil"/>
              <w:tr2bl w:val="nil"/>
            </w:tcBorders>
            <w:shd w:val="clear" w:color="auto" w:fill="DDD8C2" w:themeFill="background2" w:themeFillShade="E5"/>
            <w:tcMar>
              <w:top w:w="15" w:type="dxa"/>
              <w:left w:w="15" w:type="dxa"/>
              <w:right w:w="15" w:type="dxa"/>
            </w:tcMar>
            <w:vAlign w:val="center"/>
          </w:tcPr>
          <w:p w14:paraId="7A573256"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bl>
    <w:p w14:paraId="69A7BFA6" w14:textId="77777777" w:rsidR="00D91B2A" w:rsidRDefault="00D91B2A">
      <w:pPr>
        <w:pStyle w:val="-8"/>
        <w:spacing w:before="156"/>
        <w:rPr>
          <w:rFonts w:hint="default"/>
          <w:sz w:val="20"/>
          <w:szCs w:val="18"/>
        </w:rPr>
      </w:pPr>
    </w:p>
    <w:p w14:paraId="117B8F05" w14:textId="1D46BA0A" w:rsidR="005F66AE" w:rsidRPr="0020642A" w:rsidRDefault="00E67126">
      <w:pPr>
        <w:pStyle w:val="-8"/>
        <w:spacing w:before="156"/>
        <w:rPr>
          <w:rFonts w:hint="default"/>
          <w:sz w:val="20"/>
          <w:szCs w:val="18"/>
        </w:rPr>
      </w:pPr>
      <w:r w:rsidRPr="0020642A">
        <w:rPr>
          <w:sz w:val="20"/>
          <w:szCs w:val="18"/>
        </w:rPr>
        <w:t>表</w:t>
      </w:r>
      <w:r w:rsidRPr="0020642A">
        <w:rPr>
          <w:sz w:val="20"/>
          <w:szCs w:val="18"/>
        </w:rPr>
        <w:t xml:space="preserve">2-3 </w:t>
      </w:r>
      <w:r w:rsidRPr="0020642A">
        <w:rPr>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77777777" w:rsidR="005F66AE" w:rsidRPr="0020642A" w:rsidRDefault="00E67126">
      <w:pPr>
        <w:pStyle w:val="af3"/>
        <w:spacing w:beforeLines="50" w:before="156"/>
        <w:jc w:val="center"/>
        <w:rPr>
          <w:sz w:val="20"/>
          <w:szCs w:val="18"/>
        </w:rPr>
      </w:pPr>
      <w:r w:rsidRPr="0020642A">
        <w:rPr>
          <w:sz w:val="20"/>
          <w:szCs w:val="18"/>
        </w:rPr>
        <w:t>表</w:t>
      </w:r>
      <w:r w:rsidRPr="0020642A">
        <w:rPr>
          <w:rFonts w:hint="eastAsia"/>
          <w:sz w:val="20"/>
          <w:szCs w:val="18"/>
        </w:rPr>
        <w:t>2-4</w:t>
      </w:r>
      <w:r w:rsidRPr="0020642A">
        <w:rPr>
          <w:rFonts w:hint="eastAsia"/>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w:t>
      </w:r>
      <w:proofErr w:type="gramStart"/>
      <w:r w:rsidRPr="0020642A">
        <w:rPr>
          <w:rFonts w:asciiTheme="minorHAnsi" w:hAnsi="宋体" w:cstheme="minorBidi"/>
          <w:kern w:val="2"/>
          <w:sz w:val="21"/>
          <w:szCs w:val="22"/>
        </w:rPr>
        <w:t>风速测层有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roofErr w:type="gramStart"/>
      <w:r w:rsidRPr="0020642A">
        <w:rPr>
          <w:rFonts w:asciiTheme="minorHAnsi" w:hAnsi="宋体" w:cstheme="minorBidi"/>
          <w:kern w:val="2"/>
          <w:sz w:val="21"/>
          <w:szCs w:val="22"/>
        </w:rPr>
        <w:t>风向测层有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w:t>
      </w:r>
      <w:proofErr w:type="gramStart"/>
      <w:r w:rsidRPr="0020642A">
        <w:rPr>
          <w:rFonts w:asciiTheme="minorHAnsi" w:hAnsi="宋体" w:cstheme="minorBidi"/>
          <w:kern w:val="2"/>
          <w:sz w:val="21"/>
          <w:szCs w:val="22"/>
        </w:rPr>
        <w:t>的测层与</w:t>
      </w:r>
      <w:proofErr w:type="gramEnd"/>
      <w:r w:rsidRPr="0020642A">
        <w:rPr>
          <w:rFonts w:asciiTheme="minorHAnsi" w:hAnsi="宋体" w:cstheme="minorBidi"/>
          <w:kern w:val="2"/>
          <w:sz w:val="21"/>
          <w:szCs w:val="22"/>
        </w:rPr>
        <w:t>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77777777" w:rsidR="005F66AE" w:rsidRPr="0020642A" w:rsidRDefault="00E67126">
      <w:pPr>
        <w:pStyle w:val="-8"/>
        <w:spacing w:before="156"/>
        <w:rPr>
          <w:rFonts w:hint="default"/>
          <w:sz w:val="20"/>
          <w:szCs w:val="18"/>
        </w:rPr>
      </w:pPr>
      <w:r w:rsidRPr="0020642A">
        <w:rPr>
          <w:sz w:val="20"/>
          <w:szCs w:val="18"/>
        </w:rPr>
        <w:lastRenderedPageBreak/>
        <w:t>表</w:t>
      </w:r>
      <w:r w:rsidRPr="0020642A">
        <w:rPr>
          <w:sz w:val="20"/>
          <w:szCs w:val="18"/>
        </w:rPr>
        <w:t xml:space="preserve"> 2-5</w:t>
      </w:r>
      <w:r w:rsidRPr="0020642A">
        <w:rPr>
          <w:sz w:val="20"/>
          <w:szCs w:val="18"/>
        </w:rPr>
        <w:t>实测数据合理相关性参考表</w:t>
      </w: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042CD9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C159E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5D27D16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E72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4270BD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6D5492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56BF42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BC07D8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B619B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0FB3B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527A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50584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19A2DD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0A831B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B10ED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1C2D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20B6D4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E9931B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1AB7D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FED1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63A3E8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3A7B85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77777777" w:rsidR="005F66AE" w:rsidRPr="0020642A" w:rsidRDefault="00E67126">
      <w:pPr>
        <w:pStyle w:val="af3"/>
        <w:spacing w:beforeLines="50" w:before="156"/>
        <w:jc w:val="center"/>
        <w:rPr>
          <w:sz w:val="20"/>
          <w:szCs w:val="18"/>
        </w:rPr>
      </w:pPr>
      <w:r w:rsidRPr="0020642A">
        <w:rPr>
          <w:sz w:val="20"/>
          <w:szCs w:val="18"/>
        </w:rPr>
        <w:t>表</w:t>
      </w:r>
      <w:r w:rsidRPr="0020642A">
        <w:rPr>
          <w:rFonts w:hint="eastAsia"/>
          <w:sz w:val="20"/>
          <w:szCs w:val="18"/>
        </w:rPr>
        <w:t xml:space="preserve"> 2-6</w:t>
      </w:r>
      <w:r w:rsidRPr="0020642A">
        <w:rPr>
          <w:sz w:val="20"/>
          <w:szCs w:val="18"/>
        </w:rPr>
        <w:t xml:space="preserve"> </w:t>
      </w:r>
      <w:r w:rsidRPr="0020642A">
        <w:rPr>
          <w:rFonts w:hint="eastAsia"/>
          <w:sz w:val="20"/>
          <w:szCs w:val="18"/>
        </w:rPr>
        <w:t>激光雷达风速相关性性检验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77777777" w:rsidR="005F66AE" w:rsidRDefault="00E67126">
      <w:pPr>
        <w:pStyle w:val="af3"/>
        <w:spacing w:beforeLines="50" w:before="156"/>
        <w:jc w:val="center"/>
      </w:pPr>
      <w:r>
        <w:t>表</w:t>
      </w:r>
      <w:r>
        <w:t xml:space="preserve"> </w:t>
      </w:r>
      <w:r>
        <w:rPr>
          <w:rFonts w:hint="eastAsia"/>
        </w:rPr>
        <w:t xml:space="preserve">2-7 </w:t>
      </w:r>
      <w:r>
        <w:rPr>
          <w:rFonts w:hint="eastAsia"/>
        </w:rPr>
        <w:t>激光雷达风向相关性性检验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E67126">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20642A" w:rsidRDefault="00E67126">
      <w:pPr>
        <w:pStyle w:val="af3"/>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2-8 </w:t>
      </w:r>
      <w:r w:rsidRPr="0020642A">
        <w:rPr>
          <w:rFonts w:hint="eastAsia"/>
          <w:sz w:val="20"/>
          <w:szCs w:val="18"/>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77777777" w:rsidR="005F66AE" w:rsidRPr="0020642A" w:rsidRDefault="00E67126">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2-9 </w:t>
      </w:r>
      <w:r w:rsidRPr="0020642A">
        <w:rPr>
          <w:rFonts w:hint="eastAsia"/>
          <w:sz w:val="20"/>
          <w:szCs w:val="18"/>
        </w:rPr>
        <w:t>激光雷达风速趋势检验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088976E1" w14:textId="77777777" w:rsidR="005F66AE" w:rsidRPr="0020642A" w:rsidRDefault="00E67126">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1CA257AD" w14:textId="77777777" w:rsidR="005F66AE" w:rsidRPr="0020642A" w:rsidRDefault="00E67126">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E67126">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E67126">
      <w:pPr>
        <w:pStyle w:val="-2"/>
        <w:spacing w:before="156" w:after="156"/>
        <w:rPr>
          <w:rFonts w:hint="default"/>
          <w:sz w:val="21"/>
          <w:szCs w:val="18"/>
        </w:rPr>
      </w:pPr>
      <w:bookmarkStart w:id="5" w:name="_Toc5155"/>
      <w:r w:rsidRPr="0020642A">
        <w:rPr>
          <w:sz w:val="21"/>
          <w:szCs w:val="18"/>
        </w:rPr>
        <w:lastRenderedPageBreak/>
        <w:t>完整性检验</w:t>
      </w:r>
      <w:bookmarkEnd w:id="5"/>
    </w:p>
    <w:p w14:paraId="176918D0" w14:textId="77777777" w:rsidR="005F66AE" w:rsidRDefault="00E67126">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E67126">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E67126"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E67126">
      <w:pPr>
        <w:spacing w:line="360" w:lineRule="auto"/>
        <w:ind w:firstLine="480"/>
        <w:rPr>
          <w:rFonts w:asciiTheme="minorHAnsi" w:hAnsi="宋体"/>
        </w:rPr>
      </w:pPr>
      <w:proofErr w:type="gramStart"/>
      <w:r w:rsidRPr="0020642A">
        <w:rPr>
          <w:rFonts w:asciiTheme="minorHAnsi" w:hAnsi="宋体" w:hint="eastAsia"/>
        </w:rPr>
        <w:t>缺测数目</w:t>
      </w:r>
      <w:proofErr w:type="gramEnd"/>
      <w:r w:rsidRPr="0020642A">
        <w:rPr>
          <w:rFonts w:asciiTheme="minorHAnsi" w:hAnsi="宋体" w:hint="eastAsia"/>
        </w:rPr>
        <w:t>—</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E67126">
      <w:pPr>
        <w:spacing w:line="360" w:lineRule="auto"/>
        <w:ind w:firstLine="480"/>
        <w:rPr>
          <w:rFonts w:asciiTheme="minorHAnsi" w:hAnsi="宋体"/>
        </w:rPr>
      </w:pPr>
      <w:r w:rsidRPr="0020642A">
        <w:rPr>
          <w:rFonts w:asciiTheme="minorHAnsi" w:hAnsi="宋体" w:hint="eastAsia"/>
        </w:rPr>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77777777" w:rsidR="005F66AE" w:rsidRPr="0020642A" w:rsidRDefault="00E67126">
      <w:pPr>
        <w:spacing w:line="360" w:lineRule="auto"/>
        <w:ind w:firstLine="480"/>
        <w:rPr>
          <w:rFonts w:asciiTheme="minorHAnsi" w:hAnsi="宋体"/>
        </w:rPr>
      </w:pPr>
      <w:r w:rsidRPr="0020642A">
        <w:rPr>
          <w:rFonts w:asciiTheme="minorHAnsi" w:hAnsi="宋体" w:hint="eastAsia"/>
        </w:rPr>
        <w:t>激光雷达</w:t>
      </w:r>
      <w:r w:rsidRPr="0020642A">
        <w:rPr>
          <w:rFonts w:asciiTheme="minorHAnsi" w:hAnsi="宋体"/>
        </w:rPr>
        <w:t>在所收集测风期内的数据</w:t>
      </w:r>
      <w:proofErr w:type="gramStart"/>
      <w:r w:rsidRPr="0020642A">
        <w:rPr>
          <w:rFonts w:asciiTheme="minorHAnsi" w:hAnsi="宋体"/>
        </w:rPr>
        <w:t>完整率如表</w:t>
      </w:r>
      <w:proofErr w:type="gramEnd"/>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2-11</w:t>
      </w:r>
      <w:r w:rsidRPr="0020642A">
        <w:rPr>
          <w:rFonts w:asciiTheme="minorHAnsi" w:hAnsi="宋体" w:hint="eastAsia"/>
        </w:rPr>
        <w:t>所示。</w:t>
      </w:r>
    </w:p>
    <w:p w14:paraId="238D2732" w14:textId="77777777" w:rsidR="005F66AE" w:rsidRPr="0020642A" w:rsidRDefault="00E67126">
      <w:pPr>
        <w:pStyle w:val="af3"/>
        <w:spacing w:beforeLines="50" w:before="156"/>
        <w:jc w:val="center"/>
        <w:rPr>
          <w:sz w:val="18"/>
          <w:szCs w:val="16"/>
        </w:rPr>
      </w:pPr>
      <w:r w:rsidRPr="0020642A">
        <w:rPr>
          <w:sz w:val="18"/>
          <w:szCs w:val="16"/>
        </w:rPr>
        <w:t>表</w:t>
      </w:r>
      <w:r w:rsidRPr="0020642A">
        <w:rPr>
          <w:sz w:val="18"/>
          <w:szCs w:val="16"/>
        </w:rPr>
        <w:t xml:space="preserve"> </w:t>
      </w:r>
      <w:r w:rsidRPr="0020642A">
        <w:rPr>
          <w:rFonts w:hint="eastAsia"/>
          <w:sz w:val="18"/>
          <w:szCs w:val="16"/>
        </w:rPr>
        <w:t xml:space="preserve">2-10 </w:t>
      </w:r>
      <w:r w:rsidRPr="0020642A">
        <w:rPr>
          <w:rFonts w:hint="eastAsia"/>
          <w:sz w:val="18"/>
          <w:szCs w:val="16"/>
        </w:rPr>
        <w:t>激光雷达实测数据完整率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E67126">
            <w:pPr>
              <w:jc w:val="center"/>
              <w:rPr>
                <w:rFonts w:asciiTheme="minorEastAsia" w:hAnsiTheme="minorEastAsia" w:cstheme="minorEastAsia"/>
                <w:b/>
                <w:bCs/>
                <w:color w:val="000000"/>
                <w:sz w:val="18"/>
                <w:szCs w:val="18"/>
              </w:rPr>
            </w:pPr>
            <w:proofErr w:type="gramStart"/>
            <w:r>
              <w:rPr>
                <w:rFonts w:asciiTheme="minorEastAsia" w:hAnsiTheme="minorEastAsia" w:cstheme="minorEastAsia" w:hint="eastAsia"/>
                <w:b/>
                <w:bCs/>
                <w:color w:val="000000"/>
                <w:sz w:val="18"/>
                <w:szCs w:val="18"/>
              </w:rPr>
              <w:t>测层</w:t>
            </w:r>
            <w:proofErr w:type="gramEnd"/>
          </w:p>
        </w:tc>
        <w:tc>
          <w:tcPr>
            <w:tcW w:w="648" w:type="pct"/>
            <w:shd w:val="clear" w:color="auto" w:fill="DDD8C2" w:themeFill="background2" w:themeFillShade="E5"/>
            <w:noWrap/>
            <w:vAlign w:val="center"/>
          </w:tcPr>
          <w:p w14:paraId="4FBF385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E67126">
            <w:pPr>
              <w:jc w:val="center"/>
              <w:rPr>
                <w:rFonts w:ascii="Times New Roman" w:eastAsia="宋体" w:hAnsi="Times New Roman" w:cs="Times New Roman"/>
                <w:color w:val="000000"/>
                <w:sz w:val="18"/>
                <w:szCs w:val="18"/>
              </w:rPr>
            </w:pPr>
            <w:bookmarkStart w:id="6"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6B4C28E9"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m-Temp</w:t>
            </w:r>
          </w:p>
        </w:tc>
        <w:tc>
          <w:tcPr>
            <w:tcW w:w="648" w:type="pct"/>
            <w:tcBorders>
              <w:top w:val="single" w:sz="12" w:space="0" w:color="auto"/>
            </w:tcBorders>
            <w:shd w:val="clear" w:color="auto" w:fill="auto"/>
            <w:noWrap/>
          </w:tcPr>
          <w:p w14:paraId="2214AC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641B74D3"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m-kPa</w:t>
            </w:r>
          </w:p>
        </w:tc>
        <w:tc>
          <w:tcPr>
            <w:tcW w:w="648" w:type="pct"/>
            <w:shd w:val="clear" w:color="auto" w:fill="auto"/>
            <w:noWrap/>
          </w:tcPr>
          <w:p w14:paraId="78A6B3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bl>
    <w:bookmarkEnd w:id="6"/>
    <w:p w14:paraId="0FFE298D" w14:textId="77777777" w:rsidR="005F66AE" w:rsidRPr="002222FE" w:rsidRDefault="00E67126">
      <w:pPr>
        <w:pStyle w:val="af3"/>
        <w:spacing w:beforeLines="50" w:before="156"/>
        <w:jc w:val="center"/>
        <w:rPr>
          <w:sz w:val="18"/>
          <w:szCs w:val="16"/>
        </w:rPr>
      </w:pPr>
      <w:r w:rsidRPr="002222FE">
        <w:rPr>
          <w:sz w:val="18"/>
          <w:szCs w:val="16"/>
        </w:rPr>
        <w:t>表</w:t>
      </w:r>
      <w:r w:rsidRPr="002222FE">
        <w:rPr>
          <w:rFonts w:hint="eastAsia"/>
          <w:sz w:val="18"/>
          <w:szCs w:val="16"/>
        </w:rPr>
        <w:t>2-11</w:t>
      </w:r>
      <w:r w:rsidRPr="002222FE">
        <w:rPr>
          <w:rFonts w:hint="eastAsia"/>
          <w:sz w:val="18"/>
          <w:szCs w:val="16"/>
        </w:rPr>
        <w:t>激光雷达各测</w:t>
      </w:r>
      <w:proofErr w:type="gramStart"/>
      <w:r w:rsidRPr="002222FE">
        <w:rPr>
          <w:rFonts w:hint="eastAsia"/>
          <w:sz w:val="18"/>
          <w:szCs w:val="16"/>
        </w:rPr>
        <w:t>层相关</w:t>
      </w:r>
      <w:proofErr w:type="gramEnd"/>
      <w:r w:rsidRPr="002222FE">
        <w:rPr>
          <w:rFonts w:hint="eastAsia"/>
          <w:sz w:val="18"/>
          <w:szCs w:val="16"/>
        </w:rPr>
        <w:t>关系统计表（</w:t>
      </w:r>
      <w:r w:rsidRPr="002222FE">
        <w:rPr>
          <w:rFonts w:hint="eastAsia"/>
          <w:sz w:val="18"/>
          <w:szCs w:val="16"/>
        </w:rPr>
        <w:t>R2</w:t>
      </w:r>
      <w:r w:rsidRPr="002222FE">
        <w:rPr>
          <w:rFonts w:hint="eastAsia"/>
          <w:sz w:val="18"/>
          <w:szCs w:val="1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E67126">
            <w:pPr>
              <w:jc w:val="center"/>
              <w:rPr>
                <w:rFonts w:ascii="Times New Roman" w:eastAsia="宋体" w:hAnsi="Times New Roman" w:cs="Times New Roman"/>
                <w:color w:val="000000"/>
                <w:sz w:val="18"/>
                <w:szCs w:val="18"/>
              </w:rPr>
            </w:pPr>
            <w:proofErr w:type="gramStart"/>
            <w:r>
              <w:rPr>
                <w:rFonts w:ascii="Times New Roman" w:eastAsia="宋体" w:hAnsi="Times New Roman" w:cs="Times New Roman" w:hint="eastAsia"/>
                <w:color w:val="000000"/>
                <w:sz w:val="18"/>
                <w:szCs w:val="18"/>
              </w:rPr>
              <w:lastRenderedPageBreak/>
              <w:t>测层</w:t>
            </w:r>
            <w:proofErr w:type="gramEnd"/>
          </w:p>
        </w:tc>
        <w:tc>
          <w:tcPr>
            <w:tcW w:w="384" w:type="pct"/>
            <w:shd w:val="clear" w:color="auto" w:fill="auto"/>
            <w:noWrap/>
            <w:vAlign w:val="center"/>
          </w:tcPr>
          <w:p w14:paraId="45AB9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7BCB85"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7BCB85"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E67126"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w:t>
      </w:r>
      <w:proofErr w:type="gramStart"/>
      <w:r w:rsidRPr="002222FE">
        <w:rPr>
          <w:rFonts w:asciiTheme="minorHAnsi" w:hAnsi="宋体" w:hint="eastAsia"/>
        </w:rPr>
        <w:t>相邻测层进行</w:t>
      </w:r>
      <w:proofErr w:type="gramEnd"/>
      <w:r w:rsidRPr="002222FE">
        <w:rPr>
          <w:rFonts w:asciiTheme="minorHAnsi" w:hAnsi="宋体" w:hint="eastAsia"/>
        </w:rPr>
        <w:t>插补。</w:t>
      </w:r>
    </w:p>
    <w:p w14:paraId="406F373B" w14:textId="77777777" w:rsidR="005F66AE" w:rsidRDefault="00E67126">
      <w:pPr>
        <w:pStyle w:val="-1"/>
        <w:spacing w:before="312" w:after="312"/>
        <w:rPr>
          <w:rFonts w:hint="default"/>
        </w:rPr>
      </w:pPr>
      <w:bookmarkStart w:id="7" w:name="_Toc31821"/>
      <w:r>
        <w:t>空气密度</w:t>
      </w:r>
      <w:bookmarkEnd w:id="3"/>
      <w:bookmarkEnd w:id="7"/>
    </w:p>
    <w:p w14:paraId="05A6B6D7" w14:textId="77777777" w:rsidR="005F66AE" w:rsidRPr="002222FE" w:rsidRDefault="00E67126"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f>
            <m:fPr>
              <m:ctrlPr>
                <w:rPr>
                  <w:rFonts w:ascii="Cambria Math" w:eastAsia="宋体" w:hAnsi="Cambria Math" w:cs="宋体"/>
                  <w:i/>
                  <w:kern w:val="0"/>
                  <w:szCs w:val="16"/>
                </w:rPr>
              </m:ctrlPr>
            </m:fPr>
            <m:num>
              <m:r>
                <w:rPr>
                  <w:rFonts w:ascii="Cambria Math" w:eastAsia="宋体" w:hAnsi="Cambria Math" w:cs="宋体"/>
                  <w:kern w:val="0"/>
                  <w:szCs w:val="16"/>
                </w:rPr>
                <m:t>P</m:t>
              </m:r>
            </m:num>
            <m:den>
              <m:r>
                <m:rPr>
                  <m:scr m:val="fraktur"/>
                </m:rPr>
                <w:rPr>
                  <w:rFonts w:ascii="Cambria Math" w:eastAsia="宋体" w:hAnsi="Cambria Math" w:cs="宋体"/>
                  <w:kern w:val="0"/>
                  <w:szCs w:val="16"/>
                </w:rPr>
                <m:t>R</m:t>
              </m:r>
              <m:r>
                <w:rPr>
                  <w:rFonts w:ascii="Cambria Math" w:eastAsia="宋体" w:hAnsi="Cambria Math" w:cs="宋体"/>
                  <w:kern w:val="0"/>
                  <w:szCs w:val="16"/>
                </w:rPr>
                <m:t>T</m:t>
              </m:r>
            </m:den>
          </m:f>
        </m:oMath>
      </m:oMathPara>
    </w:p>
    <w:p w14:paraId="75E3D06A" w14:textId="77777777" w:rsidR="005F66AE" w:rsidRPr="002222FE" w:rsidRDefault="00E67126">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2.15pt;height:12.6pt" o:ole="">
            <v:imagedata r:id="rId22" o:title=""/>
          </v:shape>
          <o:OLEObject Type="Embed" ProgID="Equation.3" ShapeID="_x0000_i1033" DrawAspect="Content" ObjectID="_1693590201"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2.15pt;height:12.6pt" o:ole="">
            <v:imagedata r:id="rId24" o:title=""/>
          </v:shape>
          <o:OLEObject Type="Embed" ProgID="Equation.3" ShapeID="_x0000_i1034" DrawAspect="Content" ObjectID="_1693590202"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2.6pt;height:14.05pt" o:ole="">
            <v:imagedata r:id="rId26" o:title=""/>
          </v:shape>
          <o:OLEObject Type="Embed" ProgID="Equation.3" ShapeID="_x0000_i1035" DrawAspect="Content" ObjectID="_1693590203" r:id="rId27"/>
        </w:object>
      </w:r>
      <w:r w:rsidRPr="002222FE">
        <w:rPr>
          <w:rFonts w:asciiTheme="minorHAnsi" w:hAnsi="宋体" w:hint="eastAsia"/>
        </w:rPr>
        <w:t>为气体常数（</w:t>
      </w:r>
      <w:r w:rsidRPr="002222FE">
        <w:rPr>
          <w:rFonts w:asciiTheme="minorHAnsi" w:hAnsi="宋体" w:hint="eastAsia"/>
        </w:rPr>
        <w:t>287J/</w:t>
      </w:r>
      <w:proofErr w:type="spellStart"/>
      <w:r w:rsidRPr="002222FE">
        <w:rPr>
          <w:rFonts w:asciiTheme="minorHAnsi" w:hAnsi="宋体" w:hint="eastAsia"/>
        </w:rPr>
        <w:t>kg.K</w:t>
      </w:r>
      <w:proofErr w:type="spellEnd"/>
      <w:r w:rsidRPr="002222FE">
        <w:rPr>
          <w:rFonts w:asciiTheme="minorHAnsi" w:hAnsi="宋体" w:hint="eastAsia"/>
        </w:rPr>
        <w:t>）；</w:t>
      </w:r>
    </w:p>
    <w:p w14:paraId="2624FAC1"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1.2pt;height:12.6pt" o:ole="">
            <v:imagedata r:id="rId28" o:title=""/>
          </v:shape>
          <o:OLEObject Type="Embed" ProgID="Equation.3" ShapeID="_x0000_i1036" DrawAspect="Content" ObjectID="_1693590204"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7.3pt;height:14.05pt" o:ole="">
            <v:imagedata r:id="rId30" o:title=""/>
          </v:shape>
          <o:OLEObject Type="Embed" ProgID="Equation.3" ShapeID="_x0000_i1037" DrawAspect="Content" ObjectID="_1693590205" r:id="rId31"/>
        </w:object>
      </w:r>
      <w:r w:rsidRPr="002222FE">
        <w:rPr>
          <w:rFonts w:asciiTheme="minorHAnsi" w:hAnsi="宋体" w:hint="eastAsia"/>
        </w:rPr>
        <w:t>）。</w:t>
      </w:r>
    </w:p>
    <w:p w14:paraId="73B47781" w14:textId="77777777" w:rsidR="005F66AE" w:rsidRPr="002222FE" w:rsidRDefault="00E67126">
      <w:pPr>
        <w:spacing w:line="520" w:lineRule="atLeast"/>
        <w:ind w:firstLine="482"/>
        <w:rPr>
          <w:rFonts w:asciiTheme="minorHAnsi" w:hAnsi="宋体"/>
        </w:rPr>
      </w:pPr>
      <w:r w:rsidRPr="002222FE">
        <w:rPr>
          <w:rFonts w:asciiTheme="minorHAnsi" w:hAnsi="宋体" w:hint="eastAsia"/>
        </w:rPr>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E67126">
      <w:pPr>
        <w:pStyle w:val="-1"/>
        <w:spacing w:before="312" w:after="312"/>
        <w:rPr>
          <w:rFonts w:hint="default"/>
        </w:rPr>
      </w:pPr>
      <w:bookmarkStart w:id="8" w:name="_Toc31221"/>
      <w:bookmarkStart w:id="9" w:name="_Toc22559"/>
      <w:r>
        <w:t>平均风速</w:t>
      </w:r>
      <w:bookmarkEnd w:id="8"/>
      <w:bookmarkEnd w:id="9"/>
    </w:p>
    <w:p w14:paraId="20C1E4DF" w14:textId="4CCF0C0F" w:rsidR="005F66AE" w:rsidRDefault="00E67126">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45D44507" w:rsidR="00F36E2D" w:rsidRPr="00F36E2D" w:rsidRDefault="00F36E2D" w:rsidP="00F36E2D">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proofErr w:type="gramStart"/>
      <w:r w:rsidRPr="00F36E2D">
        <w:rPr>
          <w:rFonts w:hint="eastAsia"/>
          <w:sz w:val="20"/>
          <w:szCs w:val="18"/>
        </w:rPr>
        <w:t>逐平</w:t>
      </w:r>
      <w:proofErr w:type="gramEnd"/>
      <w:r w:rsidRPr="00F36E2D">
        <w:rPr>
          <w:rFonts w:hint="eastAsia"/>
          <w:sz w:val="20"/>
          <w:szCs w:val="18"/>
        </w:rPr>
        <w:t>均风速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F36E2D">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6"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w:t>
            </w:r>
            <w:proofErr w:type="gramStart"/>
            <w:r w:rsidRPr="00707B4F">
              <w:rPr>
                <w:rFonts w:ascii="宋体" w:eastAsia="宋体" w:hAnsi="宋体" w:cs="宋体" w:hint="eastAsia"/>
                <w:color w:val="000000"/>
                <w:kern w:val="0"/>
                <w:sz w:val="18"/>
                <w:szCs w:val="18"/>
              </w:rPr>
              <w:t>况</w:t>
            </w:r>
            <w:proofErr w:type="gramEnd"/>
            <w:r w:rsidRPr="00707B4F">
              <w:rPr>
                <w:rFonts w:ascii="宋体" w:eastAsia="宋体" w:hAnsi="宋体" w:cs="宋体" w:hint="eastAsia"/>
                <w:color w:val="000000"/>
                <w:kern w:val="0"/>
                <w:sz w:val="18"/>
                <w:szCs w:val="18"/>
              </w:rPr>
              <w:t>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6"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4D9B3984" w14:textId="77777777" w:rsidR="00F36E2D" w:rsidRPr="002222FE" w:rsidRDefault="00F36E2D">
      <w:pPr>
        <w:spacing w:line="520" w:lineRule="atLeast"/>
        <w:ind w:firstLine="482"/>
        <w:rPr>
          <w:rFonts w:asciiTheme="minorHAnsi" w:hAnsi="宋体"/>
        </w:rPr>
      </w:pPr>
    </w:p>
    <w:p w14:paraId="1D343C00" w14:textId="5DD37881"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各测层逐</w:t>
      </w:r>
      <w:r>
        <w:rPr>
          <w:rFonts w:hint="eastAsia"/>
          <w:sz w:val="20"/>
          <w:szCs w:val="18"/>
        </w:rPr>
        <w:t>时</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color w:val="000000"/>
                <w:sz w:val="18"/>
                <w:szCs w:val="18"/>
              </w:rPr>
            </w:pPr>
          </w:p>
        </w:tc>
      </w:tr>
      <w:tr w:rsidR="00EE6ECB" w14:paraId="554F9975"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color w:val="000000"/>
                <w:sz w:val="18"/>
                <w:szCs w:val="18"/>
              </w:rPr>
            </w:pPr>
          </w:p>
        </w:tc>
      </w:tr>
      <w:tr w:rsidR="00EE6ECB" w14:paraId="15C8722B"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color w:val="000000"/>
                <w:sz w:val="18"/>
                <w:szCs w:val="18"/>
              </w:rPr>
            </w:pPr>
          </w:p>
        </w:tc>
      </w:tr>
      <w:tr w:rsidR="00EE6ECB" w14:paraId="0BD7F488"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color w:val="000000"/>
                <w:sz w:val="18"/>
                <w:szCs w:val="18"/>
              </w:rPr>
            </w:pPr>
          </w:p>
        </w:tc>
      </w:tr>
      <w:tr w:rsidR="00EE6ECB" w14:paraId="7FEF14FB"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color w:val="000000"/>
                <w:sz w:val="18"/>
                <w:szCs w:val="18"/>
              </w:rPr>
            </w:pPr>
          </w:p>
        </w:tc>
      </w:tr>
      <w:tr w:rsidR="00EE6ECB" w14:paraId="0D3C1664"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color w:val="000000"/>
                <w:sz w:val="18"/>
                <w:szCs w:val="18"/>
              </w:rPr>
            </w:pPr>
          </w:p>
        </w:tc>
      </w:tr>
      <w:tr w:rsidR="00EE6ECB" w14:paraId="34092541"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7623AEC1" w:rsidR="005F66AE" w:rsidRPr="00F36E2D" w:rsidRDefault="00E67126">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sidR="000E2214" w:rsidRPr="00F36E2D">
        <w:rPr>
          <w:rFonts w:hint="eastAsia"/>
          <w:sz w:val="20"/>
          <w:szCs w:val="18"/>
        </w:rPr>
        <w:t>逐月</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E67126">
      <w:pPr>
        <w:pStyle w:val="-1"/>
        <w:spacing w:before="312" w:after="312"/>
        <w:rPr>
          <w:rFonts w:hint="default"/>
        </w:rPr>
      </w:pPr>
      <w:bookmarkStart w:id="10" w:name="_Toc13259"/>
      <w:bookmarkStart w:id="11" w:name="_Toc24919"/>
      <w:r>
        <w:lastRenderedPageBreak/>
        <w:t>风切变</w:t>
      </w:r>
      <w:bookmarkEnd w:id="10"/>
      <w:bookmarkEnd w:id="11"/>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风切变在这里指的是风的垂直切变，是水平风速在垂直距离上的变化。风切变指数随着场址位置、</w:t>
      </w:r>
      <w:proofErr w:type="gramStart"/>
      <w:r>
        <w:rPr>
          <w:rFonts w:hAnsi="宋体" w:cstheme="minorBidi" w:hint="eastAsia"/>
          <w:sz w:val="21"/>
        </w:rPr>
        <w:t>测层不同</w:t>
      </w:r>
      <w:proofErr w:type="gramEnd"/>
      <w:r>
        <w:rPr>
          <w:rFonts w:hAnsi="宋体" w:cstheme="minorBidi" w:hint="eastAsia"/>
          <w:sz w:val="21"/>
        </w:rPr>
        <w:t>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w:t>
      </w:r>
      <w:proofErr w:type="gramStart"/>
      <w:r>
        <w:rPr>
          <w:rFonts w:hAnsi="宋体" w:cstheme="minorBidi" w:hint="eastAsia"/>
          <w:sz w:val="21"/>
        </w:rPr>
        <w:t>况</w:t>
      </w:r>
      <w:proofErr w:type="gramEnd"/>
      <w:r>
        <w:rPr>
          <w:rFonts w:hAnsi="宋体" w:cstheme="minorBidi" w:hint="eastAsia"/>
          <w:sz w:val="21"/>
        </w:rPr>
        <w:t>条件，由于风切变受地形、地貌、年份、季节等影响。在内陆平坦地形风电场，受地表粗糙度的影响，容易产生较大的风切变现象。风速随高度变化服从普朗特经验公式，利用风切变</w:t>
      </w:r>
      <w:proofErr w:type="gramStart"/>
      <w:r>
        <w:rPr>
          <w:rFonts w:hAnsi="宋体" w:cstheme="minorBidi" w:hint="eastAsia"/>
          <w:sz w:val="21"/>
        </w:rPr>
        <w:t>幂</w:t>
      </w:r>
      <w:proofErr w:type="gramEnd"/>
      <w:r>
        <w:rPr>
          <w:rFonts w:hAnsi="宋体" w:cstheme="minorBidi" w:hint="eastAsia"/>
          <w:sz w:val="21"/>
        </w:rPr>
        <w:t>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76F8FCF9" wp14:editId="490DE247">
            <wp:extent cx="752475" cy="590550"/>
            <wp:effectExtent l="19050" t="0" r="9525" b="0"/>
            <wp:docPr id="1005"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54E679D4"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77777777" w:rsidR="00543C9E" w:rsidRDefault="00543C9E" w:rsidP="00543C9E">
      <w:pPr>
        <w:pStyle w:val="a7"/>
        <w:numPr>
          <w:ilvl w:val="0"/>
          <w:numId w:val="0"/>
        </w:numPr>
        <w:spacing w:before="156" w:afterLines="0"/>
      </w:pPr>
      <w:r>
        <w:rPr>
          <w:rFonts w:hint="eastAsia"/>
        </w:rPr>
        <w:t>表2-9  1498#测风塔各层风切变指数</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proofErr w:type="gramStart"/>
            <w:r>
              <w:rPr>
                <w:rFonts w:asciiTheme="minorEastAsia" w:hAnsiTheme="minorEastAsia" w:cs="宋体"/>
                <w:color w:val="000000"/>
                <w:sz w:val="18"/>
                <w:szCs w:val="18"/>
              </w:rPr>
              <w:t>测层</w:t>
            </w:r>
            <w:proofErr w:type="gramEnd"/>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sz w:val="21"/>
        </w:rPr>
      </w:pPr>
    </w:p>
    <w:p w14:paraId="5E2587AA" w14:textId="4867DE16" w:rsidR="005F66AE" w:rsidRPr="00543C9E" w:rsidRDefault="00E67126" w:rsidP="00543C9E">
      <w:pPr>
        <w:spacing w:line="520" w:lineRule="atLeast"/>
        <w:ind w:firstLine="482"/>
        <w:rPr>
          <w:rFonts w:asciiTheme="minorHAnsi" w:hAnsi="宋体"/>
        </w:rPr>
      </w:pPr>
      <w:r>
        <w:rPr>
          <w:noProof/>
        </w:rPr>
        <w:lastRenderedPageBreak/>
        <w:drawing>
          <wp:inline distT="0" distB="0" distL="114300" distR="114300" wp14:anchorId="317482C7" wp14:editId="5DC9E6F4">
            <wp:extent cx="5274310" cy="2474595"/>
            <wp:effectExtent l="0" t="0" r="2540" b="1905"/>
            <wp:docPr id="1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E67126">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-1 </w:t>
      </w:r>
      <w:r>
        <w:rPr>
          <w:rFonts w:hint="eastAsia"/>
        </w:rPr>
        <w:t>风切变图（</w:t>
      </w:r>
      <w:r>
        <w:rPr>
          <w:rFonts w:hint="eastAsia"/>
        </w:rPr>
        <w:t>50m-290m</w:t>
      </w:r>
      <w:r>
        <w:rPr>
          <w:rFonts w:hint="eastAsia"/>
        </w:rPr>
        <w:t>）</w:t>
      </w:r>
    </w:p>
    <w:p w14:paraId="0307F3CD" w14:textId="77777777" w:rsidR="005F66AE" w:rsidRDefault="00E67126">
      <w:pPr>
        <w:pStyle w:val="-1"/>
        <w:spacing w:before="312" w:after="312"/>
        <w:rPr>
          <w:rFonts w:hint="default"/>
        </w:rPr>
      </w:pPr>
      <w:bookmarkStart w:id="12" w:name="_Toc4819"/>
      <w:bookmarkStart w:id="13" w:name="_Toc28681"/>
      <w:r>
        <w:t>湍流强度</w:t>
      </w:r>
      <w:bookmarkEnd w:id="12"/>
      <w:bookmarkEnd w:id="13"/>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w:t>
      </w:r>
      <w:proofErr w:type="gramStart"/>
      <w:r>
        <w:rPr>
          <w:rFonts w:hAnsi="宋体" w:cstheme="minorBidi" w:hint="eastAsia"/>
          <w:sz w:val="21"/>
        </w:rPr>
        <w:t>况</w:t>
      </w:r>
      <w:proofErr w:type="gramEnd"/>
      <w:r>
        <w:rPr>
          <w:rFonts w:hAnsi="宋体" w:cstheme="minorBidi" w:hint="eastAsia"/>
          <w:sz w:val="21"/>
        </w:rPr>
        <w:t>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noProof/>
                <w:sz w:val="24"/>
              </w:rPr>
              <w:drawing>
                <wp:inline distT="0" distB="0" distL="0" distR="0" wp14:anchorId="209762FD" wp14:editId="6ABD404D">
                  <wp:extent cx="504190" cy="436245"/>
                  <wp:effectExtent l="0" t="0" r="10160" b="1270"/>
                  <wp:docPr id="1007"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7958B33E" wp14:editId="5AE15998">
            <wp:extent cx="161925" cy="161925"/>
            <wp:effectExtent l="0" t="0" r="9525" b="7620"/>
            <wp:docPr id="1008"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1236F0AB" wp14:editId="60BB786E">
            <wp:extent cx="144145" cy="161925"/>
            <wp:effectExtent l="0" t="0" r="0" b="7620"/>
            <wp:docPr id="1009"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66DFA100" w14:textId="77777777"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Pr>
          <w:rFonts w:hint="eastAsia"/>
          <w:sz w:val="20"/>
          <w:szCs w:val="18"/>
        </w:rPr>
        <w:t>湍流矩阵</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color w:val="000000"/>
                <w:sz w:val="18"/>
                <w:szCs w:val="18"/>
              </w:rPr>
            </w:pPr>
          </w:p>
        </w:tc>
      </w:tr>
    </w:tbl>
    <w:p w14:paraId="3091DD32" w14:textId="77777777" w:rsidR="00EE6ECB" w:rsidRDefault="00EE6ECB" w:rsidP="00EE6ECB">
      <w:pPr>
        <w:widowControl/>
        <w:jc w:val="center"/>
        <w:rPr>
          <w:rFonts w:asciiTheme="minorHAnsi" w:hAnsi="宋体"/>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114300" distR="114300" wp14:anchorId="244377BC" wp14:editId="4B552A5B">
            <wp:extent cx="5269230" cy="3264535"/>
            <wp:effectExtent l="0" t="0" r="7620" b="12065"/>
            <wp:docPr id="1010"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E67126">
      <w:pPr>
        <w:pStyle w:val="-1"/>
        <w:spacing w:before="312" w:after="312"/>
        <w:rPr>
          <w:rFonts w:hint="default"/>
        </w:rPr>
      </w:pPr>
      <w:bookmarkStart w:id="14" w:name="_Toc28008"/>
      <w:bookmarkStart w:id="15" w:name="_Toc8893"/>
      <w:r>
        <w:lastRenderedPageBreak/>
        <w:t>风向及威布尔分布</w:t>
      </w:r>
      <w:bookmarkEnd w:id="14"/>
      <w:bookmarkEnd w:id="15"/>
    </w:p>
    <w:p w14:paraId="43F987DA" w14:textId="3EE77642" w:rsidR="005F66AE" w:rsidRPr="00EE6ECB" w:rsidRDefault="00543C9E" w:rsidP="00543C9E">
      <w:pPr>
        <w:pStyle w:val="01maintext"/>
        <w:rPr>
          <w:rFonts w:hAnsi="宋体" w:cstheme="minorBidi"/>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2-6 </w:t>
      </w:r>
      <w:r>
        <w:rPr>
          <w:rFonts w:hAnsi="宋体" w:cstheme="minorBidi" w:hint="eastAsia"/>
          <w:sz w:val="21"/>
        </w:rPr>
        <w:t>所示。</w:t>
      </w:r>
      <w:proofErr w:type="gramStart"/>
      <w:r w:rsidRPr="00EE6ECB">
        <w:rPr>
          <w:rFonts w:hAnsi="宋体" w:cstheme="minorBidi" w:hint="eastAsia"/>
          <w:sz w:val="21"/>
        </w:rPr>
        <w:t>各高度</w:t>
      </w:r>
      <w:proofErr w:type="gramEnd"/>
      <w:r w:rsidRPr="00EE6ECB">
        <w:rPr>
          <w:rFonts w:hAnsi="宋体" w:cstheme="minorBidi" w:hint="eastAsia"/>
          <w:sz w:val="21"/>
        </w:rPr>
        <w:t>的测风数据作为计算输入，风向如下图所示：</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E67126">
            <w:pPr>
              <w:pStyle w:val="affd"/>
              <w:ind w:firstLineChars="0" w:firstLine="0"/>
              <w:jc w:val="center"/>
            </w:pPr>
            <w:r>
              <w:rPr>
                <w:noProof/>
              </w:rPr>
              <w:drawing>
                <wp:inline distT="0" distB="0" distL="114300" distR="114300" wp14:anchorId="1FC7DA74" wp14:editId="51146344">
                  <wp:extent cx="2491740" cy="1794510"/>
                  <wp:effectExtent l="0" t="0" r="3810" b="15240"/>
                  <wp:docPr id="10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E67126">
            <w:pPr>
              <w:pStyle w:val="affd"/>
              <w:ind w:firstLineChars="0" w:firstLine="0"/>
              <w:jc w:val="center"/>
              <w:rPr>
                <w:rFonts w:hAnsi="宋体"/>
              </w:rPr>
            </w:pPr>
            <w:r>
              <w:rPr>
                <w:noProof/>
              </w:rPr>
              <w:drawing>
                <wp:inline distT="0" distB="0" distL="114300" distR="114300" wp14:anchorId="1630FA5A" wp14:editId="70010F95">
                  <wp:extent cx="2701290" cy="1913255"/>
                  <wp:effectExtent l="0" t="0" r="3810" b="10795"/>
                  <wp:docPr id="101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E67126">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E67126">
            <w:pPr>
              <w:pStyle w:val="affd"/>
              <w:ind w:firstLineChars="0" w:firstLine="0"/>
              <w:jc w:val="center"/>
              <w:rPr>
                <w:rFonts w:hAnsi="宋体"/>
              </w:rPr>
            </w:pPr>
            <w:r>
              <w:rPr>
                <w:noProof/>
              </w:rPr>
              <w:drawing>
                <wp:inline distT="0" distB="0" distL="114300" distR="114300" wp14:anchorId="73BFAC81" wp14:editId="1B49C7ED">
                  <wp:extent cx="2491740" cy="1794510"/>
                  <wp:effectExtent l="0" t="0" r="3810" b="15240"/>
                  <wp:docPr id="10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E67126">
            <w:pPr>
              <w:pStyle w:val="affd"/>
              <w:ind w:firstLineChars="0" w:firstLine="0"/>
              <w:jc w:val="center"/>
              <w:rPr>
                <w:rFonts w:hAnsi="宋体"/>
              </w:rPr>
            </w:pPr>
            <w:r>
              <w:rPr>
                <w:noProof/>
              </w:rPr>
              <w:drawing>
                <wp:inline distT="0" distB="0" distL="114300" distR="114300" wp14:anchorId="78879AB2" wp14:editId="0546A96F">
                  <wp:extent cx="2634615" cy="1556385"/>
                  <wp:effectExtent l="0" t="0" r="13335" b="5715"/>
                  <wp:docPr id="10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E67126">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E67126">
            <w:pPr>
              <w:pStyle w:val="affd"/>
              <w:ind w:firstLineChars="0" w:firstLine="0"/>
              <w:jc w:val="center"/>
              <w:rPr>
                <w:rFonts w:hAnsi="宋体"/>
              </w:rPr>
            </w:pPr>
            <w:r>
              <w:rPr>
                <w:noProof/>
              </w:rPr>
              <w:lastRenderedPageBreak/>
              <w:drawing>
                <wp:inline distT="0" distB="0" distL="114300" distR="114300" wp14:anchorId="4AE6E4CA" wp14:editId="16E4019C">
                  <wp:extent cx="2491740" cy="1794510"/>
                  <wp:effectExtent l="0" t="0" r="3810" b="15240"/>
                  <wp:docPr id="10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E67126">
            <w:pPr>
              <w:pStyle w:val="affd"/>
              <w:ind w:firstLineChars="0" w:firstLine="0"/>
              <w:jc w:val="center"/>
              <w:rPr>
                <w:rFonts w:hAnsi="宋体"/>
              </w:rPr>
            </w:pPr>
            <w:r>
              <w:rPr>
                <w:noProof/>
              </w:rPr>
              <w:drawing>
                <wp:inline distT="0" distB="0" distL="114300" distR="114300" wp14:anchorId="441E8A8C" wp14:editId="62B604A2">
                  <wp:extent cx="2634615" cy="1556385"/>
                  <wp:effectExtent l="0" t="0" r="13335" b="5715"/>
                  <wp:docPr id="10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E67126">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w:t>
            </w:r>
            <w:proofErr w:type="gramStart"/>
            <w:r>
              <w:rPr>
                <w:rFonts w:asciiTheme="majorHAnsi" w:eastAsia="宋体" w:hAnsiTheme="majorHAnsi" w:cstheme="majorBidi" w:hint="eastAsia"/>
                <w:b/>
                <w:kern w:val="2"/>
              </w:rPr>
              <w:t>威布尔</w:t>
            </w:r>
            <w:proofErr w:type="gramEnd"/>
            <w:r>
              <w:rPr>
                <w:rFonts w:asciiTheme="majorHAnsi" w:eastAsia="宋体" w:hAnsiTheme="majorHAnsi" w:cstheme="majorBidi" w:hint="eastAsia"/>
                <w:b/>
                <w:kern w:val="2"/>
              </w:rPr>
              <w:t>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E67126">
      <w:pPr>
        <w:pStyle w:val="affd"/>
        <w:ind w:firstLineChars="0" w:firstLine="0"/>
      </w:pPr>
      <w:r>
        <w:rPr>
          <w:rFonts w:hint="eastAsia"/>
        </w:rPr>
        <w:t xml:space="preserve">  </w:t>
      </w:r>
    </w:p>
    <w:p w14:paraId="7A9799DC" w14:textId="77777777" w:rsidR="005F66AE" w:rsidRDefault="00E67126">
      <w:pPr>
        <w:pStyle w:val="-1"/>
        <w:spacing w:before="312" w:after="312"/>
        <w:rPr>
          <w:rFonts w:hint="default"/>
        </w:rPr>
      </w:pPr>
      <w:bookmarkStart w:id="16" w:name="_Toc19778"/>
      <w:r>
        <w:t>总结</w:t>
      </w:r>
      <w:bookmarkEnd w:id="16"/>
    </w:p>
    <w:p w14:paraId="24F68FF9" w14:textId="631FACD7" w:rsidR="005F66AE" w:rsidRPr="00EE6ECB" w:rsidRDefault="00E67126"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w:t>
      </w:r>
      <w:proofErr w:type="gramStart"/>
      <w:r w:rsidRPr="00EE6ECB">
        <w:rPr>
          <w:rFonts w:hAnsi="宋体" w:cstheme="minorBidi" w:hint="eastAsia"/>
          <w:sz w:val="21"/>
        </w:rPr>
        <w:t>测层包含</w:t>
      </w:r>
      <w:proofErr w:type="gramEnd"/>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 xml:space="preserve">2020.09.20 </w:t>
      </w:r>
      <w:r w:rsidRPr="00EE6ECB">
        <w:rPr>
          <w:rFonts w:hAnsi="宋体" w:cstheme="minorBidi" w:hint="eastAsia"/>
          <w:sz w:val="21"/>
        </w:rPr>
        <w:t>至</w:t>
      </w:r>
      <w:r w:rsidRPr="00EE6ECB">
        <w:rPr>
          <w:rFonts w:hAnsi="宋体" w:cstheme="minorBidi" w:hint="eastAsia"/>
          <w:sz w:val="21"/>
        </w:rPr>
        <w:t xml:space="preserve">2020.12.20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D11058" w:rsidRDefault="00E67126">
      <w:r>
        <w:separator/>
      </w:r>
    </w:p>
  </w:endnote>
  <w:endnote w:type="continuationSeparator" w:id="0">
    <w:p w14:paraId="77C22C4C" w14:textId="77777777" w:rsidR="00D11058" w:rsidRDefault="00E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E67126">
    <w:pPr>
      <w:pStyle w:val="af8"/>
      <w:jc w:val="right"/>
    </w:pPr>
    <w:r>
      <w:rPr>
        <w:noProof/>
      </w:rPr>
      <mc:AlternateContent>
        <mc:Choice Requires="wps">
          <w:drawing>
            <wp:anchor distT="0" distB="0" distL="114300" distR="114300" simplePos="0" relativeHeight="251659264"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r w:rsidR="00560A9A">
      <w:fldChar w:fldCharType="begin"/>
    </w:r>
    <w:r w:rsidR="00560A9A">
      <w:instrText xml:space="preserve"> numpages </w:instrText>
    </w:r>
    <w:r w:rsidR="00560A9A">
      <w:fldChar w:fldCharType="separate"/>
    </w:r>
    <w:r>
      <w:t>12</w:t>
    </w:r>
    <w:r w:rsidR="00560A9A">
      <w:fldChar w:fldCharType="end"/>
    </w:r>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D11058" w:rsidRDefault="00E67126">
      <w:r>
        <w:separator/>
      </w:r>
    </w:p>
  </w:footnote>
  <w:footnote w:type="continuationSeparator" w:id="0">
    <w:p w14:paraId="35E41657" w14:textId="77777777" w:rsidR="00D11058" w:rsidRDefault="00E6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E67126">
    <w:pPr>
      <w:pStyle w:val="afa"/>
      <w:pBdr>
        <w:bottom w:val="single" w:sz="6" w:space="28" w:color="auto"/>
      </w:pBdr>
      <w:spacing w:before="120"/>
      <w:jc w:val="right"/>
    </w:pPr>
    <w:r>
      <w:rPr>
        <w:noProof/>
      </w:rPr>
      <mc:AlternateContent>
        <mc:Choice Requires="wps">
          <w:drawing>
            <wp:anchor distT="0" distB="0" distL="114300" distR="114300" simplePos="0" relativeHeight="251661312"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560A9A">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560A9A">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560A9A">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560A9A">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560A9A">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560A9A">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60288"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6758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MTY3M7e0MDYwtDRR0lEKTi0uzszPAykwMqgFAEdamc8tAAAA"/>
  </w:docVars>
  <w:rsids>
    <w:rsidRoot w:val="00172A27"/>
    <w:rsid w:val="0000077A"/>
    <w:rsid w:val="000043D9"/>
    <w:rsid w:val="000071A3"/>
    <w:rsid w:val="0000742C"/>
    <w:rsid w:val="00007B50"/>
    <w:rsid w:val="000116E3"/>
    <w:rsid w:val="00011EC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09A"/>
    <w:rsid w:val="00094611"/>
    <w:rsid w:val="000A0454"/>
    <w:rsid w:val="000A0759"/>
    <w:rsid w:val="000B1261"/>
    <w:rsid w:val="000B29A6"/>
    <w:rsid w:val="000B6E63"/>
    <w:rsid w:val="000C0878"/>
    <w:rsid w:val="000C0D75"/>
    <w:rsid w:val="000C15DB"/>
    <w:rsid w:val="000C3568"/>
    <w:rsid w:val="000C373E"/>
    <w:rsid w:val="000C3884"/>
    <w:rsid w:val="000C57B4"/>
    <w:rsid w:val="000D1316"/>
    <w:rsid w:val="000D1494"/>
    <w:rsid w:val="000D6274"/>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563"/>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1091"/>
    <w:rsid w:val="001E2568"/>
    <w:rsid w:val="001E25BE"/>
    <w:rsid w:val="001E496F"/>
    <w:rsid w:val="001E6561"/>
    <w:rsid w:val="001E6830"/>
    <w:rsid w:val="001E6F13"/>
    <w:rsid w:val="001E7AE3"/>
    <w:rsid w:val="001F42BB"/>
    <w:rsid w:val="001F483E"/>
    <w:rsid w:val="001F5D24"/>
    <w:rsid w:val="001F7190"/>
    <w:rsid w:val="00201244"/>
    <w:rsid w:val="00201DB6"/>
    <w:rsid w:val="002023A2"/>
    <w:rsid w:val="002032AF"/>
    <w:rsid w:val="00205304"/>
    <w:rsid w:val="00205D89"/>
    <w:rsid w:val="0020642A"/>
    <w:rsid w:val="00207639"/>
    <w:rsid w:val="00210B51"/>
    <w:rsid w:val="0021154B"/>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2992"/>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6CB1"/>
    <w:rsid w:val="0032771D"/>
    <w:rsid w:val="00327DEA"/>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B10FB"/>
    <w:rsid w:val="003B2400"/>
    <w:rsid w:val="003B449C"/>
    <w:rsid w:val="003B47C1"/>
    <w:rsid w:val="003B6ED8"/>
    <w:rsid w:val="003C1CCC"/>
    <w:rsid w:val="003C399F"/>
    <w:rsid w:val="003C3F90"/>
    <w:rsid w:val="003C449E"/>
    <w:rsid w:val="003C46DD"/>
    <w:rsid w:val="003D033A"/>
    <w:rsid w:val="003D1BA1"/>
    <w:rsid w:val="003D2131"/>
    <w:rsid w:val="003D3CA4"/>
    <w:rsid w:val="003D5394"/>
    <w:rsid w:val="003E2BCF"/>
    <w:rsid w:val="003E2DC4"/>
    <w:rsid w:val="003E2F73"/>
    <w:rsid w:val="003E33F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0C75"/>
    <w:rsid w:val="0048117C"/>
    <w:rsid w:val="00481AC5"/>
    <w:rsid w:val="0048272B"/>
    <w:rsid w:val="00482DD8"/>
    <w:rsid w:val="0048340B"/>
    <w:rsid w:val="00483DC3"/>
    <w:rsid w:val="00490352"/>
    <w:rsid w:val="0049188C"/>
    <w:rsid w:val="00491F46"/>
    <w:rsid w:val="004947A8"/>
    <w:rsid w:val="00495D95"/>
    <w:rsid w:val="00496970"/>
    <w:rsid w:val="004A0753"/>
    <w:rsid w:val="004A0ED3"/>
    <w:rsid w:val="004A1329"/>
    <w:rsid w:val="004A199E"/>
    <w:rsid w:val="004A2440"/>
    <w:rsid w:val="004A31B0"/>
    <w:rsid w:val="004A3D83"/>
    <w:rsid w:val="004A4552"/>
    <w:rsid w:val="004A4CF4"/>
    <w:rsid w:val="004A777D"/>
    <w:rsid w:val="004B2156"/>
    <w:rsid w:val="004B4249"/>
    <w:rsid w:val="004B4385"/>
    <w:rsid w:val="004B629E"/>
    <w:rsid w:val="004B6B4E"/>
    <w:rsid w:val="004B792A"/>
    <w:rsid w:val="004C1B76"/>
    <w:rsid w:val="004C1C98"/>
    <w:rsid w:val="004C1E04"/>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51B5"/>
    <w:rsid w:val="00516E46"/>
    <w:rsid w:val="0052010D"/>
    <w:rsid w:val="00520386"/>
    <w:rsid w:val="00520A90"/>
    <w:rsid w:val="00523823"/>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5EB3"/>
    <w:rsid w:val="0055743C"/>
    <w:rsid w:val="005600F5"/>
    <w:rsid w:val="00560857"/>
    <w:rsid w:val="00560A9A"/>
    <w:rsid w:val="00561521"/>
    <w:rsid w:val="00563418"/>
    <w:rsid w:val="00564AAA"/>
    <w:rsid w:val="00565E3F"/>
    <w:rsid w:val="00567B8C"/>
    <w:rsid w:val="005706BB"/>
    <w:rsid w:val="0057421E"/>
    <w:rsid w:val="00574762"/>
    <w:rsid w:val="00574A20"/>
    <w:rsid w:val="00574F7A"/>
    <w:rsid w:val="0058204A"/>
    <w:rsid w:val="00582455"/>
    <w:rsid w:val="00583223"/>
    <w:rsid w:val="00584D54"/>
    <w:rsid w:val="005866B6"/>
    <w:rsid w:val="005868E3"/>
    <w:rsid w:val="00587368"/>
    <w:rsid w:val="00590231"/>
    <w:rsid w:val="00590618"/>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13A4"/>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3803"/>
    <w:rsid w:val="00614416"/>
    <w:rsid w:val="00615F0C"/>
    <w:rsid w:val="006174CC"/>
    <w:rsid w:val="00623826"/>
    <w:rsid w:val="00626984"/>
    <w:rsid w:val="006271F7"/>
    <w:rsid w:val="0063098C"/>
    <w:rsid w:val="00631A3F"/>
    <w:rsid w:val="00635EA4"/>
    <w:rsid w:val="00637964"/>
    <w:rsid w:val="006400F8"/>
    <w:rsid w:val="006409FF"/>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0B27"/>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7C9"/>
    <w:rsid w:val="00797F0D"/>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24D"/>
    <w:rsid w:val="007F1B37"/>
    <w:rsid w:val="007F1C9F"/>
    <w:rsid w:val="007F2A02"/>
    <w:rsid w:val="007F35AB"/>
    <w:rsid w:val="007F5B81"/>
    <w:rsid w:val="007F66C8"/>
    <w:rsid w:val="007F67E7"/>
    <w:rsid w:val="0080165C"/>
    <w:rsid w:val="00801D65"/>
    <w:rsid w:val="008023A3"/>
    <w:rsid w:val="0080426B"/>
    <w:rsid w:val="008117B1"/>
    <w:rsid w:val="008127D3"/>
    <w:rsid w:val="00813930"/>
    <w:rsid w:val="008139D8"/>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333F"/>
    <w:rsid w:val="008B433C"/>
    <w:rsid w:val="008B7BAB"/>
    <w:rsid w:val="008C39A7"/>
    <w:rsid w:val="008C4ABC"/>
    <w:rsid w:val="008C610B"/>
    <w:rsid w:val="008C6275"/>
    <w:rsid w:val="008D0A94"/>
    <w:rsid w:val="008D1153"/>
    <w:rsid w:val="008D2FC3"/>
    <w:rsid w:val="008D30FF"/>
    <w:rsid w:val="008D3393"/>
    <w:rsid w:val="008D40A0"/>
    <w:rsid w:val="008D5772"/>
    <w:rsid w:val="008D7767"/>
    <w:rsid w:val="008E01A1"/>
    <w:rsid w:val="008E01C9"/>
    <w:rsid w:val="008E09EF"/>
    <w:rsid w:val="008E248A"/>
    <w:rsid w:val="008E4AAF"/>
    <w:rsid w:val="008E4B1A"/>
    <w:rsid w:val="008E4D92"/>
    <w:rsid w:val="008E64CE"/>
    <w:rsid w:val="008E65A9"/>
    <w:rsid w:val="008E7925"/>
    <w:rsid w:val="008E7C15"/>
    <w:rsid w:val="008F5840"/>
    <w:rsid w:val="00900013"/>
    <w:rsid w:val="00900647"/>
    <w:rsid w:val="00901449"/>
    <w:rsid w:val="00901539"/>
    <w:rsid w:val="00901C49"/>
    <w:rsid w:val="0090205A"/>
    <w:rsid w:val="00902B5D"/>
    <w:rsid w:val="0090358E"/>
    <w:rsid w:val="00904839"/>
    <w:rsid w:val="00905CB4"/>
    <w:rsid w:val="009102AA"/>
    <w:rsid w:val="00911FBE"/>
    <w:rsid w:val="009139A2"/>
    <w:rsid w:val="00914825"/>
    <w:rsid w:val="0091485A"/>
    <w:rsid w:val="009150F4"/>
    <w:rsid w:val="00915987"/>
    <w:rsid w:val="0091766D"/>
    <w:rsid w:val="00917AA8"/>
    <w:rsid w:val="009220B7"/>
    <w:rsid w:val="00922BBE"/>
    <w:rsid w:val="00923EC0"/>
    <w:rsid w:val="009241C4"/>
    <w:rsid w:val="009241DD"/>
    <w:rsid w:val="009248E1"/>
    <w:rsid w:val="00925180"/>
    <w:rsid w:val="00926185"/>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1E23"/>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27906"/>
    <w:rsid w:val="00A27AE3"/>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16BB"/>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8077D"/>
    <w:rsid w:val="00A82346"/>
    <w:rsid w:val="00A83F00"/>
    <w:rsid w:val="00A84803"/>
    <w:rsid w:val="00A84ADA"/>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C170B"/>
    <w:rsid w:val="00AC1928"/>
    <w:rsid w:val="00AC1C7C"/>
    <w:rsid w:val="00AC3533"/>
    <w:rsid w:val="00AC5A1F"/>
    <w:rsid w:val="00AC6066"/>
    <w:rsid w:val="00AC619A"/>
    <w:rsid w:val="00AC6E53"/>
    <w:rsid w:val="00AC7450"/>
    <w:rsid w:val="00AD0C7F"/>
    <w:rsid w:val="00AD1691"/>
    <w:rsid w:val="00AD1B76"/>
    <w:rsid w:val="00AD6143"/>
    <w:rsid w:val="00AD6326"/>
    <w:rsid w:val="00AD6523"/>
    <w:rsid w:val="00AE294B"/>
    <w:rsid w:val="00AE3194"/>
    <w:rsid w:val="00AE3BAC"/>
    <w:rsid w:val="00AE4999"/>
    <w:rsid w:val="00AE4D70"/>
    <w:rsid w:val="00AE5382"/>
    <w:rsid w:val="00AE5743"/>
    <w:rsid w:val="00AE5914"/>
    <w:rsid w:val="00AE599A"/>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961"/>
    <w:rsid w:val="00BE1DB2"/>
    <w:rsid w:val="00BE4FBF"/>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87A81"/>
    <w:rsid w:val="00C90093"/>
    <w:rsid w:val="00C90F52"/>
    <w:rsid w:val="00C91DB2"/>
    <w:rsid w:val="00C92A0C"/>
    <w:rsid w:val="00C9419E"/>
    <w:rsid w:val="00C9797F"/>
    <w:rsid w:val="00CA23C5"/>
    <w:rsid w:val="00CA675B"/>
    <w:rsid w:val="00CB2D1B"/>
    <w:rsid w:val="00CB2E58"/>
    <w:rsid w:val="00CB4132"/>
    <w:rsid w:val="00CB4A55"/>
    <w:rsid w:val="00CB5D6C"/>
    <w:rsid w:val="00CB6DC6"/>
    <w:rsid w:val="00CB7170"/>
    <w:rsid w:val="00CC1B30"/>
    <w:rsid w:val="00CC3A01"/>
    <w:rsid w:val="00CC58F6"/>
    <w:rsid w:val="00CC5C1D"/>
    <w:rsid w:val="00CC63DA"/>
    <w:rsid w:val="00CC66E7"/>
    <w:rsid w:val="00CC74D7"/>
    <w:rsid w:val="00CC7CD2"/>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1058"/>
    <w:rsid w:val="00D1433C"/>
    <w:rsid w:val="00D1474E"/>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215C"/>
    <w:rsid w:val="00D8291F"/>
    <w:rsid w:val="00D82A26"/>
    <w:rsid w:val="00D82B69"/>
    <w:rsid w:val="00D83CA9"/>
    <w:rsid w:val="00D84BB9"/>
    <w:rsid w:val="00D85E1D"/>
    <w:rsid w:val="00D87470"/>
    <w:rsid w:val="00D91749"/>
    <w:rsid w:val="00D91B2A"/>
    <w:rsid w:val="00D93287"/>
    <w:rsid w:val="00D978C6"/>
    <w:rsid w:val="00D97A20"/>
    <w:rsid w:val="00DA00CA"/>
    <w:rsid w:val="00DA09DE"/>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F15F4"/>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5CF"/>
    <w:rsid w:val="00E17A55"/>
    <w:rsid w:val="00E17C21"/>
    <w:rsid w:val="00E2015D"/>
    <w:rsid w:val="00E21D6B"/>
    <w:rsid w:val="00E21F83"/>
    <w:rsid w:val="00E2294E"/>
    <w:rsid w:val="00E30671"/>
    <w:rsid w:val="00E32852"/>
    <w:rsid w:val="00E35D94"/>
    <w:rsid w:val="00E36E0D"/>
    <w:rsid w:val="00E40CB9"/>
    <w:rsid w:val="00E437E0"/>
    <w:rsid w:val="00E43916"/>
    <w:rsid w:val="00E456E2"/>
    <w:rsid w:val="00E46AFD"/>
    <w:rsid w:val="00E473B1"/>
    <w:rsid w:val="00E50384"/>
    <w:rsid w:val="00E51F5B"/>
    <w:rsid w:val="00E52883"/>
    <w:rsid w:val="00E558DC"/>
    <w:rsid w:val="00E576D8"/>
    <w:rsid w:val="00E60ABC"/>
    <w:rsid w:val="00E60DA1"/>
    <w:rsid w:val="00E643C4"/>
    <w:rsid w:val="00E65036"/>
    <w:rsid w:val="00E66027"/>
    <w:rsid w:val="00E6668E"/>
    <w:rsid w:val="00E67126"/>
    <w:rsid w:val="00E703DE"/>
    <w:rsid w:val="00E713DD"/>
    <w:rsid w:val="00E76E36"/>
    <w:rsid w:val="00E774DC"/>
    <w:rsid w:val="00E810E4"/>
    <w:rsid w:val="00E853C3"/>
    <w:rsid w:val="00E85B9A"/>
    <w:rsid w:val="00E911DF"/>
    <w:rsid w:val="00E9246F"/>
    <w:rsid w:val="00E94176"/>
    <w:rsid w:val="00E961DA"/>
    <w:rsid w:val="00EA1576"/>
    <w:rsid w:val="00EA2B69"/>
    <w:rsid w:val="00EA3638"/>
    <w:rsid w:val="00EA554A"/>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189"/>
    <w:rsid w:val="00EC7B71"/>
    <w:rsid w:val="00ED0660"/>
    <w:rsid w:val="00ED08C9"/>
    <w:rsid w:val="00ED1F9E"/>
    <w:rsid w:val="00ED3D70"/>
    <w:rsid w:val="00ED68DE"/>
    <w:rsid w:val="00ED7439"/>
    <w:rsid w:val="00EE35FD"/>
    <w:rsid w:val="00EE6ECB"/>
    <w:rsid w:val="00EE7905"/>
    <w:rsid w:val="00EF13D6"/>
    <w:rsid w:val="00EF240B"/>
    <w:rsid w:val="00EF3F35"/>
    <w:rsid w:val="00EF47BF"/>
    <w:rsid w:val="00EF697E"/>
    <w:rsid w:val="00EF7EB6"/>
    <w:rsid w:val="00F01740"/>
    <w:rsid w:val="00F01B49"/>
    <w:rsid w:val="00F04998"/>
    <w:rsid w:val="00F04E4E"/>
    <w:rsid w:val="00F0522C"/>
    <w:rsid w:val="00F055DF"/>
    <w:rsid w:val="00F136CA"/>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602E"/>
    <w:rsid w:val="00F72AAE"/>
    <w:rsid w:val="00F74F8E"/>
    <w:rsid w:val="00F75B74"/>
    <w:rsid w:val="00F77611"/>
    <w:rsid w:val="00F80A84"/>
    <w:rsid w:val="00F80D4F"/>
    <w:rsid w:val="00F818A3"/>
    <w:rsid w:val="00F819C0"/>
    <w:rsid w:val="00F82A1E"/>
    <w:rsid w:val="00F850FD"/>
    <w:rsid w:val="00F9438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0712"/>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4032"/>
    <w:rsid w:val="00FE4F5F"/>
    <w:rsid w:val="00FE4FFE"/>
    <w:rsid w:val="00FE506C"/>
    <w:rsid w:val="00FE6533"/>
    <w:rsid w:val="00FE6E4D"/>
    <w:rsid w:val="00FE768E"/>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585"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rsid w:val="00CA675B"/>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594">
      <w:bodyDiv w:val="1"/>
      <w:marLeft w:val="0"/>
      <w:marRight w:val="0"/>
      <w:marTop w:val="0"/>
      <w:marBottom w:val="0"/>
      <w:divBdr>
        <w:top w:val="none" w:sz="0" w:space="0" w:color="auto"/>
        <w:left w:val="none" w:sz="0" w:space="0" w:color="auto"/>
        <w:bottom w:val="none" w:sz="0" w:space="0" w:color="auto"/>
        <w:right w:val="none" w:sz="0" w:space="0" w:color="auto"/>
      </w:divBdr>
    </w:div>
    <w:div w:id="86448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[关键词]</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[备注]</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[类别]</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[状态]</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[单位传真]</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[备注]</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[状态]</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[类别]</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[状态]</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[单位传真]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606B0"/>
    <w:rsid w:val="00197C6B"/>
    <w:rsid w:val="001A2728"/>
    <w:rsid w:val="001C3692"/>
    <w:rsid w:val="001F547C"/>
    <w:rsid w:val="00204B3B"/>
    <w:rsid w:val="00227A08"/>
    <w:rsid w:val="003201A0"/>
    <w:rsid w:val="004C71EF"/>
    <w:rsid w:val="00532AA6"/>
    <w:rsid w:val="00553557"/>
    <w:rsid w:val="005746F1"/>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3768"/>
    <w:rsid w:val="00E85F17"/>
    <w:rsid w:val="00EC501B"/>
    <w:rsid w:val="00ED4881"/>
    <w:rsid w:val="00EE2455"/>
    <w:rsid w:val="00EE4D36"/>
    <w:rsid w:val="00F06E4A"/>
    <w:rsid w:val="00F4264D"/>
    <w:rsid w:val="00FA1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FCBF672B-D44A-44AD-A3AE-0850E09CBB84}">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17</Pages>
  <Words>1785</Words>
  <Characters>10181</Characters>
  <Application>Microsoft Office Word</Application>
  <DocSecurity>0</DocSecurity>
  <Lines>84</Lines>
  <Paragraphs>23</Paragraphs>
  <ScaleCrop>false</ScaleCrop>
  <Company>Microsoft</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39</cp:revision>
  <cp:lastPrinted>2012-09-11T08:59:00Z</cp:lastPrinted>
  <dcterms:created xsi:type="dcterms:W3CDTF">2021-09-18T05:43:00Z</dcterms:created>
  <dcterms:modified xsi:type="dcterms:W3CDTF">2021-09-19T12:57:00Z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