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75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504"/>
        <w:gridCol w:w="1260"/>
        <w:gridCol w:w="900"/>
        <w:gridCol w:w="920"/>
        <w:gridCol w:w="7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" w:hRule="atLeast"/>
          <w:jc w:val="center"/>
        </w:trPr>
        <w:tc>
          <w:tcPr>
            <w:tcW w:w="5924" w:type="dxa"/>
            <w:gridSpan w:val="4"/>
            <w:vAlign w:val="bottom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drawing>
                <wp:inline distT="0" distB="0" distL="0" distR="0">
                  <wp:extent cx="1143000" cy="314325"/>
                  <wp:effectExtent l="0" t="0" r="0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秘级：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</w:rPr>
              <w:t>公开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0" w:hRule="atLeast"/>
          <w:jc w:val="center"/>
        </w:trPr>
        <w:tc>
          <w:tcPr>
            <w:tcW w:w="7560" w:type="dxa"/>
            <w:gridSpan w:val="6"/>
            <w:vAlign w:val="bottom"/>
          </w:tcPr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bookmarkStart w:id="0" w:name="_Toc362425170"/>
            <w:bookmarkStart w:id="1" w:name="_Toc428955932"/>
            <w:bookmarkStart w:id="2" w:name="_Toc465176303"/>
            <w:bookmarkStart w:id="3" w:name="_Toc465176182"/>
            <w:bookmarkStart w:id="4" w:name="_Toc465176880"/>
          </w:p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</w:p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bookmarkStart w:id="5" w:name="_Toc5613"/>
            <w:bookmarkStart w:id="6" w:name="_Toc465700843"/>
            <w:r>
              <w:rPr>
                <w:rFonts w:hint="eastAsia" w:asciiTheme="minorEastAsia" w:hAnsiTheme="minorEastAsia" w:eastAsiaTheme="minorEastAsia"/>
              </w:rPr>
              <w:t>哗啦啦</w:t>
            </w:r>
            <w:bookmarkEnd w:id="0"/>
            <w:bookmarkEnd w:id="1"/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项目验收</w:t>
            </w:r>
            <w:r>
              <w:rPr>
                <w:rFonts w:hint="eastAsia" w:asciiTheme="minorEastAsia" w:hAnsiTheme="minorEastAsia" w:eastAsiaTheme="minorEastAsia"/>
              </w:rPr>
              <w:t>手册</w:t>
            </w:r>
            <w:bookmarkEnd w:id="2"/>
            <w:bookmarkEnd w:id="3"/>
            <w:bookmarkEnd w:id="4"/>
            <w:bookmarkEnd w:id="5"/>
            <w:bookmarkEnd w:id="6"/>
          </w:p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  <w:jc w:val="center"/>
        </w:trPr>
        <w:tc>
          <w:tcPr>
            <w:tcW w:w="7560" w:type="dxa"/>
            <w:gridSpan w:val="6"/>
            <w:tcBorders>
              <w:top w:val="nil"/>
              <w:left w:val="nil"/>
              <w:bottom w:val="thinThickSmallGap" w:color="auto" w:sz="12" w:space="0"/>
              <w:right w:val="nil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60" w:type="dxa"/>
            <w:tcBorders>
              <w:top w:val="thinThickSmallGap" w:color="auto" w:sz="12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项目名称</w:t>
            </w:r>
          </w:p>
        </w:tc>
        <w:tc>
          <w:tcPr>
            <w:tcW w:w="6300" w:type="dxa"/>
            <w:gridSpan w:val="5"/>
            <w:tcBorders>
              <w:top w:val="thinThickSmallGap" w:color="auto" w:sz="12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文档作者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文档版本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文档类型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实施标准流程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修订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创建日期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6-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修改日期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2016-12-13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单位名称</w:t>
            </w:r>
          </w:p>
        </w:tc>
        <w:tc>
          <w:tcPr>
            <w:tcW w:w="63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北京多来点信息技术有限公司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thickThinSmallGap" w:color="auto" w:sz="12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文档编号</w:t>
            </w:r>
          </w:p>
        </w:tc>
        <w:tc>
          <w:tcPr>
            <w:tcW w:w="6300" w:type="dxa"/>
            <w:gridSpan w:val="5"/>
            <w:tcBorders>
              <w:top w:val="single" w:color="auto" w:sz="4" w:space="0"/>
              <w:left w:val="single" w:color="auto" w:sz="4" w:space="0"/>
              <w:bottom w:val="thickThinSmallGap" w:color="auto" w:sz="12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560" w:type="dxa"/>
            <w:gridSpan w:val="6"/>
            <w:tcBorders>
              <w:top w:val="thickThinSmallGap" w:color="auto" w:sz="12" w:space="0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ind w:firstLine="1968" w:firstLineChars="700"/>
        <w:rPr>
          <w:rFonts w:hint="eastAsia" w:ascii="宋体" w:hAnsi="宋体"/>
          <w:b/>
          <w:sz w:val="28"/>
          <w:szCs w:val="28"/>
          <w:u w:val="single"/>
        </w:rPr>
      </w:pPr>
    </w:p>
    <w:p>
      <w:pPr>
        <w:ind w:firstLine="1968" w:firstLineChars="700"/>
        <w:rPr>
          <w:rFonts w:hint="eastAsia" w:ascii="宋体" w:hAnsi="宋体"/>
          <w:b/>
          <w:sz w:val="28"/>
          <w:szCs w:val="28"/>
          <w:u w:val="single"/>
        </w:rPr>
      </w:pPr>
      <w:bookmarkStart w:id="44" w:name="_GoBack"/>
      <w:bookmarkEnd w:id="44"/>
    </w:p>
    <w:p>
      <w:pPr>
        <w:rPr>
          <w:rFonts w:hint="eastAsia" w:ascii="宋体" w:hAnsi="宋体"/>
          <w:b/>
          <w:sz w:val="28"/>
          <w:szCs w:val="28"/>
          <w:u w:val="single"/>
        </w:rPr>
      </w:pPr>
    </w:p>
    <w:p>
      <w:pPr>
        <w:rPr>
          <w:rFonts w:hint="eastAsia" w:ascii="宋体" w:hAnsi="宋体"/>
          <w:b/>
          <w:sz w:val="28"/>
          <w:szCs w:val="28"/>
          <w:u w:val="single"/>
        </w:rPr>
      </w:pPr>
    </w:p>
    <w:p>
      <w:pPr>
        <w:pStyle w:val="3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   录</w:t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宋体" w:hAnsi="宋体"/>
          <w:b/>
          <w:sz w:val="28"/>
          <w:szCs w:val="28"/>
          <w:u w:val="single"/>
        </w:rPr>
        <w:fldChar w:fldCharType="begin"/>
      </w:r>
      <w:r>
        <w:rPr>
          <w:rFonts w:hint="eastAsia" w:ascii="宋体" w:hAnsi="宋体"/>
          <w:b/>
          <w:sz w:val="28"/>
          <w:szCs w:val="28"/>
          <w:u w:val="single"/>
        </w:rPr>
        <w:instrText xml:space="preserve">TOC \o "1-3" \h \u </w:instrText>
      </w:r>
      <w:r>
        <w:rPr>
          <w:rFonts w:hint="eastAsia" w:ascii="宋体" w:hAnsi="宋体"/>
          <w:b/>
          <w:sz w:val="28"/>
          <w:szCs w:val="28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_Toc5613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哗啦啦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实施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手册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_Toc5613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_Toc29449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硬件签收单（商户联）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_Toc29449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_Toc7689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硬件签收单（留存联）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_Toc7689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_Toc9727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现场实施步骤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_Toc9727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_Toc17260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硬件信息记录单（商户联）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_Toc17260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_Toc6829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硬件信息记录单（留存联）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_Toc6829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_Toc22527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SAAS收银操作培训单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_Toc22527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_Toc8632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SAAS后台设置培训单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_Toc8632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_Toc7858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SAAS系统业务培训单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_Toc7858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_Toc15298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点菜宝操作培训单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_Toc15298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_Toc327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库存操作培训单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_Toc327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_Toc4233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试运行观察记录表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_Toc4233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pStyle w:val="7"/>
        <w:tabs>
          <w:tab w:val="right" w:leader="dot" w:pos="8549"/>
        </w:tabs>
        <w:rPr>
          <w:rFonts w:hint="eastAsia" w:ascii="宋体" w:hAnsi="宋体"/>
          <w:b/>
          <w:szCs w:val="28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instrText xml:space="preserve"> HYPERLINK \l _Toc24958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上线确认单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_Toc24958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</w:rPr>
        <w:fldChar w:fldCharType="end"/>
      </w: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rPr>
          <w:rFonts w:hint="eastAsia" w:ascii="宋体" w:hAnsi="宋体"/>
          <w:b/>
          <w:szCs w:val="28"/>
          <w:u w:val="single"/>
        </w:rPr>
      </w:pPr>
    </w:p>
    <w:p>
      <w:pPr>
        <w:jc w:val="both"/>
        <w:rPr>
          <w:rFonts w:hint="eastAsia" w:ascii="宋体" w:hAnsi="宋体"/>
          <w:b/>
          <w:szCs w:val="28"/>
          <w:u w:val="single"/>
        </w:rPr>
        <w:sectPr>
          <w:headerReference r:id="rId3" w:type="default"/>
          <w:pgSz w:w="11906" w:h="16838"/>
          <w:pgMar w:top="709" w:right="1797" w:bottom="851" w:left="1560" w:header="454" w:footer="22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宋体" w:hAnsi="宋体"/>
          <w:b/>
          <w:szCs w:val="28"/>
          <w:u w:val="single"/>
        </w:rPr>
      </w:pPr>
      <w:r>
        <w:rPr>
          <w:rFonts w:hint="eastAsia" w:ascii="宋体" w:hAnsi="宋体"/>
          <w:b/>
          <w:szCs w:val="28"/>
          <w:u w:val="single"/>
        </w:rPr>
        <w:fldChar w:fldCharType="end"/>
      </w:r>
      <w:bookmarkStart w:id="7" w:name="_Toc29449"/>
    </w:p>
    <w:p>
      <w:pPr>
        <w:jc w:val="center"/>
        <w:rPr>
          <w:rStyle w:val="19"/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Style w:val="19"/>
          <w:rFonts w:hint="eastAsia" w:ascii="微软雅黑" w:hAnsi="微软雅黑" w:eastAsia="微软雅黑" w:cs="微软雅黑"/>
          <w:sz w:val="32"/>
          <w:szCs w:val="32"/>
          <w:lang w:val="en-US" w:eastAsia="zh-CN"/>
        </w:rPr>
        <w:t>硬件签收单（商户联）</w:t>
      </w:r>
      <w:bookmarkEnd w:id="7"/>
    </w:p>
    <w:p>
      <w:pPr>
        <w:jc w:val="center"/>
        <w:rPr>
          <w:rStyle w:val="19"/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tbl>
      <w:tblPr>
        <w:tblStyle w:val="12"/>
        <w:tblW w:w="8765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330"/>
        <w:gridCol w:w="148"/>
        <w:gridCol w:w="1252"/>
        <w:gridCol w:w="1252"/>
        <w:gridCol w:w="1176"/>
        <w:gridCol w:w="76"/>
        <w:gridCol w:w="1252"/>
        <w:gridCol w:w="1114"/>
        <w:gridCol w:w="138"/>
        <w:gridCol w:w="125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2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送货人</w:t>
            </w: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5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送货日期</w:t>
            </w:r>
          </w:p>
        </w:tc>
        <w:tc>
          <w:tcPr>
            <w:tcW w:w="2505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5" w:type="dxa"/>
            <w:gridSpan w:val="11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硬件设备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明细</w:t>
            </w: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3756" w:type="dxa"/>
            <w:gridSpan w:val="5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  <w:tc>
          <w:tcPr>
            <w:tcW w:w="12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56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56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56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56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56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56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56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56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5" w:type="dxa"/>
            <w:gridSpan w:val="11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客户信息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652" w:type="dxa"/>
            <w:gridSpan w:val="3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328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送货地址</w:t>
            </w:r>
          </w:p>
        </w:tc>
        <w:tc>
          <w:tcPr>
            <w:tcW w:w="5156" w:type="dxa"/>
            <w:gridSpan w:val="6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签收人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pStyle w:val="2"/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  <w:bookmarkStart w:id="8" w:name="_Toc9159"/>
      <w:bookmarkStart w:id="9" w:name="_Toc12751"/>
      <w:bookmarkStart w:id="10" w:name="_Toc28262"/>
      <w:bookmarkStart w:id="11" w:name="_Toc22527"/>
      <w:bookmarkStart w:id="12" w:name="_Toc31916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SAAS前端-收银操作培训单</w:t>
      </w:r>
      <w:bookmarkEnd w:id="8"/>
      <w:bookmarkEnd w:id="9"/>
      <w:bookmarkEnd w:id="10"/>
      <w:bookmarkEnd w:id="11"/>
      <w:bookmarkEnd w:id="12"/>
    </w:p>
    <w:tbl>
      <w:tblPr>
        <w:tblStyle w:val="11"/>
        <w:tblW w:w="9560" w:type="dxa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00"/>
        <w:gridCol w:w="1700"/>
        <w:gridCol w:w="2460"/>
        <w:gridCol w:w="26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bookmarkStart w:id="13" w:name="RANGE!A3"/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highlight w:val="none"/>
                <w:shd w:val="clear" w:color="auto" w:fill="auto"/>
              </w:rPr>
              <w:t xml:space="preserve">培训模块       </w:t>
            </w:r>
            <w:bookmarkEnd w:id="13"/>
          </w:p>
        </w:tc>
        <w:tc>
          <w:tcPr>
            <w:tcW w:w="1300" w:type="dxa"/>
            <w:vMerge w:val="restart"/>
            <w:tcBorders>
              <w:top w:val="single" w:color="auto" w:sz="8" w:space="0"/>
              <w:left w:val="nil"/>
              <w:bottom w:val="single" w:color="000000" w:sz="4" w:space="0"/>
              <w:right w:val="nil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highlight w:val="none"/>
                <w:shd w:val="clear" w:color="auto" w:fill="auto"/>
              </w:rPr>
              <w:t>序号</w:t>
            </w:r>
          </w:p>
        </w:tc>
        <w:tc>
          <w:tcPr>
            <w:tcW w:w="4160" w:type="dxa"/>
            <w:gridSpan w:val="2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highlight w:val="none"/>
                <w:shd w:val="clear" w:color="auto" w:fill="auto"/>
              </w:rPr>
              <w:t xml:space="preserve">培训内容                               </w:t>
            </w:r>
          </w:p>
        </w:tc>
        <w:tc>
          <w:tcPr>
            <w:tcW w:w="260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highlight w:val="none"/>
                <w:shd w:val="clear" w:color="auto" w:fill="auto"/>
              </w:rPr>
              <w:t xml:space="preserve">是否培训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vMerge w:val="continue"/>
            <w:tcBorders>
              <w:top w:val="single" w:color="auto" w:sz="8" w:space="0"/>
              <w:left w:val="nil"/>
              <w:bottom w:val="single" w:color="000000" w:sz="4" w:space="0"/>
              <w:right w:val="nil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160" w:type="dxa"/>
            <w:gridSpan w:val="2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0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接单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接单首界面</w:t>
            </w:r>
          </w:p>
        </w:tc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订单显示列表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订单详细信息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功能键介绍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0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点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单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点单首界面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菜品显示栏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桌台查找及开台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功能键介绍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                                                             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5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开台首界面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开台信息录入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客人信息录入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订单类型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渠道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5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点菜界面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点菜及搜索菜品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                                                                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点菜后改量、改价等功能键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                                                            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底端功能键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结账界面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结账科目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多类型结账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出品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出品界面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制作完成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出餐叫号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暂时挂起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完成取餐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0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账单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账单首界面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账单查询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15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单个账单界面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打印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作废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完成审核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修改账单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修改发票及赠券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返回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会员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会员界面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入会办卡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储值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消费刷卡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卡操作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会员查询              </w:t>
            </w:r>
          </w:p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会员交易查询</w:t>
            </w:r>
          </w:p>
        </w:tc>
        <w:tc>
          <w:tcPr>
            <w:tcW w:w="2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报表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报表界面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当前营业数据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时段报表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综合营业日报表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操作日志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班结日志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综合营业数据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更多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更多界面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沽清管理、数据版本、修改密码、站点设置、服务器信息、店铺业务开关设置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交班、验券、打印测试页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下载点菜宝、注销、退出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培训文档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门店负责人签收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学员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签字：</w:t>
            </w:r>
          </w:p>
        </w:tc>
        <w:tc>
          <w:tcPr>
            <w:tcW w:w="80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spacing w:line="240" w:lineRule="exact"/>
              <w:ind w:hanging="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请确认以上勾选功能已培训，已培训勾选“是”未培训勾选“否”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工程师：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ind w:hanging="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培训日期：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ind w:hanging="2"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</w:tbl>
    <w:p>
      <w:pPr>
        <w:ind w:hanging="2"/>
        <w:rPr>
          <w:rFonts w:hint="eastAsia" w:ascii="宋体" w:hAnsi="宋体"/>
          <w:b/>
          <w:sz w:val="20"/>
          <w:szCs w:val="20"/>
          <w:u w:val="single"/>
        </w:rPr>
      </w:pPr>
    </w:p>
    <w:p>
      <w:pPr>
        <w:ind w:hanging="2"/>
        <w:rPr>
          <w:rFonts w:hint="eastAsia" w:ascii="宋体" w:hAnsi="宋体"/>
          <w:b/>
          <w:sz w:val="20"/>
          <w:szCs w:val="20"/>
          <w:u w:val="single"/>
        </w:rPr>
      </w:pPr>
    </w:p>
    <w:p>
      <w:pPr>
        <w:ind w:hanging="2"/>
        <w:rPr>
          <w:rFonts w:hint="eastAsia" w:ascii="宋体" w:hAnsi="宋体"/>
          <w:b/>
          <w:sz w:val="20"/>
          <w:szCs w:val="20"/>
          <w:u w:val="single"/>
        </w:rPr>
      </w:pPr>
    </w:p>
    <w:p>
      <w:pPr>
        <w:pStyle w:val="2"/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  <w:bookmarkStart w:id="14" w:name="_Toc20531"/>
      <w:bookmarkStart w:id="15" w:name="_Toc13834"/>
      <w:bookmarkStart w:id="16" w:name="_Toc30000"/>
      <w:bookmarkStart w:id="17" w:name="_Toc12298"/>
      <w:bookmarkStart w:id="18" w:name="_Toc8632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SAAS后端-商户中心门店设置培训单</w:t>
      </w:r>
      <w:bookmarkEnd w:id="14"/>
      <w:bookmarkEnd w:id="15"/>
      <w:bookmarkEnd w:id="16"/>
      <w:bookmarkEnd w:id="17"/>
      <w:bookmarkEnd w:id="18"/>
    </w:p>
    <w:tbl>
      <w:tblPr>
        <w:tblStyle w:val="11"/>
        <w:tblW w:w="9420" w:type="dxa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120"/>
        <w:gridCol w:w="1820"/>
        <w:gridCol w:w="2260"/>
        <w:gridCol w:w="26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培训模块       </w:t>
            </w:r>
          </w:p>
        </w:tc>
        <w:tc>
          <w:tcPr>
            <w:tcW w:w="1120" w:type="dxa"/>
            <w:vMerge w:val="restart"/>
            <w:tcBorders>
              <w:top w:val="single" w:color="auto" w:sz="8" w:space="0"/>
              <w:left w:val="nil"/>
              <w:bottom w:val="single" w:color="000000" w:sz="4" w:space="0"/>
              <w:right w:val="nil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4080" w:type="dxa"/>
            <w:gridSpan w:val="2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培训内容                               </w:t>
            </w:r>
          </w:p>
        </w:tc>
        <w:tc>
          <w:tcPr>
            <w:tcW w:w="260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是否培训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62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 w:val="continue"/>
            <w:tcBorders>
              <w:top w:val="single" w:color="auto" w:sz="8" w:space="0"/>
              <w:left w:val="nil"/>
              <w:bottom w:val="single" w:color="000000" w:sz="4" w:space="0"/>
              <w:right w:val="nil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080" w:type="dxa"/>
            <w:gridSpan w:val="2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0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6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登陆后台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登陆界面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登陆网址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登陆信息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商户主界面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20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店  铺  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店铺主界面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创建店铺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管理店铺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店铺信息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店铺基本信息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门头图修改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店铺地图标记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菜品分类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新增分类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删除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                                                               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排序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菜谱管理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添加菜品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批量添加菜品等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菜品分组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新增菜品分组、</w:t>
            </w:r>
          </w:p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修改删除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时段管理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套用功能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时段设置及联动信息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线上优惠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新增线上优惠、</w:t>
            </w:r>
          </w:p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修改删除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线下优惠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新增线下优惠、</w:t>
            </w:r>
          </w:p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修改删除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桌台管理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区域管理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新增桌台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批量创建桌台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查看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删除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店员管理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新增人员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权限设置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重置密码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删除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62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字典管理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点单备注、做法、口味等添加、删除的方法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6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培训文档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29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门店负责人签收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6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学员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签字：</w:t>
            </w:r>
          </w:p>
        </w:tc>
        <w:tc>
          <w:tcPr>
            <w:tcW w:w="78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请确认以上勾选功能已培训，已培训勾选“是”未培训勾选“否”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6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工 程 师：                                   </w:t>
            </w:r>
          </w:p>
        </w:tc>
        <w:tc>
          <w:tcPr>
            <w:tcW w:w="2940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培训日期：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</w:tbl>
    <w:p>
      <w:pPr>
        <w:ind w:firstLine="1405" w:firstLineChars="700"/>
        <w:rPr>
          <w:rFonts w:hint="eastAsia" w:ascii="宋体" w:hAnsi="宋体"/>
          <w:b/>
          <w:sz w:val="20"/>
          <w:szCs w:val="20"/>
          <w:u w:val="single"/>
        </w:rPr>
      </w:pPr>
    </w:p>
    <w:p>
      <w:pPr>
        <w:pStyle w:val="2"/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  <w:bookmarkStart w:id="19" w:name="_Toc7858"/>
      <w:bookmarkStart w:id="20" w:name="_Toc23074"/>
      <w:bookmarkStart w:id="21" w:name="_Toc31096"/>
      <w:bookmarkStart w:id="22" w:name="_Toc6616"/>
      <w:bookmarkStart w:id="23" w:name="_Toc4592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SAAS后端-商户中心系统业务培训单</w:t>
      </w:r>
      <w:bookmarkEnd w:id="19"/>
      <w:bookmarkEnd w:id="20"/>
      <w:bookmarkEnd w:id="21"/>
      <w:bookmarkEnd w:id="22"/>
      <w:bookmarkEnd w:id="23"/>
    </w:p>
    <w:tbl>
      <w:tblPr>
        <w:tblStyle w:val="11"/>
        <w:tblW w:w="10440" w:type="dxa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20"/>
        <w:gridCol w:w="1820"/>
        <w:gridCol w:w="3500"/>
        <w:gridCol w:w="25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培训模块       </w:t>
            </w:r>
          </w:p>
        </w:tc>
        <w:tc>
          <w:tcPr>
            <w:tcW w:w="112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5320" w:type="dxa"/>
            <w:gridSpan w:val="2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培训内容                               </w:t>
            </w:r>
          </w:p>
        </w:tc>
        <w:tc>
          <w:tcPr>
            <w:tcW w:w="258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是否培训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5320" w:type="dxa"/>
            <w:gridSpan w:val="2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58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4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线上订单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订单相关内容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订单查询、订单日汇总、订单期间汇总     菜品销量排行、顾客统计、打赏员工汇总                       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业务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自助点餐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线上设置、线下微信端操作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预定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线上设置、线下微信端操作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闪吃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线上设置、线下微信端操作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外卖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线上设置、线下微信端操作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自提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线上设置、线下微信端操作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结算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结算账户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查看账户余额及体现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账户退款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账户退款信息及状态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营销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礼品管理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礼品的种类、礼品的设置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营销活动的种类、营销活动的设置     群发短信、电子券及其他付费项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会员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会员概况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会员概况、会员查询、入会统计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交易报表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储值消费汇总、交易明细、储值对账、会员日报表、流量查询、卡操作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参数设置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会员等级、充值套餐、会员群体、会员推荐、充值套餐、店铺会员特惠  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微信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微信管理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公众账号、自动回复、关注自动回复、自定义菜单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17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素材管理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软文、图文管理、文本管理                            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报表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营业报表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当前营业状态、账单查询、营业日报、收银报表、时段分析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产品报表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销售明细查询、销售排行、菜品优劣分析、退赠菜统计、改价菜统计、套餐统计、临时菜统计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集团管理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收款科目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结账科目、收入科目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部门及              渠道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新增部门及删除、新增渠道及状态开关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品牌管理及店铺分组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新增品牌、增加分组及编辑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角色管理及菜谱管理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新增角色及设置权限 新增分类、菜品添加、集团菜谱设置及店铺菜谱设置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数据发布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查看数据发布详情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更多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客户端监控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查看店铺状态及通讯密钥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26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权限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添加子账号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27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顾客反馈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反馈及点评管理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28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版本更新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更新详情及优化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培训文档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29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门店负责人签收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14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学员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签字：</w:t>
            </w:r>
          </w:p>
        </w:tc>
        <w:tc>
          <w:tcPr>
            <w:tcW w:w="902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u w:val="single"/>
              </w:rPr>
              <w:t>请确认以上勾选功能已培训，已培训勾选“是”未培训勾选“否”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工 程 师：                                   </w:t>
            </w:r>
          </w:p>
        </w:tc>
        <w:tc>
          <w:tcPr>
            <w:tcW w:w="2940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培训日期：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</w:tbl>
    <w:p>
      <w:pPr>
        <w:rPr>
          <w:rFonts w:hint="eastAsia" w:ascii="宋体" w:hAnsi="宋体"/>
          <w:b/>
          <w:sz w:val="20"/>
          <w:szCs w:val="20"/>
          <w:u w:val="single"/>
        </w:rPr>
      </w:pPr>
    </w:p>
    <w:p>
      <w:pPr>
        <w:pStyle w:val="2"/>
        <w:jc w:val="center"/>
        <w:rPr>
          <w:rFonts w:hint="eastAsia" w:ascii="宋体" w:hAnsi="宋体"/>
          <w:b/>
          <w:sz w:val="20"/>
          <w:szCs w:val="20"/>
          <w:u w:val="single"/>
        </w:rPr>
      </w:pPr>
      <w:bookmarkStart w:id="24" w:name="_Toc25076"/>
      <w:bookmarkStart w:id="25" w:name="_Toc15298"/>
      <w:bookmarkStart w:id="26" w:name="_Toc18416"/>
      <w:bookmarkStart w:id="27" w:name="_Toc26613"/>
      <w:bookmarkStart w:id="28" w:name="_Toc26044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点菜宝操作培训单</w:t>
      </w:r>
      <w:bookmarkEnd w:id="24"/>
      <w:bookmarkEnd w:id="25"/>
      <w:bookmarkEnd w:id="26"/>
      <w:bookmarkEnd w:id="27"/>
      <w:bookmarkEnd w:id="28"/>
    </w:p>
    <w:tbl>
      <w:tblPr>
        <w:tblStyle w:val="11"/>
        <w:tblW w:w="9560" w:type="dxa"/>
        <w:jc w:val="center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00"/>
        <w:gridCol w:w="1700"/>
        <w:gridCol w:w="2460"/>
        <w:gridCol w:w="26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培训模块       </w:t>
            </w:r>
          </w:p>
        </w:tc>
        <w:tc>
          <w:tcPr>
            <w:tcW w:w="1300" w:type="dxa"/>
            <w:vMerge w:val="restart"/>
            <w:tcBorders>
              <w:top w:val="single" w:color="auto" w:sz="8" w:space="0"/>
              <w:left w:val="nil"/>
              <w:bottom w:val="single" w:color="000000" w:sz="4" w:space="0"/>
              <w:right w:val="nil"/>
            </w:tcBorders>
            <w:shd w:val="clear" w:color="000000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4160" w:type="dxa"/>
            <w:gridSpan w:val="2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培训内容                               </w:t>
            </w:r>
          </w:p>
        </w:tc>
        <w:tc>
          <w:tcPr>
            <w:tcW w:w="260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是否培训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vMerge w:val="continue"/>
            <w:tcBorders>
              <w:top w:val="single" w:color="auto" w:sz="8" w:space="0"/>
              <w:left w:val="nil"/>
              <w:bottom w:val="single" w:color="000000" w:sz="4" w:space="0"/>
              <w:right w:val="nil"/>
            </w:tcBorders>
            <w:shd w:val="clear" w:color="000000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160" w:type="dxa"/>
            <w:gridSpan w:val="2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0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登陆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登录首界面</w:t>
            </w:r>
          </w:p>
        </w:tc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工号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密码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服务器ip地址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端口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150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点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单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开台首界面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锁台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开台信息录入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客人信息录入 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备注信息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复制账单  </w:t>
            </w:r>
          </w:p>
        </w:tc>
        <w:tc>
          <w:tcPr>
            <w:tcW w:w="2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15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点餐首界面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菜品显示栏                                                            桌台查找及开台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点菜及搜索菜品 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15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购物车界面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点菜后改量、备注、删除等功能键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订单状态（即起、等叫、加急）                          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15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桌台详情界面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点菜、催叫、划菜、结账、退菜赠菜等功能键    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更多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更多界面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会员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选择管理桌台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修改密码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服务器ip地址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获取新版本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  <w:jc w:val="center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培训文档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24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门店负责人签收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学员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签字：</w:t>
            </w:r>
          </w:p>
        </w:tc>
        <w:tc>
          <w:tcPr>
            <w:tcW w:w="80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ind w:left="46" w:leftChars="22"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u w:val="single"/>
              </w:rPr>
              <w:t>请确认以上勾选功能已培训，已培训勾选“是”未培训勾选“否”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  <w:jc w:val="center"/>
        </w:trPr>
        <w:tc>
          <w:tcPr>
            <w:tcW w:w="1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工程师：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培训日期：</w:t>
            </w:r>
          </w:p>
        </w:tc>
        <w:tc>
          <w:tcPr>
            <w:tcW w:w="2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ind w:left="46" w:leftChars="22"/>
              <w:jc w:val="left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</w:tbl>
    <w:p>
      <w:pPr>
        <w:ind w:firstLine="1405" w:firstLineChars="700"/>
        <w:rPr>
          <w:rFonts w:hint="eastAsia" w:ascii="宋体" w:hAnsi="宋体"/>
          <w:b/>
          <w:sz w:val="20"/>
          <w:szCs w:val="20"/>
          <w:u w:val="single"/>
        </w:rPr>
      </w:pPr>
    </w:p>
    <w:p>
      <w:pPr>
        <w:rPr>
          <w:rFonts w:hint="eastAsia" w:ascii="宋体" w:hAnsi="宋体"/>
          <w:b/>
          <w:sz w:val="20"/>
          <w:szCs w:val="20"/>
          <w:u w:val="single"/>
        </w:rPr>
      </w:pPr>
    </w:p>
    <w:p>
      <w:pPr>
        <w:rPr>
          <w:rFonts w:hint="eastAsia" w:ascii="宋体" w:hAnsi="宋体"/>
          <w:b/>
          <w:sz w:val="20"/>
          <w:szCs w:val="20"/>
          <w:u w:val="single"/>
        </w:rPr>
      </w:pPr>
    </w:p>
    <w:p>
      <w:pPr>
        <w:rPr>
          <w:rFonts w:hint="eastAsia" w:ascii="宋体" w:hAnsi="宋体"/>
          <w:b/>
          <w:sz w:val="20"/>
          <w:szCs w:val="20"/>
          <w:u w:val="single"/>
        </w:rPr>
      </w:pPr>
    </w:p>
    <w:p>
      <w:pPr>
        <w:rPr>
          <w:rFonts w:hint="eastAsia" w:ascii="宋体" w:hAnsi="宋体"/>
          <w:b/>
          <w:sz w:val="20"/>
          <w:szCs w:val="20"/>
          <w:u w:val="single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29" w:name="_Toc26"/>
      <w:bookmarkStart w:id="30" w:name="_Toc21522"/>
      <w:bookmarkStart w:id="31" w:name="_Toc32327"/>
      <w:bookmarkStart w:id="32" w:name="_Toc327"/>
      <w:bookmarkStart w:id="33" w:name="_Toc19876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供应链操作培训单</w:t>
      </w:r>
      <w:bookmarkEnd w:id="29"/>
      <w:bookmarkEnd w:id="30"/>
      <w:bookmarkEnd w:id="31"/>
      <w:bookmarkEnd w:id="32"/>
      <w:bookmarkEnd w:id="33"/>
    </w:p>
    <w:tbl>
      <w:tblPr>
        <w:tblStyle w:val="11"/>
        <w:tblW w:w="9400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542"/>
        <w:gridCol w:w="1721"/>
        <w:gridCol w:w="2648"/>
        <w:gridCol w:w="25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455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bookmarkStart w:id="34" w:name="RANGE!A2"/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培训模块       </w:t>
            </w:r>
            <w:bookmarkEnd w:id="34"/>
          </w:p>
        </w:tc>
        <w:tc>
          <w:tcPr>
            <w:tcW w:w="4369" w:type="dxa"/>
            <w:gridSpan w:val="2"/>
            <w:vMerge w:val="restart"/>
            <w:tcBorders>
              <w:top w:val="single" w:color="auto" w:sz="8" w:space="0"/>
              <w:left w:val="single" w:color="auto" w:sz="4" w:space="0"/>
              <w:bottom w:val="nil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培训内容                               </w:t>
            </w:r>
          </w:p>
        </w:tc>
        <w:tc>
          <w:tcPr>
            <w:tcW w:w="2576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是否培训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455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369" w:type="dxa"/>
            <w:gridSpan w:val="2"/>
            <w:vMerge w:val="continue"/>
            <w:tcBorders>
              <w:top w:val="single" w:color="auto" w:sz="8" w:space="0"/>
              <w:left w:val="single" w:color="auto" w:sz="4" w:space="0"/>
              <w:bottom w:val="nil"/>
              <w:right w:val="single" w:color="000000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57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8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13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集团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查询</w:t>
            </w: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查询</w:t>
            </w:r>
          </w:p>
        </w:tc>
        <w:tc>
          <w:tcPr>
            <w:tcW w:w="26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对物品进行查询</w:t>
            </w:r>
          </w:p>
        </w:tc>
        <w:tc>
          <w:tcPr>
            <w:tcW w:w="25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13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报表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耗用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门店成本统计表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13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采购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门店采购统计表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供应商供货统计表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13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设置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仓库设置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查询仓库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新增仓库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13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物品设置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物品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模版管理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913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供应商设置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供应商信息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门店供应商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配送中心供应商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采购价格协议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913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2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配送价格协议设置</w:t>
            </w:r>
          </w:p>
        </w:tc>
        <w:tc>
          <w:tcPr>
            <w:tcW w:w="264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配送中心价格协议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门店价格协议</w:t>
            </w:r>
          </w:p>
        </w:tc>
        <w:tc>
          <w:tcPr>
            <w:tcW w:w="25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13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2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264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5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2455" w:type="dxa"/>
            <w:gridSpan w:val="2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门店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订单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我的订单、待收货、被拒绝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2455" w:type="dxa"/>
            <w:gridSpan w:val="2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凭证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新增及查看初始化凭证、领料凭证、入库凭证等、打印凭证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2455" w:type="dxa"/>
            <w:gridSpan w:val="2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凭证封存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封存凭证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取消封存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2455" w:type="dxa"/>
            <w:gridSpan w:val="2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物品查询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物品查询汇总表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  <w:jc w:val="center"/>
        </w:trPr>
        <w:tc>
          <w:tcPr>
            <w:tcW w:w="2455" w:type="dxa"/>
            <w:gridSpan w:val="2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报表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库存盘点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耗用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采购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综合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2455" w:type="dxa"/>
            <w:gridSpan w:val="2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  <w:t>设置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我的仓库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我的部门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我的物品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我的供应商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我的成本卡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我的收货人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是 □    否 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2455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培训文档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u w:val="single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门店负责人签收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455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学员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签字：</w:t>
            </w:r>
          </w:p>
        </w:tc>
        <w:tc>
          <w:tcPr>
            <w:tcW w:w="69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u w:val="single"/>
              </w:rPr>
              <w:t>请确认以上勾选功能已培训，已培训勾选“是”未培训勾选“否”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2455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工程师：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648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培训日期：</w:t>
            </w:r>
          </w:p>
        </w:tc>
        <w:tc>
          <w:tcPr>
            <w:tcW w:w="25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</w:tbl>
    <w:p>
      <w:pPr>
        <w:pStyle w:val="2"/>
        <w:jc w:val="center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bookmarkStart w:id="35" w:name="_Toc13550"/>
      <w:bookmarkStart w:id="36" w:name="_Toc1818"/>
      <w:bookmarkStart w:id="37" w:name="_Toc20526"/>
      <w:bookmarkStart w:id="38" w:name="_Toc13875"/>
      <w:bookmarkStart w:id="39" w:name="_Toc4233"/>
      <w:bookmarkStart w:id="40" w:name="_Toc23203"/>
      <w:bookmarkStart w:id="41" w:name="_Toc8603"/>
      <w:bookmarkStart w:id="42" w:name="_Toc8453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试运行观察记录表</w:t>
      </w:r>
      <w:bookmarkEnd w:id="35"/>
      <w:bookmarkEnd w:id="36"/>
      <w:bookmarkEnd w:id="37"/>
      <w:bookmarkEnd w:id="38"/>
      <w:bookmarkEnd w:id="39"/>
    </w:p>
    <w:tbl>
      <w:tblPr>
        <w:tblStyle w:val="12"/>
        <w:tblW w:w="9121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53"/>
        <w:gridCol w:w="2297"/>
        <w:gridCol w:w="31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04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门店名称：</w:t>
            </w:r>
          </w:p>
        </w:tc>
        <w:tc>
          <w:tcPr>
            <w:tcW w:w="5417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地址：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04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试运行时间：</w:t>
            </w:r>
          </w:p>
        </w:tc>
        <w:tc>
          <w:tcPr>
            <w:tcW w:w="5417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门店使用功能：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观察事项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使用情况</w:t>
            </w:r>
          </w:p>
        </w:tc>
        <w:tc>
          <w:tcPr>
            <w:tcW w:w="229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原因</w:t>
            </w:r>
          </w:p>
        </w:tc>
        <w:tc>
          <w:tcPr>
            <w:tcW w:w="31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各岗位人员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lang w:val="en-US" w:eastAsia="zh-CN"/>
              </w:rPr>
              <w:t>操作是否熟练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口 是  口 否</w:t>
            </w:r>
          </w:p>
        </w:tc>
        <w:tc>
          <w:tcPr>
            <w:tcW w:w="229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网络环境是否正常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口 是  口 否</w:t>
            </w:r>
          </w:p>
        </w:tc>
        <w:tc>
          <w:tcPr>
            <w:tcW w:w="229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软件运行是否正常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口 是  口 否</w:t>
            </w:r>
          </w:p>
        </w:tc>
        <w:tc>
          <w:tcPr>
            <w:tcW w:w="229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硬件使用是否正常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口 是  口 否</w:t>
            </w:r>
          </w:p>
        </w:tc>
        <w:tc>
          <w:tcPr>
            <w:tcW w:w="229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32"/>
          <w:szCs w:val="32"/>
          <w:lang w:val="en-US" w:eastAsia="zh-CN"/>
        </w:rPr>
        <w:t>观察总结</w:t>
      </w:r>
    </w:p>
    <w:tbl>
      <w:tblPr>
        <w:tblStyle w:val="12"/>
        <w:tblW w:w="9150" w:type="dxa"/>
        <w:tblInd w:w="-19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9" w:hRule="atLeast"/>
        </w:trPr>
        <w:tc>
          <w:tcPr>
            <w:tcW w:w="91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bookmarkStart w:id="43" w:name="_Toc24958"/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上线确认单</w:t>
      </w:r>
      <w:bookmarkEnd w:id="40"/>
      <w:bookmarkEnd w:id="41"/>
      <w:bookmarkEnd w:id="42"/>
      <w:bookmarkEnd w:id="43"/>
    </w:p>
    <w:tbl>
      <w:tblPr>
        <w:tblStyle w:val="12"/>
        <w:tblW w:w="8765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637"/>
        <w:gridCol w:w="2191"/>
        <w:gridCol w:w="2191"/>
        <w:gridCol w:w="219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 xml:space="preserve">客户名称 </w:t>
            </w: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 xml:space="preserve">项目地址 </w:t>
            </w:r>
          </w:p>
        </w:tc>
        <w:tc>
          <w:tcPr>
            <w:tcW w:w="2192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客户负责人</w:t>
            </w: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联系电话</w:t>
            </w:r>
          </w:p>
        </w:tc>
        <w:tc>
          <w:tcPr>
            <w:tcW w:w="2192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实施工程师</w:t>
            </w: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联系电话  </w:t>
            </w:r>
          </w:p>
        </w:tc>
        <w:tc>
          <w:tcPr>
            <w:tcW w:w="2192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进场日期</w:t>
            </w: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完成日期</w:t>
            </w:r>
          </w:p>
        </w:tc>
        <w:tc>
          <w:tcPr>
            <w:tcW w:w="2192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远程账号</w:t>
            </w: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远程密码</w:t>
            </w:r>
          </w:p>
        </w:tc>
        <w:tc>
          <w:tcPr>
            <w:tcW w:w="2192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7" w:hRule="atLeast"/>
        </w:trPr>
        <w:tc>
          <w:tcPr>
            <w:tcW w:w="8765" w:type="dxa"/>
            <w:gridSpan w:val="5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请确认以下勾选功能已培训，已培训勾选“是”未培训勾选“否”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l SAAS系统      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是 □     否  □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l 库存系统      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是 □     否  □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l 微信餐厅      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是 □     否  □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l 老板通       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 是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□     否  □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l 二维码桌贴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是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□     否  □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l 排队叫号系统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是 □     否  □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l 接单宝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 xml:space="preserve">是 □     否  □            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>上线说明</w:t>
            </w:r>
          </w:p>
        </w:tc>
        <w:tc>
          <w:tcPr>
            <w:tcW w:w="7211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eastAsia="zh-CN"/>
              </w:rPr>
              <w:t xml:space="preserve">经检查确认，上述哗啦啦实施阶段各项功能已安装，系统运行平稳正常，人员操作熟练，实施顺利完成。  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客户签章：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验收日期：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 xml:space="preserve">            </w:t>
      </w:r>
    </w:p>
    <w:sectPr>
      <w:footerReference r:id="rId4" w:type="default"/>
      <w:pgSz w:w="11906" w:h="16838"/>
      <w:pgMar w:top="709" w:right="1797" w:bottom="851" w:left="1560" w:header="454" w:footer="22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QATOIK+Î¢ÈíÑÅºÚ,Bold">
    <w:altName w:val="微软雅黑"/>
    <w:panose1 w:val="00000000000000000000"/>
    <w:charset w:val="01"/>
    <w:family w:val="swiss"/>
    <w:pitch w:val="default"/>
    <w:sig w:usb0="00000000" w:usb1="00000000" w:usb2="00000016" w:usb3="00000000" w:csb0="0004001F" w:csb1="00000000"/>
  </w:font>
  <w:font w:name="IORVLV+Î¢ÈíÑÅºÚ">
    <w:altName w:val="微软雅黑"/>
    <w:panose1 w:val="00000000000000000000"/>
    <w:charset w:val="01"/>
    <w:family w:val="swiss"/>
    <w:pitch w:val="default"/>
    <w:sig w:usb0="00000000" w:usb1="0000000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jc w:val="both"/>
    </w:pPr>
    <w:r>
      <w:drawing>
        <wp:inline distT="0" distB="0" distL="0" distR="0">
          <wp:extent cx="914400" cy="236220"/>
          <wp:effectExtent l="19050" t="0" r="0" b="0"/>
          <wp:docPr id="1" name="图片 0" descr="哗啦啦logo横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哗啦啦logo横版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</w:t>
    </w:r>
    <w:r>
      <w:rPr>
        <w:rFonts w:hint="eastAsia"/>
        <w:lang w:val="en-US" w:eastAsia="zh-CN"/>
      </w:rPr>
      <w:t xml:space="preserve">                                            </w:t>
    </w:r>
    <w:r>
      <w:rPr>
        <w:rFonts w:hint="eastAsia"/>
      </w:rPr>
      <w:t>SAAS系统</w:t>
    </w:r>
    <w:r>
      <w:rPr>
        <w:rFonts w:hint="eastAsia"/>
        <w:lang w:val="en-US" w:eastAsia="zh-CN"/>
      </w:rPr>
      <w:t>验收</w:t>
    </w:r>
    <w:r>
      <w:rPr>
        <w:rFonts w:hint="eastAsia"/>
      </w:rPr>
      <w:t>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AA"/>
    <w:rsid w:val="00001B02"/>
    <w:rsid w:val="000043DC"/>
    <w:rsid w:val="000102CA"/>
    <w:rsid w:val="000149AD"/>
    <w:rsid w:val="00014CE7"/>
    <w:rsid w:val="00020B79"/>
    <w:rsid w:val="000352F7"/>
    <w:rsid w:val="0003795F"/>
    <w:rsid w:val="00060B64"/>
    <w:rsid w:val="0007034B"/>
    <w:rsid w:val="00073D36"/>
    <w:rsid w:val="0007471F"/>
    <w:rsid w:val="00075174"/>
    <w:rsid w:val="00077473"/>
    <w:rsid w:val="000805C1"/>
    <w:rsid w:val="00095BB8"/>
    <w:rsid w:val="00095BC1"/>
    <w:rsid w:val="000B6F41"/>
    <w:rsid w:val="000C3AF3"/>
    <w:rsid w:val="000C7882"/>
    <w:rsid w:val="000D36BC"/>
    <w:rsid w:val="000D5BAA"/>
    <w:rsid w:val="000E1A21"/>
    <w:rsid w:val="000F782C"/>
    <w:rsid w:val="001223CF"/>
    <w:rsid w:val="001266A0"/>
    <w:rsid w:val="001267EC"/>
    <w:rsid w:val="00140030"/>
    <w:rsid w:val="00151464"/>
    <w:rsid w:val="001602E5"/>
    <w:rsid w:val="00160570"/>
    <w:rsid w:val="00162C2E"/>
    <w:rsid w:val="0016585A"/>
    <w:rsid w:val="00166964"/>
    <w:rsid w:val="00171107"/>
    <w:rsid w:val="00172C12"/>
    <w:rsid w:val="00181B9F"/>
    <w:rsid w:val="001A28A9"/>
    <w:rsid w:val="001B6B94"/>
    <w:rsid w:val="001C7A17"/>
    <w:rsid w:val="001D21D1"/>
    <w:rsid w:val="001F5A27"/>
    <w:rsid w:val="00210E69"/>
    <w:rsid w:val="002137F8"/>
    <w:rsid w:val="00237251"/>
    <w:rsid w:val="00237966"/>
    <w:rsid w:val="00246075"/>
    <w:rsid w:val="00247504"/>
    <w:rsid w:val="00254B11"/>
    <w:rsid w:val="002575B0"/>
    <w:rsid w:val="00260DEA"/>
    <w:rsid w:val="0028559F"/>
    <w:rsid w:val="00286287"/>
    <w:rsid w:val="00292B9C"/>
    <w:rsid w:val="00294F5C"/>
    <w:rsid w:val="002A0841"/>
    <w:rsid w:val="002A4742"/>
    <w:rsid w:val="002A4E51"/>
    <w:rsid w:val="002A5617"/>
    <w:rsid w:val="002B4D1E"/>
    <w:rsid w:val="002B6134"/>
    <w:rsid w:val="002C1ED6"/>
    <w:rsid w:val="002D27A1"/>
    <w:rsid w:val="002D314A"/>
    <w:rsid w:val="002E2990"/>
    <w:rsid w:val="002F1960"/>
    <w:rsid w:val="003003C1"/>
    <w:rsid w:val="0030406F"/>
    <w:rsid w:val="003057B8"/>
    <w:rsid w:val="003059BC"/>
    <w:rsid w:val="00310113"/>
    <w:rsid w:val="003131CD"/>
    <w:rsid w:val="00332E00"/>
    <w:rsid w:val="003464EC"/>
    <w:rsid w:val="00346712"/>
    <w:rsid w:val="00361456"/>
    <w:rsid w:val="00370F64"/>
    <w:rsid w:val="00377265"/>
    <w:rsid w:val="00380BEB"/>
    <w:rsid w:val="00385FF6"/>
    <w:rsid w:val="003901E2"/>
    <w:rsid w:val="00393A86"/>
    <w:rsid w:val="003A718F"/>
    <w:rsid w:val="003B1D6D"/>
    <w:rsid w:val="003C0342"/>
    <w:rsid w:val="003C7026"/>
    <w:rsid w:val="003D2F20"/>
    <w:rsid w:val="003D6DB7"/>
    <w:rsid w:val="003E33AB"/>
    <w:rsid w:val="003E36BA"/>
    <w:rsid w:val="003E625D"/>
    <w:rsid w:val="003E633D"/>
    <w:rsid w:val="003E64CB"/>
    <w:rsid w:val="003E654C"/>
    <w:rsid w:val="003F1427"/>
    <w:rsid w:val="003F34D5"/>
    <w:rsid w:val="003F3994"/>
    <w:rsid w:val="003F627F"/>
    <w:rsid w:val="00400946"/>
    <w:rsid w:val="00403898"/>
    <w:rsid w:val="0040712E"/>
    <w:rsid w:val="00417F74"/>
    <w:rsid w:val="00420E9D"/>
    <w:rsid w:val="00432431"/>
    <w:rsid w:val="00434264"/>
    <w:rsid w:val="00442D6B"/>
    <w:rsid w:val="00446AF2"/>
    <w:rsid w:val="00465A6C"/>
    <w:rsid w:val="00466AFA"/>
    <w:rsid w:val="00466F54"/>
    <w:rsid w:val="0049167E"/>
    <w:rsid w:val="004B4F76"/>
    <w:rsid w:val="004C168B"/>
    <w:rsid w:val="004C58E5"/>
    <w:rsid w:val="004C5D8D"/>
    <w:rsid w:val="004C75A1"/>
    <w:rsid w:val="004D04A7"/>
    <w:rsid w:val="004D0DEF"/>
    <w:rsid w:val="004D34B1"/>
    <w:rsid w:val="004D4297"/>
    <w:rsid w:val="004D6A68"/>
    <w:rsid w:val="004E0AB1"/>
    <w:rsid w:val="004E7E35"/>
    <w:rsid w:val="004F6B4C"/>
    <w:rsid w:val="00501928"/>
    <w:rsid w:val="00503E48"/>
    <w:rsid w:val="00524010"/>
    <w:rsid w:val="005248E7"/>
    <w:rsid w:val="00531988"/>
    <w:rsid w:val="005437C4"/>
    <w:rsid w:val="00545D85"/>
    <w:rsid w:val="00546E53"/>
    <w:rsid w:val="00553FDA"/>
    <w:rsid w:val="0055586C"/>
    <w:rsid w:val="0056022A"/>
    <w:rsid w:val="0056686C"/>
    <w:rsid w:val="005726FB"/>
    <w:rsid w:val="00576333"/>
    <w:rsid w:val="0058192D"/>
    <w:rsid w:val="005A60B1"/>
    <w:rsid w:val="005A6CDB"/>
    <w:rsid w:val="005B1327"/>
    <w:rsid w:val="005B5C21"/>
    <w:rsid w:val="005C0E4C"/>
    <w:rsid w:val="005C3A63"/>
    <w:rsid w:val="005C7595"/>
    <w:rsid w:val="005D264A"/>
    <w:rsid w:val="005D403B"/>
    <w:rsid w:val="005E6206"/>
    <w:rsid w:val="005E6C0B"/>
    <w:rsid w:val="005F1041"/>
    <w:rsid w:val="005F1B9E"/>
    <w:rsid w:val="005F474E"/>
    <w:rsid w:val="00600564"/>
    <w:rsid w:val="00616331"/>
    <w:rsid w:val="00634DD5"/>
    <w:rsid w:val="00637F90"/>
    <w:rsid w:val="00652EAE"/>
    <w:rsid w:val="00653DB6"/>
    <w:rsid w:val="00655628"/>
    <w:rsid w:val="00657407"/>
    <w:rsid w:val="00661D05"/>
    <w:rsid w:val="006737A3"/>
    <w:rsid w:val="0068008B"/>
    <w:rsid w:val="006848DC"/>
    <w:rsid w:val="006966E9"/>
    <w:rsid w:val="006975B8"/>
    <w:rsid w:val="006A3B0D"/>
    <w:rsid w:val="006A4BAA"/>
    <w:rsid w:val="006A51D3"/>
    <w:rsid w:val="006A5202"/>
    <w:rsid w:val="006A603A"/>
    <w:rsid w:val="006A60CB"/>
    <w:rsid w:val="006B1355"/>
    <w:rsid w:val="006C1DE0"/>
    <w:rsid w:val="006C65C9"/>
    <w:rsid w:val="006D4C54"/>
    <w:rsid w:val="006D5331"/>
    <w:rsid w:val="006D5C2D"/>
    <w:rsid w:val="006E35DC"/>
    <w:rsid w:val="006F1B18"/>
    <w:rsid w:val="006F28B8"/>
    <w:rsid w:val="00701C00"/>
    <w:rsid w:val="00705E32"/>
    <w:rsid w:val="00710C7A"/>
    <w:rsid w:val="00710EA8"/>
    <w:rsid w:val="00721CB5"/>
    <w:rsid w:val="00727301"/>
    <w:rsid w:val="00731912"/>
    <w:rsid w:val="00732B35"/>
    <w:rsid w:val="00736B1C"/>
    <w:rsid w:val="00745E64"/>
    <w:rsid w:val="007510A0"/>
    <w:rsid w:val="007568A1"/>
    <w:rsid w:val="00764156"/>
    <w:rsid w:val="00776790"/>
    <w:rsid w:val="0077711B"/>
    <w:rsid w:val="00790FAF"/>
    <w:rsid w:val="0079197A"/>
    <w:rsid w:val="007A0CF5"/>
    <w:rsid w:val="007A1576"/>
    <w:rsid w:val="007A3CB0"/>
    <w:rsid w:val="007B26B8"/>
    <w:rsid w:val="007B5483"/>
    <w:rsid w:val="007D0EB1"/>
    <w:rsid w:val="007D670E"/>
    <w:rsid w:val="007E4E11"/>
    <w:rsid w:val="007E52F0"/>
    <w:rsid w:val="007E53DA"/>
    <w:rsid w:val="008031AF"/>
    <w:rsid w:val="008066A8"/>
    <w:rsid w:val="008153B6"/>
    <w:rsid w:val="00820211"/>
    <w:rsid w:val="00822068"/>
    <w:rsid w:val="00834002"/>
    <w:rsid w:val="00834789"/>
    <w:rsid w:val="00834DA5"/>
    <w:rsid w:val="008464E3"/>
    <w:rsid w:val="0086013C"/>
    <w:rsid w:val="008639B4"/>
    <w:rsid w:val="0086409F"/>
    <w:rsid w:val="00864929"/>
    <w:rsid w:val="0087219F"/>
    <w:rsid w:val="00873940"/>
    <w:rsid w:val="00875B9A"/>
    <w:rsid w:val="00877075"/>
    <w:rsid w:val="008860BC"/>
    <w:rsid w:val="00892919"/>
    <w:rsid w:val="008935BC"/>
    <w:rsid w:val="00896A19"/>
    <w:rsid w:val="008A0111"/>
    <w:rsid w:val="008B2681"/>
    <w:rsid w:val="008B356A"/>
    <w:rsid w:val="008B3781"/>
    <w:rsid w:val="008C4035"/>
    <w:rsid w:val="008D3EFF"/>
    <w:rsid w:val="008D4BFC"/>
    <w:rsid w:val="008E06D1"/>
    <w:rsid w:val="0090157F"/>
    <w:rsid w:val="00920D4C"/>
    <w:rsid w:val="009241AD"/>
    <w:rsid w:val="0094338A"/>
    <w:rsid w:val="009574A2"/>
    <w:rsid w:val="00970F40"/>
    <w:rsid w:val="0097429B"/>
    <w:rsid w:val="0097710D"/>
    <w:rsid w:val="00977B03"/>
    <w:rsid w:val="0098270B"/>
    <w:rsid w:val="009910EB"/>
    <w:rsid w:val="00996F13"/>
    <w:rsid w:val="009A54E4"/>
    <w:rsid w:val="009B14C9"/>
    <w:rsid w:val="009B28B2"/>
    <w:rsid w:val="009B44C3"/>
    <w:rsid w:val="009B47E5"/>
    <w:rsid w:val="009C3ECF"/>
    <w:rsid w:val="009D11D9"/>
    <w:rsid w:val="009D51ED"/>
    <w:rsid w:val="009D5349"/>
    <w:rsid w:val="009E0940"/>
    <w:rsid w:val="009E3FE9"/>
    <w:rsid w:val="009E6C62"/>
    <w:rsid w:val="009F71C6"/>
    <w:rsid w:val="009F7DE2"/>
    <w:rsid w:val="00A07BC6"/>
    <w:rsid w:val="00A1052B"/>
    <w:rsid w:val="00A148E5"/>
    <w:rsid w:val="00A177E5"/>
    <w:rsid w:val="00A446B8"/>
    <w:rsid w:val="00A51CF6"/>
    <w:rsid w:val="00A62CDE"/>
    <w:rsid w:val="00A64F79"/>
    <w:rsid w:val="00A720EA"/>
    <w:rsid w:val="00A750DB"/>
    <w:rsid w:val="00A769B1"/>
    <w:rsid w:val="00AA1A95"/>
    <w:rsid w:val="00AB084A"/>
    <w:rsid w:val="00AB5DBA"/>
    <w:rsid w:val="00AD3786"/>
    <w:rsid w:val="00AD68D5"/>
    <w:rsid w:val="00AE1AA2"/>
    <w:rsid w:val="00AE36A2"/>
    <w:rsid w:val="00AF572B"/>
    <w:rsid w:val="00B00DE3"/>
    <w:rsid w:val="00B10010"/>
    <w:rsid w:val="00B1421F"/>
    <w:rsid w:val="00B144A3"/>
    <w:rsid w:val="00B16AA9"/>
    <w:rsid w:val="00B304CD"/>
    <w:rsid w:val="00B3174E"/>
    <w:rsid w:val="00B4798C"/>
    <w:rsid w:val="00B504A8"/>
    <w:rsid w:val="00B62B10"/>
    <w:rsid w:val="00B6355D"/>
    <w:rsid w:val="00B64731"/>
    <w:rsid w:val="00B64F50"/>
    <w:rsid w:val="00B761EF"/>
    <w:rsid w:val="00BA0384"/>
    <w:rsid w:val="00BB0D0A"/>
    <w:rsid w:val="00BB48DE"/>
    <w:rsid w:val="00BC11C5"/>
    <w:rsid w:val="00BD3F58"/>
    <w:rsid w:val="00BF17CA"/>
    <w:rsid w:val="00BF6D0F"/>
    <w:rsid w:val="00C167AB"/>
    <w:rsid w:val="00C323AB"/>
    <w:rsid w:val="00C34A0B"/>
    <w:rsid w:val="00C35082"/>
    <w:rsid w:val="00C363B6"/>
    <w:rsid w:val="00C419CD"/>
    <w:rsid w:val="00C41D40"/>
    <w:rsid w:val="00C42B9E"/>
    <w:rsid w:val="00C44062"/>
    <w:rsid w:val="00C44EAA"/>
    <w:rsid w:val="00C45DFD"/>
    <w:rsid w:val="00C506FA"/>
    <w:rsid w:val="00C51D72"/>
    <w:rsid w:val="00C57349"/>
    <w:rsid w:val="00C6026B"/>
    <w:rsid w:val="00C67168"/>
    <w:rsid w:val="00C75BA0"/>
    <w:rsid w:val="00C811E7"/>
    <w:rsid w:val="00C8337F"/>
    <w:rsid w:val="00C9237F"/>
    <w:rsid w:val="00CA400D"/>
    <w:rsid w:val="00CB69E6"/>
    <w:rsid w:val="00CD07BE"/>
    <w:rsid w:val="00CD798C"/>
    <w:rsid w:val="00CE527A"/>
    <w:rsid w:val="00CF2428"/>
    <w:rsid w:val="00D06885"/>
    <w:rsid w:val="00D333E0"/>
    <w:rsid w:val="00D34EBE"/>
    <w:rsid w:val="00D3595F"/>
    <w:rsid w:val="00D46118"/>
    <w:rsid w:val="00D4683C"/>
    <w:rsid w:val="00D504FA"/>
    <w:rsid w:val="00D51883"/>
    <w:rsid w:val="00D60EC2"/>
    <w:rsid w:val="00D74552"/>
    <w:rsid w:val="00D77CC8"/>
    <w:rsid w:val="00D80775"/>
    <w:rsid w:val="00D80BEA"/>
    <w:rsid w:val="00D96984"/>
    <w:rsid w:val="00DB00DE"/>
    <w:rsid w:val="00DB3460"/>
    <w:rsid w:val="00DB39C0"/>
    <w:rsid w:val="00DC093D"/>
    <w:rsid w:val="00DC47F6"/>
    <w:rsid w:val="00DD297C"/>
    <w:rsid w:val="00DD40D4"/>
    <w:rsid w:val="00DD68BF"/>
    <w:rsid w:val="00DD7E50"/>
    <w:rsid w:val="00DF3E5C"/>
    <w:rsid w:val="00DF6ED3"/>
    <w:rsid w:val="00E024AA"/>
    <w:rsid w:val="00E02554"/>
    <w:rsid w:val="00E07E48"/>
    <w:rsid w:val="00E448C4"/>
    <w:rsid w:val="00E476B9"/>
    <w:rsid w:val="00E47A82"/>
    <w:rsid w:val="00E5544A"/>
    <w:rsid w:val="00E625A8"/>
    <w:rsid w:val="00E7095D"/>
    <w:rsid w:val="00E80F32"/>
    <w:rsid w:val="00E95164"/>
    <w:rsid w:val="00EA7F0B"/>
    <w:rsid w:val="00EB02A6"/>
    <w:rsid w:val="00EB0A7B"/>
    <w:rsid w:val="00EB49D0"/>
    <w:rsid w:val="00EF2FAF"/>
    <w:rsid w:val="00EF71EA"/>
    <w:rsid w:val="00F04F03"/>
    <w:rsid w:val="00F070AA"/>
    <w:rsid w:val="00F11EF4"/>
    <w:rsid w:val="00F148C7"/>
    <w:rsid w:val="00F14FDA"/>
    <w:rsid w:val="00F20E40"/>
    <w:rsid w:val="00F246FD"/>
    <w:rsid w:val="00F3229C"/>
    <w:rsid w:val="00F42830"/>
    <w:rsid w:val="00F44AAC"/>
    <w:rsid w:val="00F46793"/>
    <w:rsid w:val="00F51D9C"/>
    <w:rsid w:val="00F7543E"/>
    <w:rsid w:val="00F774F4"/>
    <w:rsid w:val="00F8193A"/>
    <w:rsid w:val="00F85BC7"/>
    <w:rsid w:val="00F86B5F"/>
    <w:rsid w:val="00F9499C"/>
    <w:rsid w:val="00F97D9D"/>
    <w:rsid w:val="00FA0FE8"/>
    <w:rsid w:val="00FA49D1"/>
    <w:rsid w:val="00FB703F"/>
    <w:rsid w:val="00FB7A1F"/>
    <w:rsid w:val="00FC5155"/>
    <w:rsid w:val="00FC5343"/>
    <w:rsid w:val="00FD00F5"/>
    <w:rsid w:val="00FD15C7"/>
    <w:rsid w:val="00FD215C"/>
    <w:rsid w:val="00FD53EA"/>
    <w:rsid w:val="00FF79FA"/>
    <w:rsid w:val="00FF7E31"/>
    <w:rsid w:val="00FF7FBC"/>
    <w:rsid w:val="02400282"/>
    <w:rsid w:val="05554031"/>
    <w:rsid w:val="1400147D"/>
    <w:rsid w:val="15002F2E"/>
    <w:rsid w:val="1A587BBC"/>
    <w:rsid w:val="236124D0"/>
    <w:rsid w:val="2AC14342"/>
    <w:rsid w:val="32C212A1"/>
    <w:rsid w:val="39BB5684"/>
    <w:rsid w:val="3A3A0CD2"/>
    <w:rsid w:val="3CED55D1"/>
    <w:rsid w:val="45564EF9"/>
    <w:rsid w:val="5EAD0855"/>
    <w:rsid w:val="5EE85461"/>
    <w:rsid w:val="60140192"/>
    <w:rsid w:val="60D911D5"/>
    <w:rsid w:val="61452E5E"/>
    <w:rsid w:val="74A052C9"/>
    <w:rsid w:val="77DC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footnote text"/>
    <w:basedOn w:val="1"/>
    <w:link w:val="15"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unhideWhenUsed/>
    <w:qFormat/>
    <w:uiPriority w:val="99"/>
    <w:rPr>
      <w:vertAlign w:val="superscript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5">
    <w:name w:val="脚注文本 Char"/>
    <w:basedOn w:val="9"/>
    <w:link w:val="8"/>
    <w:semiHidden/>
    <w:qFormat/>
    <w:uiPriority w:val="99"/>
    <w:rPr>
      <w:sz w:val="18"/>
      <w:szCs w:val="18"/>
    </w:r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paragraph" w:customStyle="1" w:styleId="18">
    <w:name w:val="表头"/>
    <w:qFormat/>
    <w:uiPriority w:val="0"/>
    <w:pPr>
      <w:jc w:val="center"/>
    </w:pPr>
    <w:rPr>
      <w:rFonts w:ascii="Times New Roman" w:hAnsi="Times New Roman" w:eastAsia="黑体" w:cs="Times New Roman"/>
      <w:sz w:val="24"/>
      <w:szCs w:val="22"/>
      <w:lang w:val="en-US" w:eastAsia="zh-CN" w:bidi="ar-SA"/>
    </w:rPr>
  </w:style>
  <w:style w:type="character" w:customStyle="1" w:styleId="19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3929F0-F0AA-4177-A14E-1EDD476B47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813</Words>
  <Characters>4636</Characters>
  <Lines>38</Lines>
  <Paragraphs>10</Paragraphs>
  <ScaleCrop>false</ScaleCrop>
  <LinksUpToDate>false</LinksUpToDate>
  <CharactersWithSpaces>5439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2016-10-25T11:30:00Z</dcterms:created>
  <dc:creator>Administrator</dc:creator>
  <cp:lastModifiedBy>Ivan</cp:lastModifiedBy>
  <cp:lastPrinted>2016-09-22T02:07:00Z</cp:lastPrinted>
  <dcterms:modified xsi:type="dcterms:W3CDTF">2017-12-19T09:17:49Z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