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695-1602751200152" w:id="1"/>
      <w:bookmarkEnd w:id="1"/>
      <w:r>
        <w:rPr/>
        <w:t>1.fabric 2.0镜像</w:t>
      </w:r>
    </w:p>
    <w:p>
      <w:pPr/>
      <w:bookmarkStart w:name="7276-1602751286583" w:id="2"/>
      <w:bookmarkEnd w:id="2"/>
      <w:r>
        <w:drawing>
          <wp:inline distT="0" distR="0" distB="0" distL="0">
            <wp:extent cx="5267325" cy="385929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40-1602751286583" w:id="3"/>
      <w:bookmarkEnd w:id="3"/>
      <w:r>
        <w:rPr/>
        <w:t>2.fabric -raft 配置文件结构截图</w:t>
      </w:r>
    </w:p>
    <w:p>
      <w:pPr/>
      <w:bookmarkStart w:name="4073-1602751389134" w:id="4"/>
      <w:bookmarkEnd w:id="4"/>
      <w:r>
        <w:drawing>
          <wp:inline distT="0" distR="0" distB="0" distL="0">
            <wp:extent cx="5267325" cy="548641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8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45-1602751389134" w:id="5"/>
      <w:bookmarkEnd w:id="5"/>
      <w:r>
        <w:rPr/>
        <w:t>3.fabric -raft 总体架构图</w:t>
      </w:r>
    </w:p>
    <w:p>
      <w:pPr/>
      <w:bookmarkStart w:name="3092-1602751498972" w:id="6"/>
      <w:bookmarkEnd w:id="6"/>
      <w:r>
        <w:drawing>
          <wp:inline distT="0" distR="0" distB="0" distL="0">
            <wp:extent cx="5267325" cy="288340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45-1602751498972" w:id="7"/>
      <w:bookmarkEnd w:id="7"/>
      <w:r>
        <w:rPr/>
        <w:t>（1）</w:t>
      </w:r>
      <w:r>
        <w:rPr>
          <w:rFonts w:ascii="Segoe UI" w:hAnsi="Segoe UI" w:cs="Segoe UI" w:eastAsia="Segoe UI"/>
          <w:color w:val="212529"/>
          <w:sz w:val="18"/>
          <w:highlight w:val="white"/>
        </w:rPr>
        <w:t>三个组织</w:t>
      </w:r>
      <w:r>
        <w:rPr>
          <w:color w:val="212529"/>
          <w:sz w:val="18"/>
          <w:highlight w:val="white"/>
        </w:rPr>
        <w:t>Org0 ---&gt; 组织0</w:t>
      </w:r>
      <w:r>
        <w:rPr>
          <w:color w:val="212529"/>
          <w:sz w:val="20"/>
          <w:highlight w:val="white"/>
        </w:rPr>
        <w:t> </w:t>
      </w:r>
      <w:r>
        <w:rPr>
          <w:color w:val="212529"/>
          <w:sz w:val="18"/>
          <w:highlight w:val="white"/>
        </w:rPr>
        <w:t>Org1 ---&gt; 组织1Org2 ---&gt; 组织2</w:t>
      </w:r>
    </w:p>
    <w:p>
      <w:pPr/>
      <w:bookmarkStart w:name="1410-1602751553416" w:id="8"/>
      <w:bookmarkEnd w:id="8"/>
      <w:r>
        <w:rPr>
          <w:color w:val="212529"/>
          <w:sz w:val="18"/>
          <w:highlight w:val="white"/>
        </w:rPr>
        <w:t>（2）</w:t>
      </w:r>
      <w:r>
        <w:rPr>
          <w:rFonts w:ascii="Segoe UI" w:hAnsi="Segoe UI" w:cs="Segoe UI" w:eastAsia="Segoe UI"/>
          <w:color w:val="212529"/>
          <w:sz w:val="18"/>
          <w:highlight w:val="white"/>
        </w:rPr>
        <w:t>组织中的成员</w:t>
      </w:r>
    </w:p>
    <w:p>
      <w:pPr/>
      <w:bookmarkStart w:name="3721-1602751566472" w:id="9"/>
      <w:bookmarkEnd w:id="9"/>
      <w:r>
        <w:rPr>
          <w:color w:val="212529"/>
          <w:sz w:val="20"/>
          <w:highlight w:val="white"/>
        </w:rPr>
        <w:t>· </w:t>
      </w:r>
      <w:r>
        <w:rPr>
          <w:color w:val="212529"/>
          <w:sz w:val="18"/>
          <w:highlight w:val="white"/>
        </w:rPr>
        <w:t>Org0: 一个orderer节点,一个Org0的Admin节点</w:t>
      </w:r>
    </w:p>
    <w:p>
      <w:pPr/>
      <w:bookmarkStart w:name="1224-1602751566472" w:id="10"/>
      <w:bookmarkEnd w:id="10"/>
      <w:r>
        <w:rPr>
          <w:color w:val="212529"/>
          <w:sz w:val="20"/>
          <w:highlight w:val="white"/>
        </w:rPr>
        <w:t>· </w:t>
      </w:r>
      <w:r>
        <w:rPr>
          <w:color w:val="212529"/>
          <w:sz w:val="18"/>
          <w:highlight w:val="white"/>
        </w:rPr>
        <w:t>Org1: 两个Peer节点,一个Org1的Admin节点,</w:t>
      </w:r>
    </w:p>
    <w:p>
      <w:pPr/>
      <w:bookmarkStart w:name="1620-1602751566472" w:id="11"/>
      <w:bookmarkEnd w:id="11"/>
      <w:r>
        <w:rPr>
          <w:color w:val="212529"/>
          <w:sz w:val="20"/>
          <w:highlight w:val="white"/>
        </w:rPr>
        <w:t>· </w:t>
      </w:r>
      <w:r>
        <w:rPr>
          <w:color w:val="212529"/>
          <w:sz w:val="18"/>
          <w:highlight w:val="white"/>
        </w:rPr>
        <w:t>Org2: 两个Peer节点,一个Org2的Admin节点,</w:t>
      </w:r>
    </w:p>
    <w:p>
      <w:pPr/>
      <w:bookmarkStart w:name="9834-1602751574107" w:id="12"/>
      <w:bookmarkEnd w:id="12"/>
      <w:r>
        <w:rPr>
          <w:color w:val="212529"/>
          <w:sz w:val="18"/>
          <w:highlight w:val="white"/>
        </w:rPr>
        <w:t>（3）</w:t>
      </w:r>
      <w:r>
        <w:rPr>
          <w:color w:val="212529"/>
          <w:sz w:val="20"/>
          <w:highlight w:val="white"/>
        </w:rPr>
        <w:t>· CA服务器</w:t>
      </w:r>
    </w:p>
    <w:p>
      <w:pPr/>
      <w:bookmarkStart w:name="1882-1602751605899" w:id="13"/>
      <w:bookmarkEnd w:id="13"/>
      <w:r>
        <w:rPr>
          <w:color w:val="212529"/>
          <w:sz w:val="18"/>
          <w:highlight w:val="white"/>
        </w:rPr>
        <w:t xml:space="preserve"> TLS服务器：为网络中所有节点颁发TLS证书，用于通信的加密</w:t>
      </w:r>
    </w:p>
    <w:p>
      <w:pPr/>
      <w:bookmarkStart w:name="3056-1602751603696" w:id="14"/>
      <w:bookmarkEnd w:id="14"/>
      <w:r>
        <w:rPr>
          <w:color w:val="212529"/>
          <w:sz w:val="20"/>
          <w:highlight w:val="white"/>
        </w:rPr>
        <w:t> </w:t>
      </w:r>
      <w:r>
        <w:rPr>
          <w:color w:val="212529"/>
          <w:sz w:val="18"/>
          <w:highlight w:val="white"/>
        </w:rPr>
        <w:t>Org1的CA服务器：为组织1中所有用户颁发证书</w:t>
      </w:r>
    </w:p>
    <w:p>
      <w:pPr/>
      <w:bookmarkStart w:name="7552-1602751603696" w:id="15"/>
      <w:bookmarkEnd w:id="15"/>
      <w:r>
        <w:rPr>
          <w:color w:val="212529"/>
          <w:sz w:val="18"/>
          <w:highlight w:val="white"/>
        </w:rPr>
        <w:t>Org2的Ca服务器：为组织2中所有用户颁发证书</w:t>
      </w:r>
    </w:p>
    <w:p>
      <w:pPr/>
      <w:bookmarkStart w:name="6214-1602751603696" w:id="16"/>
      <w:bookmarkEnd w:id="16"/>
      <w:r>
        <w:rPr>
          <w:color w:val="212529"/>
          <w:sz w:val="18"/>
          <w:highlight w:val="white"/>
        </w:rPr>
        <w:t>Org0的CA服务器：为组织0中所有用户颁发证书</w:t>
      </w:r>
    </w:p>
    <w:p>
      <w:pPr/>
      <w:bookmarkStart w:name="5731-1602751627810" w:id="17"/>
      <w:bookmarkEnd w:id="17"/>
      <w:r>
        <w:rPr>
          <w:color w:val="212529"/>
          <w:sz w:val="18"/>
          <w:highlight w:val="white"/>
        </w:rPr>
        <w:t>4.所有节点和服务器启动示意图</w:t>
      </w:r>
    </w:p>
    <w:p>
      <w:pPr/>
      <w:bookmarkStart w:name="1070-1602751820022" w:id="18"/>
      <w:bookmarkEnd w:id="18"/>
      <w:r>
        <w:drawing>
          <wp:inline distT="0" distR="0" distB="0" distL="0">
            <wp:extent cx="5267325" cy="134936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80-1602751820022" w:id="19"/>
      <w:bookmarkEnd w:id="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2020-10-15T08:50:42Z</dcterms:created>
  <dc:creator>Apache POI</dc:creator>
</cp:coreProperties>
</file>