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7"/>
          <w:rFonts w:hint="eastAsia" w:ascii="黑体" w:hAnsi="黑体" w:eastAsia="黑体" w:cs="黑体"/>
          <w:i w:val="0"/>
          <w:caps w:val="0"/>
          <w:color w:val="000000"/>
          <w:spacing w:val="0"/>
          <w:kern w:val="44"/>
          <w:sz w:val="30"/>
          <w:szCs w:val="30"/>
          <w:lang w:val="en-US" w:eastAsia="zh-CN" w:bidi="ar"/>
        </w:rPr>
      </w:pPr>
      <w:r>
        <w:rPr>
          <w:rFonts w:hint="default" w:ascii="宋体" w:hAnsi="宋体" w:eastAsia="宋体" w:cs="宋体"/>
          <w:i w:val="0"/>
          <w:caps w:val="0"/>
          <w:color w:val="000000"/>
          <w:spacing w:val="0"/>
          <w:sz w:val="24"/>
          <w:szCs w:val="24"/>
          <w:lang w:val="en-US" w:eastAsia="zh-CN"/>
        </w:rPr>
        <w:t>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t/>
      </w:r>
      <w:r>
        <w:rPr>
          <w:rFonts w:hint="eastAsia" w:ascii="宋体" w:hAnsi="宋体" w:eastAsia="宋体" w:cs="宋体"/>
          <w:i w:val="0"/>
          <w:caps w:val="0"/>
          <w:color w:val="000000"/>
          <w:spacing w:val="0"/>
          <w:sz w:val="24"/>
          <w:szCs w:val="24"/>
          <w:lang w:val="en-US" w:eastAsia="zh-CN"/>
        </w:rPr>
        <w:tab/>
      </w:r>
      <w:r>
        <w:rPr>
          <w:rStyle w:val="7"/>
          <w:rFonts w:hint="eastAsia" w:ascii="黑体" w:hAnsi="黑体" w:eastAsia="黑体" w:cs="黑体"/>
          <w:i w:val="0"/>
          <w:caps w:val="0"/>
          <w:color w:val="000000"/>
          <w:spacing w:val="0"/>
          <w:kern w:val="44"/>
          <w:sz w:val="30"/>
          <w:szCs w:val="30"/>
          <w:lang w:val="en-US" w:eastAsia="zh-CN" w:bidi="ar"/>
        </w:rPr>
        <w:t>软件体系架构质量属性之安全性性</w:t>
      </w:r>
    </w:p>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Style w:val="7"/>
          <w:rFonts w:hint="default" w:ascii="黑体" w:hAnsi="黑体" w:eastAsia="黑体" w:cs="黑体"/>
          <w:i w:val="0"/>
          <w:caps w:val="0"/>
          <w:color w:val="000000"/>
          <w:spacing w:val="0"/>
          <w:kern w:val="44"/>
          <w:sz w:val="30"/>
          <w:szCs w:val="30"/>
          <w:lang w:val="en-US" w:eastAsia="zh-CN" w:bidi="ar"/>
        </w:rPr>
      </w:pPr>
      <w:r>
        <w:rPr>
          <w:rStyle w:val="7"/>
          <w:rFonts w:hint="eastAsia" w:ascii="黑体" w:hAnsi="黑体" w:eastAsia="黑体" w:cs="黑体"/>
          <w:i w:val="0"/>
          <w:caps w:val="0"/>
          <w:color w:val="000000"/>
          <w:spacing w:val="0"/>
          <w:kern w:val="44"/>
          <w:sz w:val="30"/>
          <w:szCs w:val="30"/>
          <w:lang w:val="en-US" w:eastAsia="zh-CN" w:bidi="ar"/>
        </w:rPr>
        <w:t>时间：</w:t>
      </w:r>
      <w:bookmarkStart w:id="0" w:name="_GoBack"/>
      <w:bookmarkEnd w:id="0"/>
      <w:r>
        <w:rPr>
          <w:rStyle w:val="7"/>
          <w:rFonts w:hint="default" w:ascii="黑体" w:hAnsi="黑体" w:eastAsia="黑体" w:cs="黑体"/>
          <w:i w:val="0"/>
          <w:caps w:val="0"/>
          <w:color w:val="000000"/>
          <w:spacing w:val="0"/>
          <w:kern w:val="44"/>
          <w:sz w:val="30"/>
          <w:szCs w:val="30"/>
          <w:lang w:val="en-US" w:eastAsia="zh-CN" w:bidi="ar"/>
        </w:rPr>
        <w:t xml:space="preserve">2020-03-02 </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rPr>
          <w:rFonts w:hint="default" w:ascii="Tahoma" w:hAnsi="Tahoma" w:eastAsia="Tahoma" w:cs="Tahoma"/>
          <w:i w:val="0"/>
          <w:caps w:val="0"/>
          <w:color w:val="444444"/>
          <w:spacing w:val="0"/>
          <w:sz w:val="16"/>
          <w:szCs w:val="16"/>
          <w:shd w:val="clear" w:fill="FFFFFF"/>
        </w:rPr>
      </w:pPr>
      <w:r>
        <w:rPr>
          <w:rFonts w:hint="default" w:ascii="宋体" w:hAnsi="宋体" w:eastAsia="宋体" w:cs="宋体"/>
          <w:i w:val="0"/>
          <w:caps w:val="0"/>
          <w:color w:val="000000"/>
          <w:spacing w:val="0"/>
          <w:sz w:val="24"/>
          <w:szCs w:val="24"/>
          <w:lang w:val="en-US" w:eastAsia="zh-CN"/>
        </w:rPr>
        <w:t>安全性的战术分为：与抵抗攻击有关的战术、与检测攻击有关的战术以及 与从攻击中恢复有关的战术。这3种战术都非常重要。我们对此做个很熟悉的比较，给 门装锁就是在抵抗攻出，在房子中放-个运动传感器就是在检测攻击.给房子上保险就是 从攻击中恢复过来。</w:t>
      </w:r>
      <w:r>
        <w:rPr>
          <w:rFonts w:hint="default" w:ascii="Tahoma" w:hAnsi="Tahoma" w:eastAsia="Tahoma" w:cs="Tahoma"/>
          <w:i w:val="0"/>
          <w:caps w:val="0"/>
          <w:color w:val="444444"/>
          <w:spacing w:val="0"/>
          <w:sz w:val="16"/>
          <w:szCs w:val="16"/>
          <w:shd w:val="clear" w:fill="FFFFFF"/>
        </w:rPr>
        <w:drawing>
          <wp:inline distT="0" distB="0" distL="114300" distR="114300">
            <wp:extent cx="5173980" cy="3270885"/>
            <wp:effectExtent l="0" t="0" r="7620" b="571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173980" cy="327088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Style w:val="7"/>
          <w:rFonts w:hint="default" w:asciiTheme="minorEastAsia" w:hAnsiTheme="minorEastAsia" w:eastAsiaTheme="minorEastAsia" w:cstheme="minorEastAsia"/>
          <w:i w:val="0"/>
          <w:caps w:val="0"/>
          <w:color w:val="333333"/>
          <w:spacing w:val="0"/>
          <w:sz w:val="24"/>
          <w:szCs w:val="24"/>
          <w:shd w:val="clear" w:fill="FFFFFF"/>
          <w:lang w:val="en-US" w:eastAsia="zh-CN"/>
        </w:rPr>
      </w:pPr>
      <w:r>
        <w:rPr>
          <w:rStyle w:val="7"/>
          <w:rFonts w:hint="eastAsia" w:asciiTheme="minorEastAsia" w:hAnsiTheme="minorEastAsia" w:cstheme="minorEastAsia"/>
          <w:i w:val="0"/>
          <w:caps w:val="0"/>
          <w:color w:val="333333"/>
          <w:spacing w:val="0"/>
          <w:sz w:val="24"/>
          <w:szCs w:val="24"/>
          <w:shd w:val="clear" w:fill="FFFFFF"/>
          <w:lang w:val="en-US" w:eastAsia="zh-CN"/>
        </w:rPr>
        <w:t>一．</w:t>
      </w:r>
      <w:r>
        <w:rPr>
          <w:rStyle w:val="7"/>
          <w:rFonts w:hint="eastAsia" w:asciiTheme="minorEastAsia" w:hAnsiTheme="minorEastAsia" w:eastAsiaTheme="minorEastAsia" w:cstheme="minorEastAsia"/>
          <w:i w:val="0"/>
          <w:caps w:val="0"/>
          <w:color w:val="333333"/>
          <w:spacing w:val="0"/>
          <w:sz w:val="24"/>
          <w:szCs w:val="24"/>
          <w:shd w:val="clear" w:fill="FFFFFF"/>
          <w:lang w:val="en-US" w:eastAsia="zh-CN"/>
        </w:rPr>
        <w:t>抵抗攻击</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jc w:val="left"/>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1.</w:t>
      </w:r>
      <w:r>
        <w:rPr>
          <w:rFonts w:hint="default" w:ascii="宋体" w:hAnsi="宋体" w:eastAsia="宋体" w:cs="宋体"/>
          <w:b w:val="0"/>
          <w:bCs w:val="0"/>
          <w:i w:val="0"/>
          <w:caps w:val="0"/>
          <w:color w:val="000000"/>
          <w:spacing w:val="0"/>
          <w:sz w:val="24"/>
          <w:szCs w:val="24"/>
          <w:lang w:val="en-US" w:eastAsia="zh-CN"/>
        </w:rPr>
        <w:t>身份验证(Authenticate users )</w:t>
      </w:r>
      <w:r>
        <w:rPr>
          <w:rFonts w:hint="default" w:ascii="宋体" w:hAnsi="宋体" w:eastAsia="宋体" w:cs="宋体"/>
          <w:i w:val="0"/>
          <w:caps w:val="0"/>
          <w:color w:val="000000"/>
          <w:spacing w:val="0"/>
          <w:sz w:val="24"/>
          <w:szCs w:val="24"/>
          <w:lang w:val="en-US" w:eastAsia="zh-CN"/>
        </w:rPr>
        <w:t>：保证用户的合法身份，如口令、密码，生物识别。</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w:t>
      </w:r>
      <w:r>
        <w:rPr>
          <w:rFonts w:hint="eastAsia" w:ascii="宋体" w:hAnsi="宋体" w:eastAsia="宋体" w:cs="宋体"/>
          <w:i w:val="0"/>
          <w:caps w:val="0"/>
          <w:color w:val="000000"/>
          <w:spacing w:val="0"/>
          <w:sz w:val="24"/>
          <w:szCs w:val="24"/>
          <w:lang w:val="en-US" w:eastAsia="zh-CN"/>
        </w:rPr>
        <w:t xml:space="preserve">  </w:t>
      </w:r>
      <w:r>
        <w:rPr>
          <w:rFonts w:hint="default" w:ascii="宋体" w:hAnsi="宋体" w:eastAsia="宋体" w:cs="宋体"/>
          <w:i w:val="0"/>
          <w:caps w:val="0"/>
          <w:color w:val="000000"/>
          <w:spacing w:val="0"/>
          <w:sz w:val="24"/>
          <w:szCs w:val="24"/>
          <w:lang w:val="en-US" w:eastAsia="zh-CN"/>
        </w:rPr>
        <w:t>我在热词分析系统里用到了抵抗攻击的身份验证等，用这个系统，首先你的先登录账号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drawing>
          <wp:inline distT="0" distB="0" distL="114300" distR="114300">
            <wp:extent cx="3385185" cy="1870075"/>
            <wp:effectExtent l="0" t="0" r="13335" b="444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385185" cy="187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bdr w:val="none" w:color="auto" w:sz="0" w:space="0"/>
          <w:shd w:val="clear" w:fill="FFFFFF"/>
        </w:rPr>
        <w:t> </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eastAsia"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并且还得输入验证码，通过session传值到servlet来验证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language="java" contentType="text/html; charset=UTF-8"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pageEncoding="UTF-8"%&gt;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import="java.util.Random"%&gt;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import="java.io.OutputStream"%&gt;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import="java.awt.Color"%&gt;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import="java.awt.Font"%&gt;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import="java.awt.Graphics"%&gt;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import="java.awt.image.BufferedImage"%&gt;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 page import="javax.imageio.ImageIO"%&gt;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&lt;%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width = 100;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height = 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//create the image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BufferedImage image = new BufferedImage(width, height, BufferedImage.TYPE_INT_RGB);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Graphics g = image.getGraphics();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set the background color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g.setColor(new Color(0xDCDCDC));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g.fillRect(0, 0, width, height);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draw the border    g.setColor(Color.black);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g.drawRect(0, 0, width - 1, height - 1);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create a random instance to generate the codes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Random rdm = new Random();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String hash1 = Integer.toHexString(rdm.nextInt());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make some confusion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for (int i = 0; i &lt; 50; i++)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x = rdm.nextInt(width);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y = rdm.nextInt(height);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g.drawOval(x, y, 0, 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generate a random code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String capstr = hash1.substring(0, 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session.setAttribute("key11", capstr);//将验证码存储到session中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g.setColor(new Color(0, 100, 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g.setFont(new Font("Candara", Font.BOLD, 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g.drawString(capstr, 8, 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g.dispose();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response.setContentType("image/jpeg");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out.clear();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out = pageContext.pushBody();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OutputStream strm = response.getOutputStream();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ImageIO.write(image, "jpeg", strm);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strm.close();%&gt;</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然后再servlet 接受String code1=(String) session.getAttribute("key11"); 来验证</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2.</w:t>
      </w:r>
      <w:r>
        <w:rPr>
          <w:rFonts w:hint="default" w:ascii="宋体" w:hAnsi="宋体" w:eastAsia="宋体" w:cs="宋体"/>
          <w:i w:val="0"/>
          <w:caps w:val="0"/>
          <w:color w:val="000000"/>
          <w:spacing w:val="0"/>
          <w:sz w:val="24"/>
          <w:szCs w:val="24"/>
          <w:lang w:val="en-US" w:eastAsia="zh-CN"/>
        </w:rPr>
        <w:t>维护数据的机密性(Maintain data confidentiality )：对传输数据进行加密</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然后对于注册登录的密码进行了md5加密。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package servlet;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import java.security.MessageDigest;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Created by geely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*/public class md5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private static String byteArrayToHexString(byte b[])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StringBuffer resultSb = new StringBuffer();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for (int i = 0; i &lt; b.length; 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resultSb.append(byteToHexString(b[i]));</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return resultSb.toString();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private static String byteToHexString(byte b)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n =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if (n &lt; 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n += 256;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d1 = n / 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int d2 = n % 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return hexDigits[d1] + hexDigits[d2];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返回大写MD5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@param origin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@param charsetname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@return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private static String MD5Encode(String origin, String charsetname)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String resultString =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try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resultString = new String(origin);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MessageDigest md = MessageDigest.getInstance("MD5");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if (charsetname == null || "".equals(charsetname))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resultString = byteArrayToHexString(md.digest(resultString.getBytes()));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else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resultString = byteArrayToHexString(md.digest(resultString.getBytes(charsetname)));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 catch (Exception exception)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return resultString.toUpperCase();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public static String MD5EncodeUtf8(String origin) {//        origin = origin + PropertiesUtil.getProperty("password.salt",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return MD5Encode(origin, "utf-8");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private static final String hexDigits[] = {"0", "1", "2", "3", "4", "5",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 xml:space="preserve">            "6", "7", "8", "9", "a", "b", "c", "d", "e", "f"};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jc w:val="left"/>
        <w:textAlignment w:val="auto"/>
        <w:rPr>
          <w:rFonts w:hint="default" w:ascii="Times New Roman" w:hAnsi="Times New Roman" w:cs="Times New Roman"/>
          <w:i w:val="0"/>
          <w:caps w:val="0"/>
          <w:color w:val="000000"/>
          <w:spacing w:val="0"/>
          <w:sz w:val="24"/>
          <w:szCs w:val="24"/>
          <w:shd w:val="clear" w:fill="F5F5F5"/>
        </w:rPr>
      </w:pPr>
      <w:r>
        <w:rPr>
          <w:rFonts w:hint="default" w:ascii="Times New Roman" w:hAnsi="Times New Roman" w:cs="Times New Roman"/>
          <w:i w:val="0"/>
          <w:caps w:val="0"/>
          <w:color w:val="000000"/>
          <w:spacing w:val="0"/>
          <w:sz w:val="24"/>
          <w:szCs w:val="24"/>
          <w:shd w:val="clear" w:fill="F5F5F5"/>
        </w:rPr>
        <w:t>}</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eastAsia"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通过调用这个方法来对输入的密码进行加密 ，然后传到dao层，进行注册登录验证。</w:t>
      </w:r>
      <w:r>
        <w:rPr>
          <w:rFonts w:hint="eastAsia" w:ascii="宋体" w:hAnsi="宋体" w:eastAsia="宋体" w:cs="宋体"/>
          <w:i w:val="0"/>
          <w:caps w:val="0"/>
          <w:color w:val="000000"/>
          <w:spacing w:val="0"/>
          <w:sz w:val="24"/>
          <w:szCs w:val="24"/>
          <w:lang w:val="en-US" w:eastAsia="zh-CN"/>
        </w:rPr>
        <w:t>而且</w:t>
      </w:r>
      <w:r>
        <w:rPr>
          <w:rFonts w:hint="default" w:ascii="宋体" w:hAnsi="宋体" w:eastAsia="宋体" w:cs="宋体"/>
          <w:i w:val="0"/>
          <w:caps w:val="0"/>
          <w:color w:val="000000"/>
          <w:spacing w:val="0"/>
          <w:sz w:val="24"/>
          <w:szCs w:val="24"/>
          <w:lang w:val="en-US" w:eastAsia="zh-CN"/>
        </w:rPr>
        <w:t>dao层的连接数据库用到了这个PreparedStatement可以防止登录账号的时候输入一些符号，来消除sql语句里的where 后面的条件这样子可以保障了账号密码的安全性，防止他人窃取密码</w:t>
      </w:r>
      <w:r>
        <w:rPr>
          <w:rFonts w:hint="eastAsia" w:ascii="宋体" w:hAnsi="宋体" w:eastAsia="宋体" w:cs="宋体"/>
          <w:i w:val="0"/>
          <w:caps w:val="0"/>
          <w:color w:val="000000"/>
          <w:spacing w:val="0"/>
          <w:sz w:val="24"/>
          <w:szCs w:val="24"/>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420" w:firstLineChars="0"/>
        <w:jc w:val="left"/>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b w:val="0"/>
          <w:bCs w:val="0"/>
          <w:i w:val="0"/>
          <w:caps w:val="0"/>
          <w:color w:val="000000"/>
          <w:spacing w:val="0"/>
          <w:sz w:val="24"/>
          <w:szCs w:val="24"/>
          <w:lang w:val="en-US" w:eastAsia="zh-CN"/>
        </w:rPr>
        <w:t>3.</w:t>
      </w:r>
      <w:r>
        <w:rPr>
          <w:rFonts w:hint="default" w:ascii="宋体" w:hAnsi="宋体" w:eastAsia="宋体" w:cs="宋体"/>
          <w:b w:val="0"/>
          <w:bCs w:val="0"/>
          <w:i w:val="0"/>
          <w:caps w:val="0"/>
          <w:color w:val="000000"/>
          <w:spacing w:val="0"/>
          <w:sz w:val="24"/>
          <w:szCs w:val="24"/>
          <w:lang w:val="en-US" w:eastAsia="zh-CN"/>
        </w:rPr>
        <w:t>限制访问</w:t>
      </w:r>
      <w:r>
        <w:rPr>
          <w:rFonts w:hint="eastAsia" w:ascii="宋体" w:hAnsi="宋体" w:eastAsia="宋体" w:cs="宋体"/>
          <w:b w:val="0"/>
          <w:bCs w:val="0"/>
          <w:i w:val="0"/>
          <w:caps w:val="0"/>
          <w:color w:val="000000"/>
          <w:spacing w:val="0"/>
          <w:sz w:val="24"/>
          <w:szCs w:val="24"/>
          <w:lang w:val="en-US" w:eastAsia="zh-CN"/>
        </w:rPr>
        <w:t>，防火墙根据消息源或目的地端口来限制访问。来自未知源的消息可能 是某种形式的攻击。限制对已知源的访问并不总是可行的。例如，一个公共网站 上可能会有来自未知源的请求。这种情况中使用的一个配置就足所谓的解除管制 区（DMZ)。当必须对Internet服务而非专有网提供访问时使用DMZ。它位于 Internet和内部网前面的防火墙之间。DMZ包含预计会从任意源接收消息的设备， 这些信息源包括Web服务、e-mail和域名服务等。</w:t>
      </w:r>
      <w:r>
        <w:rPr>
          <w:rFonts w:hint="default" w:ascii="宋体" w:hAnsi="宋体" w:eastAsia="宋体" w:cs="宋体"/>
          <w:i w:val="0"/>
          <w:caps w:val="0"/>
          <w:color w:val="000000"/>
          <w:spacing w:val="0"/>
          <w:sz w:val="24"/>
          <w:szCs w:val="24"/>
          <w:lang w:val="en-US" w:eastAsia="zh-CN"/>
        </w:rPr>
        <w:t>我在jsp的界面上用到了session 将登录成功的账号存入了session里，在其他jsp上进行session验证，查看是否登录了账号，如果没有登录账号，将无法在所有界面查看。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&lt;%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w:t>
      </w:r>
      <w:r>
        <w:rPr>
          <w:rFonts w:hint="default" w:ascii="Times New Roman" w:hAnsi="Times New Roman" w:cs="Times New Roman"/>
          <w:i w:val="0"/>
          <w:caps w:val="0"/>
          <w:color w:val="0000FF"/>
          <w:spacing w:val="0"/>
          <w:sz w:val="24"/>
          <w:szCs w:val="24"/>
          <w:bdr w:val="none" w:color="auto" w:sz="0" w:space="0"/>
          <w:shd w:val="clear" w:fill="F5F5F5"/>
        </w:rPr>
        <w:t>if</w:t>
      </w:r>
      <w:r>
        <w:rPr>
          <w:rFonts w:hint="default" w:ascii="Times New Roman" w:hAnsi="Times New Roman" w:cs="Times New Roman"/>
          <w:i w:val="0"/>
          <w:caps w:val="0"/>
          <w:color w:val="000000"/>
          <w:spacing w:val="0"/>
          <w:sz w:val="24"/>
          <w:szCs w:val="24"/>
          <w:bdr w:val="none" w:color="auto" w:sz="0" w:space="0"/>
          <w:shd w:val="clear" w:fill="F5F5F5"/>
        </w:rPr>
        <w:t>((String)session.getAttribute(</w:t>
      </w:r>
      <w:r>
        <w:rPr>
          <w:rFonts w:hint="default" w:ascii="Times New Roman" w:hAnsi="Times New Roman" w:cs="Times New Roman"/>
          <w:i w:val="0"/>
          <w:caps w:val="0"/>
          <w:color w:val="800000"/>
          <w:spacing w:val="0"/>
          <w:sz w:val="24"/>
          <w:szCs w:val="24"/>
          <w:bdr w:val="none" w:color="auto" w:sz="0" w:space="0"/>
          <w:shd w:val="clear" w:fill="F5F5F5"/>
        </w:rPr>
        <w:t>"username"</w:t>
      </w:r>
      <w:r>
        <w:rPr>
          <w:rFonts w:hint="default" w:ascii="Times New Roman" w:hAnsi="Times New Roman" w:cs="Times New Roman"/>
          <w:i w:val="0"/>
          <w:caps w:val="0"/>
          <w:color w:val="000000"/>
          <w:spacing w:val="0"/>
          <w:sz w:val="24"/>
          <w:szCs w:val="24"/>
          <w:bdr w:val="none" w:color="auto" w:sz="0" w:space="0"/>
          <w:shd w:val="clear" w:fill="F5F5F5"/>
        </w:rPr>
        <w:t>)==</w:t>
      </w:r>
      <w:r>
        <w:rPr>
          <w:rFonts w:hint="default" w:ascii="Times New Roman" w:hAnsi="Times New Roman" w:cs="Times New Roman"/>
          <w:i w:val="0"/>
          <w:caps w:val="0"/>
          <w:color w:val="0000FF"/>
          <w:spacing w:val="0"/>
          <w:sz w:val="24"/>
          <w:szCs w:val="24"/>
          <w:bdr w:val="none" w:color="auto" w:sz="0" w:space="0"/>
          <w:shd w:val="clear" w:fill="F5F5F5"/>
        </w:rPr>
        <w:t>null</w:t>
      </w:r>
      <w:r>
        <w:rPr>
          <w:rFonts w:hint="default" w:ascii="Times New Roman" w:hAnsi="Times New Roman" w:cs="Times New Roman"/>
          <w:i w:val="0"/>
          <w:caps w:val="0"/>
          <w:color w:val="000000"/>
          <w:spacing w:val="0"/>
          <w:sz w:val="24"/>
          <w:szCs w:val="24"/>
          <w:bdr w:val="none" w:color="auto" w:sz="0" w:space="0"/>
          <w:shd w:val="clear" w:fill="F5F5F5"/>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&lt;script type=</w:t>
      </w:r>
      <w:r>
        <w:rPr>
          <w:rFonts w:hint="default" w:ascii="Times New Roman" w:hAnsi="Times New Roman" w:cs="Times New Roman"/>
          <w:i w:val="0"/>
          <w:caps w:val="0"/>
          <w:color w:val="800000"/>
          <w:spacing w:val="0"/>
          <w:sz w:val="24"/>
          <w:szCs w:val="24"/>
          <w:bdr w:val="none" w:color="auto" w:sz="0" w:space="0"/>
          <w:shd w:val="clear" w:fill="F5F5F5"/>
        </w:rPr>
        <w:t>"text/javascript"</w:t>
      </w:r>
      <w:r>
        <w:rPr>
          <w:rFonts w:hint="default" w:ascii="Times New Roman" w:hAnsi="Times New Roman" w:cs="Times New Roman"/>
          <w:i w:val="0"/>
          <w:caps w:val="0"/>
          <w:color w:val="000000"/>
          <w:spacing w:val="0"/>
          <w:sz w:val="24"/>
          <w:szCs w:val="24"/>
          <w:bdr w:val="none" w:color="auto" w:sz="0" w:space="0"/>
          <w:shd w:val="clear" w:fill="F5F5F5"/>
        </w:rPr>
        <w:t>&gt;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alert(</w:t>
      </w:r>
      <w:r>
        <w:rPr>
          <w:rFonts w:hint="default" w:ascii="Times New Roman" w:hAnsi="Times New Roman" w:cs="Times New Roman"/>
          <w:i w:val="0"/>
          <w:caps w:val="0"/>
          <w:color w:val="800000"/>
          <w:spacing w:val="0"/>
          <w:sz w:val="24"/>
          <w:szCs w:val="24"/>
          <w:bdr w:val="none" w:color="auto" w:sz="0" w:space="0"/>
          <w:shd w:val="clear" w:fill="F5F5F5"/>
        </w:rPr>
        <w:t>"您未登录，请登陆后进入该界面"</w:t>
      </w:r>
      <w:r>
        <w:rPr>
          <w:rFonts w:hint="default" w:ascii="Times New Roman" w:hAnsi="Times New Roman" w:cs="Times New Roman"/>
          <w:i w:val="0"/>
          <w:caps w:val="0"/>
          <w:color w:val="000000"/>
          <w:spacing w:val="0"/>
          <w:sz w:val="24"/>
          <w:szCs w:val="24"/>
          <w:bdr w:val="none" w:color="auto" w:sz="0" w:space="0"/>
          <w:shd w:val="clear" w:fill="F5F5F5"/>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Times New Roman" w:hAnsi="Times New Roman" w:cs="Times New Roman"/>
          <w:i w:val="0"/>
          <w:caps w:val="0"/>
          <w:color w:val="000000"/>
          <w:spacing w:val="0"/>
          <w:sz w:val="24"/>
          <w:szCs w:val="24"/>
          <w:bdr w:val="none" w:color="auto" w:sz="0" w:space="0"/>
          <w:shd w:val="clear" w:fill="F5F5F5"/>
        </w:rPr>
      </w:pPr>
      <w:r>
        <w:rPr>
          <w:rFonts w:hint="default" w:ascii="Times New Roman" w:hAnsi="Times New Roman" w:cs="Times New Roman"/>
          <w:i w:val="0"/>
          <w:caps w:val="0"/>
          <w:color w:val="000000"/>
          <w:spacing w:val="0"/>
          <w:sz w:val="24"/>
          <w:szCs w:val="24"/>
          <w:bdr w:val="none" w:color="auto" w:sz="0" w:space="0"/>
          <w:shd w:val="clear" w:fill="F5F5F5"/>
        </w:rPr>
        <w:t xml:space="preserve">         &lt;/script&gt;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60" w:beforeAutospacing="0" w:after="60" w:afterAutospacing="0" w:line="400" w:lineRule="exact"/>
        <w:ind w:left="0" w:right="0"/>
        <w:textAlignment w:val="auto"/>
        <w:rPr>
          <w:rFonts w:hint="default" w:ascii="Courier New" w:hAnsi="Courier New" w:cs="Courier New"/>
          <w:i w:val="0"/>
          <w:caps w:val="0"/>
          <w:color w:val="000000"/>
          <w:spacing w:val="0"/>
          <w:sz w:val="14"/>
          <w:szCs w:val="14"/>
        </w:rPr>
      </w:pPr>
      <w:r>
        <w:rPr>
          <w:rFonts w:hint="default" w:ascii="Times New Roman" w:hAnsi="Times New Roman" w:cs="Times New Roman"/>
          <w:i w:val="0"/>
          <w:caps w:val="0"/>
          <w:color w:val="000000"/>
          <w:spacing w:val="0"/>
          <w:sz w:val="24"/>
          <w:szCs w:val="24"/>
          <w:bdr w:val="none" w:color="auto" w:sz="0" w:space="0"/>
          <w:shd w:val="clear" w:fill="F5F5F5"/>
        </w:rPr>
        <w:t xml:space="preserve">         &lt;%}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bdr w:val="none" w:color="auto" w:sz="0" w:space="0"/>
          <w:shd w:val="clear" w:fill="FFFFFF"/>
        </w:rPr>
        <w:drawing>
          <wp:inline distT="0" distB="0" distL="114300" distR="114300">
            <wp:extent cx="3028950" cy="1981200"/>
            <wp:effectExtent l="0" t="0" r="381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6"/>
                    <a:stretch>
                      <a:fillRect/>
                    </a:stretch>
                  </pic:blipFill>
                  <pic:spPr>
                    <a:xfrm>
                      <a:off x="0" y="0"/>
                      <a:ext cx="3028950" cy="1981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bdr w:val="none" w:color="auto" w:sz="0" w:space="0"/>
          <w:shd w:val="clear" w:fill="FFFFFF"/>
        </w:rPr>
        <w:t> </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可以防止知道主功能功能网页后未经过登录来直接进入网页上来。</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    用户授权在这里没有用到，但之前有过账号分为管理员账户和普通账号，这两个账号登陆上去的权限不一样</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二．</w:t>
      </w:r>
      <w:r>
        <w:rPr>
          <w:rFonts w:hint="default" w:ascii="宋体" w:hAnsi="宋体" w:eastAsia="宋体" w:cs="宋体"/>
          <w:b/>
          <w:bCs/>
          <w:i w:val="0"/>
          <w:caps w:val="0"/>
          <w:color w:val="000000"/>
          <w:spacing w:val="0"/>
          <w:sz w:val="24"/>
          <w:szCs w:val="24"/>
          <w:lang w:val="en-US" w:eastAsia="zh-CN"/>
        </w:rPr>
        <w:t>检测攻击</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检测攻击的工作方式通常是将网络通信模式与数据库中已知攻击的历史记录进行对比； 入侵检验一般需要对数据包进行过滤，以进行比较； 入侵检验必须有检测攻击的传感器，并且可以存贮事件到数据库中，供以后数据分析使用</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三．</w:t>
      </w:r>
      <w:r>
        <w:rPr>
          <w:rFonts w:hint="default" w:ascii="宋体" w:hAnsi="宋体" w:eastAsia="宋体" w:cs="宋体"/>
          <w:b/>
          <w:bCs/>
          <w:i w:val="0"/>
          <w:caps w:val="0"/>
          <w:color w:val="000000"/>
          <w:spacing w:val="0"/>
          <w:sz w:val="24"/>
          <w:szCs w:val="24"/>
          <w:lang w:val="en-US" w:eastAsia="zh-CN"/>
        </w:rPr>
        <w:t>从攻击中恢复</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从攻击中恢复的战术包括与恢复状态相关的战术和识别攻击者相关的战术。</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1.与恢复状态相关的战术与可用性一致，如冗余，但主要是对密码、访问控制列表和用户资料数据进行冗余。</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2.</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lang w:val="en-US" w:eastAsia="zh-CN"/>
        </w:rPr>
      </w:pPr>
      <w:r>
        <w:rPr>
          <w:rFonts w:hint="default" w:ascii="宋体" w:hAnsi="宋体" w:eastAsia="宋体" w:cs="宋体"/>
          <w:i w:val="0"/>
          <w:caps w:val="0"/>
          <w:color w:val="000000"/>
          <w:spacing w:val="0"/>
          <w:sz w:val="24"/>
          <w:szCs w:val="24"/>
          <w:lang w:val="en-US" w:eastAsia="zh-CN"/>
        </w:rPr>
        <w:t>用于识别攻击者的战术是“维持审计追踪”审计追踪就是应用到系统中的数据的所有事物和识别信息的一个副本，可以使用它来识别攻击者的操作，支持认可和系统恢复。</w:t>
      </w:r>
    </w:p>
    <w:p>
      <w:pPr>
        <w:pStyle w:val="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eastAsia" w:ascii="宋体" w:hAnsi="宋体" w:eastAsia="宋体" w:cs="宋体"/>
          <w:i w:val="0"/>
          <w:caps w:val="0"/>
          <w:color w:val="000000"/>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A6C9F"/>
    <w:rsid w:val="00A80A1E"/>
    <w:rsid w:val="015B281B"/>
    <w:rsid w:val="10AE6682"/>
    <w:rsid w:val="134C6585"/>
    <w:rsid w:val="13C814D0"/>
    <w:rsid w:val="16D94C89"/>
    <w:rsid w:val="1D3604AA"/>
    <w:rsid w:val="1DC076D2"/>
    <w:rsid w:val="1E7A3DFE"/>
    <w:rsid w:val="21492EF3"/>
    <w:rsid w:val="2E9A743F"/>
    <w:rsid w:val="2ECE1210"/>
    <w:rsid w:val="2F312AB4"/>
    <w:rsid w:val="37613FB8"/>
    <w:rsid w:val="3F0810BE"/>
    <w:rsid w:val="474D3423"/>
    <w:rsid w:val="55F87D43"/>
    <w:rsid w:val="560E7CEE"/>
    <w:rsid w:val="56B77F17"/>
    <w:rsid w:val="5E523FC1"/>
    <w:rsid w:val="69BF1146"/>
    <w:rsid w:val="6DC04AEE"/>
    <w:rsid w:val="7429135B"/>
    <w:rsid w:val="77CA6C9F"/>
    <w:rsid w:val="7C07343A"/>
    <w:rsid w:val="7C93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2020-06-11T04:56:00Z</dcterms:created>
  <dc:creator>　　　</dc:creator>
  <cp:lastModifiedBy>　　　</cp:lastModifiedBy>
  <dcterms:modified xsi:type="dcterms:W3CDTF">2020-06-11T08:41:43Z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