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728" w:rsidRDefault="00F75E9E" w:rsidP="0067769C">
      <w:pPr>
        <w:jc w:val="center"/>
        <w:rPr>
          <w:rFonts w:ascii="华文中宋" w:eastAsia="华文中宋" w:hAnsi="华文中宋"/>
          <w:b/>
          <w:bCs/>
          <w:sz w:val="28"/>
          <w:szCs w:val="28"/>
        </w:rPr>
      </w:pPr>
      <w:r w:rsidRPr="00F75E9E">
        <w:rPr>
          <w:rFonts w:ascii="华文中宋" w:eastAsia="华文中宋" w:hAnsi="华文中宋" w:hint="eastAsia"/>
          <w:b/>
          <w:bCs/>
          <w:sz w:val="28"/>
          <w:szCs w:val="28"/>
        </w:rPr>
        <w:t>培训</w:t>
      </w:r>
      <w:r w:rsidR="00AF12B9">
        <w:rPr>
          <w:rFonts w:ascii="华文中宋" w:eastAsia="华文中宋" w:hAnsi="华文中宋" w:hint="eastAsia"/>
          <w:b/>
          <w:bCs/>
          <w:sz w:val="28"/>
          <w:szCs w:val="28"/>
        </w:rPr>
        <w:t>效果评估</w:t>
      </w:r>
      <w:r w:rsidRPr="00F75E9E">
        <w:rPr>
          <w:rFonts w:ascii="华文中宋" w:eastAsia="华文中宋" w:hAnsi="华文中宋" w:hint="eastAsia"/>
          <w:b/>
          <w:bCs/>
          <w:sz w:val="28"/>
          <w:szCs w:val="28"/>
        </w:rPr>
        <w:t>表</w:t>
      </w:r>
    </w:p>
    <w:p w:rsidR="00AF12B9" w:rsidRPr="00A5638D" w:rsidRDefault="00AF12B9" w:rsidP="00AF12B9">
      <w:pPr>
        <w:jc w:val="left"/>
        <w:rPr>
          <w:rFonts w:ascii="华文中宋" w:eastAsia="华文中宋" w:hAnsi="华文中宋"/>
          <w:b/>
          <w:bCs/>
          <w:szCs w:val="21"/>
        </w:rPr>
      </w:pPr>
      <w:r w:rsidRPr="00AF12B9">
        <w:rPr>
          <w:rFonts w:ascii="华文中宋" w:eastAsia="华文中宋" w:hAnsi="华文中宋" w:hint="eastAsia"/>
          <w:bCs/>
          <w:szCs w:val="21"/>
        </w:rPr>
        <w:t>培训名称</w:t>
      </w:r>
      <w:r w:rsidRPr="00AF12B9">
        <w:rPr>
          <w:rFonts w:ascii="华文中宋" w:eastAsia="华文中宋" w:hAnsi="华文中宋"/>
          <w:bCs/>
          <w:szCs w:val="21"/>
        </w:rPr>
        <w:t>：</w:t>
      </w:r>
      <w:r w:rsidR="00A977C0" w:rsidRPr="00AF12B9">
        <w:rPr>
          <w:rFonts w:ascii="华文中宋" w:eastAsia="华文中宋" w:hAnsi="华文中宋"/>
          <w:bCs/>
          <w:szCs w:val="21"/>
        </w:rPr>
        <w:t xml:space="preserve"> </w:t>
      </w:r>
    </w:p>
    <w:p w:rsidR="00AF12B9" w:rsidRPr="00250524" w:rsidRDefault="00AF12B9" w:rsidP="00AF12B9">
      <w:pPr>
        <w:jc w:val="left"/>
        <w:rPr>
          <w:rFonts w:ascii="宋体" w:hAnsi="宋体"/>
          <w:sz w:val="22"/>
          <w:szCs w:val="22"/>
        </w:rPr>
      </w:pPr>
      <w:r w:rsidRPr="00AF12B9">
        <w:rPr>
          <w:rFonts w:ascii="华文中宋" w:eastAsia="华文中宋" w:hAnsi="华文中宋" w:hint="eastAsia"/>
          <w:bCs/>
          <w:szCs w:val="21"/>
        </w:rPr>
        <w:t>培训时间：</w:t>
      </w:r>
      <w:r w:rsidR="00AE7173">
        <w:rPr>
          <w:rFonts w:ascii="华文中宋" w:eastAsia="华文中宋" w:hAnsi="华文中宋" w:hint="eastAsia"/>
          <w:bCs/>
          <w:szCs w:val="21"/>
        </w:rPr>
        <w:t xml:space="preserve"> </w:t>
      </w:r>
      <w:bookmarkStart w:id="0" w:name="_GoBack"/>
      <w:bookmarkEnd w:id="0"/>
    </w:p>
    <w:p w:rsidR="00AF12B9" w:rsidRPr="005254A2" w:rsidRDefault="00AF12B9" w:rsidP="00AF12B9">
      <w:pPr>
        <w:jc w:val="left"/>
        <w:rPr>
          <w:rFonts w:ascii="华文中宋" w:eastAsia="华文中宋" w:hAnsi="华文中宋"/>
          <w:bCs/>
          <w:szCs w:val="21"/>
        </w:rPr>
      </w:pPr>
      <w:r w:rsidRPr="00AF12B9">
        <w:rPr>
          <w:rFonts w:ascii="华文中宋" w:eastAsia="华文中宋" w:hAnsi="华文中宋" w:hint="eastAsia"/>
          <w:bCs/>
          <w:szCs w:val="21"/>
        </w:rPr>
        <w:t>培训教师</w:t>
      </w:r>
      <w:r w:rsidRPr="00AF12B9">
        <w:rPr>
          <w:rFonts w:ascii="华文中宋" w:eastAsia="华文中宋" w:hAnsi="华文中宋"/>
          <w:bCs/>
          <w:szCs w:val="21"/>
        </w:rPr>
        <w:t>：</w:t>
      </w:r>
      <w:r w:rsidR="0093354B">
        <w:rPr>
          <w:rFonts w:ascii="华文中宋" w:eastAsia="华文中宋" w:hAnsi="华文中宋" w:hint="eastAsia"/>
          <w:bCs/>
          <w:szCs w:val="21"/>
        </w:rPr>
        <w:t xml:space="preserve"> </w:t>
      </w:r>
    </w:p>
    <w:p w:rsidR="00AF12B9" w:rsidRPr="00AF12B9" w:rsidRDefault="00AF12B9" w:rsidP="00AF12B9">
      <w:pPr>
        <w:jc w:val="left"/>
        <w:rPr>
          <w:rFonts w:ascii="华文中宋" w:eastAsia="华文中宋" w:hAnsi="华文中宋"/>
          <w:bCs/>
          <w:szCs w:val="21"/>
        </w:rPr>
      </w:pPr>
      <w:r w:rsidRPr="00AF12B9">
        <w:rPr>
          <w:rFonts w:ascii="华文中宋" w:eastAsia="华文中宋" w:hAnsi="华文中宋" w:hint="eastAsia"/>
          <w:bCs/>
          <w:szCs w:val="21"/>
        </w:rPr>
        <w:t>参训学员：</w:t>
      </w:r>
      <w:r w:rsidR="00A977C0" w:rsidRPr="00AF12B9">
        <w:rPr>
          <w:rFonts w:ascii="华文中宋" w:eastAsia="华文中宋" w:hAnsi="华文中宋"/>
          <w:bCs/>
          <w:szCs w:val="21"/>
        </w:rPr>
        <w:t xml:space="preserve"> </w:t>
      </w:r>
    </w:p>
    <w:p w:rsidR="0030546D" w:rsidRPr="00D35760" w:rsidRDefault="0030546D">
      <w:pPr>
        <w:spacing w:line="312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4"/>
        <w:gridCol w:w="4735"/>
        <w:gridCol w:w="819"/>
        <w:gridCol w:w="677"/>
        <w:gridCol w:w="835"/>
        <w:gridCol w:w="948"/>
        <w:gridCol w:w="808"/>
      </w:tblGrid>
      <w:tr w:rsidR="00546D18" w:rsidTr="00546D18">
        <w:tc>
          <w:tcPr>
            <w:tcW w:w="933" w:type="dxa"/>
          </w:tcPr>
          <w:p w:rsidR="00AF12B9" w:rsidRDefault="00AF12B9" w:rsidP="00546D18">
            <w:pPr>
              <w:spacing w:line="312" w:lineRule="auto"/>
              <w:jc w:val="center"/>
            </w:pPr>
            <w:r>
              <w:rPr>
                <w:rFonts w:hint="eastAsia"/>
              </w:rPr>
              <w:t>评估</w:t>
            </w:r>
          </w:p>
          <w:p w:rsidR="00AF12B9" w:rsidRDefault="00AF12B9" w:rsidP="00546D18">
            <w:pPr>
              <w:spacing w:line="312" w:lineRule="auto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4889" w:type="dxa"/>
          </w:tcPr>
          <w:p w:rsidR="00546D18" w:rsidRDefault="00546D18" w:rsidP="00546D18">
            <w:pPr>
              <w:spacing w:line="312" w:lineRule="auto"/>
              <w:jc w:val="center"/>
            </w:pPr>
          </w:p>
          <w:p w:rsidR="00AF12B9" w:rsidRDefault="00AF12B9" w:rsidP="00546D18">
            <w:pPr>
              <w:spacing w:line="312" w:lineRule="auto"/>
              <w:jc w:val="center"/>
            </w:pPr>
            <w:r>
              <w:rPr>
                <w:rFonts w:hint="eastAsia"/>
              </w:rPr>
              <w:t>评估内容</w:t>
            </w:r>
          </w:p>
        </w:tc>
        <w:tc>
          <w:tcPr>
            <w:tcW w:w="830" w:type="dxa"/>
          </w:tcPr>
          <w:p w:rsidR="00546D18" w:rsidRDefault="00AF12B9" w:rsidP="00546D18">
            <w:pPr>
              <w:spacing w:line="312" w:lineRule="auto"/>
              <w:ind w:firstLineChars="50" w:firstLine="105"/>
            </w:pPr>
            <w:r>
              <w:rPr>
                <w:rFonts w:hint="eastAsia"/>
              </w:rPr>
              <w:t>非常</w:t>
            </w:r>
          </w:p>
          <w:p w:rsidR="00AF12B9" w:rsidRDefault="00AF12B9" w:rsidP="00546D18">
            <w:pPr>
              <w:spacing w:line="312" w:lineRule="auto"/>
              <w:jc w:val="center"/>
            </w:pPr>
            <w:r>
              <w:rPr>
                <w:rFonts w:hint="eastAsia"/>
              </w:rPr>
              <w:t>满意</w:t>
            </w:r>
          </w:p>
        </w:tc>
        <w:tc>
          <w:tcPr>
            <w:tcW w:w="686" w:type="dxa"/>
          </w:tcPr>
          <w:p w:rsidR="00546D18" w:rsidRDefault="00546D18" w:rsidP="00546D18">
            <w:pPr>
              <w:spacing w:line="312" w:lineRule="auto"/>
              <w:jc w:val="center"/>
            </w:pPr>
          </w:p>
          <w:p w:rsidR="00AF12B9" w:rsidRDefault="00AF12B9" w:rsidP="00546D18">
            <w:pPr>
              <w:spacing w:line="312" w:lineRule="auto"/>
              <w:jc w:val="center"/>
            </w:pPr>
            <w:r>
              <w:rPr>
                <w:rFonts w:hint="eastAsia"/>
              </w:rPr>
              <w:t>满意</w:t>
            </w:r>
          </w:p>
        </w:tc>
        <w:tc>
          <w:tcPr>
            <w:tcW w:w="850" w:type="dxa"/>
          </w:tcPr>
          <w:p w:rsidR="00546D18" w:rsidRDefault="00546D18" w:rsidP="00546D18">
            <w:pPr>
              <w:spacing w:line="312" w:lineRule="auto"/>
              <w:jc w:val="center"/>
            </w:pPr>
          </w:p>
          <w:p w:rsidR="00AF12B9" w:rsidRDefault="00AF12B9" w:rsidP="00546D18">
            <w:pPr>
              <w:spacing w:line="312" w:lineRule="auto"/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956" w:type="dxa"/>
          </w:tcPr>
          <w:p w:rsidR="00AF12B9" w:rsidRPr="00546D18" w:rsidRDefault="00546D18" w:rsidP="00546D18">
            <w:pPr>
              <w:spacing w:line="312" w:lineRule="auto"/>
              <w:ind w:firstLineChars="250" w:firstLine="525"/>
              <w:rPr>
                <w:szCs w:val="21"/>
              </w:rPr>
            </w:pPr>
            <w:r>
              <w:t xml:space="preserve"> </w:t>
            </w:r>
            <w:r w:rsidR="00AF12B9" w:rsidRPr="00546D18">
              <w:rPr>
                <w:rFonts w:hint="eastAsia"/>
                <w:szCs w:val="21"/>
              </w:rPr>
              <w:t>不满意</w:t>
            </w:r>
          </w:p>
        </w:tc>
        <w:tc>
          <w:tcPr>
            <w:tcW w:w="818" w:type="dxa"/>
          </w:tcPr>
          <w:p w:rsidR="00AF12B9" w:rsidRDefault="00AF12B9" w:rsidP="00546D18">
            <w:pPr>
              <w:spacing w:line="312" w:lineRule="auto"/>
              <w:ind w:leftChars="50" w:left="105"/>
            </w:pPr>
            <w:r>
              <w:rPr>
                <w:rFonts w:hint="eastAsia"/>
              </w:rPr>
              <w:t>非常不满意</w:t>
            </w:r>
          </w:p>
        </w:tc>
      </w:tr>
      <w:tr w:rsidR="00AF12B9" w:rsidTr="00546D18">
        <w:tc>
          <w:tcPr>
            <w:tcW w:w="933" w:type="dxa"/>
            <w:vMerge w:val="restart"/>
          </w:tcPr>
          <w:p w:rsidR="00546D18" w:rsidRDefault="00546D18" w:rsidP="00546D18">
            <w:pPr>
              <w:spacing w:line="312" w:lineRule="auto"/>
              <w:jc w:val="center"/>
            </w:pPr>
          </w:p>
          <w:p w:rsidR="00546D18" w:rsidRDefault="00546D18" w:rsidP="00546D18">
            <w:pPr>
              <w:spacing w:line="312" w:lineRule="auto"/>
              <w:jc w:val="center"/>
            </w:pPr>
          </w:p>
          <w:p w:rsidR="00AF12B9" w:rsidRDefault="00AF12B9" w:rsidP="00546D18">
            <w:pPr>
              <w:spacing w:line="312" w:lineRule="auto"/>
              <w:jc w:val="center"/>
            </w:pPr>
            <w:r>
              <w:rPr>
                <w:rFonts w:hint="eastAsia"/>
              </w:rPr>
              <w:t>课程设置方面</w:t>
            </w:r>
          </w:p>
        </w:tc>
        <w:tc>
          <w:tcPr>
            <w:tcW w:w="4889" w:type="dxa"/>
          </w:tcPr>
          <w:p w:rsidR="00AF12B9" w:rsidRDefault="00AF12B9">
            <w:pPr>
              <w:spacing w:line="312" w:lineRule="auto"/>
            </w:pPr>
            <w:r w:rsidRPr="00AF12B9">
              <w:rPr>
                <w:rFonts w:hint="eastAsia"/>
              </w:rPr>
              <w:t>该课程对实际工作的指导意义</w:t>
            </w:r>
          </w:p>
        </w:tc>
        <w:tc>
          <w:tcPr>
            <w:tcW w:w="830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686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850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956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818" w:type="dxa"/>
          </w:tcPr>
          <w:p w:rsidR="00AF12B9" w:rsidRDefault="00AF12B9">
            <w:pPr>
              <w:spacing w:line="312" w:lineRule="auto"/>
            </w:pPr>
          </w:p>
        </w:tc>
      </w:tr>
      <w:tr w:rsidR="00AF12B9" w:rsidTr="00546D18">
        <w:tc>
          <w:tcPr>
            <w:tcW w:w="933" w:type="dxa"/>
            <w:vMerge/>
          </w:tcPr>
          <w:p w:rsidR="00AF12B9" w:rsidRDefault="00AF12B9">
            <w:pPr>
              <w:spacing w:line="312" w:lineRule="auto"/>
            </w:pPr>
          </w:p>
        </w:tc>
        <w:tc>
          <w:tcPr>
            <w:tcW w:w="4889" w:type="dxa"/>
          </w:tcPr>
          <w:p w:rsidR="00AF12B9" w:rsidRDefault="00AF12B9">
            <w:pPr>
              <w:spacing w:line="312" w:lineRule="auto"/>
            </w:pPr>
            <w:r w:rsidRPr="00AF12B9">
              <w:rPr>
                <w:rFonts w:hint="eastAsia"/>
              </w:rPr>
              <w:t>该课程内容设置准确、科学，结构合理</w:t>
            </w:r>
          </w:p>
        </w:tc>
        <w:tc>
          <w:tcPr>
            <w:tcW w:w="830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686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850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956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818" w:type="dxa"/>
          </w:tcPr>
          <w:p w:rsidR="00AF12B9" w:rsidRDefault="00AF12B9">
            <w:pPr>
              <w:spacing w:line="312" w:lineRule="auto"/>
            </w:pPr>
          </w:p>
        </w:tc>
      </w:tr>
      <w:tr w:rsidR="00AF12B9" w:rsidTr="00546D18">
        <w:tc>
          <w:tcPr>
            <w:tcW w:w="933" w:type="dxa"/>
            <w:vMerge/>
          </w:tcPr>
          <w:p w:rsidR="00AF12B9" w:rsidRDefault="00AF12B9">
            <w:pPr>
              <w:spacing w:line="312" w:lineRule="auto"/>
            </w:pPr>
          </w:p>
        </w:tc>
        <w:tc>
          <w:tcPr>
            <w:tcW w:w="4889" w:type="dxa"/>
          </w:tcPr>
          <w:p w:rsidR="00AF12B9" w:rsidRDefault="00AF12B9" w:rsidP="00AF12B9">
            <w:pPr>
              <w:spacing w:line="312" w:lineRule="auto"/>
            </w:pPr>
            <w:r>
              <w:rPr>
                <w:rFonts w:hint="eastAsia"/>
              </w:rPr>
              <w:t>所传授的知识技能易于实施、合理可行，具有可操作性和可移植性</w:t>
            </w:r>
          </w:p>
        </w:tc>
        <w:tc>
          <w:tcPr>
            <w:tcW w:w="830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686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850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956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818" w:type="dxa"/>
          </w:tcPr>
          <w:p w:rsidR="00AF12B9" w:rsidRDefault="00AF12B9">
            <w:pPr>
              <w:spacing w:line="312" w:lineRule="auto"/>
            </w:pPr>
          </w:p>
        </w:tc>
      </w:tr>
      <w:tr w:rsidR="00AF12B9" w:rsidTr="00546D18">
        <w:tc>
          <w:tcPr>
            <w:tcW w:w="933" w:type="dxa"/>
            <w:vMerge/>
          </w:tcPr>
          <w:p w:rsidR="00AF12B9" w:rsidRDefault="00AF12B9">
            <w:pPr>
              <w:spacing w:line="312" w:lineRule="auto"/>
            </w:pPr>
          </w:p>
        </w:tc>
        <w:tc>
          <w:tcPr>
            <w:tcW w:w="4889" w:type="dxa"/>
          </w:tcPr>
          <w:p w:rsidR="00AF12B9" w:rsidRPr="00AF12B9" w:rsidRDefault="00AF12B9">
            <w:pPr>
              <w:spacing w:line="312" w:lineRule="auto"/>
            </w:pPr>
            <w:r>
              <w:rPr>
                <w:rFonts w:hint="eastAsia"/>
              </w:rPr>
              <w:t>课程内容</w:t>
            </w:r>
            <w:r>
              <w:t>有创新性，能够启发改进工作的思路</w:t>
            </w:r>
          </w:p>
        </w:tc>
        <w:tc>
          <w:tcPr>
            <w:tcW w:w="830" w:type="dxa"/>
          </w:tcPr>
          <w:p w:rsidR="00AF12B9" w:rsidRPr="00AF12B9" w:rsidRDefault="00AF12B9">
            <w:pPr>
              <w:spacing w:line="312" w:lineRule="auto"/>
            </w:pPr>
          </w:p>
        </w:tc>
        <w:tc>
          <w:tcPr>
            <w:tcW w:w="686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850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956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818" w:type="dxa"/>
          </w:tcPr>
          <w:p w:rsidR="00AF12B9" w:rsidRDefault="00AF12B9">
            <w:pPr>
              <w:spacing w:line="312" w:lineRule="auto"/>
            </w:pPr>
          </w:p>
        </w:tc>
      </w:tr>
      <w:tr w:rsidR="00AF12B9" w:rsidTr="00546D18">
        <w:tc>
          <w:tcPr>
            <w:tcW w:w="933" w:type="dxa"/>
            <w:vMerge/>
          </w:tcPr>
          <w:p w:rsidR="00AF12B9" w:rsidRDefault="00AF12B9">
            <w:pPr>
              <w:spacing w:line="312" w:lineRule="auto"/>
            </w:pPr>
          </w:p>
        </w:tc>
        <w:tc>
          <w:tcPr>
            <w:tcW w:w="4889" w:type="dxa"/>
          </w:tcPr>
          <w:p w:rsidR="00AF12B9" w:rsidRDefault="00AF12B9">
            <w:pPr>
              <w:spacing w:line="312" w:lineRule="auto"/>
            </w:pPr>
            <w:r>
              <w:rPr>
                <w:rFonts w:hint="eastAsia"/>
              </w:rPr>
              <w:t>教材</w:t>
            </w:r>
            <w:r>
              <w:t>、</w:t>
            </w:r>
            <w:r>
              <w:rPr>
                <w:rFonts w:hint="eastAsia"/>
              </w:rPr>
              <w:t>课件</w:t>
            </w:r>
            <w:r>
              <w:t>编写的质量</w:t>
            </w:r>
          </w:p>
        </w:tc>
        <w:tc>
          <w:tcPr>
            <w:tcW w:w="830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686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850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956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818" w:type="dxa"/>
          </w:tcPr>
          <w:p w:rsidR="00AF12B9" w:rsidRDefault="00AF12B9">
            <w:pPr>
              <w:spacing w:line="312" w:lineRule="auto"/>
            </w:pPr>
          </w:p>
        </w:tc>
      </w:tr>
      <w:tr w:rsidR="00AF12B9" w:rsidTr="00546D18">
        <w:tc>
          <w:tcPr>
            <w:tcW w:w="933" w:type="dxa"/>
            <w:vMerge w:val="restart"/>
          </w:tcPr>
          <w:p w:rsidR="00546D18" w:rsidRDefault="00546D18" w:rsidP="00546D18">
            <w:pPr>
              <w:spacing w:line="312" w:lineRule="auto"/>
              <w:jc w:val="center"/>
            </w:pPr>
          </w:p>
          <w:p w:rsidR="00AF12B9" w:rsidRDefault="00AF12B9" w:rsidP="00546D18">
            <w:pPr>
              <w:spacing w:line="312" w:lineRule="auto"/>
              <w:jc w:val="center"/>
            </w:pPr>
            <w:r>
              <w:rPr>
                <w:rFonts w:hint="eastAsia"/>
              </w:rPr>
              <w:t>讲师讲授</w:t>
            </w:r>
            <w:r>
              <w:t>方面</w:t>
            </w:r>
          </w:p>
        </w:tc>
        <w:tc>
          <w:tcPr>
            <w:tcW w:w="4889" w:type="dxa"/>
          </w:tcPr>
          <w:p w:rsidR="00AF12B9" w:rsidRDefault="00AF12B9">
            <w:pPr>
              <w:spacing w:line="312" w:lineRule="auto"/>
            </w:pPr>
            <w:r>
              <w:rPr>
                <w:rFonts w:hint="eastAsia"/>
              </w:rPr>
              <w:t>讲师</w:t>
            </w:r>
            <w:r>
              <w:t>的专业水准</w:t>
            </w:r>
            <w:r>
              <w:rPr>
                <w:rFonts w:hint="eastAsia"/>
              </w:rPr>
              <w:t>与</w:t>
            </w:r>
            <w:r>
              <w:t>解决问题能力</w:t>
            </w:r>
          </w:p>
        </w:tc>
        <w:tc>
          <w:tcPr>
            <w:tcW w:w="830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686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850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956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818" w:type="dxa"/>
          </w:tcPr>
          <w:p w:rsidR="00AF12B9" w:rsidRDefault="00AF12B9">
            <w:pPr>
              <w:spacing w:line="312" w:lineRule="auto"/>
            </w:pPr>
          </w:p>
        </w:tc>
      </w:tr>
      <w:tr w:rsidR="00AF12B9" w:rsidTr="00546D18">
        <w:tc>
          <w:tcPr>
            <w:tcW w:w="933" w:type="dxa"/>
            <w:vMerge/>
          </w:tcPr>
          <w:p w:rsidR="00AF12B9" w:rsidRDefault="00AF12B9">
            <w:pPr>
              <w:spacing w:line="312" w:lineRule="auto"/>
            </w:pPr>
          </w:p>
        </w:tc>
        <w:tc>
          <w:tcPr>
            <w:tcW w:w="4889" w:type="dxa"/>
          </w:tcPr>
          <w:p w:rsidR="00AF12B9" w:rsidRPr="00AF12B9" w:rsidRDefault="00AF12B9">
            <w:pPr>
              <w:spacing w:line="312" w:lineRule="auto"/>
            </w:pPr>
            <w:r>
              <w:rPr>
                <w:rFonts w:hint="eastAsia"/>
              </w:rPr>
              <w:t>讲师的表达能力</w:t>
            </w:r>
          </w:p>
        </w:tc>
        <w:tc>
          <w:tcPr>
            <w:tcW w:w="830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686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850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956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818" w:type="dxa"/>
          </w:tcPr>
          <w:p w:rsidR="00AF12B9" w:rsidRDefault="00AF12B9">
            <w:pPr>
              <w:spacing w:line="312" w:lineRule="auto"/>
            </w:pPr>
          </w:p>
        </w:tc>
      </w:tr>
      <w:tr w:rsidR="00AF12B9" w:rsidTr="00546D18">
        <w:tc>
          <w:tcPr>
            <w:tcW w:w="933" w:type="dxa"/>
            <w:vMerge/>
          </w:tcPr>
          <w:p w:rsidR="00AF12B9" w:rsidRDefault="00AF12B9">
            <w:pPr>
              <w:spacing w:line="312" w:lineRule="auto"/>
            </w:pPr>
          </w:p>
        </w:tc>
        <w:tc>
          <w:tcPr>
            <w:tcW w:w="4889" w:type="dxa"/>
          </w:tcPr>
          <w:p w:rsidR="00AF12B9" w:rsidRDefault="00AF12B9">
            <w:pPr>
              <w:spacing w:line="312" w:lineRule="auto"/>
            </w:pPr>
            <w:r>
              <w:rPr>
                <w:rFonts w:hint="eastAsia"/>
              </w:rPr>
              <w:t>授课</w:t>
            </w:r>
            <w:r>
              <w:t>形式灵活有效，能够有效支持培训目标的</w:t>
            </w:r>
            <w:r>
              <w:rPr>
                <w:rFonts w:hint="eastAsia"/>
              </w:rPr>
              <w:t>实现</w:t>
            </w:r>
          </w:p>
        </w:tc>
        <w:tc>
          <w:tcPr>
            <w:tcW w:w="830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686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850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956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818" w:type="dxa"/>
          </w:tcPr>
          <w:p w:rsidR="00AF12B9" w:rsidRDefault="00AF12B9">
            <w:pPr>
              <w:spacing w:line="312" w:lineRule="auto"/>
            </w:pPr>
          </w:p>
        </w:tc>
      </w:tr>
      <w:tr w:rsidR="00AF12B9" w:rsidTr="00546D18">
        <w:tc>
          <w:tcPr>
            <w:tcW w:w="933" w:type="dxa"/>
            <w:vMerge/>
          </w:tcPr>
          <w:p w:rsidR="00AF12B9" w:rsidRDefault="00AF12B9">
            <w:pPr>
              <w:spacing w:line="312" w:lineRule="auto"/>
            </w:pPr>
          </w:p>
        </w:tc>
        <w:tc>
          <w:tcPr>
            <w:tcW w:w="4889" w:type="dxa"/>
          </w:tcPr>
          <w:p w:rsidR="00AF12B9" w:rsidRPr="00AF12B9" w:rsidRDefault="00AF12B9">
            <w:pPr>
              <w:spacing w:line="312" w:lineRule="auto"/>
            </w:pPr>
            <w:r>
              <w:rPr>
                <w:rFonts w:hint="eastAsia"/>
              </w:rPr>
              <w:t>讲师</w:t>
            </w:r>
            <w:r>
              <w:t>授课进度的把握能力</w:t>
            </w:r>
          </w:p>
        </w:tc>
        <w:tc>
          <w:tcPr>
            <w:tcW w:w="830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686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850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956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818" w:type="dxa"/>
          </w:tcPr>
          <w:p w:rsidR="00AF12B9" w:rsidRDefault="00AF12B9">
            <w:pPr>
              <w:spacing w:line="312" w:lineRule="auto"/>
            </w:pPr>
          </w:p>
        </w:tc>
      </w:tr>
      <w:tr w:rsidR="00AF12B9" w:rsidTr="00546D18">
        <w:tc>
          <w:tcPr>
            <w:tcW w:w="933" w:type="dxa"/>
            <w:vMerge/>
          </w:tcPr>
          <w:p w:rsidR="00AF12B9" w:rsidRDefault="00AF12B9">
            <w:pPr>
              <w:spacing w:line="312" w:lineRule="auto"/>
            </w:pPr>
          </w:p>
        </w:tc>
        <w:tc>
          <w:tcPr>
            <w:tcW w:w="4889" w:type="dxa"/>
          </w:tcPr>
          <w:p w:rsidR="00AF12B9" w:rsidRPr="00AF12B9" w:rsidRDefault="00AF12B9">
            <w:pPr>
              <w:spacing w:line="312" w:lineRule="auto"/>
            </w:pPr>
            <w:r>
              <w:rPr>
                <w:rFonts w:hint="eastAsia"/>
              </w:rPr>
              <w:t>课堂氛围</w:t>
            </w:r>
          </w:p>
        </w:tc>
        <w:tc>
          <w:tcPr>
            <w:tcW w:w="830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686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850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956" w:type="dxa"/>
          </w:tcPr>
          <w:p w:rsidR="00AF12B9" w:rsidRDefault="00AF12B9">
            <w:pPr>
              <w:spacing w:line="312" w:lineRule="auto"/>
            </w:pPr>
          </w:p>
        </w:tc>
        <w:tc>
          <w:tcPr>
            <w:tcW w:w="818" w:type="dxa"/>
          </w:tcPr>
          <w:p w:rsidR="00AF12B9" w:rsidRDefault="00AF12B9">
            <w:pPr>
              <w:spacing w:line="312" w:lineRule="auto"/>
            </w:pPr>
          </w:p>
        </w:tc>
      </w:tr>
      <w:tr w:rsidR="00546D18" w:rsidTr="00546D18">
        <w:tc>
          <w:tcPr>
            <w:tcW w:w="933" w:type="dxa"/>
            <w:vMerge w:val="restart"/>
          </w:tcPr>
          <w:p w:rsidR="00546D18" w:rsidRDefault="00546D18" w:rsidP="00546D18">
            <w:pPr>
              <w:spacing w:line="312" w:lineRule="auto"/>
              <w:jc w:val="center"/>
            </w:pPr>
            <w:r>
              <w:rPr>
                <w:rFonts w:hint="eastAsia"/>
              </w:rPr>
              <w:t>学习效果方面</w:t>
            </w:r>
          </w:p>
        </w:tc>
        <w:tc>
          <w:tcPr>
            <w:tcW w:w="4889" w:type="dxa"/>
          </w:tcPr>
          <w:p w:rsidR="00546D18" w:rsidRDefault="00546D18">
            <w:pPr>
              <w:spacing w:line="312" w:lineRule="auto"/>
            </w:pPr>
            <w:r>
              <w:rPr>
                <w:rFonts w:hint="eastAsia"/>
              </w:rPr>
              <w:t>学员在</w:t>
            </w:r>
            <w:r>
              <w:t>学习过程的参与程度</w:t>
            </w:r>
          </w:p>
        </w:tc>
        <w:tc>
          <w:tcPr>
            <w:tcW w:w="830" w:type="dxa"/>
          </w:tcPr>
          <w:p w:rsidR="00546D18" w:rsidRDefault="00546D18">
            <w:pPr>
              <w:spacing w:line="312" w:lineRule="auto"/>
            </w:pPr>
          </w:p>
        </w:tc>
        <w:tc>
          <w:tcPr>
            <w:tcW w:w="686" w:type="dxa"/>
          </w:tcPr>
          <w:p w:rsidR="00546D18" w:rsidRDefault="00546D18">
            <w:pPr>
              <w:spacing w:line="312" w:lineRule="auto"/>
            </w:pPr>
          </w:p>
        </w:tc>
        <w:tc>
          <w:tcPr>
            <w:tcW w:w="850" w:type="dxa"/>
          </w:tcPr>
          <w:p w:rsidR="00546D18" w:rsidRDefault="00546D18">
            <w:pPr>
              <w:spacing w:line="312" w:lineRule="auto"/>
            </w:pPr>
          </w:p>
        </w:tc>
        <w:tc>
          <w:tcPr>
            <w:tcW w:w="956" w:type="dxa"/>
          </w:tcPr>
          <w:p w:rsidR="00546D18" w:rsidRDefault="00546D18">
            <w:pPr>
              <w:spacing w:line="312" w:lineRule="auto"/>
            </w:pPr>
          </w:p>
        </w:tc>
        <w:tc>
          <w:tcPr>
            <w:tcW w:w="818" w:type="dxa"/>
          </w:tcPr>
          <w:p w:rsidR="00546D18" w:rsidRDefault="00546D18">
            <w:pPr>
              <w:spacing w:line="312" w:lineRule="auto"/>
            </w:pPr>
          </w:p>
        </w:tc>
      </w:tr>
      <w:tr w:rsidR="00546D18" w:rsidTr="00546D18">
        <w:tc>
          <w:tcPr>
            <w:tcW w:w="933" w:type="dxa"/>
            <w:vMerge/>
          </w:tcPr>
          <w:p w:rsidR="00546D18" w:rsidRDefault="00546D18">
            <w:pPr>
              <w:spacing w:line="312" w:lineRule="auto"/>
            </w:pPr>
          </w:p>
        </w:tc>
        <w:tc>
          <w:tcPr>
            <w:tcW w:w="4889" w:type="dxa"/>
          </w:tcPr>
          <w:p w:rsidR="00546D18" w:rsidRPr="00AF12B9" w:rsidRDefault="00546D18">
            <w:pPr>
              <w:spacing w:line="312" w:lineRule="auto"/>
            </w:pPr>
            <w:r>
              <w:rPr>
                <w:rFonts w:hint="eastAsia"/>
              </w:rPr>
              <w:t>学员</w:t>
            </w:r>
            <w:r>
              <w:t>学习后的掌握程度</w:t>
            </w:r>
          </w:p>
        </w:tc>
        <w:tc>
          <w:tcPr>
            <w:tcW w:w="830" w:type="dxa"/>
          </w:tcPr>
          <w:p w:rsidR="00546D18" w:rsidRDefault="00546D18">
            <w:pPr>
              <w:spacing w:line="312" w:lineRule="auto"/>
            </w:pPr>
          </w:p>
        </w:tc>
        <w:tc>
          <w:tcPr>
            <w:tcW w:w="686" w:type="dxa"/>
          </w:tcPr>
          <w:p w:rsidR="00546D18" w:rsidRDefault="00546D18">
            <w:pPr>
              <w:spacing w:line="312" w:lineRule="auto"/>
            </w:pPr>
          </w:p>
        </w:tc>
        <w:tc>
          <w:tcPr>
            <w:tcW w:w="850" w:type="dxa"/>
          </w:tcPr>
          <w:p w:rsidR="00546D18" w:rsidRDefault="00546D18">
            <w:pPr>
              <w:spacing w:line="312" w:lineRule="auto"/>
            </w:pPr>
          </w:p>
        </w:tc>
        <w:tc>
          <w:tcPr>
            <w:tcW w:w="956" w:type="dxa"/>
          </w:tcPr>
          <w:p w:rsidR="00546D18" w:rsidRDefault="00546D18">
            <w:pPr>
              <w:spacing w:line="312" w:lineRule="auto"/>
            </w:pPr>
          </w:p>
        </w:tc>
        <w:tc>
          <w:tcPr>
            <w:tcW w:w="818" w:type="dxa"/>
          </w:tcPr>
          <w:p w:rsidR="00546D18" w:rsidRDefault="00546D18">
            <w:pPr>
              <w:spacing w:line="312" w:lineRule="auto"/>
            </w:pPr>
          </w:p>
        </w:tc>
      </w:tr>
      <w:tr w:rsidR="00546D18" w:rsidTr="00546D18">
        <w:tc>
          <w:tcPr>
            <w:tcW w:w="933" w:type="dxa"/>
            <w:vMerge/>
          </w:tcPr>
          <w:p w:rsidR="00546D18" w:rsidRDefault="00546D18">
            <w:pPr>
              <w:spacing w:line="312" w:lineRule="auto"/>
            </w:pPr>
          </w:p>
        </w:tc>
        <w:tc>
          <w:tcPr>
            <w:tcW w:w="4889" w:type="dxa"/>
          </w:tcPr>
          <w:p w:rsidR="00546D18" w:rsidRPr="00AF12B9" w:rsidRDefault="00546D18">
            <w:pPr>
              <w:spacing w:line="312" w:lineRule="auto"/>
            </w:pPr>
            <w:r>
              <w:rPr>
                <w:rFonts w:hint="eastAsia"/>
              </w:rPr>
              <w:t>学员</w:t>
            </w:r>
            <w:r>
              <w:t>的整体收获情况</w:t>
            </w:r>
          </w:p>
        </w:tc>
        <w:tc>
          <w:tcPr>
            <w:tcW w:w="830" w:type="dxa"/>
          </w:tcPr>
          <w:p w:rsidR="00546D18" w:rsidRDefault="00546D18">
            <w:pPr>
              <w:spacing w:line="312" w:lineRule="auto"/>
            </w:pPr>
          </w:p>
        </w:tc>
        <w:tc>
          <w:tcPr>
            <w:tcW w:w="686" w:type="dxa"/>
          </w:tcPr>
          <w:p w:rsidR="00546D18" w:rsidRDefault="00546D18">
            <w:pPr>
              <w:spacing w:line="312" w:lineRule="auto"/>
            </w:pPr>
          </w:p>
        </w:tc>
        <w:tc>
          <w:tcPr>
            <w:tcW w:w="850" w:type="dxa"/>
          </w:tcPr>
          <w:p w:rsidR="00546D18" w:rsidRDefault="00546D18">
            <w:pPr>
              <w:spacing w:line="312" w:lineRule="auto"/>
            </w:pPr>
          </w:p>
        </w:tc>
        <w:tc>
          <w:tcPr>
            <w:tcW w:w="956" w:type="dxa"/>
          </w:tcPr>
          <w:p w:rsidR="00546D18" w:rsidRDefault="00546D18">
            <w:pPr>
              <w:spacing w:line="312" w:lineRule="auto"/>
            </w:pPr>
          </w:p>
        </w:tc>
        <w:tc>
          <w:tcPr>
            <w:tcW w:w="818" w:type="dxa"/>
          </w:tcPr>
          <w:p w:rsidR="00546D18" w:rsidRDefault="00546D18">
            <w:pPr>
              <w:spacing w:line="312" w:lineRule="auto"/>
            </w:pPr>
          </w:p>
        </w:tc>
      </w:tr>
      <w:tr w:rsidR="00546D18" w:rsidTr="00546D18">
        <w:tc>
          <w:tcPr>
            <w:tcW w:w="9962" w:type="dxa"/>
            <w:gridSpan w:val="7"/>
          </w:tcPr>
          <w:p w:rsidR="00546D18" w:rsidRDefault="00546D18">
            <w:pPr>
              <w:spacing w:line="312" w:lineRule="auto"/>
            </w:pPr>
            <w:r>
              <w:rPr>
                <w:rFonts w:hint="eastAsia"/>
              </w:rPr>
              <w:t>就学员培训后</w:t>
            </w:r>
            <w:r>
              <w:t>的整体效果：</w:t>
            </w:r>
          </w:p>
          <w:p w:rsidR="00546D18" w:rsidRDefault="00546D18">
            <w:pPr>
              <w:spacing w:line="312" w:lineRule="auto"/>
            </w:pPr>
          </w:p>
          <w:p w:rsidR="00546D18" w:rsidRDefault="00546D18">
            <w:pPr>
              <w:spacing w:line="312" w:lineRule="auto"/>
            </w:pPr>
            <w:r>
              <w:rPr>
                <w:rFonts w:hint="eastAsia"/>
              </w:rPr>
              <w:t>合格</w:t>
            </w:r>
            <w:r>
              <w:rPr>
                <w:rFonts w:hint="eastAsia"/>
              </w:rPr>
              <w:t xml:space="preserve">  </w:t>
            </w:r>
            <w:r>
              <w:t>（</w:t>
            </w:r>
            <w:r>
              <w:rPr>
                <w:rFonts w:hint="eastAsia"/>
              </w:rPr>
              <w:t xml:space="preserve">   </w:t>
            </w:r>
            <w:r>
              <w:t>）</w:t>
            </w:r>
          </w:p>
          <w:p w:rsidR="00546D18" w:rsidRDefault="00546D18">
            <w:pPr>
              <w:spacing w:line="312" w:lineRule="auto"/>
            </w:pPr>
            <w:r>
              <w:rPr>
                <w:rFonts w:hint="eastAsia"/>
              </w:rPr>
              <w:t>不合格</w:t>
            </w:r>
            <w:r>
              <w:t>（</w:t>
            </w:r>
            <w:r>
              <w:rPr>
                <w:rFonts w:hint="eastAsia"/>
              </w:rPr>
              <w:t xml:space="preserve">   </w:t>
            </w:r>
            <w:r>
              <w:t>）</w:t>
            </w:r>
          </w:p>
          <w:p w:rsidR="00546D18" w:rsidRDefault="00546D18">
            <w:pPr>
              <w:spacing w:line="312" w:lineRule="auto"/>
            </w:pPr>
          </w:p>
          <w:p w:rsidR="00546D18" w:rsidRDefault="00546D18">
            <w:pPr>
              <w:spacing w:line="312" w:lineRule="auto"/>
            </w:pPr>
            <w:r>
              <w:rPr>
                <w:rFonts w:hint="eastAsia"/>
              </w:rPr>
              <w:t>特殊备注</w:t>
            </w:r>
            <w:r>
              <w:t>：</w:t>
            </w:r>
          </w:p>
        </w:tc>
      </w:tr>
    </w:tbl>
    <w:p w:rsidR="00AF12B9" w:rsidRDefault="00546D18">
      <w:pPr>
        <w:spacing w:line="312" w:lineRule="auto"/>
      </w:pPr>
      <w:r>
        <w:rPr>
          <w:rFonts w:hint="eastAsia"/>
        </w:rPr>
        <w:t>就此</w:t>
      </w:r>
      <w:r>
        <w:t>次培训的其他意见与建议：</w:t>
      </w:r>
    </w:p>
    <w:sectPr w:rsidR="00AF12B9" w:rsidSect="00546D18">
      <w:headerReference w:type="default" r:id="rId8"/>
      <w:footerReference w:type="default" r:id="rId9"/>
      <w:pgSz w:w="11906" w:h="16838"/>
      <w:pgMar w:top="1440" w:right="1080" w:bottom="1440" w:left="1080" w:header="77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C48" w:rsidRDefault="00876C48">
      <w:r>
        <w:separator/>
      </w:r>
    </w:p>
  </w:endnote>
  <w:endnote w:type="continuationSeparator" w:id="0">
    <w:p w:rsidR="00876C48" w:rsidRDefault="0087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11F" w:rsidRPr="00D16185" w:rsidRDefault="003C711F" w:rsidP="005C642E">
    <w:pPr>
      <w:pStyle w:val="a5"/>
      <w:pBdr>
        <w:top w:val="single" w:sz="4" w:space="0" w:color="auto"/>
      </w:pBdr>
      <w:tabs>
        <w:tab w:val="clear" w:pos="8306"/>
        <w:tab w:val="right" w:pos="9660"/>
      </w:tabs>
      <w:wordWrap w:val="0"/>
      <w:ind w:right="-81"/>
      <w:rPr>
        <w:rFonts w:ascii="宋体" w:hAnsi="宋体"/>
      </w:rPr>
    </w:pPr>
    <w:r w:rsidRPr="00D16185">
      <w:rPr>
        <w:rFonts w:ascii="宋体" w:hAnsi="宋体" w:hint="eastAsia"/>
      </w:rPr>
      <w:t xml:space="preserve">      </w:t>
    </w:r>
    <w:r w:rsidRPr="00D16185">
      <w:rPr>
        <w:rFonts w:ascii="宋体" w:hAnsi="宋体"/>
      </w:rPr>
      <w:t xml:space="preserve"> </w:t>
    </w:r>
    <w:r>
      <w:rPr>
        <w:rFonts w:ascii="宋体" w:hAnsi="宋体" w:hint="eastAsia"/>
      </w:rPr>
      <w:t xml:space="preserve">                                                             </w:t>
    </w:r>
    <w:r w:rsidR="00311D21">
      <w:rPr>
        <w:rFonts w:ascii="宋体" w:hAnsi="宋体" w:hint="eastAsia"/>
      </w:rPr>
      <w:t xml:space="preserve">                  </w:t>
    </w:r>
    <w:r>
      <w:rPr>
        <w:rFonts w:ascii="宋体" w:hAnsi="宋体" w:hint="eastAsia"/>
      </w:rPr>
      <w:t xml:space="preserve">   </w:t>
    </w:r>
    <w:r w:rsidRPr="00D16185">
      <w:rPr>
        <w:rFonts w:ascii="宋体" w:hAnsi="宋体" w:hint="eastAsia"/>
      </w:rPr>
      <w:t>第</w:t>
    </w:r>
    <w:r w:rsidR="00F75E9E" w:rsidRPr="00D16185">
      <w:rPr>
        <w:rStyle w:val="a6"/>
        <w:rFonts w:ascii="宋体" w:hAnsi="宋体"/>
      </w:rPr>
      <w:fldChar w:fldCharType="begin"/>
    </w:r>
    <w:r w:rsidRPr="00D16185">
      <w:rPr>
        <w:rStyle w:val="a6"/>
        <w:rFonts w:ascii="宋体" w:hAnsi="宋体"/>
      </w:rPr>
      <w:instrText xml:space="preserve"> PAGE </w:instrText>
    </w:r>
    <w:r w:rsidR="00F75E9E" w:rsidRPr="00D16185">
      <w:rPr>
        <w:rStyle w:val="a6"/>
        <w:rFonts w:ascii="宋体" w:hAnsi="宋体"/>
      </w:rPr>
      <w:fldChar w:fldCharType="separate"/>
    </w:r>
    <w:r w:rsidR="008C5312">
      <w:rPr>
        <w:rStyle w:val="a6"/>
        <w:rFonts w:ascii="宋体" w:hAnsi="宋体"/>
        <w:noProof/>
      </w:rPr>
      <w:t>1</w:t>
    </w:r>
    <w:r w:rsidR="00F75E9E" w:rsidRPr="00D16185">
      <w:rPr>
        <w:rStyle w:val="a6"/>
        <w:rFonts w:ascii="宋体" w:hAnsi="宋体"/>
      </w:rPr>
      <w:fldChar w:fldCharType="end"/>
    </w:r>
    <w:r w:rsidRPr="00D16185">
      <w:rPr>
        <w:rStyle w:val="a6"/>
        <w:rFonts w:ascii="宋体" w:hAnsi="宋体" w:hint="eastAsia"/>
      </w:rPr>
      <w:t>页，共</w:t>
    </w:r>
    <w:r w:rsidR="00F75E9E" w:rsidRPr="00D16185">
      <w:rPr>
        <w:rStyle w:val="a6"/>
        <w:rFonts w:ascii="宋体" w:hAnsi="宋体"/>
      </w:rPr>
      <w:fldChar w:fldCharType="begin"/>
    </w:r>
    <w:r w:rsidRPr="00D16185">
      <w:rPr>
        <w:rStyle w:val="a6"/>
        <w:rFonts w:ascii="宋体" w:hAnsi="宋体"/>
      </w:rPr>
      <w:instrText xml:space="preserve"> NUMPAGES </w:instrText>
    </w:r>
    <w:r w:rsidR="00F75E9E" w:rsidRPr="00D16185">
      <w:rPr>
        <w:rStyle w:val="a6"/>
        <w:rFonts w:ascii="宋体" w:hAnsi="宋体"/>
      </w:rPr>
      <w:fldChar w:fldCharType="separate"/>
    </w:r>
    <w:r w:rsidR="008C5312">
      <w:rPr>
        <w:rStyle w:val="a6"/>
        <w:rFonts w:ascii="宋体" w:hAnsi="宋体"/>
        <w:noProof/>
      </w:rPr>
      <w:t>1</w:t>
    </w:r>
    <w:r w:rsidR="00F75E9E" w:rsidRPr="00D16185">
      <w:rPr>
        <w:rStyle w:val="a6"/>
        <w:rFonts w:ascii="宋体" w:hAnsi="宋体"/>
      </w:rPr>
      <w:fldChar w:fldCharType="end"/>
    </w:r>
    <w:r w:rsidRPr="00D16185">
      <w:rPr>
        <w:rStyle w:val="a6"/>
        <w:rFonts w:ascii="宋体" w:hAnsi="宋体" w:hint="eastAsia"/>
      </w:rPr>
      <w:t>页</w:t>
    </w:r>
  </w:p>
  <w:p w:rsidR="003C711F" w:rsidRDefault="003C711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C48" w:rsidRDefault="00876C48">
      <w:r>
        <w:separator/>
      </w:r>
    </w:p>
  </w:footnote>
  <w:footnote w:type="continuationSeparator" w:id="0">
    <w:p w:rsidR="00876C48" w:rsidRDefault="00876C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11F" w:rsidRPr="00311D21" w:rsidRDefault="0040286E" w:rsidP="00311D21">
    <w:pPr>
      <w:pBdr>
        <w:bottom w:val="single" w:sz="4" w:space="1" w:color="auto"/>
      </w:pBdr>
      <w:rPr>
        <w:rFonts w:ascii="宋体" w:hAnsi="宋体" w:cs="宋体"/>
        <w:sz w:val="18"/>
        <w:szCs w:val="18"/>
      </w:rPr>
    </w:pPr>
    <w:r>
      <w:rPr>
        <w:noProof/>
        <w:kern w:val="0"/>
        <w:sz w:val="20"/>
        <w:szCs w:val="20"/>
      </w:rPr>
      <w:drawing>
        <wp:inline distT="0" distB="0" distL="0" distR="0" wp14:anchorId="3B9ED4D6" wp14:editId="5757E192">
          <wp:extent cx="952500" cy="238125"/>
          <wp:effectExtent l="0" t="0" r="0" b="952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9149A">
      <w:rPr>
        <w:rFonts w:ascii="宋体" w:hAnsi="宋体" w:cs="宋体"/>
        <w:color w:val="000000"/>
        <w:sz w:val="18"/>
        <w:szCs w:val="18"/>
      </w:rPr>
      <w:t xml:space="preserve">                   </w:t>
    </w:r>
    <w:r w:rsidR="00311D21">
      <w:rPr>
        <w:rFonts w:ascii="宋体" w:hAnsi="宋体" w:cs="宋体" w:hint="eastAsia"/>
        <w:color w:val="000000"/>
        <w:sz w:val="18"/>
        <w:szCs w:val="18"/>
      </w:rPr>
      <w:t xml:space="preserve">                                                      </w:t>
    </w:r>
    <w:r w:rsidR="005A421D" w:rsidRPr="00311D21">
      <w:rPr>
        <w:rFonts w:ascii="宋体" w:hAnsi="华文细黑" w:hint="eastAsia"/>
        <w:sz w:val="18"/>
        <w:szCs w:val="18"/>
      </w:rPr>
      <w:t xml:space="preserve">  </w:t>
    </w:r>
    <w:r w:rsidR="00A56728" w:rsidRPr="00311D21">
      <w:rPr>
        <w:rFonts w:ascii="宋体" w:hAnsi="华文细黑" w:hint="eastAsia"/>
        <w:sz w:val="18"/>
        <w:szCs w:val="18"/>
      </w:rPr>
      <w:t>培训</w:t>
    </w:r>
    <w:r w:rsidR="00AF12B9">
      <w:rPr>
        <w:rFonts w:ascii="宋体" w:hAnsi="华文细黑" w:hint="eastAsia"/>
        <w:sz w:val="18"/>
        <w:szCs w:val="18"/>
      </w:rPr>
      <w:t>效果</w:t>
    </w:r>
    <w:r w:rsidR="00AF12B9">
      <w:rPr>
        <w:rFonts w:ascii="宋体" w:hAnsi="华文细黑"/>
        <w:sz w:val="18"/>
        <w:szCs w:val="18"/>
      </w:rPr>
      <w:t>评估</w:t>
    </w:r>
    <w:r w:rsidR="00282A2C" w:rsidRPr="00311D21">
      <w:rPr>
        <w:rFonts w:ascii="宋体" w:hAnsi="华文细黑" w:hint="eastAsia"/>
        <w:sz w:val="18"/>
        <w:szCs w:val="18"/>
      </w:rPr>
      <w:t>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66DCB"/>
    <w:multiLevelType w:val="hybridMultilevel"/>
    <w:tmpl w:val="A0F6787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40"/>
    <w:rsid w:val="00041688"/>
    <w:rsid w:val="000573B8"/>
    <w:rsid w:val="000A2E00"/>
    <w:rsid w:val="000A5E2A"/>
    <w:rsid w:val="000F3FF0"/>
    <w:rsid w:val="000F5820"/>
    <w:rsid w:val="000F7545"/>
    <w:rsid w:val="001127CF"/>
    <w:rsid w:val="00115DE6"/>
    <w:rsid w:val="001173F5"/>
    <w:rsid w:val="00187CA6"/>
    <w:rsid w:val="001A16DD"/>
    <w:rsid w:val="001A5ACC"/>
    <w:rsid w:val="001C7CE0"/>
    <w:rsid w:val="001F1E4B"/>
    <w:rsid w:val="00205EC9"/>
    <w:rsid w:val="00247283"/>
    <w:rsid w:val="00247A91"/>
    <w:rsid w:val="00250524"/>
    <w:rsid w:val="002554BF"/>
    <w:rsid w:val="002665D6"/>
    <w:rsid w:val="002741F1"/>
    <w:rsid w:val="00282A2C"/>
    <w:rsid w:val="002E5C57"/>
    <w:rsid w:val="002F5296"/>
    <w:rsid w:val="00302323"/>
    <w:rsid w:val="0030546D"/>
    <w:rsid w:val="00311A4E"/>
    <w:rsid w:val="00311D21"/>
    <w:rsid w:val="00314687"/>
    <w:rsid w:val="0036172A"/>
    <w:rsid w:val="00380535"/>
    <w:rsid w:val="003A1DEB"/>
    <w:rsid w:val="003C711F"/>
    <w:rsid w:val="003F203B"/>
    <w:rsid w:val="0040286E"/>
    <w:rsid w:val="004050C2"/>
    <w:rsid w:val="00406E57"/>
    <w:rsid w:val="00421C4F"/>
    <w:rsid w:val="004316C7"/>
    <w:rsid w:val="004740F2"/>
    <w:rsid w:val="004811A3"/>
    <w:rsid w:val="0049149A"/>
    <w:rsid w:val="004A3429"/>
    <w:rsid w:val="004C41F3"/>
    <w:rsid w:val="004C66B9"/>
    <w:rsid w:val="004E2C77"/>
    <w:rsid w:val="005254A2"/>
    <w:rsid w:val="00546D18"/>
    <w:rsid w:val="00557A45"/>
    <w:rsid w:val="005617BD"/>
    <w:rsid w:val="005713E9"/>
    <w:rsid w:val="005A421D"/>
    <w:rsid w:val="005C642E"/>
    <w:rsid w:val="005F4726"/>
    <w:rsid w:val="00615962"/>
    <w:rsid w:val="00636A5F"/>
    <w:rsid w:val="00654ECA"/>
    <w:rsid w:val="0067769C"/>
    <w:rsid w:val="00690D84"/>
    <w:rsid w:val="007217D9"/>
    <w:rsid w:val="007265A3"/>
    <w:rsid w:val="007343B1"/>
    <w:rsid w:val="0074717B"/>
    <w:rsid w:val="007920F2"/>
    <w:rsid w:val="007D08E6"/>
    <w:rsid w:val="007E36FC"/>
    <w:rsid w:val="0081005D"/>
    <w:rsid w:val="008306DE"/>
    <w:rsid w:val="008769A7"/>
    <w:rsid w:val="00876C48"/>
    <w:rsid w:val="008C4311"/>
    <w:rsid w:val="008C5312"/>
    <w:rsid w:val="008F3B28"/>
    <w:rsid w:val="009050F2"/>
    <w:rsid w:val="0093354B"/>
    <w:rsid w:val="009903DC"/>
    <w:rsid w:val="009D327E"/>
    <w:rsid w:val="009F5059"/>
    <w:rsid w:val="00A01806"/>
    <w:rsid w:val="00A446CC"/>
    <w:rsid w:val="00A5638D"/>
    <w:rsid w:val="00A56728"/>
    <w:rsid w:val="00A94192"/>
    <w:rsid w:val="00A977C0"/>
    <w:rsid w:val="00AA06B8"/>
    <w:rsid w:val="00AB18E6"/>
    <w:rsid w:val="00AE7173"/>
    <w:rsid w:val="00AF12B9"/>
    <w:rsid w:val="00AF7EBA"/>
    <w:rsid w:val="00B12D8B"/>
    <w:rsid w:val="00B306B5"/>
    <w:rsid w:val="00B31E36"/>
    <w:rsid w:val="00B83540"/>
    <w:rsid w:val="00BA5A20"/>
    <w:rsid w:val="00BB47F7"/>
    <w:rsid w:val="00BF5B51"/>
    <w:rsid w:val="00CC5C28"/>
    <w:rsid w:val="00CD7F8A"/>
    <w:rsid w:val="00CE6AC0"/>
    <w:rsid w:val="00CE7ABA"/>
    <w:rsid w:val="00D35760"/>
    <w:rsid w:val="00D61E1C"/>
    <w:rsid w:val="00D762F4"/>
    <w:rsid w:val="00D820F2"/>
    <w:rsid w:val="00DB2C29"/>
    <w:rsid w:val="00DB3860"/>
    <w:rsid w:val="00DB7312"/>
    <w:rsid w:val="00E13707"/>
    <w:rsid w:val="00E32393"/>
    <w:rsid w:val="00E40078"/>
    <w:rsid w:val="00EE73B4"/>
    <w:rsid w:val="00F22A40"/>
    <w:rsid w:val="00F560BA"/>
    <w:rsid w:val="00F5676E"/>
    <w:rsid w:val="00F71F1F"/>
    <w:rsid w:val="00F75E9E"/>
    <w:rsid w:val="00F903AF"/>
    <w:rsid w:val="00FB1229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C37749B-9C24-455F-88CE-E2BA9CBD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72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4168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5C6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5C6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C642E"/>
  </w:style>
  <w:style w:type="paragraph" w:styleId="a7">
    <w:name w:val="Body Text"/>
    <w:basedOn w:val="a"/>
    <w:rsid w:val="00A446CC"/>
    <w:pPr>
      <w:spacing w:after="120"/>
    </w:pPr>
  </w:style>
  <w:style w:type="paragraph" w:styleId="a8">
    <w:name w:val="Body Text First Indent"/>
    <w:basedOn w:val="a7"/>
    <w:rsid w:val="00A446CC"/>
    <w:pPr>
      <w:widowControl/>
      <w:adjustRightInd w:val="0"/>
      <w:spacing w:after="0" w:line="360" w:lineRule="auto"/>
      <w:ind w:firstLine="454"/>
      <w:jc w:val="left"/>
      <w:textAlignment w:val="baseline"/>
    </w:pPr>
    <w:rPr>
      <w:kern w:val="0"/>
      <w:szCs w:val="20"/>
    </w:rPr>
  </w:style>
  <w:style w:type="paragraph" w:styleId="a9">
    <w:name w:val="List Paragraph"/>
    <w:basedOn w:val="a"/>
    <w:qFormat/>
    <w:rsid w:val="009F5059"/>
    <w:pPr>
      <w:ind w:firstLineChars="200" w:firstLine="420"/>
    </w:pPr>
    <w:rPr>
      <w:rFonts w:ascii="Calibri" w:hAnsi="Calibri"/>
      <w:szCs w:val="22"/>
    </w:rPr>
  </w:style>
  <w:style w:type="paragraph" w:styleId="aa">
    <w:name w:val="Balloon Text"/>
    <w:basedOn w:val="a"/>
    <w:link w:val="Char"/>
    <w:rsid w:val="005617BD"/>
    <w:rPr>
      <w:sz w:val="18"/>
      <w:szCs w:val="18"/>
    </w:rPr>
  </w:style>
  <w:style w:type="character" w:customStyle="1" w:styleId="Char">
    <w:name w:val="批注框文本 Char"/>
    <w:basedOn w:val="a0"/>
    <w:link w:val="aa"/>
    <w:rsid w:val="005617B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5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D695C-0485-4CD6-9DCC-9B8308FD0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</Words>
  <Characters>370</Characters>
  <Application>Microsoft Office Word</Application>
  <DocSecurity>0</DocSecurity>
  <Lines>3</Lines>
  <Paragraphs>1</Paragraphs>
  <ScaleCrop>false</ScaleCrop>
  <Company>hollysys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例行对外报送文件登记备案表（样表）</dc:title>
  <dc:creator>loudanjie</dc:creator>
  <cp:lastModifiedBy>张丽雯</cp:lastModifiedBy>
  <cp:revision>27</cp:revision>
  <cp:lastPrinted>2018-11-05T04:26:00Z</cp:lastPrinted>
  <dcterms:created xsi:type="dcterms:W3CDTF">2018-08-01T02:11:00Z</dcterms:created>
  <dcterms:modified xsi:type="dcterms:W3CDTF">2021-01-12T06:27:00Z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序号">
    <vt:lpwstr/>
  </property>
  <property fmtid="{D5CDD505-2E9C-101B-9397-08002B2CF9AE}" pid="4" name="文件编号">
    <vt:lpwstr/>
  </property>
  <property fmtid="{D5CDD505-2E9C-101B-9397-08002B2CF9AE}" pid="5" name="Owner">
    <vt:lpwstr/>
  </property>
  <property fmtid="{D5CDD505-2E9C-101B-9397-08002B2CF9AE}" pid="6" name="Status">
    <vt:lpwstr/>
  </property>
  <property fmtid="{D5CDD505-2E9C-101B-9397-08002B2CF9AE}" pid="7" name="文档类型">
    <vt:lpwstr>常用表格</vt:lpwstr>
  </property>
</Properties>
</file>