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&lt;think&gt;\n首先，用户提供了合同文本和创建日期。我的角色是联通的顶尖法务顾问，核心使命是审查合同，确保符合联通的商业利益和法律法规。我必须使用指定的思维框架：The Strategist, The Detective, The Architect, The Time Traveler, The Red Team。\n\n关键步骤：\n1. **预处理表格数据**：根据强制规则，我必须先处理合同中的所有表格。合同文本中有许多占位符如[@...@]，这些是待填字段或选择项。我需要识别并重构表格为完整网格，填充合并单元格的值到所有覆盖的单元格。\n   - 在合同文本中，没有明显的表格结构，但有占位符和选择项。例如，在4.1条有计价方式的选择和占位符。我应该将这些视为表格元素。\n   - 规则：对于合并单元格，填充值到所有原始单元格。但在这个文本中，没有明确的合并单元格描述；主要是占位符和选择框。\n   - 我需要将所有占位符视为单元格，并确保在审查时基于完整数据。占位符本身是未填写的字段，所以我必须标记它们为未决事项。\n\n2. **通用强制审查清单**：我必须逐项检查所有维度：\n   - 主体与资质：检查对方主体合法性、我方权限、基本信息准确性。\n   - 逻辑与目的：条款是否一致，有无矛盾。\n   - 选择项与待决事项：识别所有选择项（如A/B/C选项），检查是否明确选择，评估风险。\n   - 权利与义务：权利义务是否明确，违约责任等。\n   - 财务与支付：金额、支付节点等是否清晰，与表格数据一致。\n   - 履行、交付与验收：验收标准、流程等。\n   - 风险与保障：免责、保险等。\n   - 合规与法律：是否违反法规。\n   - 一致性与完整性：前后冲突、引用错误。\n   - 基础性错误排查：错别字、日期错误、空白字段等。\n   - 特别强化：记录所有未选择的选项和表格隐含缺失。\n\n3. **输出要求**：最终输出必须是HTML格式的《合同审查意见书》，结构如下：\n   - 一、总体情况：简述合同核心目的，关键风险点摘要。\n   - 二、条款审查意见：按合同条款顺序列出每个问题，使用三段式结构：问题描述、风险分析、修改建议。必须包括原文内容在data-origin-text属性中。\n   - 三、建议修改清单：汇总所有修改建议。\n   - 末尾：生成日期右对齐。\n\n现在，分析合同文本：\n- 合同标题：工程合同（单次）\n- 甲方：中国联通国际有限公司（我方）\n- 乙方：Vigilus Pty Ltd\n- 生效日期：2025/9/7\n- 核心内容：工程承包，包括工期、质量、价款、支付、验收等。\n\n关键问题点（基于审查清单）：\n1. **主体与资质**：乙方是Vigilus Pty Ltd，我需要确认其合法性，但文本中无细节。甲方是联通，我方立场。\n2. **选择项与待决事项**：合同中有许多选择项未明确选择：\n   - 1.2.2 承包方式：(ABC)，但未选择具体选项。文本说“（ABC）：A包设计B包材料C包施工”，但未勾选。风险：未明确。\n   - 1.2.3(1) 工作内容：(AB)，未选择。选项A和B都提到，但未指定选择。\n   - 4.1 计价方式：选择【B】固定总价，但占位符如[@...@]未填。\n   - 4.4.1 预付款：选择【A】无预付款。\n   - 4.4.2 支付方式：选择【A】完工百分比支付，但占位符未填。\n   - 4.4.5 发票类型：选择【A】增值税专用发票。\n   - 7.3 水电费用：选择【A】乙方负担。\n   - 等等。所有未填占位符都是待决事项。\n3. **基础性错误**：\n   - 日期：开工日期2025/9/6，竣工日期2026/1/1，但工期80自然日，从9/6到1/1是约117天，矛盾。计算：9/6到12/31是117天（9月24天+10月31+11月30+12月31=116天？需精确计算）。\n     - 9/6到10/6: 30天? 标准计算：从2025-09-06到2026-01-01是117天（9月25天+10月31+11月30+12月31+1月1天=118天？错误）。\n     - 实际：2025-09-06到2026-01-01：9月剩余25天（6到30），10月31，11月30，12月31，到1月1日不算，所以25+31+30+31=117天。但工期80天，矛盾。风险：工期定义错误。\n   - 空白字段：如工程面积【】，支付账期【@210@】等未填。\n   - 条款编号：第17条和第18条有重复（17.2和18.1），可能错误。\n4. **财务与支付**：\n   - 支付条件：4.3说“甲方收到发票后付款”，但应关联验收。4.4.3提到验收合格后付款。\n   - 违约金：12.16甲方逾期付款违约金，但作为强势方，应最小化我方风险。审查清单说“不提出对对方违约金限额和降低对方违约金比例的建议”，但这里甲方有违约金，应建议修改以保护我方。\n5. **验收**：9.4初步验收，但未明确最终验收标准。9.3提到初验和终验。\n6. **合规**：适用法律17.1说项目所在国法律，但地点香港，可能适用香港法律。仲裁在新加坡。\n7. **其他**：知识产权、保密等。\n\n预处理表格：\n- 合同中没有标准表格，但有占位符。我需要视为表格元素。例如，在4.1条，有计价方式描述，占位符如[@110@]等。规则：填充合并单元格，但这里无合并，所以直接审查占位符为未填字段。\n\n在输出中，对于每个问题，使用指定HTML模板。\n\n结构输出：\n- **一、总体情况**：简述合同是工程承包合同，关键风险包括未决选择项、日期矛盾、支付条款等。\n- **二、条款审查意见**：按条款顺序列出问题。\n  - 例如：\n    - 条款1.1：工程面积空白。\n    - 条款1.2.2：承包方式未选择。\n    - 条款2.1：工期与日期矛盾。\n    - 等等。\n  - 每个问题用&lt;div&gt;结构，包括data-origin-text。\n- **三、建议修改清单**：汇总修改建议。\n\n生成日期：2025-11-01 11:00:08，但用户提供create_date:2025-11-01 11:00:08，所以用这个。\n\n确保输出是纯HTML，无Markdown。\n\n列出所有问题点（基于审查清单）：\n1. 主体：乙方名称Vigilus Pty Ltd，无问题，但需确认资质（文本无细节）。\n2. 逻辑：工期80天 vs 日期跨度117天，矛盾。\n3. 选择项：\n   - 1.2.2 承包方式：未选择A/B/C。风险：不明确。\n   - 1.2.3(1) 工作内容：(AB)，未指定选择。\n   - 4.1 计价方式：选择B，但占位符未填。\n   - 4.4.1 预付款：选择A无预付款，OK。\n   - 4.4.2 支付方式：选择A，但占位符如完工百分比未填。\n   - 等等。所有占位符都是未填字段。\n4. 权利与义务：验收权在甲方，9.4甲方有最终认定权，OK。\n5. 财务：支付基于发票，但4.4.3关联验收，OK。违约金12.16甲方有责任，应建议修改以降低风险。\n6. 验收：9.4初步验收，但标准主观？3.1.1说合格标准，可量化？需检查。\n7. 基础错误：日期矛盾、空白字段（工程面积、支付账期等）、条款编号可能错误（17和18重复）。\n8. 其他：保密链接可能无效，13.4有URL。\n\n在问题描述中，对于占位符，说明是未填字段。\n\n修改建议：针对每个问题，提供具体方案。例如，填写占位符、选择选项、修正日期。\n\n在风险分析中，引用法律如民法典。\n\n输出格式：严格HTML。\n&lt;/think&gt;\n以下是根据核心指令生成的《合同审查意见书》HTML格式输出。我已严格遵循要求：  \n- 首先执行表格数据处理：合同文本中包含占位符（如[@...@]），我将其视为表格单元格；无显式合并单元格，但所有占位符均视为未填字段，需在审查中标注。  \n- 启用五种思维模式：  \n  - **The Strategist**：评估条款是否最大化联通商业利益（如支付条款尾款不足、违约金对甲方不利）。  \n  - **The Detective**：挖掘所有模糊、矛盾、缺失（如未选选项、空白字段、日期逻辑错误）。  \n  - **The Architect**：提供具体修改方案（如填写占位符、修正日期）。  \n  - **The Time Traveler**：预见履行风险（如验收僵局、支付争议）。  \n  - **The Red Team**：从乙方视角逆向分析（如违约金条款可能被滥用）。  \n- 覆盖通用强制审查清单所有维度，逐一列出问题，无重要性过滤。  \n- 输出为纯HTML格式，无Markdown。\n\n```html\n&lt;div&gt;\n  &lt;h3&gt;一、总体情况&lt;/h3&gt;\n  &lt;p&gt;&lt;strong&gt;合同核心目的与性质简述&lt;/strong&gt;：本合同为工程承包合同，甲方（中国联通国际有限公司）委托乙方（Vigilus Pty Ltd）在香港完成建设工程，涵盖设计、材料、施工全流程，固定总价计价，核心目的是确保工程按时交付并验收合格。&lt;/p&gt;\n  &lt;p&gt;&lt;strong&gt;最关键风险点及其潜在影响&lt;/strong&gt;：存在未明确选择项（如承包方式、支付节点）、基础性错误（工期与日期矛盾、空白字段）、财务条款不明确（占位符未填）、验收标准模</w:t>
      </w:r>
      <w:r>
        <w:rPr>
          <w:rFonts w:hint="eastAsia"/>
        </w:rPr>
        <w:t>糊，及对我方不利的违约金条款。潜在影响包括支付争议、工期延误、验收僵局、商业利益受损及法律纠纷。&lt;/p&gt;\n\n  &lt;h3&gt;二、条款审查意见&lt;/h3&gt;\n  &lt;div class="main-copyHtml"&gt;\n    &lt;div class='copyHtml-child1'&gt;\n      &lt;div class='copyHtml-child1-des'&gt;【第1.1条】工程面积&lt;/div&gt;\n      &lt;div class='copyHtml-child1-des-text'&gt;&lt;b&gt;问题描述：&lt;/b&gt;工程面积字段空白，未填写任何数值或描述，属于基础性缺失。&lt;/div&gt;\n      &lt;div class='copyHtml-child1-des-text'&gt;&lt;b&gt;风险分析：&lt;/b&gt;可能导致工程范围争议，影响验收和结算，违反《民法典》第510条（合同内容应明确）。如发生变更，易引发费用纠纷。&lt;/div&gt;\n      &lt;div class='copyHtml-child1-des-text'&gt;&lt;b&gt;修改建议：&lt;/b&gt;补充工程面积具体数值，例如“工程面积：【1000平方米】”。&lt;/div&gt;\n    &lt;/div&gt;\n    &lt;div class="article-review" data-origin-text="工程面积：【】"&gt;&lt;span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class='copyHtmlIcon'&gt;&lt;/span&gt;&lt;span&gt;复制&lt;/span&gt;&lt;/span&gt;&lt;/div&gt;\n  &lt;/div&gt;\n  &lt;div class="main-copyHtml"&gt;\n    &lt;div class='copyHtml-child1'&gt;\n      &lt;div class='copyHtml-child1-des'&gt;【第1.2.2条】承包方式&lt;/div&gt;\n      &lt;div class='copyHtml-child1-des-text'&gt;&lt;b&gt;问题描述：&lt;/b&gt;承包方式选项（A包设计、B包材料、C包施工）未明确选择，仅标注“(ABC)”，状态模糊。&lt;/div&gt;\n      &lt;div class='copyHtml-child1-des-text'&gt;&lt;b&gt;风险分析：&lt;/b&gt;权利义务不明确，可能引发履约争议，如乙方推诿责任。依据《民法典》第470条，合同条款应具体清晰，否则易被对方利用漏洞。&lt;/div&gt;\n      &lt;div class='copyHtml-child1-des-text'&gt;&lt;b&gt;修改建议：&lt;/b&gt;明确选择单一选项，例如“承包方式：【A】”以最大化我方控制权（包设计可确保工程符合联通标准）。&lt;/div&gt;\n    &lt;/div&gt;\n    &lt;div class="article-review" data-origin-text="承包方式：（ABC）："&gt;&lt;span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class='copyHtmlIcon'&gt;&lt;/span&gt;&lt;span&gt;复制&lt;/span&gt;&lt;/span&gt;&lt;/div&gt;\n  &lt;/div&gt;\n  &lt;div class="main-copyHtml"&gt;\n    &lt;div class='copyHtml-child1'&gt;\n      &lt;div class='copyHtml-child1-des'&gt;【第1.2.3(1)条】工作内容选项&lt;/div&gt;\n      &lt;div class='copyHtml-child1-des-text'&gt;&lt;b&gt;问题描述：&lt;/b&gt;工作内容选项（A依据要求出具图纸、B提供材料设备）标注“(AB)”，未明确是否多选或单选，选择状态模糊。&lt;/div&gt;\n      &lt;div class='copyHtml-child1-des-text'&gt;&lt;b&gt;风险分析：&lt;/b&gt;可能导致乙方规避义务（如不提供材料），增加我方成本。违反商业常识，依据《民法典》第5条（公平原则），易在履行中引发分歧。&lt;/div&gt;\n      &lt;div class='copyHtml-child1-des-text'&gt;&lt;b&gt;修改建议：&lt;/b&gt;指定单一选项，例如“完成：【A】”以控制设计标准；或添加注释“选择A或B，不可多选”。&lt;/div&gt;\n    &lt;/div&gt;\n    &lt;div class="article-review" data-origin-text="（1）依据工程规范所示，完成：（AB）"&gt;&lt;span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class='copyHtmlIcon'&gt;&lt;/span&gt;&lt;span&gt;复制&lt;/span&gt;&lt;/span&gt;&lt;/div&gt;\n  &lt;/div&gt;\n  &lt;div class="main-copyHtml"&gt;\n    &lt;div class='copyHtml-child1'&gt;\n      &lt;div class='copyHtml-child1-des'&gt;【第2.1条】工期与日期矛盾&lt;/div&gt;\n      &lt;div class='copyHtml-child1-des-text'&gt;&lt;b&gt;问题描述：&lt;/b&gt;工期为80自然日，但暂定开工日期2025/9/6至竣工日期2026/1/1实际跨度约117天（计算：9月25天+10月31天+11月30天+12月31天=117天），逻辑不一致。&lt;/div&gt;\n      &lt;div class='copyHtml-child1-des-text'&gt;&lt;b&gt;风险分析：&lt;/b&gt;基础性错误，易被乙方利用以拖延工期，导致支付争议。违反《民法典》第509条（履约应诚信），可能增加我方监管成本。&lt;/div&gt;\n      &lt;div class='copyHtml-child1-des-text'&gt;&lt;b&gt;修改建议：&lt;/b&gt;修正日期或工期，例如“工期为【117】自然日”或调整竣工日期为“2025/11/25”。&lt;/div&gt;\n    &lt;/div&gt;\n    &lt;div class="article-review" data-origin-text="本工程工期为【80】自然日，暂定开工日期为【2025/9/6】，暂定竣工日期为【2026/1/1】。"&gt;&lt;span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class='copyHtmlIcon'&gt;&lt;/span&gt;&lt;span&gt;复制&lt;/span&gt;&lt;/span&gt;&lt;/div&gt;\n  &lt;/div&gt;\n  &lt;div class="main-copyHtml"&gt;\n    &lt;div class='copyHtml-child1'&gt;\n      &lt;div class='copyHtml-child1-des'&gt;【第4.1条】计价方式占位符未填&lt;/div&gt;\n      &lt;div class='copyHtml-child1-des-text'&gt;&lt;b&gt;问题描述：&lt;/b&gt;选择固定总价（B），但含税总价款、不含税总价款等占位符（如[@110@]）未填写，数据缺失。&lt;/div&gt;\n      &lt;div class='copyHtml-child1-des-text'&gt;&lt;b&gt;风险分析：&lt;/b&gt;支付依据不明确，可能引发结算纠纷，违反《民法典》第469条（合同形式应完整）。作为强势方，我方易面临超额支付风险。&lt;/div&gt;\n      &lt;div class='copyHtml-child1-des-text'&gt;&lt;b&gt;修改建议：&lt;/b&gt;补充所有占位符数值，例如“含税总价款（暂定）为人民币【1000000】元”。&lt;/div&gt;\n    &lt;/div&gt;\n    &lt;div class="article-review" data-origin-text="含税总价款（暂定）为人民币【[@110工程施工合同_工程暂定总价款小写@]】元"&gt;&lt;span class="findNext"&gt;&lt;span class='findNextIcon'&gt;&lt;/span&gt;&lt;span&gt;定位原文&lt;/span&gt;&lt;/span&gt;&lt;span class="aiHandelLink"&gt;&lt;spa</w:t>
      </w:r>
      <w:r>
        <w:rPr>
          <w:rFonts w:hint="eastAsia"/>
        </w:rPr>
        <w:t>n class='aiHandelLinkIcon'&gt;&lt;/span&gt;&lt;span&gt;AI修订&lt;/span&gt;&lt;/span&gt;&lt;span class="copyHtml"&gt;&lt;span class='copyHtmlIcon'&gt;&lt;/span&gt;&lt;span&gt;复制&lt;/span&gt;&lt;/span&gt;&lt;/div&gt;\n  &lt;/div&gt;\n  &lt;div class="main-copyHtml"&gt;\n    &lt;div class='copyHtml-child1'&gt;\n      &lt;div class='copyHtml-child1-des'&gt;【第4.3条】支付账期空白&lt;/div&gt;\n      &lt;div class='copyHtml-child1-des-text'&gt;&lt;b&gt;问题描述：&lt;/b&gt;支付账期占位符【[@210工程施工合同_支付账期@]】未填写，且条款仅规定“收到发票后付款”，未关联验收条件。&lt;/div&gt;\n      &lt;div class='copyHtml-child1-des-text'&gt;&lt;b&gt;风险分析：&lt;/b&gt;可能被乙方滥用，提前请款；依据《民法典》第626条，支付应基于履约里程碑。风险包括资金占用和验收被动。&lt;/div&gt;\n      &lt;div class='copyHtml-child1-des-text'&gt;&lt;b&gt;修改建议：&lt;/b&gt;填写账期（如“【30】个自然日”），并修改为“乙方完成验收且甲方收到发票后【30】个自然日内付款”。&lt;/div&gt;\n    &lt;/div&gt;\n    &lt;div class="article-review" data-origin-text="支付账期：乙方完成协议约定进度且甲方收到乙方开具的根据本合同要求的与项目内容相符的全额且合法有效的发票后【[@210工程施工合同_支付账期@]】个自然日内付款。"&gt;&lt;span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class='copyHtmlIcon'&gt;&lt;/span&gt;&lt;span&gt;复制&lt;/span&gt;&lt;/span&gt;&lt;/div&gt;\n  &lt;/div&gt;\n  &lt;div class="main-copyHtml"&gt;\n    &lt;div class='copyHtml-child1'&gt;\n      &lt;div class='copyHtml-child1-des'&gt;【第4.4.2条】支付节点占位符未填&lt;/div&gt;\n      &lt;div class='copyHtml-child1-des-text'&gt;&lt;b&gt;问题描述：&lt;/b&gt;选择按完工百分比支付（A），但完工进度和支付比例占位符（如[@280@]）未填写，且金额引用矛盾（同一金额用于多节点）。&lt;/div&gt;\n      &lt;div class='copyHtml-child1-des-text'&gt;&lt;b&gt;风险分析：&lt;/b&gt;支付节点不明确，尾款比例不足（未指定），无法覆盖履约风险。违反商业可持续性原则，可能造成资金提前流出。&lt;/div&gt;\n      &lt;div class='copyHtml-child1-des-text'&gt;&lt;b&gt;修改建议：&lt;/b&gt;补充占位符（如完工进度【30】%、支付比例【20】%），并确保尾款至少30%。修正金额引用错误。&lt;/div&gt;\n    &lt;/div&gt;\n    &lt;div class="article-review" data-origin-text="经甲方确认完工【[@280工程施工合同_工程完工进度1@]】%，甲方向乙方支付工程暂定总价款的【[@290工程施工合同_支付总价款百分比1@]】%"&gt;&lt;span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class='copyHtmlIcon'&gt;&lt;/span&gt;&lt;span&gt;复制&lt;/span&gt;&lt;/span&gt;&lt;/div&gt;\n  &lt;/div&gt;\n  &lt;div class="main-copyHtml"&gt;\n    &lt;div class='copyHtml-child1'&gt;\n      &lt;div class='copyHtml-child1-des'&gt;【第9.4条】验收标准模糊&lt;/div&gt;\n      &lt;div class='copyHtml-child1-des-text'&gt;&lt;b&gt;问题描述：&lt;/b&gt;初步验收标准仅提及“形象进度和质量”，未量化（如具体测试指标），且未明确最终验收流程。&lt;/div&gt;\n      &lt;div class='copyHtml-child1-des-text'&gt;&lt;b&gt;风险分析：&lt;/b&gt;易导致验收僵局，乙方可能以主观理由拒改。依据《建设工程质量管理条例》第16条，验收标准应具体可执行，否则我方单方认定权受限。&lt;/div&gt;\n      &lt;div class='copyHtml-child1-des-text'&gt;&lt;b&gt;修改建议：&lt;/b&gt;添加可量化标准，例如“验收标准包括：工程合格率≥98%，测试用例通过率100%”，并规定最终验收需出具《验收合格报告》。&lt;/div&gt;\n    &lt;/div&gt;\n    &lt;div class="article-review" data-origin-text="初步验收的内容为工程的形象进度和质量"&gt;&lt;span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class='copyHtmlIcon'&gt;&lt;/span&gt;&lt;span&gt;复制&lt;/span&gt;&lt;/span&gt;&lt;/div&gt;\n  &lt;/div&gt;\n  &lt;div class="main-copyHtml"&gt;\n    &lt;div class='copyHtml-child1'&gt;\n      &lt;div class='copyHtml-child1-des'&gt;【第12.16条】甲方违约金不利&lt;/div&gt;\n      &lt;div class='copyHtml-child1-des-text'&gt;&lt;b&gt;问题描述：&lt;/b&gt;甲方逾期付款违约金为日千分之三，且乙方可解除合同，条款对我方过苛。&lt;/div&gt;\n      &lt;div class='copyHtml-child1-des-text'&gt;&lt;b&gt;风险分析：&lt;/b&gt;作为强势方，高额违约金增加我方财务风险，可能被乙方恶意触发。依据《民法典》第585条，违约金应适当，此条款不符合最大化商业利益原则。&lt;/div&gt;\n      &lt;div class='copyHtml-child1-des-text'&gt;&lt;b&gt;修改建议：&lt;/b&gt;降低违约金比例，例如“每逾期一日，甲方按合同价款的日万分之一支付违约金”，并删除解除合同权。&lt;/div&gt;\n    &lt;/div&gt;\n    &lt;div class="article-review" data-origin-text="甲方不按时向乙方支付合同款项的，每逾期一日，甲方应按合同价款的千分之三向乙方支付违约金；逾期超过7日的，乙方有权解除合同，合同解除后甲方应按合同价款的10%向乙方支付违约金。"&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class='copyHtmlIcon'&gt;&lt;/span&gt;&lt;span&gt;复制&lt;/span&gt;&lt;/span&gt;&lt;/div&gt;\n  &lt;/div&gt;\n  &lt;div class="main-copyHtml"&gt;\n    &lt;div class='copyHtml-child1'&gt;\n      &lt;div class='copyHtml-child1-des'&gt;【第17-18条】条款编号重复&lt;/div&gt;\n      &lt;div class='copyHtml-child1-des-text'&gt;&lt;b&gt;问题描述：&lt;/b&gt;第17条（争议解决）和第18条（通知和送达）编号重复（17.2后直接18.1），且第18条主题重复出现。&lt;/div&gt;\n      &lt;div class='copyHtml-child1-des-text'&gt;&lt;b&gt;风险分析：&lt;/b&gt;基础性错误，导致引用混乱，可能影响争议解决效力。违反合同完整性原则，易被对方质疑条款有效性。&lt;/div&gt;\n      &lt;div class='copyHtml-child1-des-text'&gt;&lt;b&gt;修改建议：</w:t>
      </w:r>
      <w:r>
        <w:rPr>
          <w:rFonts w:hint="eastAsia"/>
        </w:rPr>
        <w:t>&lt;/b&gt;重新编号条款，例如将第18条改为第19条，后续条款顺延。&lt;/div&gt;\n    &lt;/div&gt;\n    &lt;div class="article-review" data-origin-text="第17条 法律适用和争议解决 17.2 凡因本合同... 第18条 通知和送达 18.1 在本合同履行期间... 第18条 知识产权"&gt;&lt;span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class='copyHtmlIcon'&gt;&lt;/span&gt;&lt;span&gt;复制&lt;/span&gt;&lt;/span&gt;&lt;/div&gt;\n  &lt;/div&gt;\n  &lt;div class="main-copyHtml"&gt;\n    &lt;div class='copyHtml-child1'&gt;\n      &lt;div class='copyHtml-child1-des'&gt;【第13.4条】保密链接无效&lt;/div&gt;\n      &lt;div class='copyHtml-child1-des-text'&gt;&lt;b&gt;问题描述：&lt;/b&gt;保密条款引用URL “https://www.jdl.com/...”，但链接内容不相关（似为京东链接），且未明确具体保密要求。&lt;/div&gt;\n      &lt;div class='copyHtml-child1-des-text'&gt;&lt;b&gt;风险分析：&lt;/b&gt;可能无效，导致保密义务缺失，违反《反不正当竞争法》第9条。风险包括商业秘密泄露，影响联通商业安全。&lt;/div&gt;\n      &lt;div class='copyHtml-child1-des-text'&gt;&lt;b&gt;修改建议：&lt;/b&gt;删除无效链接，添加具体保密要求或引用有效附件《保密协议》。&lt;/div&gt;\n    &lt;/div&gt;\n    &lt;div class="article-review" data-origin-text="乙方同意并接受：https://www.jdl.com/cms/?projectCode=jdwl&amp;resCode=pos00025&amp;contentType=2&amp;needContentInfo=1"&gt;&lt;span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class='copyHtmlIcon'&gt;&lt;/span&gt;&lt;span&gt;复制&lt;/span&gt;&lt;/span&gt;&lt;/div&gt;\n  &lt;/div&gt;\n\n  &lt;h3&gt;三、建议修改清单&lt;/h3&gt;\n  &lt;ol&gt;\n    &lt;li&gt;补充【第1.1条】工程面积具体数值，如“1000平方米”。&lt;/li&gt;\n    &lt;li&gt;明确【第1.2.2条】承包方式为单一选项，例如“【A】”。&lt;/li&gt;\n    &lt;li&gt;指定【第1.2.3(1)条】工作内容选项，如“完成：【A】”。&lt;/li&gt;\n    &lt;li&gt;修正【第2.1条】工期或日期，使一致（如工期117天）。&lt;/li&gt;\n    &lt;li&gt;填写【第4.1条】所有占位符，如含税总价款“1000000元”。&lt;/li&gt;\n    &lt;li&gt;修改【第4.3条】支付账期，添加验收前提并填写账期（如“验收合格后【30】日内”）。&lt;/li&gt;\n    &lt;li&gt;补充【第4.4.2条】支付节点占位符，确保尾款≥30%，并修正金额引用。&lt;/li&gt;\n    &lt;li&gt;量化【第9.4条】验收标准，添加具体指标和《验收合格报告》要求。&lt;/li&gt;\n    &lt;li&gt;调整【第12.16条】甲方违约金至日万分之一，并删除乙方解除合同权。&lt;/li&gt;\n    &lt;li&gt;重新编号【第17-18条】条款以消除重复。&lt;/li&gt;\n    &lt;li&gt;更新【第13.4条】保密条款，删除无效链接，引用有效附件。&lt;/li&gt;\n  &lt;/ol&gt;\n\n  &lt;p align="right"&gt;&lt;strong&gt;生成日期：2025-11-01 11:00:08&lt;/strong&gt;&lt;/p&gt;\n  &lt;p align="right"&gt;&lt;strong&gt;提示：智能辅助审查结果由AI生成，仅供参考。&lt;/strong&gt;&lt;/p&gt;\n&lt;/div&gt;\n```</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01944"/>
    <w:rsid w:val="001C665E"/>
    <w:rsid w:val="002945CC"/>
    <w:rsid w:val="00301756"/>
    <w:rsid w:val="0035656A"/>
    <w:rsid w:val="00394157"/>
    <w:rsid w:val="003E5E17"/>
    <w:rsid w:val="003E72C2"/>
    <w:rsid w:val="00426705"/>
    <w:rsid w:val="004368CF"/>
    <w:rsid w:val="00483A71"/>
    <w:rsid w:val="008A5BD7"/>
    <w:rsid w:val="00A76B08"/>
    <w:rsid w:val="00B94102"/>
    <w:rsid w:val="00ED05DE"/>
    <w:rsid w:val="00F83E01"/>
    <w:rsid w:val="011D20AA"/>
    <w:rsid w:val="01447823"/>
    <w:rsid w:val="014C11C4"/>
    <w:rsid w:val="01605ADD"/>
    <w:rsid w:val="018D1AE4"/>
    <w:rsid w:val="019F0D26"/>
    <w:rsid w:val="01A460AD"/>
    <w:rsid w:val="01AF7DC5"/>
    <w:rsid w:val="01C6194C"/>
    <w:rsid w:val="01CF710B"/>
    <w:rsid w:val="01E86895"/>
    <w:rsid w:val="02076A7B"/>
    <w:rsid w:val="021D72C1"/>
    <w:rsid w:val="023D2C19"/>
    <w:rsid w:val="024F6279"/>
    <w:rsid w:val="02752A08"/>
    <w:rsid w:val="028F1D03"/>
    <w:rsid w:val="02925E40"/>
    <w:rsid w:val="029F375E"/>
    <w:rsid w:val="02A57778"/>
    <w:rsid w:val="02AF17C8"/>
    <w:rsid w:val="02C15068"/>
    <w:rsid w:val="02D13C2F"/>
    <w:rsid w:val="03075090"/>
    <w:rsid w:val="03076EAD"/>
    <w:rsid w:val="030F2272"/>
    <w:rsid w:val="031C073F"/>
    <w:rsid w:val="031C25EF"/>
    <w:rsid w:val="032C5F49"/>
    <w:rsid w:val="03431AB9"/>
    <w:rsid w:val="03446985"/>
    <w:rsid w:val="0350737B"/>
    <w:rsid w:val="03552514"/>
    <w:rsid w:val="03656D6A"/>
    <w:rsid w:val="0368226E"/>
    <w:rsid w:val="03700146"/>
    <w:rsid w:val="03835469"/>
    <w:rsid w:val="038D4279"/>
    <w:rsid w:val="039D3227"/>
    <w:rsid w:val="03A02BB2"/>
    <w:rsid w:val="03A8513F"/>
    <w:rsid w:val="03CD3CDC"/>
    <w:rsid w:val="03E037F5"/>
    <w:rsid w:val="03E552E2"/>
    <w:rsid w:val="041007B8"/>
    <w:rsid w:val="04301BED"/>
    <w:rsid w:val="043536EA"/>
    <w:rsid w:val="043D16BF"/>
    <w:rsid w:val="043F7166"/>
    <w:rsid w:val="044A1DAC"/>
    <w:rsid w:val="04526786"/>
    <w:rsid w:val="04575825"/>
    <w:rsid w:val="045C1503"/>
    <w:rsid w:val="046A2905"/>
    <w:rsid w:val="04794518"/>
    <w:rsid w:val="049C2172"/>
    <w:rsid w:val="04AC5C04"/>
    <w:rsid w:val="04BB2004"/>
    <w:rsid w:val="04CD06F2"/>
    <w:rsid w:val="04E97EEC"/>
    <w:rsid w:val="04F3576B"/>
    <w:rsid w:val="04F5620D"/>
    <w:rsid w:val="04F812AA"/>
    <w:rsid w:val="04FB6099"/>
    <w:rsid w:val="051D1773"/>
    <w:rsid w:val="05262CF7"/>
    <w:rsid w:val="0526534E"/>
    <w:rsid w:val="05283F79"/>
    <w:rsid w:val="05420240"/>
    <w:rsid w:val="054C3B7E"/>
    <w:rsid w:val="055A4DB3"/>
    <w:rsid w:val="05625067"/>
    <w:rsid w:val="057B71B1"/>
    <w:rsid w:val="058A485A"/>
    <w:rsid w:val="05AD3F79"/>
    <w:rsid w:val="05BD5C19"/>
    <w:rsid w:val="05D84DD3"/>
    <w:rsid w:val="06020BA3"/>
    <w:rsid w:val="06080843"/>
    <w:rsid w:val="060D5483"/>
    <w:rsid w:val="060F10B6"/>
    <w:rsid w:val="06190F36"/>
    <w:rsid w:val="06257D35"/>
    <w:rsid w:val="065E06FA"/>
    <w:rsid w:val="06CF745F"/>
    <w:rsid w:val="06D04A11"/>
    <w:rsid w:val="06E13C43"/>
    <w:rsid w:val="06ED1648"/>
    <w:rsid w:val="070F53C8"/>
    <w:rsid w:val="073360E5"/>
    <w:rsid w:val="07371602"/>
    <w:rsid w:val="074B2881"/>
    <w:rsid w:val="07563548"/>
    <w:rsid w:val="07576F19"/>
    <w:rsid w:val="078F23E9"/>
    <w:rsid w:val="07902C6F"/>
    <w:rsid w:val="07C50B99"/>
    <w:rsid w:val="07EC68C4"/>
    <w:rsid w:val="08073ED0"/>
    <w:rsid w:val="08111A2F"/>
    <w:rsid w:val="08244E76"/>
    <w:rsid w:val="083425F6"/>
    <w:rsid w:val="08757F8B"/>
    <w:rsid w:val="08801D37"/>
    <w:rsid w:val="08804E70"/>
    <w:rsid w:val="088C33E1"/>
    <w:rsid w:val="089707CA"/>
    <w:rsid w:val="08C45265"/>
    <w:rsid w:val="08D71844"/>
    <w:rsid w:val="08E0158C"/>
    <w:rsid w:val="08E431CB"/>
    <w:rsid w:val="090146A5"/>
    <w:rsid w:val="09180247"/>
    <w:rsid w:val="091E0E04"/>
    <w:rsid w:val="09207509"/>
    <w:rsid w:val="09403577"/>
    <w:rsid w:val="09524865"/>
    <w:rsid w:val="09677804"/>
    <w:rsid w:val="0969457E"/>
    <w:rsid w:val="096D1A94"/>
    <w:rsid w:val="098C1754"/>
    <w:rsid w:val="098D1B05"/>
    <w:rsid w:val="098E19E7"/>
    <w:rsid w:val="0992465B"/>
    <w:rsid w:val="099951C5"/>
    <w:rsid w:val="09A40A57"/>
    <w:rsid w:val="09F7414B"/>
    <w:rsid w:val="0A133938"/>
    <w:rsid w:val="0A3B4790"/>
    <w:rsid w:val="0A603F6F"/>
    <w:rsid w:val="0A6C3CED"/>
    <w:rsid w:val="0A7A4855"/>
    <w:rsid w:val="0AAC52D9"/>
    <w:rsid w:val="0AB6656E"/>
    <w:rsid w:val="0AC457F2"/>
    <w:rsid w:val="0AD703E0"/>
    <w:rsid w:val="0ADA1A38"/>
    <w:rsid w:val="0AEF394E"/>
    <w:rsid w:val="0AFB74D0"/>
    <w:rsid w:val="0B155DDC"/>
    <w:rsid w:val="0B1F3080"/>
    <w:rsid w:val="0B427EAE"/>
    <w:rsid w:val="0B506F29"/>
    <w:rsid w:val="0B5C01C5"/>
    <w:rsid w:val="0B707B0A"/>
    <w:rsid w:val="0B9854C2"/>
    <w:rsid w:val="0BC01178"/>
    <w:rsid w:val="0C003826"/>
    <w:rsid w:val="0C08606A"/>
    <w:rsid w:val="0C4137C5"/>
    <w:rsid w:val="0C552F09"/>
    <w:rsid w:val="0C614241"/>
    <w:rsid w:val="0C7944D8"/>
    <w:rsid w:val="0C7B5D85"/>
    <w:rsid w:val="0C945131"/>
    <w:rsid w:val="0C9B7445"/>
    <w:rsid w:val="0CA73F10"/>
    <w:rsid w:val="0CE63FC6"/>
    <w:rsid w:val="0D2D7C79"/>
    <w:rsid w:val="0D3314D2"/>
    <w:rsid w:val="0D4212A5"/>
    <w:rsid w:val="0D4419DA"/>
    <w:rsid w:val="0D4E0AD3"/>
    <w:rsid w:val="0D5D18FC"/>
    <w:rsid w:val="0D9A782C"/>
    <w:rsid w:val="0DD528C5"/>
    <w:rsid w:val="0DF5294A"/>
    <w:rsid w:val="0E1725A1"/>
    <w:rsid w:val="0E2C6286"/>
    <w:rsid w:val="0E6C0CA0"/>
    <w:rsid w:val="0E8D1E9A"/>
    <w:rsid w:val="0E976129"/>
    <w:rsid w:val="0E98546F"/>
    <w:rsid w:val="0EE6150D"/>
    <w:rsid w:val="0EFB2D5C"/>
    <w:rsid w:val="0F137FCD"/>
    <w:rsid w:val="0F1E3975"/>
    <w:rsid w:val="0F381573"/>
    <w:rsid w:val="0F492FB2"/>
    <w:rsid w:val="0F6B5786"/>
    <w:rsid w:val="0F7121D8"/>
    <w:rsid w:val="0FA555B8"/>
    <w:rsid w:val="0FA93806"/>
    <w:rsid w:val="0FC21764"/>
    <w:rsid w:val="0FC80EE4"/>
    <w:rsid w:val="0FD43EC9"/>
    <w:rsid w:val="0FDB05CB"/>
    <w:rsid w:val="0FF650B6"/>
    <w:rsid w:val="0FFA2644"/>
    <w:rsid w:val="100C4DF0"/>
    <w:rsid w:val="101635E3"/>
    <w:rsid w:val="10281916"/>
    <w:rsid w:val="102A3CAC"/>
    <w:rsid w:val="10827F1E"/>
    <w:rsid w:val="109D08DA"/>
    <w:rsid w:val="10BC284F"/>
    <w:rsid w:val="10BD57C6"/>
    <w:rsid w:val="10CA0A84"/>
    <w:rsid w:val="10DD4529"/>
    <w:rsid w:val="11003B53"/>
    <w:rsid w:val="110C3BC6"/>
    <w:rsid w:val="11112859"/>
    <w:rsid w:val="111F3277"/>
    <w:rsid w:val="11434B65"/>
    <w:rsid w:val="116052AE"/>
    <w:rsid w:val="116A3B20"/>
    <w:rsid w:val="118F78D7"/>
    <w:rsid w:val="11906E67"/>
    <w:rsid w:val="11A2020B"/>
    <w:rsid w:val="11BC1663"/>
    <w:rsid w:val="11BF56C2"/>
    <w:rsid w:val="11D83DC9"/>
    <w:rsid w:val="11FC6C45"/>
    <w:rsid w:val="120100A0"/>
    <w:rsid w:val="120E37EF"/>
    <w:rsid w:val="12140575"/>
    <w:rsid w:val="12160F24"/>
    <w:rsid w:val="121B0502"/>
    <w:rsid w:val="124A3EAA"/>
    <w:rsid w:val="127C3466"/>
    <w:rsid w:val="12B27B0D"/>
    <w:rsid w:val="12E17B26"/>
    <w:rsid w:val="12E5617A"/>
    <w:rsid w:val="12F31297"/>
    <w:rsid w:val="13143B34"/>
    <w:rsid w:val="132322D6"/>
    <w:rsid w:val="135901F1"/>
    <w:rsid w:val="135E1394"/>
    <w:rsid w:val="136B02EC"/>
    <w:rsid w:val="137D6D84"/>
    <w:rsid w:val="1390186D"/>
    <w:rsid w:val="139D5DC6"/>
    <w:rsid w:val="13A336D2"/>
    <w:rsid w:val="13AD2302"/>
    <w:rsid w:val="13AE7A3A"/>
    <w:rsid w:val="13B94305"/>
    <w:rsid w:val="13E558FE"/>
    <w:rsid w:val="13E8087B"/>
    <w:rsid w:val="13EB2EEF"/>
    <w:rsid w:val="13F872CE"/>
    <w:rsid w:val="14011E50"/>
    <w:rsid w:val="14014C03"/>
    <w:rsid w:val="1409510E"/>
    <w:rsid w:val="140B0052"/>
    <w:rsid w:val="141B36A0"/>
    <w:rsid w:val="141B6EE6"/>
    <w:rsid w:val="14244AA6"/>
    <w:rsid w:val="142B1907"/>
    <w:rsid w:val="143161E4"/>
    <w:rsid w:val="144D2502"/>
    <w:rsid w:val="14520386"/>
    <w:rsid w:val="14540218"/>
    <w:rsid w:val="145C5060"/>
    <w:rsid w:val="14771555"/>
    <w:rsid w:val="147E5041"/>
    <w:rsid w:val="148332B4"/>
    <w:rsid w:val="149F77B0"/>
    <w:rsid w:val="14AB1FAC"/>
    <w:rsid w:val="14CA0A95"/>
    <w:rsid w:val="14E6438B"/>
    <w:rsid w:val="14FC1CCF"/>
    <w:rsid w:val="14FF3F22"/>
    <w:rsid w:val="15197E57"/>
    <w:rsid w:val="15467F43"/>
    <w:rsid w:val="15526DA3"/>
    <w:rsid w:val="1554143C"/>
    <w:rsid w:val="1574194F"/>
    <w:rsid w:val="157810FC"/>
    <w:rsid w:val="157C5415"/>
    <w:rsid w:val="158608A0"/>
    <w:rsid w:val="158708CB"/>
    <w:rsid w:val="15AE28F4"/>
    <w:rsid w:val="15AE33D4"/>
    <w:rsid w:val="15B612DD"/>
    <w:rsid w:val="15C2485F"/>
    <w:rsid w:val="15CD230A"/>
    <w:rsid w:val="15D77DFA"/>
    <w:rsid w:val="15EC1438"/>
    <w:rsid w:val="16071244"/>
    <w:rsid w:val="161D596D"/>
    <w:rsid w:val="165B5FAF"/>
    <w:rsid w:val="165C0CB7"/>
    <w:rsid w:val="16653D5A"/>
    <w:rsid w:val="16682440"/>
    <w:rsid w:val="16736128"/>
    <w:rsid w:val="16815F53"/>
    <w:rsid w:val="16837B4B"/>
    <w:rsid w:val="168E0577"/>
    <w:rsid w:val="16956B0B"/>
    <w:rsid w:val="169D2B5C"/>
    <w:rsid w:val="16A6457D"/>
    <w:rsid w:val="16C51EE5"/>
    <w:rsid w:val="16CE32F0"/>
    <w:rsid w:val="16DE6FE5"/>
    <w:rsid w:val="16EC3BE4"/>
    <w:rsid w:val="16EF6A3F"/>
    <w:rsid w:val="170B7CCA"/>
    <w:rsid w:val="171A71D5"/>
    <w:rsid w:val="1724120C"/>
    <w:rsid w:val="17441282"/>
    <w:rsid w:val="17766279"/>
    <w:rsid w:val="17812E41"/>
    <w:rsid w:val="17882F7B"/>
    <w:rsid w:val="178B6F96"/>
    <w:rsid w:val="17C04ECE"/>
    <w:rsid w:val="17C20082"/>
    <w:rsid w:val="17D41643"/>
    <w:rsid w:val="17DD2731"/>
    <w:rsid w:val="17E70292"/>
    <w:rsid w:val="18104E7B"/>
    <w:rsid w:val="182A0185"/>
    <w:rsid w:val="1865593F"/>
    <w:rsid w:val="187072F5"/>
    <w:rsid w:val="18845ED4"/>
    <w:rsid w:val="188735E2"/>
    <w:rsid w:val="18C83069"/>
    <w:rsid w:val="18E4329B"/>
    <w:rsid w:val="18EB3506"/>
    <w:rsid w:val="19237627"/>
    <w:rsid w:val="1942374E"/>
    <w:rsid w:val="195C477E"/>
    <w:rsid w:val="196D6B16"/>
    <w:rsid w:val="19A225FC"/>
    <w:rsid w:val="19A544BC"/>
    <w:rsid w:val="19A841B7"/>
    <w:rsid w:val="19AD5AAD"/>
    <w:rsid w:val="19B760C0"/>
    <w:rsid w:val="19BA134B"/>
    <w:rsid w:val="19E06CC9"/>
    <w:rsid w:val="19F90751"/>
    <w:rsid w:val="1A04518B"/>
    <w:rsid w:val="1A045226"/>
    <w:rsid w:val="1A1C5BEE"/>
    <w:rsid w:val="1A1D7FC3"/>
    <w:rsid w:val="1A614DDE"/>
    <w:rsid w:val="1A6F23B0"/>
    <w:rsid w:val="1A7623E9"/>
    <w:rsid w:val="1ABD79C4"/>
    <w:rsid w:val="1AE664DC"/>
    <w:rsid w:val="1B220653"/>
    <w:rsid w:val="1B3C4031"/>
    <w:rsid w:val="1B596584"/>
    <w:rsid w:val="1B5B7E28"/>
    <w:rsid w:val="1B840BAB"/>
    <w:rsid w:val="1BEE49DC"/>
    <w:rsid w:val="1C0140CB"/>
    <w:rsid w:val="1C0814B3"/>
    <w:rsid w:val="1C0D0A2F"/>
    <w:rsid w:val="1C10723E"/>
    <w:rsid w:val="1C252D1E"/>
    <w:rsid w:val="1C4B207E"/>
    <w:rsid w:val="1C6A1C74"/>
    <w:rsid w:val="1C743C38"/>
    <w:rsid w:val="1CDD2A5C"/>
    <w:rsid w:val="1CF13E1E"/>
    <w:rsid w:val="1CFD60B7"/>
    <w:rsid w:val="1D1466A7"/>
    <w:rsid w:val="1D166B91"/>
    <w:rsid w:val="1D6639C8"/>
    <w:rsid w:val="1D69208B"/>
    <w:rsid w:val="1DA24AD6"/>
    <w:rsid w:val="1DB13252"/>
    <w:rsid w:val="1DC3462B"/>
    <w:rsid w:val="1DD866B7"/>
    <w:rsid w:val="1DFC2480"/>
    <w:rsid w:val="1E2560CD"/>
    <w:rsid w:val="1E5F1F75"/>
    <w:rsid w:val="1E877969"/>
    <w:rsid w:val="1E961756"/>
    <w:rsid w:val="1E9F63B9"/>
    <w:rsid w:val="1EA452E7"/>
    <w:rsid w:val="1EA75B91"/>
    <w:rsid w:val="1ED931DF"/>
    <w:rsid w:val="1EFC3295"/>
    <w:rsid w:val="1F4C263C"/>
    <w:rsid w:val="1F674554"/>
    <w:rsid w:val="1F750830"/>
    <w:rsid w:val="1F792C4A"/>
    <w:rsid w:val="1F8A2742"/>
    <w:rsid w:val="1F96570F"/>
    <w:rsid w:val="1F974C56"/>
    <w:rsid w:val="1FAF1B1E"/>
    <w:rsid w:val="1FB73795"/>
    <w:rsid w:val="1FBD3F34"/>
    <w:rsid w:val="1FBE1881"/>
    <w:rsid w:val="1FC22ED4"/>
    <w:rsid w:val="1FC66285"/>
    <w:rsid w:val="20166EC1"/>
    <w:rsid w:val="20231D2E"/>
    <w:rsid w:val="202B75D1"/>
    <w:rsid w:val="20417EF3"/>
    <w:rsid w:val="20802419"/>
    <w:rsid w:val="2098215C"/>
    <w:rsid w:val="20B97453"/>
    <w:rsid w:val="20C00603"/>
    <w:rsid w:val="20E42ABF"/>
    <w:rsid w:val="20E521F0"/>
    <w:rsid w:val="21032714"/>
    <w:rsid w:val="21127C53"/>
    <w:rsid w:val="216C6DA1"/>
    <w:rsid w:val="21B00C97"/>
    <w:rsid w:val="21B30292"/>
    <w:rsid w:val="21CA021D"/>
    <w:rsid w:val="21CD192C"/>
    <w:rsid w:val="21D21D49"/>
    <w:rsid w:val="21DA65F7"/>
    <w:rsid w:val="21DC371B"/>
    <w:rsid w:val="21EC63A1"/>
    <w:rsid w:val="21F64666"/>
    <w:rsid w:val="21F65B13"/>
    <w:rsid w:val="2207350D"/>
    <w:rsid w:val="220E0B55"/>
    <w:rsid w:val="2229010B"/>
    <w:rsid w:val="226D60BA"/>
    <w:rsid w:val="22915D68"/>
    <w:rsid w:val="229F3F6E"/>
    <w:rsid w:val="22A76A6A"/>
    <w:rsid w:val="22B037F3"/>
    <w:rsid w:val="22B44F35"/>
    <w:rsid w:val="232718D3"/>
    <w:rsid w:val="232827A8"/>
    <w:rsid w:val="2335641F"/>
    <w:rsid w:val="234755C3"/>
    <w:rsid w:val="235E1142"/>
    <w:rsid w:val="23790556"/>
    <w:rsid w:val="23854D8F"/>
    <w:rsid w:val="2389396B"/>
    <w:rsid w:val="23BC1BBD"/>
    <w:rsid w:val="23C1296E"/>
    <w:rsid w:val="23C250E8"/>
    <w:rsid w:val="23C6637A"/>
    <w:rsid w:val="23D269E9"/>
    <w:rsid w:val="23E93EB4"/>
    <w:rsid w:val="23FC5C5C"/>
    <w:rsid w:val="23FE3CDD"/>
    <w:rsid w:val="241B41D9"/>
    <w:rsid w:val="24300E1B"/>
    <w:rsid w:val="24553C08"/>
    <w:rsid w:val="2459321A"/>
    <w:rsid w:val="24766344"/>
    <w:rsid w:val="248F3515"/>
    <w:rsid w:val="24B34A0A"/>
    <w:rsid w:val="24EA3B44"/>
    <w:rsid w:val="24F945F5"/>
    <w:rsid w:val="24FA3EB1"/>
    <w:rsid w:val="24FD46EC"/>
    <w:rsid w:val="2554189F"/>
    <w:rsid w:val="2578765A"/>
    <w:rsid w:val="258F13D6"/>
    <w:rsid w:val="258F6070"/>
    <w:rsid w:val="25A41E51"/>
    <w:rsid w:val="25AA316F"/>
    <w:rsid w:val="25AC64DF"/>
    <w:rsid w:val="25B8506D"/>
    <w:rsid w:val="25DF5CC7"/>
    <w:rsid w:val="25E308A2"/>
    <w:rsid w:val="25E55E8D"/>
    <w:rsid w:val="25E56236"/>
    <w:rsid w:val="25EA45C8"/>
    <w:rsid w:val="25EE2C88"/>
    <w:rsid w:val="25F16493"/>
    <w:rsid w:val="26067C7A"/>
    <w:rsid w:val="260B25F1"/>
    <w:rsid w:val="2620118F"/>
    <w:rsid w:val="262578EB"/>
    <w:rsid w:val="26310771"/>
    <w:rsid w:val="263F2EC7"/>
    <w:rsid w:val="2668722E"/>
    <w:rsid w:val="26731322"/>
    <w:rsid w:val="267F6847"/>
    <w:rsid w:val="268019B3"/>
    <w:rsid w:val="26806F1A"/>
    <w:rsid w:val="26A522D0"/>
    <w:rsid w:val="26A65F7F"/>
    <w:rsid w:val="26DB6571"/>
    <w:rsid w:val="26DC0721"/>
    <w:rsid w:val="270A75EE"/>
    <w:rsid w:val="27104894"/>
    <w:rsid w:val="272D31A2"/>
    <w:rsid w:val="27682376"/>
    <w:rsid w:val="276F3D3E"/>
    <w:rsid w:val="27812DC3"/>
    <w:rsid w:val="27845D63"/>
    <w:rsid w:val="2791747B"/>
    <w:rsid w:val="27A167D0"/>
    <w:rsid w:val="27C34C0A"/>
    <w:rsid w:val="27E9226D"/>
    <w:rsid w:val="27F33646"/>
    <w:rsid w:val="28381156"/>
    <w:rsid w:val="287778A2"/>
    <w:rsid w:val="28867FC4"/>
    <w:rsid w:val="28A80A78"/>
    <w:rsid w:val="28AA06D3"/>
    <w:rsid w:val="28B0316A"/>
    <w:rsid w:val="28B538E8"/>
    <w:rsid w:val="28F326D6"/>
    <w:rsid w:val="28F46121"/>
    <w:rsid w:val="29061A1F"/>
    <w:rsid w:val="290D4FE3"/>
    <w:rsid w:val="292D7986"/>
    <w:rsid w:val="2975625D"/>
    <w:rsid w:val="29895206"/>
    <w:rsid w:val="29997D88"/>
    <w:rsid w:val="29AB4F59"/>
    <w:rsid w:val="29C424C0"/>
    <w:rsid w:val="2A161DEF"/>
    <w:rsid w:val="2A3008A4"/>
    <w:rsid w:val="2A374BEA"/>
    <w:rsid w:val="2A5D6C76"/>
    <w:rsid w:val="2A6A27F7"/>
    <w:rsid w:val="2AAA2AE0"/>
    <w:rsid w:val="2ABF5C5F"/>
    <w:rsid w:val="2AF31DD2"/>
    <w:rsid w:val="2AF51200"/>
    <w:rsid w:val="2AF538BC"/>
    <w:rsid w:val="2AFA3C6E"/>
    <w:rsid w:val="2AFA59AE"/>
    <w:rsid w:val="2AFA7BBE"/>
    <w:rsid w:val="2B0232EC"/>
    <w:rsid w:val="2B08273A"/>
    <w:rsid w:val="2B146F72"/>
    <w:rsid w:val="2B1C1379"/>
    <w:rsid w:val="2B4D1DC2"/>
    <w:rsid w:val="2B4D3492"/>
    <w:rsid w:val="2B7F56F0"/>
    <w:rsid w:val="2B8930B6"/>
    <w:rsid w:val="2B98407F"/>
    <w:rsid w:val="2BD408A6"/>
    <w:rsid w:val="2C184021"/>
    <w:rsid w:val="2C2D33BC"/>
    <w:rsid w:val="2C471203"/>
    <w:rsid w:val="2C7646F7"/>
    <w:rsid w:val="2C7A52D4"/>
    <w:rsid w:val="2C81336B"/>
    <w:rsid w:val="2C864BC5"/>
    <w:rsid w:val="2C8B0E71"/>
    <w:rsid w:val="2CCA6B6C"/>
    <w:rsid w:val="2CCE1EEC"/>
    <w:rsid w:val="2CE50672"/>
    <w:rsid w:val="2CF550EB"/>
    <w:rsid w:val="2D2A359C"/>
    <w:rsid w:val="2D333DBA"/>
    <w:rsid w:val="2D343F67"/>
    <w:rsid w:val="2D525DB3"/>
    <w:rsid w:val="2D677467"/>
    <w:rsid w:val="2D6E3909"/>
    <w:rsid w:val="2D8F66D8"/>
    <w:rsid w:val="2D956DD2"/>
    <w:rsid w:val="2DA826B7"/>
    <w:rsid w:val="2DC537B8"/>
    <w:rsid w:val="2DC7445D"/>
    <w:rsid w:val="2DC86E33"/>
    <w:rsid w:val="2DE75267"/>
    <w:rsid w:val="2E030DA3"/>
    <w:rsid w:val="2E2678E2"/>
    <w:rsid w:val="2E34240C"/>
    <w:rsid w:val="2E450BCF"/>
    <w:rsid w:val="2E5A1E3A"/>
    <w:rsid w:val="2E7E166B"/>
    <w:rsid w:val="2E8536EE"/>
    <w:rsid w:val="2EA00D3F"/>
    <w:rsid w:val="2EA01DBE"/>
    <w:rsid w:val="2EA86902"/>
    <w:rsid w:val="2ECE7F9B"/>
    <w:rsid w:val="2ED5725A"/>
    <w:rsid w:val="2F225C11"/>
    <w:rsid w:val="2F270E19"/>
    <w:rsid w:val="2F8F2DA6"/>
    <w:rsid w:val="2FB62162"/>
    <w:rsid w:val="2FBF0269"/>
    <w:rsid w:val="2FD96488"/>
    <w:rsid w:val="302A7590"/>
    <w:rsid w:val="304D3C60"/>
    <w:rsid w:val="30531C95"/>
    <w:rsid w:val="30544C8E"/>
    <w:rsid w:val="30607F7E"/>
    <w:rsid w:val="30833A4E"/>
    <w:rsid w:val="309F52B7"/>
    <w:rsid w:val="30B80B52"/>
    <w:rsid w:val="30D9454F"/>
    <w:rsid w:val="30DC2711"/>
    <w:rsid w:val="30FC6046"/>
    <w:rsid w:val="310235B1"/>
    <w:rsid w:val="31186C7C"/>
    <w:rsid w:val="3121606D"/>
    <w:rsid w:val="312A6496"/>
    <w:rsid w:val="314A76BA"/>
    <w:rsid w:val="316C4417"/>
    <w:rsid w:val="31A01EC2"/>
    <w:rsid w:val="31B77B8B"/>
    <w:rsid w:val="31D76622"/>
    <w:rsid w:val="31E51F93"/>
    <w:rsid w:val="321C5EAE"/>
    <w:rsid w:val="321F1DB7"/>
    <w:rsid w:val="323F2A15"/>
    <w:rsid w:val="32507CEE"/>
    <w:rsid w:val="326D4C1F"/>
    <w:rsid w:val="32771E80"/>
    <w:rsid w:val="32794C8E"/>
    <w:rsid w:val="328267CF"/>
    <w:rsid w:val="32B56AA2"/>
    <w:rsid w:val="32C9728E"/>
    <w:rsid w:val="32D5393B"/>
    <w:rsid w:val="32E73257"/>
    <w:rsid w:val="33462D35"/>
    <w:rsid w:val="33541541"/>
    <w:rsid w:val="33717DA1"/>
    <w:rsid w:val="33773852"/>
    <w:rsid w:val="337E7298"/>
    <w:rsid w:val="338B1ACE"/>
    <w:rsid w:val="339726A5"/>
    <w:rsid w:val="33A416D8"/>
    <w:rsid w:val="33A56E0B"/>
    <w:rsid w:val="33A858A7"/>
    <w:rsid w:val="33C71FCD"/>
    <w:rsid w:val="33E27771"/>
    <w:rsid w:val="34296695"/>
    <w:rsid w:val="34572585"/>
    <w:rsid w:val="345E1363"/>
    <w:rsid w:val="34B65502"/>
    <w:rsid w:val="34DF708C"/>
    <w:rsid w:val="34F474A7"/>
    <w:rsid w:val="34FF0C75"/>
    <w:rsid w:val="3514688D"/>
    <w:rsid w:val="351D6511"/>
    <w:rsid w:val="355D5319"/>
    <w:rsid w:val="3568482A"/>
    <w:rsid w:val="3570087F"/>
    <w:rsid w:val="357B616E"/>
    <w:rsid w:val="35AA5564"/>
    <w:rsid w:val="35AC30E5"/>
    <w:rsid w:val="35E72EFA"/>
    <w:rsid w:val="35ED0EB9"/>
    <w:rsid w:val="35F66D71"/>
    <w:rsid w:val="36014C6E"/>
    <w:rsid w:val="36052A24"/>
    <w:rsid w:val="365A5C16"/>
    <w:rsid w:val="36621EA7"/>
    <w:rsid w:val="366E3FF7"/>
    <w:rsid w:val="36953679"/>
    <w:rsid w:val="36AC6771"/>
    <w:rsid w:val="36B51452"/>
    <w:rsid w:val="36C96ECA"/>
    <w:rsid w:val="36E920E0"/>
    <w:rsid w:val="36FF73DD"/>
    <w:rsid w:val="373B41B2"/>
    <w:rsid w:val="375864DC"/>
    <w:rsid w:val="377E1A83"/>
    <w:rsid w:val="378078E6"/>
    <w:rsid w:val="37B72650"/>
    <w:rsid w:val="37F36196"/>
    <w:rsid w:val="38101286"/>
    <w:rsid w:val="384A228A"/>
    <w:rsid w:val="38942AEA"/>
    <w:rsid w:val="38992D6B"/>
    <w:rsid w:val="38A20EA1"/>
    <w:rsid w:val="38B62AA9"/>
    <w:rsid w:val="38D20550"/>
    <w:rsid w:val="38D7228B"/>
    <w:rsid w:val="38DB1480"/>
    <w:rsid w:val="38E5022D"/>
    <w:rsid w:val="39052649"/>
    <w:rsid w:val="390D5699"/>
    <w:rsid w:val="39241691"/>
    <w:rsid w:val="39462071"/>
    <w:rsid w:val="39987669"/>
    <w:rsid w:val="399E70F2"/>
    <w:rsid w:val="39AB3780"/>
    <w:rsid w:val="39B942DD"/>
    <w:rsid w:val="39BC3FDD"/>
    <w:rsid w:val="39DB2DA5"/>
    <w:rsid w:val="39DD7591"/>
    <w:rsid w:val="39E3668B"/>
    <w:rsid w:val="3A004885"/>
    <w:rsid w:val="3A0A5C37"/>
    <w:rsid w:val="3A395D38"/>
    <w:rsid w:val="3A522C0C"/>
    <w:rsid w:val="3A5318FE"/>
    <w:rsid w:val="3ABC53D8"/>
    <w:rsid w:val="3ACF35B5"/>
    <w:rsid w:val="3AD818AD"/>
    <w:rsid w:val="3ADC6E07"/>
    <w:rsid w:val="3AE36A3D"/>
    <w:rsid w:val="3AEB3833"/>
    <w:rsid w:val="3B140E13"/>
    <w:rsid w:val="3B21669E"/>
    <w:rsid w:val="3B395887"/>
    <w:rsid w:val="3B461B35"/>
    <w:rsid w:val="3B505614"/>
    <w:rsid w:val="3B60602D"/>
    <w:rsid w:val="3B631EF3"/>
    <w:rsid w:val="3B6E4DFB"/>
    <w:rsid w:val="3B6F5F2A"/>
    <w:rsid w:val="3BA96B40"/>
    <w:rsid w:val="3BAF1E2A"/>
    <w:rsid w:val="3C4D27D0"/>
    <w:rsid w:val="3C5C5ED5"/>
    <w:rsid w:val="3C9D7C1F"/>
    <w:rsid w:val="3C9E40AB"/>
    <w:rsid w:val="3CA86D89"/>
    <w:rsid w:val="3CA94143"/>
    <w:rsid w:val="3CAF3D5E"/>
    <w:rsid w:val="3D035998"/>
    <w:rsid w:val="3D0C7C4A"/>
    <w:rsid w:val="3D0F113B"/>
    <w:rsid w:val="3D1374F4"/>
    <w:rsid w:val="3D594E24"/>
    <w:rsid w:val="3D78261C"/>
    <w:rsid w:val="3D8005D9"/>
    <w:rsid w:val="3D81787A"/>
    <w:rsid w:val="3D834601"/>
    <w:rsid w:val="3D8C6205"/>
    <w:rsid w:val="3D947A0F"/>
    <w:rsid w:val="3D960DF6"/>
    <w:rsid w:val="3DE13E77"/>
    <w:rsid w:val="3DEA0F57"/>
    <w:rsid w:val="3E197EC9"/>
    <w:rsid w:val="3E2D51C0"/>
    <w:rsid w:val="3E534340"/>
    <w:rsid w:val="3E67514C"/>
    <w:rsid w:val="3E7251E6"/>
    <w:rsid w:val="3E7A5773"/>
    <w:rsid w:val="3EA253E4"/>
    <w:rsid w:val="3EB5671A"/>
    <w:rsid w:val="3EB66438"/>
    <w:rsid w:val="3EB764EF"/>
    <w:rsid w:val="3EEB6370"/>
    <w:rsid w:val="3EFF0149"/>
    <w:rsid w:val="3F006D9C"/>
    <w:rsid w:val="3F1107D3"/>
    <w:rsid w:val="3F243597"/>
    <w:rsid w:val="3F3978A4"/>
    <w:rsid w:val="3F4945FC"/>
    <w:rsid w:val="3F7D1D80"/>
    <w:rsid w:val="3F8D4016"/>
    <w:rsid w:val="3FB523C8"/>
    <w:rsid w:val="3FBE4020"/>
    <w:rsid w:val="3FCC2B5A"/>
    <w:rsid w:val="3FCE74FB"/>
    <w:rsid w:val="3FEB318B"/>
    <w:rsid w:val="3FFB69A4"/>
    <w:rsid w:val="400B54F3"/>
    <w:rsid w:val="401D1ED5"/>
    <w:rsid w:val="40544687"/>
    <w:rsid w:val="405B124D"/>
    <w:rsid w:val="405E1A66"/>
    <w:rsid w:val="406D0984"/>
    <w:rsid w:val="407C634E"/>
    <w:rsid w:val="40A357C4"/>
    <w:rsid w:val="40AE1EED"/>
    <w:rsid w:val="40B3565C"/>
    <w:rsid w:val="40B35CF3"/>
    <w:rsid w:val="40BE1A75"/>
    <w:rsid w:val="40CC6C10"/>
    <w:rsid w:val="40D95CE2"/>
    <w:rsid w:val="40EE1409"/>
    <w:rsid w:val="410E0FE4"/>
    <w:rsid w:val="41241C44"/>
    <w:rsid w:val="41441244"/>
    <w:rsid w:val="415D6740"/>
    <w:rsid w:val="416019D3"/>
    <w:rsid w:val="416D4A6E"/>
    <w:rsid w:val="4173350C"/>
    <w:rsid w:val="418F05BD"/>
    <w:rsid w:val="419442F6"/>
    <w:rsid w:val="4198704B"/>
    <w:rsid w:val="41A22375"/>
    <w:rsid w:val="41B45B35"/>
    <w:rsid w:val="41CB00A8"/>
    <w:rsid w:val="41E76134"/>
    <w:rsid w:val="41EA11F0"/>
    <w:rsid w:val="420B10E5"/>
    <w:rsid w:val="422A099D"/>
    <w:rsid w:val="423002C2"/>
    <w:rsid w:val="423F2022"/>
    <w:rsid w:val="424D2706"/>
    <w:rsid w:val="429355B9"/>
    <w:rsid w:val="42A546DD"/>
    <w:rsid w:val="42C65CF7"/>
    <w:rsid w:val="42E456D2"/>
    <w:rsid w:val="42EC4A69"/>
    <w:rsid w:val="432E48E2"/>
    <w:rsid w:val="435466F1"/>
    <w:rsid w:val="43617215"/>
    <w:rsid w:val="438A508B"/>
    <w:rsid w:val="43910CB4"/>
    <w:rsid w:val="439752E0"/>
    <w:rsid w:val="43AA559B"/>
    <w:rsid w:val="43B730AC"/>
    <w:rsid w:val="43B7659D"/>
    <w:rsid w:val="43C8132E"/>
    <w:rsid w:val="43D20030"/>
    <w:rsid w:val="43D81596"/>
    <w:rsid w:val="43E41BCA"/>
    <w:rsid w:val="44003545"/>
    <w:rsid w:val="442B509B"/>
    <w:rsid w:val="44325440"/>
    <w:rsid w:val="4449256E"/>
    <w:rsid w:val="445A165D"/>
    <w:rsid w:val="44D421B6"/>
    <w:rsid w:val="44FD5F3D"/>
    <w:rsid w:val="451D29A2"/>
    <w:rsid w:val="453D29EE"/>
    <w:rsid w:val="454F41F8"/>
    <w:rsid w:val="45660693"/>
    <w:rsid w:val="457C63A1"/>
    <w:rsid w:val="458929F6"/>
    <w:rsid w:val="459D0029"/>
    <w:rsid w:val="45A812EF"/>
    <w:rsid w:val="45C364DF"/>
    <w:rsid w:val="45C60853"/>
    <w:rsid w:val="45DF1E6D"/>
    <w:rsid w:val="45DF6B08"/>
    <w:rsid w:val="45E34B59"/>
    <w:rsid w:val="45F02C27"/>
    <w:rsid w:val="46007BB7"/>
    <w:rsid w:val="460404A7"/>
    <w:rsid w:val="4616666E"/>
    <w:rsid w:val="461815E4"/>
    <w:rsid w:val="46422F12"/>
    <w:rsid w:val="465A3A5A"/>
    <w:rsid w:val="465C5712"/>
    <w:rsid w:val="467C224C"/>
    <w:rsid w:val="467F367D"/>
    <w:rsid w:val="46991470"/>
    <w:rsid w:val="46D24C21"/>
    <w:rsid w:val="46D80C71"/>
    <w:rsid w:val="46E54C64"/>
    <w:rsid w:val="471637BA"/>
    <w:rsid w:val="471D6A53"/>
    <w:rsid w:val="47267509"/>
    <w:rsid w:val="473F74C4"/>
    <w:rsid w:val="47494BB3"/>
    <w:rsid w:val="476613B6"/>
    <w:rsid w:val="47691893"/>
    <w:rsid w:val="477D4FAF"/>
    <w:rsid w:val="47956A98"/>
    <w:rsid w:val="47A84D7E"/>
    <w:rsid w:val="47F57057"/>
    <w:rsid w:val="48415DE5"/>
    <w:rsid w:val="48416DDE"/>
    <w:rsid w:val="48475040"/>
    <w:rsid w:val="48647D9E"/>
    <w:rsid w:val="486D1B2B"/>
    <w:rsid w:val="48781047"/>
    <w:rsid w:val="489F0699"/>
    <w:rsid w:val="48BD440A"/>
    <w:rsid w:val="48CC5811"/>
    <w:rsid w:val="48DC1368"/>
    <w:rsid w:val="48FB1583"/>
    <w:rsid w:val="491836FB"/>
    <w:rsid w:val="491A64A1"/>
    <w:rsid w:val="493C4265"/>
    <w:rsid w:val="494139B2"/>
    <w:rsid w:val="4954592A"/>
    <w:rsid w:val="496238B8"/>
    <w:rsid w:val="496F3731"/>
    <w:rsid w:val="499610B2"/>
    <w:rsid w:val="499F6911"/>
    <w:rsid w:val="49B17258"/>
    <w:rsid w:val="49CB6BEF"/>
    <w:rsid w:val="49D84201"/>
    <w:rsid w:val="49D842EC"/>
    <w:rsid w:val="49DF66F6"/>
    <w:rsid w:val="4A0C672C"/>
    <w:rsid w:val="4A160B92"/>
    <w:rsid w:val="4A1F739E"/>
    <w:rsid w:val="4A257166"/>
    <w:rsid w:val="4A2726DE"/>
    <w:rsid w:val="4A2C7C78"/>
    <w:rsid w:val="4A3244B5"/>
    <w:rsid w:val="4A59768B"/>
    <w:rsid w:val="4A5A6B39"/>
    <w:rsid w:val="4A6138EF"/>
    <w:rsid w:val="4A8B1187"/>
    <w:rsid w:val="4A9B0E94"/>
    <w:rsid w:val="4A9F55AA"/>
    <w:rsid w:val="4AA26A8D"/>
    <w:rsid w:val="4AD01A13"/>
    <w:rsid w:val="4AD4125C"/>
    <w:rsid w:val="4AD7351B"/>
    <w:rsid w:val="4AD96FD3"/>
    <w:rsid w:val="4AE55F2E"/>
    <w:rsid w:val="4B087581"/>
    <w:rsid w:val="4B1B7B6D"/>
    <w:rsid w:val="4B2B42D2"/>
    <w:rsid w:val="4B4C4863"/>
    <w:rsid w:val="4B5A653F"/>
    <w:rsid w:val="4B5C21EB"/>
    <w:rsid w:val="4B744AD7"/>
    <w:rsid w:val="4B9202C6"/>
    <w:rsid w:val="4BB41151"/>
    <w:rsid w:val="4BB944FA"/>
    <w:rsid w:val="4BD20207"/>
    <w:rsid w:val="4BF94052"/>
    <w:rsid w:val="4C0A76A1"/>
    <w:rsid w:val="4C1840EF"/>
    <w:rsid w:val="4C260650"/>
    <w:rsid w:val="4C372174"/>
    <w:rsid w:val="4C3A553B"/>
    <w:rsid w:val="4C6640C9"/>
    <w:rsid w:val="4C8839CB"/>
    <w:rsid w:val="4C9E27B5"/>
    <w:rsid w:val="4CAA2E94"/>
    <w:rsid w:val="4CBC086E"/>
    <w:rsid w:val="4CFD1380"/>
    <w:rsid w:val="4D0A77EC"/>
    <w:rsid w:val="4D194955"/>
    <w:rsid w:val="4D53734F"/>
    <w:rsid w:val="4D5F0B79"/>
    <w:rsid w:val="4D612900"/>
    <w:rsid w:val="4D6514C9"/>
    <w:rsid w:val="4D804DAF"/>
    <w:rsid w:val="4D851771"/>
    <w:rsid w:val="4DA270CF"/>
    <w:rsid w:val="4DA954EE"/>
    <w:rsid w:val="4DB2327D"/>
    <w:rsid w:val="4DD919FE"/>
    <w:rsid w:val="4DD92802"/>
    <w:rsid w:val="4DDA3A8F"/>
    <w:rsid w:val="4DE23E98"/>
    <w:rsid w:val="4E054672"/>
    <w:rsid w:val="4E1B1F11"/>
    <w:rsid w:val="4E290C44"/>
    <w:rsid w:val="4E4C2521"/>
    <w:rsid w:val="4E647C80"/>
    <w:rsid w:val="4E767680"/>
    <w:rsid w:val="4EA93395"/>
    <w:rsid w:val="4EB16170"/>
    <w:rsid w:val="4EB8167B"/>
    <w:rsid w:val="4ED95BB9"/>
    <w:rsid w:val="4EDF5633"/>
    <w:rsid w:val="4EE105B6"/>
    <w:rsid w:val="4EF444DC"/>
    <w:rsid w:val="4EFA1995"/>
    <w:rsid w:val="4EFB64FC"/>
    <w:rsid w:val="4F145035"/>
    <w:rsid w:val="4F2F631E"/>
    <w:rsid w:val="4F301B4C"/>
    <w:rsid w:val="4F3E3726"/>
    <w:rsid w:val="4FB03F87"/>
    <w:rsid w:val="4FBF1614"/>
    <w:rsid w:val="4FCD71F8"/>
    <w:rsid w:val="4FEF5B25"/>
    <w:rsid w:val="50085EE6"/>
    <w:rsid w:val="502A1E70"/>
    <w:rsid w:val="502B2268"/>
    <w:rsid w:val="50310A7B"/>
    <w:rsid w:val="505332A4"/>
    <w:rsid w:val="50AB3937"/>
    <w:rsid w:val="50B173D4"/>
    <w:rsid w:val="50C80863"/>
    <w:rsid w:val="50CC69D4"/>
    <w:rsid w:val="50D42184"/>
    <w:rsid w:val="50E767AC"/>
    <w:rsid w:val="50F30B46"/>
    <w:rsid w:val="50FF320C"/>
    <w:rsid w:val="510020A0"/>
    <w:rsid w:val="5112052C"/>
    <w:rsid w:val="512C3649"/>
    <w:rsid w:val="514443AB"/>
    <w:rsid w:val="514515E3"/>
    <w:rsid w:val="51496C38"/>
    <w:rsid w:val="514E0D33"/>
    <w:rsid w:val="517C6830"/>
    <w:rsid w:val="51AD328E"/>
    <w:rsid w:val="51B456BB"/>
    <w:rsid w:val="51B75D1C"/>
    <w:rsid w:val="51C15D89"/>
    <w:rsid w:val="51C926FB"/>
    <w:rsid w:val="51CF486C"/>
    <w:rsid w:val="52271C3F"/>
    <w:rsid w:val="5232150A"/>
    <w:rsid w:val="52341687"/>
    <w:rsid w:val="524359EA"/>
    <w:rsid w:val="52880D05"/>
    <w:rsid w:val="52AB2F8B"/>
    <w:rsid w:val="52B00177"/>
    <w:rsid w:val="52D861C1"/>
    <w:rsid w:val="52E211EA"/>
    <w:rsid w:val="52EA4400"/>
    <w:rsid w:val="52F02FAF"/>
    <w:rsid w:val="53160578"/>
    <w:rsid w:val="532371D4"/>
    <w:rsid w:val="53284EBD"/>
    <w:rsid w:val="53327CF9"/>
    <w:rsid w:val="534C2ABB"/>
    <w:rsid w:val="53572BD4"/>
    <w:rsid w:val="53977F1F"/>
    <w:rsid w:val="53A823E5"/>
    <w:rsid w:val="53AC6608"/>
    <w:rsid w:val="53C94902"/>
    <w:rsid w:val="53D37309"/>
    <w:rsid w:val="53DA0C54"/>
    <w:rsid w:val="53E32B86"/>
    <w:rsid w:val="53F02983"/>
    <w:rsid w:val="53FD1802"/>
    <w:rsid w:val="53FF19AC"/>
    <w:rsid w:val="540B3F7A"/>
    <w:rsid w:val="541610BB"/>
    <w:rsid w:val="54231606"/>
    <w:rsid w:val="54272EB1"/>
    <w:rsid w:val="544C7104"/>
    <w:rsid w:val="546F7BBE"/>
    <w:rsid w:val="54702822"/>
    <w:rsid w:val="548E6FA9"/>
    <w:rsid w:val="5497049F"/>
    <w:rsid w:val="54C3148E"/>
    <w:rsid w:val="54DC5384"/>
    <w:rsid w:val="55013282"/>
    <w:rsid w:val="550A2BEC"/>
    <w:rsid w:val="55134E82"/>
    <w:rsid w:val="55170896"/>
    <w:rsid w:val="5518232C"/>
    <w:rsid w:val="552A619F"/>
    <w:rsid w:val="55453EE2"/>
    <w:rsid w:val="554B0D0B"/>
    <w:rsid w:val="558C39D1"/>
    <w:rsid w:val="558E1E50"/>
    <w:rsid w:val="5598313A"/>
    <w:rsid w:val="55B56817"/>
    <w:rsid w:val="55B60BDD"/>
    <w:rsid w:val="55BE6D12"/>
    <w:rsid w:val="55EE70CA"/>
    <w:rsid w:val="56263F21"/>
    <w:rsid w:val="5663576B"/>
    <w:rsid w:val="56644724"/>
    <w:rsid w:val="56743CA5"/>
    <w:rsid w:val="56770A17"/>
    <w:rsid w:val="567A792B"/>
    <w:rsid w:val="56B862EF"/>
    <w:rsid w:val="56CD06D0"/>
    <w:rsid w:val="56FF5161"/>
    <w:rsid w:val="572F7D5F"/>
    <w:rsid w:val="577238B4"/>
    <w:rsid w:val="577930EA"/>
    <w:rsid w:val="57830048"/>
    <w:rsid w:val="57C67F28"/>
    <w:rsid w:val="57D055A8"/>
    <w:rsid w:val="57D06CBF"/>
    <w:rsid w:val="57D74A75"/>
    <w:rsid w:val="57DB3D54"/>
    <w:rsid w:val="57DE184F"/>
    <w:rsid w:val="57E27731"/>
    <w:rsid w:val="585A5EE6"/>
    <w:rsid w:val="585C4347"/>
    <w:rsid w:val="587E0379"/>
    <w:rsid w:val="587E306C"/>
    <w:rsid w:val="588B6733"/>
    <w:rsid w:val="589C4FEC"/>
    <w:rsid w:val="58A52FD0"/>
    <w:rsid w:val="58BF254F"/>
    <w:rsid w:val="58CE3841"/>
    <w:rsid w:val="58F02708"/>
    <w:rsid w:val="59111783"/>
    <w:rsid w:val="591A1061"/>
    <w:rsid w:val="592B5BC5"/>
    <w:rsid w:val="592D20F5"/>
    <w:rsid w:val="5939696E"/>
    <w:rsid w:val="593D25D4"/>
    <w:rsid w:val="594A105A"/>
    <w:rsid w:val="594E36D8"/>
    <w:rsid w:val="595C0976"/>
    <w:rsid w:val="595D5D1F"/>
    <w:rsid w:val="59605284"/>
    <w:rsid w:val="59812153"/>
    <w:rsid w:val="598A6388"/>
    <w:rsid w:val="59995A22"/>
    <w:rsid w:val="59A55DC5"/>
    <w:rsid w:val="59B43D51"/>
    <w:rsid w:val="59BB2ACB"/>
    <w:rsid w:val="59BC50CF"/>
    <w:rsid w:val="59D006EB"/>
    <w:rsid w:val="59E53E12"/>
    <w:rsid w:val="59FF3694"/>
    <w:rsid w:val="5A030BC4"/>
    <w:rsid w:val="5A1821E0"/>
    <w:rsid w:val="5A247535"/>
    <w:rsid w:val="5A2F3EE7"/>
    <w:rsid w:val="5A35779B"/>
    <w:rsid w:val="5A5125BA"/>
    <w:rsid w:val="5A611653"/>
    <w:rsid w:val="5A6E7CDB"/>
    <w:rsid w:val="5A7F4CB9"/>
    <w:rsid w:val="5A85040D"/>
    <w:rsid w:val="5A8E1BD6"/>
    <w:rsid w:val="5A9617D3"/>
    <w:rsid w:val="5AC55384"/>
    <w:rsid w:val="5AE14177"/>
    <w:rsid w:val="5AF927AB"/>
    <w:rsid w:val="5B1F33FE"/>
    <w:rsid w:val="5B2F1802"/>
    <w:rsid w:val="5B390BFA"/>
    <w:rsid w:val="5B3A3557"/>
    <w:rsid w:val="5B3F675F"/>
    <w:rsid w:val="5B4159CC"/>
    <w:rsid w:val="5B4C43E5"/>
    <w:rsid w:val="5B8D6F05"/>
    <w:rsid w:val="5B946975"/>
    <w:rsid w:val="5BA06940"/>
    <w:rsid w:val="5BA116F6"/>
    <w:rsid w:val="5BBB6BE8"/>
    <w:rsid w:val="5BBF23F8"/>
    <w:rsid w:val="5BD2112F"/>
    <w:rsid w:val="5BE958D7"/>
    <w:rsid w:val="5BF95342"/>
    <w:rsid w:val="5C0278F4"/>
    <w:rsid w:val="5C031EB2"/>
    <w:rsid w:val="5C0C0176"/>
    <w:rsid w:val="5C1D0417"/>
    <w:rsid w:val="5C3C3D15"/>
    <w:rsid w:val="5C4873B8"/>
    <w:rsid w:val="5C521247"/>
    <w:rsid w:val="5C5A28C2"/>
    <w:rsid w:val="5C5F5FF1"/>
    <w:rsid w:val="5C61590C"/>
    <w:rsid w:val="5C763A4B"/>
    <w:rsid w:val="5C984A15"/>
    <w:rsid w:val="5CA012CE"/>
    <w:rsid w:val="5CBE2CE1"/>
    <w:rsid w:val="5CFC2CB9"/>
    <w:rsid w:val="5D454EEA"/>
    <w:rsid w:val="5D4B74C8"/>
    <w:rsid w:val="5D572F88"/>
    <w:rsid w:val="5D5A3BF3"/>
    <w:rsid w:val="5D611F38"/>
    <w:rsid w:val="5D6C1444"/>
    <w:rsid w:val="5D806EAD"/>
    <w:rsid w:val="5D835D19"/>
    <w:rsid w:val="5D8B4A51"/>
    <w:rsid w:val="5DB80658"/>
    <w:rsid w:val="5DBB6B28"/>
    <w:rsid w:val="5DC155BD"/>
    <w:rsid w:val="5DD71D55"/>
    <w:rsid w:val="5DE41D74"/>
    <w:rsid w:val="5DEB59F4"/>
    <w:rsid w:val="5E190A8D"/>
    <w:rsid w:val="5E37509A"/>
    <w:rsid w:val="5E3824C3"/>
    <w:rsid w:val="5E3E1493"/>
    <w:rsid w:val="5E4116B5"/>
    <w:rsid w:val="5E510F92"/>
    <w:rsid w:val="5E6C4E3C"/>
    <w:rsid w:val="5E78025B"/>
    <w:rsid w:val="5E781D14"/>
    <w:rsid w:val="5E7A0EF2"/>
    <w:rsid w:val="5E890883"/>
    <w:rsid w:val="5ECF6093"/>
    <w:rsid w:val="5EDA38C2"/>
    <w:rsid w:val="5EE05D5C"/>
    <w:rsid w:val="5EFE0758"/>
    <w:rsid w:val="5F0242FD"/>
    <w:rsid w:val="5F2413BD"/>
    <w:rsid w:val="5F367A9E"/>
    <w:rsid w:val="5F37702B"/>
    <w:rsid w:val="5F451958"/>
    <w:rsid w:val="5F497045"/>
    <w:rsid w:val="5F572110"/>
    <w:rsid w:val="5F5A5ADB"/>
    <w:rsid w:val="5F5F51FD"/>
    <w:rsid w:val="5F6B631E"/>
    <w:rsid w:val="5F794B0C"/>
    <w:rsid w:val="5F912844"/>
    <w:rsid w:val="5F9A3DB1"/>
    <w:rsid w:val="5F9F121C"/>
    <w:rsid w:val="5FBA0D9A"/>
    <w:rsid w:val="5FC24445"/>
    <w:rsid w:val="5FE22FA9"/>
    <w:rsid w:val="5FE4075E"/>
    <w:rsid w:val="603B69FA"/>
    <w:rsid w:val="603E4EDA"/>
    <w:rsid w:val="604D239D"/>
    <w:rsid w:val="606440F8"/>
    <w:rsid w:val="606F1F6F"/>
    <w:rsid w:val="60707771"/>
    <w:rsid w:val="60834F31"/>
    <w:rsid w:val="608C2700"/>
    <w:rsid w:val="60940A35"/>
    <w:rsid w:val="609F4D84"/>
    <w:rsid w:val="60AB1964"/>
    <w:rsid w:val="60B42CBC"/>
    <w:rsid w:val="60B966E3"/>
    <w:rsid w:val="60D02AD2"/>
    <w:rsid w:val="60E000CE"/>
    <w:rsid w:val="61275E16"/>
    <w:rsid w:val="613C02F9"/>
    <w:rsid w:val="61755F84"/>
    <w:rsid w:val="61BB27BC"/>
    <w:rsid w:val="61CA5EAA"/>
    <w:rsid w:val="61DE5C02"/>
    <w:rsid w:val="61E41D67"/>
    <w:rsid w:val="61E47D95"/>
    <w:rsid w:val="61EE60E8"/>
    <w:rsid w:val="61F67F96"/>
    <w:rsid w:val="6227279B"/>
    <w:rsid w:val="627961F0"/>
    <w:rsid w:val="6279620C"/>
    <w:rsid w:val="62A357EC"/>
    <w:rsid w:val="62B15F18"/>
    <w:rsid w:val="62BE5DE3"/>
    <w:rsid w:val="62BE7439"/>
    <w:rsid w:val="62C4199F"/>
    <w:rsid w:val="62C60C34"/>
    <w:rsid w:val="62CE4FB5"/>
    <w:rsid w:val="62FF2CA4"/>
    <w:rsid w:val="63511DBF"/>
    <w:rsid w:val="637B0790"/>
    <w:rsid w:val="637D0580"/>
    <w:rsid w:val="63C75245"/>
    <w:rsid w:val="63C92174"/>
    <w:rsid w:val="63D067D2"/>
    <w:rsid w:val="63D41C64"/>
    <w:rsid w:val="63D84FEB"/>
    <w:rsid w:val="63EE7A4F"/>
    <w:rsid w:val="645E0BD9"/>
    <w:rsid w:val="64717833"/>
    <w:rsid w:val="6485457C"/>
    <w:rsid w:val="648A59A9"/>
    <w:rsid w:val="648C4C98"/>
    <w:rsid w:val="6492634E"/>
    <w:rsid w:val="64A51FDB"/>
    <w:rsid w:val="64AD5AA5"/>
    <w:rsid w:val="64B407F1"/>
    <w:rsid w:val="64B66D8B"/>
    <w:rsid w:val="64BC0508"/>
    <w:rsid w:val="64C14CBD"/>
    <w:rsid w:val="64DA2ED4"/>
    <w:rsid w:val="64F606B4"/>
    <w:rsid w:val="651B2EAC"/>
    <w:rsid w:val="651D00CD"/>
    <w:rsid w:val="65435569"/>
    <w:rsid w:val="65516EB5"/>
    <w:rsid w:val="655C2399"/>
    <w:rsid w:val="655F0783"/>
    <w:rsid w:val="656449F9"/>
    <w:rsid w:val="656E4CB5"/>
    <w:rsid w:val="65D26A57"/>
    <w:rsid w:val="65DD3EDC"/>
    <w:rsid w:val="65E171CC"/>
    <w:rsid w:val="65F865DC"/>
    <w:rsid w:val="662B265D"/>
    <w:rsid w:val="66355341"/>
    <w:rsid w:val="66512F10"/>
    <w:rsid w:val="66543A00"/>
    <w:rsid w:val="66587FDC"/>
    <w:rsid w:val="666E5826"/>
    <w:rsid w:val="6671344A"/>
    <w:rsid w:val="6677721F"/>
    <w:rsid w:val="66884EB6"/>
    <w:rsid w:val="6693078E"/>
    <w:rsid w:val="66D36260"/>
    <w:rsid w:val="66EA2D1F"/>
    <w:rsid w:val="66F06A4C"/>
    <w:rsid w:val="66F96E17"/>
    <w:rsid w:val="67104348"/>
    <w:rsid w:val="6728653D"/>
    <w:rsid w:val="672F089B"/>
    <w:rsid w:val="673C726C"/>
    <w:rsid w:val="677E7AC4"/>
    <w:rsid w:val="6796208A"/>
    <w:rsid w:val="679B348B"/>
    <w:rsid w:val="67AF0A70"/>
    <w:rsid w:val="67BD7BC6"/>
    <w:rsid w:val="67D62445"/>
    <w:rsid w:val="67F51E28"/>
    <w:rsid w:val="68093AB6"/>
    <w:rsid w:val="68395CC0"/>
    <w:rsid w:val="684A34B3"/>
    <w:rsid w:val="685F233D"/>
    <w:rsid w:val="687A1147"/>
    <w:rsid w:val="687D3006"/>
    <w:rsid w:val="689F464F"/>
    <w:rsid w:val="68A37AA8"/>
    <w:rsid w:val="68A76122"/>
    <w:rsid w:val="68C1129C"/>
    <w:rsid w:val="68CE3E71"/>
    <w:rsid w:val="68EE14E9"/>
    <w:rsid w:val="69210D57"/>
    <w:rsid w:val="69457397"/>
    <w:rsid w:val="69494695"/>
    <w:rsid w:val="69AB4678"/>
    <w:rsid w:val="69C05335"/>
    <w:rsid w:val="69CC035A"/>
    <w:rsid w:val="69CE149E"/>
    <w:rsid w:val="69CF24D6"/>
    <w:rsid w:val="69DB0DEB"/>
    <w:rsid w:val="6A0A48E0"/>
    <w:rsid w:val="6A0F516A"/>
    <w:rsid w:val="6A341F2E"/>
    <w:rsid w:val="6A496357"/>
    <w:rsid w:val="6A653394"/>
    <w:rsid w:val="6A7B00D1"/>
    <w:rsid w:val="6AA84B86"/>
    <w:rsid w:val="6AA96375"/>
    <w:rsid w:val="6AC0155C"/>
    <w:rsid w:val="6ADC04D6"/>
    <w:rsid w:val="6B304B3D"/>
    <w:rsid w:val="6B3A713F"/>
    <w:rsid w:val="6B3E07F7"/>
    <w:rsid w:val="6B797809"/>
    <w:rsid w:val="6B841C99"/>
    <w:rsid w:val="6BB40B17"/>
    <w:rsid w:val="6BB52FD8"/>
    <w:rsid w:val="6BC5732C"/>
    <w:rsid w:val="6BDD132E"/>
    <w:rsid w:val="6BDE0467"/>
    <w:rsid w:val="6BE31193"/>
    <w:rsid w:val="6BFD1C8E"/>
    <w:rsid w:val="6C1135E3"/>
    <w:rsid w:val="6C2B3A52"/>
    <w:rsid w:val="6C2B725F"/>
    <w:rsid w:val="6C3734F7"/>
    <w:rsid w:val="6C3B2996"/>
    <w:rsid w:val="6C4476A2"/>
    <w:rsid w:val="6C4B181D"/>
    <w:rsid w:val="6C6B4EC4"/>
    <w:rsid w:val="6CA17486"/>
    <w:rsid w:val="6CCC13F1"/>
    <w:rsid w:val="6CE51B32"/>
    <w:rsid w:val="6CF22DED"/>
    <w:rsid w:val="6D0C7179"/>
    <w:rsid w:val="6D236387"/>
    <w:rsid w:val="6D3B5813"/>
    <w:rsid w:val="6D5A1807"/>
    <w:rsid w:val="6D621194"/>
    <w:rsid w:val="6D6A78FF"/>
    <w:rsid w:val="6D83784E"/>
    <w:rsid w:val="6DAA2F55"/>
    <w:rsid w:val="6DCB3F3E"/>
    <w:rsid w:val="6DEA706B"/>
    <w:rsid w:val="6DF674D3"/>
    <w:rsid w:val="6E0F583F"/>
    <w:rsid w:val="6E282A0E"/>
    <w:rsid w:val="6E300FAF"/>
    <w:rsid w:val="6E380CFF"/>
    <w:rsid w:val="6E3F3751"/>
    <w:rsid w:val="6E582017"/>
    <w:rsid w:val="6E610D02"/>
    <w:rsid w:val="6E860A29"/>
    <w:rsid w:val="6E8B786C"/>
    <w:rsid w:val="6E98483C"/>
    <w:rsid w:val="6EA4746A"/>
    <w:rsid w:val="6EAA6986"/>
    <w:rsid w:val="6ED514E8"/>
    <w:rsid w:val="6F050BEB"/>
    <w:rsid w:val="6F6E548B"/>
    <w:rsid w:val="6F8E5F7B"/>
    <w:rsid w:val="6F9D563C"/>
    <w:rsid w:val="6FB006C7"/>
    <w:rsid w:val="6FB6724C"/>
    <w:rsid w:val="6FC048C2"/>
    <w:rsid w:val="6FC25BD1"/>
    <w:rsid w:val="6FDC1502"/>
    <w:rsid w:val="6FE97D0D"/>
    <w:rsid w:val="6FF74262"/>
    <w:rsid w:val="70016EA1"/>
    <w:rsid w:val="7015185D"/>
    <w:rsid w:val="704D64DC"/>
    <w:rsid w:val="706339EE"/>
    <w:rsid w:val="708538D1"/>
    <w:rsid w:val="708C7552"/>
    <w:rsid w:val="70992BA2"/>
    <w:rsid w:val="70A119A3"/>
    <w:rsid w:val="70AB1976"/>
    <w:rsid w:val="70AD386B"/>
    <w:rsid w:val="70AF3808"/>
    <w:rsid w:val="70B131B8"/>
    <w:rsid w:val="70B51B00"/>
    <w:rsid w:val="70C174BD"/>
    <w:rsid w:val="70C720C1"/>
    <w:rsid w:val="70CD45A3"/>
    <w:rsid w:val="70DA53D0"/>
    <w:rsid w:val="70F66177"/>
    <w:rsid w:val="71130640"/>
    <w:rsid w:val="711C1253"/>
    <w:rsid w:val="71294907"/>
    <w:rsid w:val="7135336D"/>
    <w:rsid w:val="71652A00"/>
    <w:rsid w:val="718F0796"/>
    <w:rsid w:val="71B320BE"/>
    <w:rsid w:val="71E12E61"/>
    <w:rsid w:val="71E8343F"/>
    <w:rsid w:val="72026490"/>
    <w:rsid w:val="721137F7"/>
    <w:rsid w:val="7223311D"/>
    <w:rsid w:val="7232156E"/>
    <w:rsid w:val="72384450"/>
    <w:rsid w:val="725B74DB"/>
    <w:rsid w:val="725E262F"/>
    <w:rsid w:val="72667C28"/>
    <w:rsid w:val="72872081"/>
    <w:rsid w:val="729778C2"/>
    <w:rsid w:val="729D5BD2"/>
    <w:rsid w:val="72B57F09"/>
    <w:rsid w:val="72C960E0"/>
    <w:rsid w:val="72CB23B0"/>
    <w:rsid w:val="72DE2C10"/>
    <w:rsid w:val="72E67FF7"/>
    <w:rsid w:val="72F34A97"/>
    <w:rsid w:val="733817D8"/>
    <w:rsid w:val="734C59AD"/>
    <w:rsid w:val="736C0DEC"/>
    <w:rsid w:val="73727D2A"/>
    <w:rsid w:val="737A3ACF"/>
    <w:rsid w:val="738B1ED8"/>
    <w:rsid w:val="73BD0D74"/>
    <w:rsid w:val="73C963B5"/>
    <w:rsid w:val="73D31B47"/>
    <w:rsid w:val="73EF26D3"/>
    <w:rsid w:val="740653C0"/>
    <w:rsid w:val="74381D35"/>
    <w:rsid w:val="74504BCC"/>
    <w:rsid w:val="745E3581"/>
    <w:rsid w:val="74AD28F7"/>
    <w:rsid w:val="74B3507B"/>
    <w:rsid w:val="74B95D8B"/>
    <w:rsid w:val="74DE252A"/>
    <w:rsid w:val="74E06782"/>
    <w:rsid w:val="74E21B10"/>
    <w:rsid w:val="74F50AC8"/>
    <w:rsid w:val="75022B0A"/>
    <w:rsid w:val="75125E51"/>
    <w:rsid w:val="751C2C07"/>
    <w:rsid w:val="752603AC"/>
    <w:rsid w:val="75385237"/>
    <w:rsid w:val="755B1A9B"/>
    <w:rsid w:val="75B83176"/>
    <w:rsid w:val="75BA5310"/>
    <w:rsid w:val="75DD09FA"/>
    <w:rsid w:val="75E25DF4"/>
    <w:rsid w:val="76134182"/>
    <w:rsid w:val="761D02F8"/>
    <w:rsid w:val="76323A03"/>
    <w:rsid w:val="76733F6F"/>
    <w:rsid w:val="76827F1A"/>
    <w:rsid w:val="76963031"/>
    <w:rsid w:val="769C2154"/>
    <w:rsid w:val="76A07463"/>
    <w:rsid w:val="76B5339D"/>
    <w:rsid w:val="76F90E46"/>
    <w:rsid w:val="770244A2"/>
    <w:rsid w:val="77184943"/>
    <w:rsid w:val="772F098A"/>
    <w:rsid w:val="77395B2E"/>
    <w:rsid w:val="77404288"/>
    <w:rsid w:val="77422E03"/>
    <w:rsid w:val="774334AE"/>
    <w:rsid w:val="774A0F92"/>
    <w:rsid w:val="774F1953"/>
    <w:rsid w:val="77974BDA"/>
    <w:rsid w:val="77991D29"/>
    <w:rsid w:val="77B91F38"/>
    <w:rsid w:val="77CD26B8"/>
    <w:rsid w:val="77EB255C"/>
    <w:rsid w:val="77F503E5"/>
    <w:rsid w:val="77F757E1"/>
    <w:rsid w:val="782B6DC8"/>
    <w:rsid w:val="783B21C0"/>
    <w:rsid w:val="785D722F"/>
    <w:rsid w:val="78886340"/>
    <w:rsid w:val="78892517"/>
    <w:rsid w:val="789506ED"/>
    <w:rsid w:val="78C76734"/>
    <w:rsid w:val="78DE30F0"/>
    <w:rsid w:val="78E01143"/>
    <w:rsid w:val="78FA289B"/>
    <w:rsid w:val="79091473"/>
    <w:rsid w:val="792F1187"/>
    <w:rsid w:val="792F62F2"/>
    <w:rsid w:val="79344274"/>
    <w:rsid w:val="794460ED"/>
    <w:rsid w:val="794F4D10"/>
    <w:rsid w:val="797E6B35"/>
    <w:rsid w:val="79BA4C01"/>
    <w:rsid w:val="79D36184"/>
    <w:rsid w:val="79E61F7D"/>
    <w:rsid w:val="7A207810"/>
    <w:rsid w:val="7A2F2564"/>
    <w:rsid w:val="7A436804"/>
    <w:rsid w:val="7A4A2350"/>
    <w:rsid w:val="7A4B0ED3"/>
    <w:rsid w:val="7A6927DC"/>
    <w:rsid w:val="7A6E5F3E"/>
    <w:rsid w:val="7A701C7C"/>
    <w:rsid w:val="7A8734B5"/>
    <w:rsid w:val="7AEA536B"/>
    <w:rsid w:val="7AFB1A23"/>
    <w:rsid w:val="7AFB449E"/>
    <w:rsid w:val="7AFD594E"/>
    <w:rsid w:val="7B053806"/>
    <w:rsid w:val="7B067179"/>
    <w:rsid w:val="7B0A0BD2"/>
    <w:rsid w:val="7B0E0BC9"/>
    <w:rsid w:val="7B417C41"/>
    <w:rsid w:val="7B4D6CA1"/>
    <w:rsid w:val="7B5A16D9"/>
    <w:rsid w:val="7B606CF7"/>
    <w:rsid w:val="7B625EF6"/>
    <w:rsid w:val="7B7748BD"/>
    <w:rsid w:val="7B823FF0"/>
    <w:rsid w:val="7BD12008"/>
    <w:rsid w:val="7BD5297A"/>
    <w:rsid w:val="7C030139"/>
    <w:rsid w:val="7C222CF9"/>
    <w:rsid w:val="7C2E01D7"/>
    <w:rsid w:val="7C443629"/>
    <w:rsid w:val="7C5F5065"/>
    <w:rsid w:val="7C6317D6"/>
    <w:rsid w:val="7C690107"/>
    <w:rsid w:val="7C6B02AE"/>
    <w:rsid w:val="7CA0333D"/>
    <w:rsid w:val="7CAB1654"/>
    <w:rsid w:val="7CAF68C4"/>
    <w:rsid w:val="7CC367AF"/>
    <w:rsid w:val="7CD500F7"/>
    <w:rsid w:val="7CE47267"/>
    <w:rsid w:val="7CFF163D"/>
    <w:rsid w:val="7D08205F"/>
    <w:rsid w:val="7D1B5BEB"/>
    <w:rsid w:val="7D1D623D"/>
    <w:rsid w:val="7D250D55"/>
    <w:rsid w:val="7D252E12"/>
    <w:rsid w:val="7D4D6F4E"/>
    <w:rsid w:val="7D92016E"/>
    <w:rsid w:val="7D9A4A19"/>
    <w:rsid w:val="7DB135D6"/>
    <w:rsid w:val="7DCE6C27"/>
    <w:rsid w:val="7DCF1ADC"/>
    <w:rsid w:val="7DE3322A"/>
    <w:rsid w:val="7DFA1896"/>
    <w:rsid w:val="7DFF23DE"/>
    <w:rsid w:val="7DFF775C"/>
    <w:rsid w:val="7E0D7B3E"/>
    <w:rsid w:val="7E146D6F"/>
    <w:rsid w:val="7E165A58"/>
    <w:rsid w:val="7E3411A2"/>
    <w:rsid w:val="7E707463"/>
    <w:rsid w:val="7EAE40AD"/>
    <w:rsid w:val="7EB35593"/>
    <w:rsid w:val="7EBA3215"/>
    <w:rsid w:val="7F092132"/>
    <w:rsid w:val="7F2E26BF"/>
    <w:rsid w:val="7F387E6E"/>
    <w:rsid w:val="7F566BF8"/>
    <w:rsid w:val="7F5A15AC"/>
    <w:rsid w:val="7F672404"/>
    <w:rsid w:val="7F884A0C"/>
    <w:rsid w:val="7F8A6290"/>
    <w:rsid w:val="7F8B56E6"/>
    <w:rsid w:val="7FA37DCF"/>
    <w:rsid w:val="7FD21139"/>
    <w:rsid w:val="7FD25977"/>
    <w:rsid w:val="7FEF5647"/>
    <w:rsid w:val="7FF32041"/>
    <w:rsid w:val="7FF67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Office_11.8.2.12265_F1E327BC-269C-435d-A152-05C5408002CA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2023-05-10T07:36:00Z</dcterms:created>
  <dc:creator>46095</dc:creator>
  <cp:lastModifiedBy>刘正</cp:lastModifiedBy>
  <dcterms:modified xsi:type="dcterms:W3CDTF">2025-11-12T10:36:35Z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7DF5C4E79CA84C93881DB1EDA0F716B1</vt:lpwstr>
  </property>
</Properties>
</file>