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橙仕汽车-brand-influence-review-v2"/>
    <w:p>
      <w:pPr>
        <w:pStyle w:val="Heading1"/>
      </w:pPr>
      <w:r>
        <w:rPr>
          <w:rFonts w:hint="eastAsia"/>
        </w:rPr>
        <w:t xml:space="preserve">橙仕汽车</w:t>
      </w:r>
      <w:r>
        <w:t xml:space="preserve"> — Brand Influence Review (v2)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2026-05-18</w:t>
      </w:r>
      <w:r>
        <w:br/>
      </w:r>
      <w:r>
        <w:rPr>
          <w:b/>
          <w:bCs/>
        </w:rPr>
        <w:t xml:space="preserve">Mode:</w:t>
      </w:r>
      <w:r>
        <w:t xml:space="preserve"> </w:t>
      </w:r>
      <w:r>
        <w:t xml:space="preserve">EVOLUTION / detailed web research</w:t>
      </w:r>
      <w:r>
        <w:br/>
      </w:r>
      <w:r>
        <w:rPr>
          <w:b/>
          <w:bCs/>
        </w:rPr>
        <w:t xml:space="preserve">Brand-slug:</w:t>
      </w:r>
      <w:r>
        <w:t xml:space="preserve"> </w:t>
      </w:r>
      <w:r>
        <w:rPr>
          <w:rStyle w:val="VerbatimChar"/>
        </w:rPr>
        <w:t xml:space="preserve">chengshi-auto</w:t>
      </w:r>
      <w:r>
        <w:br/>
      </w:r>
      <w:r>
        <w:rPr>
          <w:b/>
          <w:bCs/>
        </w:rPr>
        <w:t xml:space="preserve">Cutoff:</w:t>
      </w:r>
      <w:r>
        <w:t xml:space="preserve"> </w:t>
      </w:r>
      <w:r>
        <w:t xml:space="preserve">2026-05-18</w:t>
      </w:r>
      <w:r>
        <w:br/>
      </w:r>
      <w:r>
        <w:rPr>
          <w:b/>
          <w:bCs/>
        </w:rPr>
        <w:t xml:space="preserve">Panel:</w:t>
      </w:r>
      <w:r>
        <w:t xml:space="preserve"> </w:t>
      </w:r>
      <w:r>
        <w:rPr>
          <w:rStyle w:val="VerbatimChar"/>
        </w:rPr>
        <w:t xml:space="preserve">auto</w:t>
      </w:r>
      <w:r>
        <w:br/>
      </w:r>
      <w:r>
        <w:rPr>
          <w:b/>
          <w:bCs/>
        </w:rPr>
        <w:t xml:space="preserve">Judges:</w:t>
      </w:r>
      <w:r>
        <w:t xml:space="preserve"> </w:t>
      </w:r>
      <w:r>
        <w:t xml:space="preserve">musk / leijun / lixiang / hexiaopeng / libin (5/5)</w:t>
      </w:r>
      <w:r>
        <w:br/>
      </w:r>
      <w:r>
        <w:rPr>
          <w:b/>
          <w:bCs/>
        </w:rPr>
        <w:t xml:space="preserve">Previous version:</w:t>
      </w:r>
      <w:r>
        <w:t xml:space="preserve"> </w:t>
      </w:r>
      <w:r>
        <w:t xml:space="preserve">v1_2026-05-17</w:t>
      </w:r>
      <w:r>
        <w:br/>
      </w:r>
      <w:r>
        <w:rPr>
          <w:b/>
          <w:bCs/>
        </w:rPr>
        <w:t xml:space="preserve">Quality flag:</w:t>
      </w:r>
      <w:r>
        <w:t xml:space="preserve"> </w:t>
      </w:r>
      <w:r>
        <w:t xml:space="preserve">Open-web research only; no Wuying social crawl.</w:t>
      </w:r>
    </w:p>
    <w:p>
      <w:r>
        <w:pict>
          <v:rect style="width:0;height:1.5pt" o:hralign="center" o:hrstd="t" o:hr="t"/>
        </w:pict>
      </w:r>
    </w:p>
    <w:bookmarkStart w:id="9" w:name="tldr-橙仕的影响力怎么构成"/>
    <w:p>
      <w:pPr>
        <w:pStyle w:val="Heading2"/>
      </w:pPr>
      <w:r>
        <w:t xml:space="preserve">TL;DR — </w:t>
      </w:r>
      <w:r>
        <w:rPr>
          <w:rFonts w:hint="eastAsia"/>
        </w:rPr>
        <w:t xml:space="preserve">橙仕的影响力怎么构成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橙仕汽车的品牌不是“新能源车”,而是“末端配送生产力工具”。</w:t>
      </w:r>
      <w:r>
        <w:t xml:space="preserve"> </w:t>
      </w:r>
      <w:r>
        <w:rPr>
          <w:rFonts w:hint="eastAsia"/>
        </w:rPr>
        <w:t xml:space="preserve">它真正的对手不是特斯拉、理想或蔚来,而是电三轮、低速车、传统微卡、五菱</w:t>
      </w:r>
      <w:r>
        <w:t xml:space="preserve"> </w:t>
      </w:r>
      <w:r>
        <w:rPr>
          <w:rFonts w:hint="eastAsia"/>
        </w:rPr>
        <w:t xml:space="preserve">E10、欧铃小车和正在变热的无人配送车。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最强品牌资产是场景拥有感。</w:t>
      </w:r>
      <w:r>
        <w:t xml:space="preserve"> </w:t>
      </w:r>
      <w:r>
        <w:rPr>
          <w:rFonts w:hint="eastAsia"/>
        </w:rPr>
        <w:t xml:space="preserve">橙仕把问题定义在快递末端、社区团购、商超补货、生鲜短驳、乡镇配送、农产品上行和移动售卖这些小</w:t>
      </w:r>
      <w:r>
        <w:t xml:space="preserve"> B </w:t>
      </w:r>
      <w:r>
        <w:rPr>
          <w:rFonts w:hint="eastAsia"/>
        </w:rPr>
        <w:t xml:space="preserve">任务上。这个切口很窄,但窄得有商业价值。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真实信号比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更强。</w:t>
      </w:r>
      <w:r>
        <w:t xml:space="preserve"> </w:t>
      </w:r>
      <w:r>
        <w:rPr>
          <w:rFonts w:hint="eastAsia"/>
        </w:rPr>
        <w:t xml:space="preserve">公开资料出现近</w:t>
      </w:r>
      <w:r>
        <w:t xml:space="preserve"> 10 </w:t>
      </w:r>
      <w:r>
        <w:rPr>
          <w:rFonts w:hint="eastAsia"/>
        </w:rPr>
        <w:t xml:space="preserve">亿元</w:t>
      </w:r>
      <w:r>
        <w:t xml:space="preserve"> B </w:t>
      </w:r>
      <w:r>
        <w:rPr>
          <w:rFonts w:hint="eastAsia"/>
        </w:rPr>
        <w:t xml:space="preserve">轮融资、170+</w:t>
      </w:r>
      <w:r>
        <w:t xml:space="preserve"> </w:t>
      </w:r>
      <w:r>
        <w:rPr>
          <w:rFonts w:hint="eastAsia"/>
        </w:rPr>
        <w:t xml:space="preserve">末端配送场景</w:t>
      </w:r>
      <w:r>
        <w:t xml:space="preserve"> / </w:t>
      </w:r>
      <w:r>
        <w:rPr>
          <w:rFonts w:hint="eastAsia"/>
        </w:rPr>
        <w:t xml:space="preserve">城市、全球</w:t>
      </w:r>
      <w:r>
        <w:t xml:space="preserve"> 20 </w:t>
      </w:r>
      <w:r>
        <w:rPr>
          <w:rFonts w:hint="eastAsia"/>
        </w:rPr>
        <w:t xml:space="preserve">国、30+</w:t>
      </w:r>
      <w:r>
        <w:t xml:space="preserve"> </w:t>
      </w:r>
      <w:r>
        <w:rPr>
          <w:rFonts w:hint="eastAsia"/>
        </w:rPr>
        <w:t xml:space="preserve">应用场景、累计约</w:t>
      </w:r>
      <w:r>
        <w:t xml:space="preserve"> 5000 </w:t>
      </w:r>
      <w:r>
        <w:rPr>
          <w:rFonts w:hint="eastAsia"/>
        </w:rPr>
        <w:t xml:space="preserve">台、单人单车日配送</w:t>
      </w:r>
      <w:r>
        <w:t xml:space="preserve"> 2000-2500 </w:t>
      </w:r>
      <w:r>
        <w:rPr>
          <w:rFonts w:hint="eastAsia"/>
        </w:rPr>
        <w:t xml:space="preserve">件等信号。它不是纸面品牌。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核心短板也更清楚:服务和数据没有公开化。</w:t>
      </w:r>
      <w:r>
        <w:t xml:space="preserve"> </w:t>
      </w:r>
      <w:r>
        <w:rPr>
          <w:rFonts w:hint="eastAsia"/>
        </w:rPr>
        <w:t xml:space="preserve">车质网</w:t>
      </w:r>
      <w:r>
        <w:t xml:space="preserve"> 2025 </w:t>
      </w:r>
      <w:r>
        <w:rPr>
          <w:rFonts w:hint="eastAsia"/>
        </w:rPr>
        <w:t xml:space="preserve">投诉样本提示,商用车用户真正怕的不是参数低,而是故障、停运、保修争议、配件慢和残值不确定。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Lead </w:t>
      </w:r>
      <w:r>
        <w:rPr>
          <w:rFonts w:hint="eastAsia"/>
          <w:b/>
          <w:bCs/>
        </w:rPr>
        <w:t xml:space="preserve">结论:</w:t>
      </w:r>
      <w:r>
        <w:t xml:space="preserve"> </w:t>
      </w:r>
      <w:r>
        <w:rPr>
          <w:rFonts w:hint="eastAsia"/>
        </w:rPr>
        <w:t xml:space="preserve">橙仕已经证明“场景切口成立”,但还没证明“品牌护城河成立”。下一步不是再堆车型,而是把每台车如何让小</w:t>
      </w:r>
      <w:r>
        <w:t xml:space="preserve"> B </w:t>
      </w:r>
      <w:r>
        <w:rPr>
          <w:rFonts w:hint="eastAsia"/>
        </w:rPr>
        <w:t xml:space="preserve">用户多赚钱、少停运、少扯皮,做成可验证的公开账本。</w:t>
      </w:r>
    </w:p>
    <w:p>
      <w:r>
        <w:pict>
          <v:rect style="width:0;height:1.5pt" o:hralign="center" o:hrstd="t" o:hr="t"/>
        </w:pict>
      </w:r>
    </w:p>
    <w:bookmarkEnd w:id="9"/>
    <w:bookmarkStart w:id="10" w:name="score-matrix"/>
    <w:p>
      <w:pPr>
        <w:pStyle w:val="Heading2"/>
      </w:pPr>
      <w:r>
        <w:t xml:space="preserve">Score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雷军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李想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何小鹏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李斌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 authenticity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coinage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Leverage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coherence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Real-world 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/50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/10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相对</w:t>
      </w:r>
      <w:r>
        <w:rPr>
          <w:b/>
          <w:bCs/>
        </w:rPr>
        <w:t xml:space="preserve"> v1:</w:t>
      </w:r>
      <w:r>
        <w:t xml:space="preserve"> </w:t>
      </w:r>
      <w:r>
        <w:rPr>
          <w:rFonts w:hint="eastAsia"/>
        </w:rPr>
        <w:t xml:space="preserve">综合分从</w:t>
      </w:r>
      <w:r>
        <w:t xml:space="preserve"> </w:t>
      </w:r>
      <w:r>
        <w:rPr>
          <w:b/>
          <w:bCs/>
        </w:rPr>
        <w:t xml:space="preserve">29.6 / 50</w:t>
      </w:r>
      <w:r>
        <w:t xml:space="preserve"> </w:t>
      </w:r>
      <w:r>
        <w:rPr>
          <w:rFonts w:hint="eastAsia"/>
        </w:rPr>
        <w:t xml:space="preserve">升到</w:t>
      </w:r>
      <w:r>
        <w:t xml:space="preserve"> </w:t>
      </w:r>
      <w:r>
        <w:rPr>
          <w:b/>
          <w:bCs/>
        </w:rPr>
        <w:t xml:space="preserve">31.0 / 50</w:t>
      </w:r>
      <w:r>
        <w:rPr>
          <w:rFonts w:hint="eastAsia"/>
        </w:rPr>
        <w:t xml:space="preserve">。提升来自更多真实应用信号;扣分仍集中在</w:t>
      </w:r>
      <w:r>
        <w:t xml:space="preserve"> identity coherence </w:t>
      </w:r>
      <w:r>
        <w:rPr>
          <w:rFonts w:hint="eastAsia"/>
        </w:rPr>
        <w:t xml:space="preserve">和服务数据透明度。</w:t>
      </w:r>
    </w:p>
    <w:p>
      <w:r>
        <w:pict>
          <v:rect style="width:0;height:1.5pt" o:hralign="center" o:hrstd="t" o:hr="t"/>
        </w:pict>
      </w:r>
    </w:p>
    <w:bookmarkEnd w:id="10"/>
    <w:bookmarkStart w:id="11" w:name="品牌定位不是造车新势力而是末端生产力品牌"/>
    <w:p>
      <w:pPr>
        <w:pStyle w:val="Heading2"/>
      </w:pPr>
      <w:r>
        <w:t xml:space="preserve">1. </w:t>
      </w:r>
      <w:r>
        <w:rPr>
          <w:rFonts w:hint="eastAsia"/>
        </w:rPr>
        <w:t xml:space="preserve">品牌定位:不是“造车新势力”,而是“末端生产力品牌”</w:t>
      </w:r>
    </w:p>
    <w:p>
      <w:pPr>
        <w:pStyle w:val="FirstParagraph"/>
      </w:pPr>
      <w:r>
        <w:rPr>
          <w:rFonts w:hint="eastAsia"/>
        </w:rPr>
        <w:t xml:space="preserve">橙仕最值得保留的品牌判断,是它没有把自己讲成“智能电动生活方式品牌”。它选择了一个更脏、更苦、更碎、但更接近现金流的市场: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快递网点需要提高末端配送效率。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电三轮存在合规、安全、形象和管理问题。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小商户需要能装、便宜、好修、能上路的工具车。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城市配送需要低成本、低门槛、可规模部署的新能源车型。</w:t>
      </w:r>
    </w:p>
    <w:p>
      <w:pPr>
        <w:pStyle w:val="FirstParagraph"/>
      </w:pPr>
      <w:r>
        <w:rPr>
          <w:rFonts w:hint="eastAsia"/>
        </w:rPr>
        <w:t xml:space="preserve">这使橙仕天然避开乘用车红海。它不用和小米</w:t>
      </w:r>
      <w:r>
        <w:t xml:space="preserve"> </w:t>
      </w:r>
      <w:r>
        <w:rPr>
          <w:rFonts w:hint="eastAsia"/>
        </w:rPr>
        <w:t xml:space="preserve">SU7、理想</w:t>
      </w:r>
      <w:r>
        <w:t xml:space="preserve"> L </w:t>
      </w:r>
      <w:r>
        <w:rPr>
          <w:rFonts w:hint="eastAsia"/>
        </w:rPr>
        <w:t xml:space="preserve">系、蔚来</w:t>
      </w:r>
      <w:r>
        <w:t xml:space="preserve"> </w:t>
      </w:r>
      <w:r>
        <w:rPr>
          <w:rFonts w:hint="eastAsia"/>
        </w:rPr>
        <w:t xml:space="preserve">NIO、特斯拉</w:t>
      </w:r>
      <w:r>
        <w:t xml:space="preserve"> Model 3 </w:t>
      </w:r>
      <w:r>
        <w:rPr>
          <w:rFonts w:hint="eastAsia"/>
        </w:rPr>
        <w:t xml:space="preserve">抢消费者身份,而是和每个网点老板的账本抢位置。</w:t>
      </w:r>
    </w:p>
    <w:p>
      <w:pPr>
        <w:pStyle w:val="BodyText"/>
      </w:pPr>
      <w:r>
        <w:rPr>
          <w:rFonts w:hint="eastAsia"/>
          <w:b/>
          <w:bCs/>
        </w:rPr>
        <w:t xml:space="preserve">品牌核心命题应该被压缩成一句话:</w:t>
      </w:r>
      <w:r>
        <w:br/>
      </w:r>
      <w:r>
        <w:rPr>
          <w:rFonts w:hint="eastAsia"/>
        </w:rPr>
        <w:t xml:space="preserve">橙仕帮末端配送经营者用更低成本、更合法、更稳定的车辆多赚钱。</w:t>
      </w:r>
    </w:p>
    <w:p>
      <w:r>
        <w:pict>
          <v:rect style="width:0;height:1.5pt" o:hralign="center" o:hrstd="t" o:hr="t"/>
        </w:pict>
      </w:r>
    </w:p>
    <w:bookmarkEnd w:id="11"/>
    <w:bookmarkStart w:id="12" w:name="创始叙事真实但需要从工程履历升级到用户责任"/>
    <w:p>
      <w:pPr>
        <w:pStyle w:val="Heading2"/>
      </w:pPr>
      <w:r>
        <w:t xml:space="preserve">2. </w:t>
      </w:r>
      <w:r>
        <w:rPr>
          <w:rFonts w:hint="eastAsia"/>
        </w:rPr>
        <w:t xml:space="preserve">创始叙事:真实,但需要从“工程履历”升级到“用户责任”</w:t>
      </w:r>
    </w:p>
    <w:p>
      <w:pPr>
        <w:pStyle w:val="FirstParagraph"/>
      </w:pPr>
      <w:r>
        <w:rPr>
          <w:rFonts w:hint="eastAsia"/>
        </w:rPr>
        <w:t xml:space="preserve">公开资料里,刘传富和橙仕的创始叙事围绕几件事: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有整车开发和汽车工程经验。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看到末端配送电三轮替代机会。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用场景定义车型,而不是从车型找场景。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曾推动更低价车型,试图全面置换快递末端电三轮。</w:t>
      </w:r>
    </w:p>
    <w:p>
      <w:pPr>
        <w:pStyle w:val="FirstParagraph"/>
      </w:pPr>
      <w:r>
        <w:rPr>
          <w:rFonts w:hint="eastAsia"/>
        </w:rPr>
        <w:t xml:space="preserve">这个</w:t>
      </w:r>
      <w:r>
        <w:t xml:space="preserve"> origin </w:t>
      </w:r>
      <w:r>
        <w:rPr>
          <w:rFonts w:hint="eastAsia"/>
        </w:rPr>
        <w:t xml:space="preserve">比很多新品牌更可信,因为它不是“我也想造一台智能电动车”,而是从一个真实劳动场景开始。</w:t>
      </w:r>
    </w:p>
    <w:p>
      <w:pPr>
        <w:pStyle w:val="BodyText"/>
      </w:pPr>
      <w:r>
        <w:rPr>
          <w:rFonts w:hint="eastAsia"/>
        </w:rPr>
        <w:t xml:space="preserve">但它还没被讲透。真正能成为品牌资产的不是“创始人懂车”,而是“创始人持续替快递员、小商户和配送老板算账”。这会让橙仕从工程创业故事,变成生产力责任故事。</w:t>
      </w:r>
    </w:p>
    <w:p>
      <w:r>
        <w:pict>
          <v:rect style="width:0;height:1.5pt" o:hralign="center" o:hrstd="t" o:hr="t"/>
        </w:pict>
      </w:r>
    </w:p>
    <w:bookmarkEnd w:id="12"/>
    <w:bookmarkStart w:id="13" w:name="产品系统切口很好命名和导购拖后腿"/>
    <w:p>
      <w:pPr>
        <w:pStyle w:val="Heading2"/>
      </w:pPr>
      <w:r>
        <w:t xml:space="preserve">3. </w:t>
      </w:r>
      <w:r>
        <w:rPr>
          <w:rFonts w:hint="eastAsia"/>
        </w:rPr>
        <w:t xml:space="preserve">产品系统:切口很好,命名和导购拖后腿</w:t>
      </w:r>
    </w:p>
    <w:p>
      <w:pPr>
        <w:pStyle w:val="FirstParagraph"/>
      </w:pPr>
      <w:r>
        <w:rPr>
          <w:rFonts w:hint="eastAsia"/>
        </w:rPr>
        <w:t xml:space="preserve">橙仕产品线公开资料包括橙仕</w:t>
      </w:r>
      <w:r>
        <w:t xml:space="preserve"> 01、01 Pro、X5、X7、X7 Plus </w:t>
      </w:r>
      <w:r>
        <w:rPr>
          <w:rFonts w:hint="eastAsia"/>
        </w:rPr>
        <w:t xml:space="preserve">等。价格带非常有冲击力:</w:t>
      </w:r>
    </w:p>
    <w:p>
      <w:pPr>
        <w:pStyle w:val="Compact"/>
        <w:numPr>
          <w:ilvl w:val="0"/>
          <w:numId w:val="1004"/>
        </w:numPr>
      </w:pPr>
      <w:r>
        <w:t xml:space="preserve">1.88 </w:t>
      </w:r>
      <w:r>
        <w:rPr>
          <w:rFonts w:hint="eastAsia"/>
        </w:rPr>
        <w:t xml:space="preserve">万新车叙事,目标是置换快递末端电三轮。</w:t>
      </w:r>
    </w:p>
    <w:p>
      <w:pPr>
        <w:pStyle w:val="Compact"/>
        <w:numPr>
          <w:ilvl w:val="0"/>
          <w:numId w:val="1004"/>
        </w:numPr>
      </w:pPr>
      <w:r>
        <w:t xml:space="preserve">2.98 </w:t>
      </w:r>
      <w:r>
        <w:rPr>
          <w:rFonts w:hint="eastAsia"/>
        </w:rPr>
        <w:t xml:space="preserve">万起橙仕</w:t>
      </w:r>
      <w:r>
        <w:t xml:space="preserve"> </w:t>
      </w:r>
      <w:r>
        <w:rPr>
          <w:rFonts w:hint="eastAsia"/>
        </w:rPr>
        <w:t xml:space="preserve">01,强调低价风暴。</w:t>
      </w:r>
    </w:p>
    <w:p>
      <w:pPr>
        <w:pStyle w:val="Compact"/>
        <w:numPr>
          <w:ilvl w:val="0"/>
          <w:numId w:val="1004"/>
        </w:numPr>
      </w:pPr>
      <w:r>
        <w:t xml:space="preserve">2024 </w:t>
      </w:r>
      <w:r>
        <w:rPr>
          <w:rFonts w:hint="eastAsia"/>
        </w:rPr>
        <w:t xml:space="preserve">合作伙伴大会中,01</w:t>
      </w:r>
      <w:r>
        <w:t xml:space="preserve"> </w:t>
      </w:r>
      <w:r>
        <w:rPr>
          <w:rFonts w:hint="eastAsia"/>
        </w:rPr>
        <w:t xml:space="preserve">快充版、01</w:t>
      </w:r>
      <w:r>
        <w:t xml:space="preserve"> Pro、X5、X7 Plus </w:t>
      </w:r>
      <w:r>
        <w:rPr>
          <w:rFonts w:hint="eastAsia"/>
        </w:rPr>
        <w:t xml:space="preserve">等车型覆盖</w:t>
      </w:r>
      <w:r>
        <w:t xml:space="preserve"> 3.48 </w:t>
      </w:r>
      <w:r>
        <w:rPr>
          <w:rFonts w:hint="eastAsia"/>
        </w:rPr>
        <w:t xml:space="preserve">万到</w:t>
      </w:r>
      <w:r>
        <w:t xml:space="preserve"> 5.98 </w:t>
      </w:r>
      <w:r>
        <w:rPr>
          <w:rFonts w:hint="eastAsia"/>
        </w:rPr>
        <w:t xml:space="preserve">万级。</w:t>
      </w:r>
    </w:p>
    <w:p>
      <w:pPr>
        <w:pStyle w:val="FirstParagraph"/>
      </w:pPr>
      <w:r>
        <w:rPr>
          <w:rFonts w:hint="eastAsia"/>
        </w:rPr>
        <w:t xml:space="preserve">这些价格对小</w:t>
      </w:r>
      <w:r>
        <w:t xml:space="preserve"> B </w:t>
      </w:r>
      <w:r>
        <w:rPr>
          <w:rFonts w:hint="eastAsia"/>
        </w:rPr>
        <w:t xml:space="preserve">用户很有杀伤力。问题是产品命名并没有解释任务。</w:t>
      </w:r>
      <w:r>
        <w:rPr>
          <w:rStyle w:val="VerbatimChar"/>
        </w:rPr>
        <w:t xml:space="preserve">01 / X5 / X7 / X7 Plus</w:t>
      </w:r>
      <w:r>
        <w:t xml:space="preserve"> </w:t>
      </w:r>
      <w:r>
        <w:rPr>
          <w:rFonts w:hint="eastAsia"/>
        </w:rPr>
        <w:t xml:space="preserve">对普通消费者也许还行,但对配送老板来说,他真正的问题是: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我跑快递末端该买哪台?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我跑商超补货该买哪台?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我跑生鲜短驳该买哪台?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我在乡镇路况和充电条件下该买哪台?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我每月能多赚多少,多久回本?</w:t>
      </w:r>
    </w:p>
    <w:p>
      <w:pPr>
        <w:pStyle w:val="FirstParagraph"/>
      </w:pPr>
      <w:r>
        <w:rPr>
          <w:rFonts w:hint="eastAsia"/>
        </w:rPr>
        <w:t xml:space="preserve">橙仕应该把产品线从“车型列表”重构为“任务列表”。</w:t>
      </w:r>
    </w:p>
    <w:p>
      <w:r>
        <w:pict>
          <v:rect style="width:0;height:1.5pt" o:hralign="center" o:hrstd="t" o:hr="t"/>
        </w:pict>
      </w:r>
    </w:p>
    <w:bookmarkEnd w:id="13"/>
    <w:bookmarkStart w:id="14" w:name="分发与真实信号从能卖走向能复购"/>
    <w:p>
      <w:pPr>
        <w:pStyle w:val="Heading2"/>
      </w:pPr>
      <w:r>
        <w:t xml:space="preserve">4. </w:t>
      </w:r>
      <w:r>
        <w:rPr>
          <w:rFonts w:hint="eastAsia"/>
        </w:rPr>
        <w:t xml:space="preserve">分发与真实信号:从“能卖”走向“能复购”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比</w:t>
      </w:r>
      <w:r>
        <w:t xml:space="preserve"> v1 </w:t>
      </w:r>
      <w:r>
        <w:rPr>
          <w:rFonts w:hint="eastAsia"/>
        </w:rPr>
        <w:t xml:space="preserve">更强的地方,是公开资料里出现了更多规模信号: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近</w:t>
      </w:r>
      <w:r>
        <w:t xml:space="preserve"> 10 </w:t>
      </w:r>
      <w:r>
        <w:rPr>
          <w:rFonts w:hint="eastAsia"/>
        </w:rPr>
        <w:t xml:space="preserve">亿元</w:t>
      </w:r>
      <w:r>
        <w:t xml:space="preserve"> B </w:t>
      </w:r>
      <w:r>
        <w:rPr>
          <w:rFonts w:hint="eastAsia"/>
        </w:rPr>
        <w:t xml:space="preserve">轮融资。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产业投资方包含赣锋锂业等供应链相关角色。</w:t>
      </w:r>
    </w:p>
    <w:p>
      <w:pPr>
        <w:pStyle w:val="Compact"/>
        <w:numPr>
          <w:ilvl w:val="0"/>
          <w:numId w:val="1006"/>
        </w:numPr>
      </w:pPr>
      <w:r>
        <w:t xml:space="preserve">170+ </w:t>
      </w:r>
      <w:r>
        <w:rPr>
          <w:rFonts w:hint="eastAsia"/>
        </w:rPr>
        <w:t xml:space="preserve">场景</w:t>
      </w:r>
      <w:r>
        <w:t xml:space="preserve"> / </w:t>
      </w:r>
      <w:r>
        <w:rPr>
          <w:rFonts w:hint="eastAsia"/>
        </w:rPr>
        <w:t xml:space="preserve">城市投入应用。</w:t>
      </w:r>
    </w:p>
    <w:p>
      <w:pPr>
        <w:pStyle w:val="Compact"/>
        <w:numPr>
          <w:ilvl w:val="0"/>
          <w:numId w:val="1006"/>
        </w:numPr>
      </w:pPr>
      <w:r>
        <w:t xml:space="preserve">30+ </w:t>
      </w:r>
      <w:r>
        <w:rPr>
          <w:rFonts w:hint="eastAsia"/>
        </w:rPr>
        <w:t xml:space="preserve">应用场景。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全球</w:t>
      </w:r>
      <w:r>
        <w:t xml:space="preserve"> 20 </w:t>
      </w:r>
      <w:r>
        <w:rPr>
          <w:rFonts w:hint="eastAsia"/>
        </w:rPr>
        <w:t xml:space="preserve">国家投入使用。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累计约</w:t>
      </w:r>
      <w:r>
        <w:t xml:space="preserve"> 5000 </w:t>
      </w:r>
      <w:r>
        <w:rPr>
          <w:rFonts w:hint="eastAsia"/>
        </w:rPr>
        <w:t xml:space="preserve">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单人单车平均每天可配送</w:t>
      </w:r>
      <w:r>
        <w:t xml:space="preserve"> 2000-2500 </w:t>
      </w:r>
      <w:r>
        <w:rPr>
          <w:rFonts w:hint="eastAsia"/>
        </w:rPr>
        <w:t xml:space="preserve">件的运营数据口径。</w:t>
      </w:r>
    </w:p>
    <w:p>
      <w:pPr>
        <w:pStyle w:val="FirstParagraph"/>
      </w:pPr>
      <w:r>
        <w:rPr>
          <w:rFonts w:hint="eastAsia"/>
        </w:rPr>
        <w:t xml:space="preserve">这些信号证明橙仕不是空壳。但品牌要升级,不能只停留在“我们有应用案例”。商用车品牌真正的分水岭是复购: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车队客户一年后是否继续买?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经销商是否愿意补库存?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用户是否愿意推荐给同城同行?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维修服务是否跟得上低价扩张?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旧车是否有残值承接?</w:t>
      </w:r>
    </w:p>
    <w:p>
      <w:pPr>
        <w:pStyle w:val="FirstParagraph"/>
      </w:pPr>
      <w:r>
        <w:rPr>
          <w:rFonts w:hint="eastAsia"/>
        </w:rPr>
        <w:t xml:space="preserve">橙仕下一阶段要发布的不应只是新车型,而是复购和服务数据。</w:t>
      </w:r>
    </w:p>
    <w:p>
      <w:r>
        <w:pict>
          <v:rect style="width:0;height:1.5pt" o:hralign="center" o:hrstd="t" o:hr="t"/>
        </w:pict>
      </w:r>
    </w:p>
    <w:bookmarkEnd w:id="14"/>
    <w:bookmarkStart w:id="20" w:name="五位汽车评委怎么评价"/>
    <w:p>
      <w:pPr>
        <w:pStyle w:val="Heading2"/>
      </w:pPr>
      <w:r>
        <w:t xml:space="preserve">5. </w:t>
      </w:r>
      <w:r>
        <w:rPr>
          <w:rFonts w:hint="eastAsia"/>
        </w:rPr>
        <w:t xml:space="preserve">五位汽车评委怎么评价</w:t>
      </w:r>
    </w:p>
    <w:bookmarkStart w:id="15" w:name="musk-真实物理问题但必须拿出-fleet-dashboard"/>
    <w:p>
      <w:pPr>
        <w:pStyle w:val="Heading3"/>
      </w:pPr>
      <w:r>
        <w:t xml:space="preserve">Musk: </w:t>
      </w:r>
      <w:r>
        <w:rPr>
          <w:rFonts w:hint="eastAsia"/>
        </w:rPr>
        <w:t xml:space="preserve">真实物理问题,但必须拿出</w:t>
      </w:r>
      <w:r>
        <w:t xml:space="preserve"> fleet dashboard</w:t>
      </w:r>
    </w:p>
    <w:p>
      <w:pPr>
        <w:pStyle w:val="FirstParagraph"/>
      </w:pPr>
      <w:r>
        <w:t xml:space="preserve">Musk </w:t>
      </w:r>
      <w:r>
        <w:rPr>
          <w:rFonts w:hint="eastAsia"/>
        </w:rPr>
        <w:t xml:space="preserve">给</w:t>
      </w:r>
      <w:r>
        <w:t xml:space="preserve"> </w:t>
      </w:r>
      <w:r>
        <w:rPr>
          <w:b/>
          <w:bCs/>
        </w:rPr>
        <w:t xml:space="preserve">29 / 50</w:t>
      </w:r>
      <w:r>
        <w:rPr>
          <w:rFonts w:hint="eastAsia"/>
        </w:rPr>
        <w:t xml:space="preserve">。他认可橙仕抓住的是物理问题:成本、效率、装载、合规、维修。但他不买“低价硬件”本身。他要的是</w:t>
      </w:r>
      <w:r>
        <w:t xml:space="preserve"> fleet data: uptime、cost/km、battery health、repair turnaround、resale value。</w:t>
      </w:r>
    </w:p>
    <w:p>
      <w:pPr>
        <w:pStyle w:val="BlockText"/>
      </w:pPr>
      <w:r>
        <w:t xml:space="preserve">“If it makes a courier more money, show the numbers.”</w:t>
      </w:r>
    </w:p>
    <w:bookmarkEnd w:id="15"/>
    <w:bookmarkStart w:id="16" w:name="雷军-低价不是终点用户不后悔才是厚道"/>
    <w:p>
      <w:pPr>
        <w:pStyle w:val="Heading3"/>
      </w:pPr>
      <w:r>
        <w:rPr>
          <w:rFonts w:hint="eastAsia"/>
        </w:rPr>
        <w:t xml:space="preserve">雷军:</w:t>
      </w:r>
      <w:r>
        <w:t xml:space="preserve"> </w:t>
      </w:r>
      <w:r>
        <w:rPr>
          <w:rFonts w:hint="eastAsia"/>
        </w:rPr>
        <w:t xml:space="preserve">低价不是终点,用户不后悔才是厚道</w:t>
      </w:r>
    </w:p>
    <w:p>
      <w:pPr>
        <w:pStyle w:val="FirstParagraph"/>
      </w:pPr>
      <w:r>
        <w:rPr>
          <w:rFonts w:hint="eastAsia"/>
        </w:rPr>
        <w:t xml:space="preserve">雷军给</w:t>
      </w:r>
      <w:r>
        <w:t xml:space="preserve"> </w:t>
      </w:r>
      <w:r>
        <w:rPr>
          <w:b/>
          <w:bCs/>
        </w:rPr>
        <w:t xml:space="preserve">33 / 50</w:t>
      </w:r>
      <w:r>
        <w:rPr>
          <w:rFonts w:hint="eastAsia"/>
        </w:rPr>
        <w:t xml:space="preserve">。他最认可橙仕选择末端配送这个苦场景,也认可低价普惠。但他会追问用户购买后的全周期体验:维修、保修、停运、置换、残值。</w:t>
      </w:r>
    </w:p>
    <w:p>
      <w:pPr>
        <w:pStyle w:val="BlockText"/>
      </w:pPr>
      <w:r>
        <w:rPr>
          <w:rFonts w:hint="eastAsia"/>
        </w:rPr>
        <w:t xml:space="preserve">“低价不是终点，用户买完以后不后悔，才是真的厚道。”</w:t>
      </w:r>
    </w:p>
    <w:bookmarkEnd w:id="16"/>
    <w:bookmarkStart w:id="17" w:name="李想-好场景但缺任务-车型-收益地图"/>
    <w:p>
      <w:pPr>
        <w:pStyle w:val="Heading3"/>
      </w:pPr>
      <w:r>
        <w:rPr>
          <w:rFonts w:hint="eastAsia"/>
        </w:rPr>
        <w:t xml:space="preserve">李想:</w:t>
      </w:r>
      <w:r>
        <w:t xml:space="preserve"> </w:t>
      </w:r>
      <w:r>
        <w:rPr>
          <w:rFonts w:hint="eastAsia"/>
        </w:rPr>
        <w:t xml:space="preserve">好场景,但缺“任务-车型-收益”地图</w:t>
      </w:r>
    </w:p>
    <w:p>
      <w:pPr>
        <w:pStyle w:val="FirstParagraph"/>
      </w:pPr>
      <w:r>
        <w:rPr>
          <w:rFonts w:hint="eastAsia"/>
        </w:rPr>
        <w:t xml:space="preserve">李想给</w:t>
      </w:r>
      <w:r>
        <w:t xml:space="preserve"> </w:t>
      </w:r>
      <w:r>
        <w:rPr>
          <w:b/>
          <w:bCs/>
        </w:rPr>
        <w:t xml:space="preserve">32 / 50</w:t>
      </w:r>
      <w:r>
        <w:rPr>
          <w:rFonts w:hint="eastAsia"/>
        </w:rPr>
        <w:t xml:space="preserve">。他认为橙仕从场景倒推产品是对的,但产品矩阵没有被结构化。对他来说,末端配送不是一个场景,而是一组任务。</w:t>
      </w:r>
    </w:p>
    <w:p>
      <w:pPr>
        <w:pStyle w:val="BlockText"/>
      </w:pPr>
      <w:r>
        <w:rPr>
          <w:rFonts w:hint="eastAsia"/>
        </w:rPr>
        <w:t xml:space="preserve">“不要让用户先研究</w:t>
      </w:r>
      <w:r>
        <w:t xml:space="preserve"> </w:t>
      </w:r>
      <w:r>
        <w:rPr>
          <w:rFonts w:hint="eastAsia"/>
        </w:rPr>
        <w:t xml:space="preserve">01、X5、X7；先告诉他，他这个生意应该买哪台车。”</w:t>
      </w:r>
    </w:p>
    <w:bookmarkEnd w:id="17"/>
    <w:bookmarkStart w:id="18" w:name="何小鹏-智能化要变成可靠性指标"/>
    <w:p>
      <w:pPr>
        <w:pStyle w:val="Heading3"/>
      </w:pPr>
      <w:r>
        <w:rPr>
          <w:rFonts w:hint="eastAsia"/>
        </w:rPr>
        <w:t xml:space="preserve">何小鹏:</w:t>
      </w:r>
      <w:r>
        <w:t xml:space="preserve"> </w:t>
      </w:r>
      <w:r>
        <w:rPr>
          <w:rFonts w:hint="eastAsia"/>
        </w:rPr>
        <w:t xml:space="preserve">智能化要变成可靠性指标</w:t>
      </w:r>
    </w:p>
    <w:p>
      <w:pPr>
        <w:pStyle w:val="FirstParagraph"/>
      </w:pPr>
      <w:r>
        <w:rPr>
          <w:rFonts w:hint="eastAsia"/>
        </w:rPr>
        <w:t xml:space="preserve">何小鹏给</w:t>
      </w:r>
      <w:r>
        <w:t xml:space="preserve"> </w:t>
      </w:r>
      <w:r>
        <w:rPr>
          <w:b/>
          <w:bCs/>
        </w:rPr>
        <w:t xml:space="preserve">30 / 50</w:t>
      </w:r>
      <w:r>
        <w:rPr>
          <w:rFonts w:hint="eastAsia"/>
        </w:rPr>
        <w:t xml:space="preserve">。他认可应用证据,但认为智能化和工程能力必须公开成指标:故障率、三电质保、能耗、维修时长、快充循环、满载续航。</w:t>
      </w:r>
    </w:p>
    <w:p>
      <w:pPr>
        <w:pStyle w:val="BlockText"/>
      </w:pPr>
      <w:r>
        <w:rPr>
          <w:rFonts w:hint="eastAsia"/>
        </w:rPr>
        <w:t xml:space="preserve">“工程能力不是发布会词汇，是真实工况下的数据。”</w:t>
      </w:r>
    </w:p>
    <w:bookmarkEnd w:id="18"/>
    <w:bookmarkStart w:id="19" w:name="李斌-这是服务型车品牌从交付后开始"/>
    <w:p>
      <w:pPr>
        <w:pStyle w:val="Heading3"/>
      </w:pPr>
      <w:r>
        <w:rPr>
          <w:rFonts w:hint="eastAsia"/>
        </w:rPr>
        <w:t xml:space="preserve">李斌:</w:t>
      </w:r>
      <w:r>
        <w:t xml:space="preserve"> </w:t>
      </w:r>
      <w:r>
        <w:rPr>
          <w:rFonts w:hint="eastAsia"/>
        </w:rPr>
        <w:t xml:space="preserve">这是服务型车,品牌从交付后开始</w:t>
      </w:r>
    </w:p>
    <w:p>
      <w:pPr>
        <w:pStyle w:val="FirstParagraph"/>
      </w:pPr>
      <w:r>
        <w:rPr>
          <w:rFonts w:hint="eastAsia"/>
        </w:rPr>
        <w:t xml:space="preserve">李斌给</w:t>
      </w:r>
      <w:r>
        <w:t xml:space="preserve"> </w:t>
      </w:r>
      <w:r>
        <w:rPr>
          <w:b/>
          <w:bCs/>
        </w:rPr>
        <w:t xml:space="preserve">31 / 50</w:t>
      </w:r>
      <w:r>
        <w:rPr>
          <w:rFonts w:hint="eastAsia"/>
        </w:rPr>
        <w:t xml:space="preserve">。他提醒橙仕不要被低价锁死。商用车品牌不是把车交出去就结束,而是从用户每天开工、维修、配件、保修、换车开始。</w:t>
      </w:r>
    </w:p>
    <w:p>
      <w:pPr>
        <w:pStyle w:val="BlockText"/>
      </w:pPr>
      <w:r>
        <w:rPr>
          <w:rFonts w:hint="eastAsia"/>
        </w:rPr>
        <w:t xml:space="preserve">“这类车交付出去以后，品牌才真正开始。”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共识与分歧"/>
    <w:p>
      <w:pPr>
        <w:pStyle w:val="Heading2"/>
      </w:pPr>
      <w:r>
        <w:t xml:space="preserve">6. </w:t>
      </w:r>
      <w:r>
        <w:rPr>
          <w:rFonts w:hint="eastAsia"/>
        </w:rPr>
        <w:t xml:space="preserve">共识与分歧</w:t>
      </w:r>
    </w:p>
    <w:bookmarkStart w:id="21" w:name="评委共识"/>
    <w:p>
      <w:pPr>
        <w:pStyle w:val="Heading3"/>
      </w:pPr>
      <w:r>
        <w:rPr>
          <w:rFonts w:hint="eastAsia"/>
        </w:rPr>
        <w:t xml:space="preserve">评委共识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场景是真的。</w:t>
      </w:r>
      <w:r>
        <w:t xml:space="preserve"> </w:t>
      </w:r>
      <w:r>
        <w:rPr>
          <w:rFonts w:hint="eastAsia"/>
        </w:rPr>
        <w:t xml:space="preserve">末端配送</w:t>
      </w:r>
      <w:r>
        <w:t xml:space="preserve"> / </w:t>
      </w:r>
      <w:r>
        <w:rPr>
          <w:rFonts w:hint="eastAsia"/>
        </w:rPr>
        <w:t xml:space="preserve">电三轮替代不是伪需求。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低价有用,但低价不是护城河。</w:t>
      </w:r>
      <w:r>
        <w:t xml:space="preserve"> </w:t>
      </w:r>
      <w:r>
        <w:rPr>
          <w:rFonts w:hint="eastAsia"/>
        </w:rPr>
        <w:t xml:space="preserve">没有服务和数据,低价会进入供应链规模战。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真实信号变强。</w:t>
      </w:r>
      <w:r>
        <w:t xml:space="preserve"> </w:t>
      </w:r>
      <w:r>
        <w:t xml:space="preserve">170+ </w:t>
      </w:r>
      <w:r>
        <w:rPr>
          <w:rFonts w:hint="eastAsia"/>
        </w:rPr>
        <w:t xml:space="preserve">场景、5000</w:t>
      </w:r>
      <w:r>
        <w:t xml:space="preserve"> </w:t>
      </w:r>
      <w:r>
        <w:rPr>
          <w:rFonts w:hint="eastAsia"/>
        </w:rPr>
        <w:t xml:space="preserve">台、全球</w:t>
      </w:r>
      <w:r>
        <w:t xml:space="preserve"> 20 </w:t>
      </w:r>
      <w:r>
        <w:rPr>
          <w:rFonts w:hint="eastAsia"/>
        </w:rPr>
        <w:t xml:space="preserve">国、30+</w:t>
      </w:r>
      <w:r>
        <w:t xml:space="preserve"> </w:t>
      </w:r>
      <w:r>
        <w:rPr>
          <w:rFonts w:hint="eastAsia"/>
        </w:rPr>
        <w:t xml:space="preserve">应用场景让橙仕比普通概念车品牌更扎实。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Identity coherence </w:t>
      </w:r>
      <w:r>
        <w:rPr>
          <w:rFonts w:hint="eastAsia"/>
          <w:b/>
          <w:bCs/>
        </w:rPr>
        <w:t xml:space="preserve">很弱。</w:t>
      </w:r>
      <w:r>
        <w:t xml:space="preserve"> </w:t>
      </w:r>
      <w:r>
        <w:rPr>
          <w:rFonts w:hint="eastAsia"/>
        </w:rPr>
        <w:t xml:space="preserve">车型名、技术词和场景语言没有形成统一系统。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下一步必须公开运营数据。</w:t>
      </w:r>
      <w:r>
        <w:t xml:space="preserve"> </w:t>
      </w:r>
      <w:r>
        <w:rPr>
          <w:rFonts w:hint="eastAsia"/>
        </w:rPr>
        <w:t xml:space="preserve">每个评委都要求把“能赚钱</w:t>
      </w:r>
      <w:r>
        <w:t xml:space="preserve"> / </w:t>
      </w:r>
      <w:r>
        <w:rPr>
          <w:rFonts w:hint="eastAsia"/>
        </w:rPr>
        <w:t xml:space="preserve">少停运</w:t>
      </w:r>
      <w:r>
        <w:t xml:space="preserve"> / </w:t>
      </w:r>
      <w:r>
        <w:rPr>
          <w:rFonts w:hint="eastAsia"/>
        </w:rPr>
        <w:t xml:space="preserve">好维修”数据化。</w:t>
      </w:r>
    </w:p>
    <w:bookmarkEnd w:id="21"/>
    <w:bookmarkStart w:id="22" w:name="主要分歧"/>
    <w:p>
      <w:pPr>
        <w:pStyle w:val="Heading3"/>
      </w:pPr>
      <w:r>
        <w:rPr>
          <w:rFonts w:hint="eastAsia"/>
        </w:rPr>
        <w:t xml:space="preserve">主要分歧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橙仕最大的短板是什么?</w:t>
            </w:r>
          </w:p>
        </w:tc>
        <w:tc>
          <w:tcPr/>
          <w:p>
            <w:pPr>
              <w:pStyle w:val="Compact"/>
            </w:pPr>
            <w:r>
              <w:t xml:space="preserve">Musk / </w:t>
            </w:r>
            <w:r>
              <w:rPr>
                <w:rFonts w:hint="eastAsia"/>
              </w:rPr>
              <w:t xml:space="preserve">何小鹏看</w:t>
            </w:r>
            <w:r>
              <w:t xml:space="preserve"> fleet data </w:t>
            </w:r>
            <w:r>
              <w:rPr>
                <w:rFonts w:hint="eastAsia"/>
              </w:rPr>
              <w:t xml:space="preserve">和工程可靠性;雷军</w:t>
            </w:r>
            <w:r>
              <w:t xml:space="preserve"> / </w:t>
            </w:r>
            <w:r>
              <w:rPr>
                <w:rFonts w:hint="eastAsia"/>
              </w:rPr>
              <w:t xml:space="preserve">李斌看用户服务承诺;李想看场景-车型决策结构。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应该先讲低价还是服务?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雷军认为低价是入口,但要变成用户不后悔;李斌更强调服务应前置,否则低价会伤害长期信任。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智能化是否该做主叙事?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何小鹏认为必须指标化后才能讲;Musk</w:t>
            </w:r>
            <w:r>
              <w:t xml:space="preserve"> </w:t>
            </w:r>
            <w:r>
              <w:rPr>
                <w:rFonts w:hint="eastAsia"/>
              </w:rPr>
              <w:t xml:space="preserve">认为若没有运营数据,AI/SDV</w:t>
            </w:r>
            <w:r>
              <w:t xml:space="preserve"> </w:t>
            </w:r>
            <w:r>
              <w:rPr>
                <w:rFonts w:hint="eastAsia"/>
              </w:rPr>
              <w:t xml:space="preserve">只是包装;Lead</w:t>
            </w:r>
            <w:r>
              <w:t xml:space="preserve"> </w:t>
            </w:r>
            <w:r>
              <w:rPr>
                <w:rFonts w:hint="eastAsia"/>
              </w:rPr>
              <w:t xml:space="preserve">认为当前主叙事仍应是生产力。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品牌脆弱边"/>
    <w:p>
      <w:pPr>
        <w:pStyle w:val="Heading2"/>
      </w:pPr>
      <w:r>
        <w:t xml:space="preserve">7. </w:t>
      </w:r>
      <w:r>
        <w:rPr>
          <w:rFonts w:hint="eastAsia"/>
        </w:rPr>
        <w:t xml:space="preserve">品牌脆弱边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服务网络不透明。</w:t>
      </w:r>
      <w:r>
        <w:t xml:space="preserve"> </w:t>
      </w:r>
      <w:r>
        <w:rPr>
          <w:rFonts w:hint="eastAsia"/>
        </w:rPr>
        <w:t xml:space="preserve">用户最怕坏车停运,但公开资料对城市服务半径、配件时效和保修判定说得不够细。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投诉样本会被放大。</w:t>
      </w:r>
      <w:r>
        <w:t xml:space="preserve"> </w:t>
      </w:r>
      <w:r>
        <w:rPr>
          <w:rFonts w:hint="eastAsia"/>
        </w:rPr>
        <w:t xml:space="preserve">车质网个案不能代表整体,但“厂家不给保修”类关键词对生产工具品牌杀伤很大。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低价容易引来大厂。</w:t>
      </w:r>
      <w:r>
        <w:t xml:space="preserve"> </w:t>
      </w:r>
      <w:r>
        <w:rPr>
          <w:rFonts w:hint="eastAsia"/>
        </w:rPr>
        <w:t xml:space="preserve">如果五菱、欧铃或传统微卡厂商用规模和金融方案进入,橙仕必须靠场景数据守住差异。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产品矩阵解释成本上升。</w:t>
      </w:r>
      <w:r>
        <w:t xml:space="preserve"> </w:t>
      </w:r>
      <w:r>
        <w:rPr>
          <w:rFonts w:hint="eastAsia"/>
        </w:rPr>
        <w:t xml:space="preserve">车型越多,越需要清楚导购。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智能化口径容易跑偏。</w:t>
      </w:r>
      <w:r>
        <w:t xml:space="preserve"> </w:t>
      </w:r>
      <w:r>
        <w:rPr>
          <w:rFonts w:hint="eastAsia"/>
        </w:rPr>
        <w:t xml:space="preserve">无人配送是未来想象,但当下客户先要可用、耐用、好修。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公开销量口径不连续。</w:t>
      </w:r>
      <w:r>
        <w:t xml:space="preserve"> </w:t>
      </w:r>
      <w:r>
        <w:t xml:space="preserve">5000 </w:t>
      </w:r>
      <w:r>
        <w:rPr>
          <w:rFonts w:hint="eastAsia"/>
        </w:rPr>
        <w:t xml:space="preserve">台和</w:t>
      </w:r>
      <w:r>
        <w:t xml:space="preserve"> 170+ </w:t>
      </w:r>
      <w:r>
        <w:rPr>
          <w:rFonts w:hint="eastAsia"/>
        </w:rPr>
        <w:t xml:space="preserve">场景是有价值信号,但还不是可跟踪的经营仪表盘。</w:t>
      </w:r>
    </w:p>
    <w:p>
      <w:r>
        <w:pict>
          <v:rect style="width:0;height:1.5pt" o:hralign="center" o:hrstd="t" o:hr="t"/>
        </w:pict>
      </w:r>
    </w:p>
    <w:bookmarkEnd w:id="24"/>
    <w:bookmarkStart w:id="25" w:name="天品牌动作"/>
    <w:p>
      <w:pPr>
        <w:pStyle w:val="Heading2"/>
      </w:pPr>
      <w:r>
        <w:t xml:space="preserve">8. 90 </w:t>
      </w:r>
      <w:r>
        <w:rPr>
          <w:rFonts w:hint="eastAsia"/>
        </w:rPr>
        <w:t xml:space="preserve">天品牌动作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评委来源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发布“橙仕车主账本</w:t>
            </w:r>
            <w:r>
              <w:t xml:space="preserve"> 100 </w:t>
            </w:r>
            <w:r>
              <w:rPr>
                <w:rFonts w:hint="eastAsia"/>
              </w:rPr>
              <w:t xml:space="preserve">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把低价转成回本周期、月收益、维修、停运和残值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雷军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建“任务-车型-收益”导购地图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让用户不用研究</w:t>
            </w:r>
            <w:r>
              <w:t xml:space="preserve"> 01 / X5 / </w:t>
            </w:r>
            <w:r>
              <w:rPr>
                <w:rFonts w:hint="eastAsia"/>
              </w:rPr>
              <w:t xml:space="preserve">X7,直接按生意选车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</w:t>
            </w:r>
            <w:r>
              <w:t xml:space="preserve"> fleet dashboard </w:t>
            </w:r>
            <w:r>
              <w:rPr>
                <w:rFonts w:hint="eastAsia"/>
              </w:rPr>
              <w:t xml:space="preserve">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  <w:r>
              <w:t xml:space="preserve"> uptime、cost/km、battery health、repair turnaround</w:t>
            </w:r>
          </w:p>
        </w:tc>
        <w:tc>
          <w:tcPr/>
          <w:p>
            <w:pPr>
              <w:pStyle w:val="Compact"/>
            </w:pPr>
            <w:r>
              <w:t xml:space="preserve">Musk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发布可靠性白皮书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把智能和工程变成故障率、能耗、满载续航、保修流程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何小鹏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推出运营保障标准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明确服务半径、配件时效、保修判定、停运补偿、二手回收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李斌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改造车型命名</w:t>
            </w:r>
            <w:r>
              <w:t xml:space="preserve"> / </w:t>
            </w:r>
            <w:r>
              <w:rPr>
                <w:rFonts w:hint="eastAsia"/>
              </w:rPr>
              <w:t xml:space="preserve">销售物料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用“快递末端版</w:t>
            </w:r>
            <w:r>
              <w:t xml:space="preserve"> / </w:t>
            </w:r>
            <w:r>
              <w:rPr>
                <w:rFonts w:hint="eastAsia"/>
              </w:rPr>
              <w:t xml:space="preserve">商超补货版</w:t>
            </w:r>
            <w:r>
              <w:t xml:space="preserve"> / </w:t>
            </w:r>
            <w:r>
              <w:rPr>
                <w:rFonts w:hint="eastAsia"/>
              </w:rPr>
              <w:t xml:space="preserve">生鲜短驳版”等任务语言替代纯代号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</w:t>
            </w:r>
            <w:r>
              <w:t xml:space="preserve"> 3 </w:t>
            </w:r>
            <w:r>
              <w:rPr>
                <w:rFonts w:hint="eastAsia"/>
              </w:rPr>
              <w:t xml:space="preserve">个城市样板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济南</w:t>
            </w:r>
            <w:r>
              <w:t xml:space="preserve"> / </w:t>
            </w:r>
            <w:r>
              <w:rPr>
                <w:rFonts w:hint="eastAsia"/>
              </w:rPr>
              <w:t xml:space="preserve">上海</w:t>
            </w:r>
            <w:r>
              <w:t xml:space="preserve"> / </w:t>
            </w:r>
            <w:r>
              <w:rPr>
                <w:rFonts w:hint="eastAsia"/>
              </w:rPr>
              <w:t xml:space="preserve">北京等典型市场公开网点案例和服务闭环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inal-verdict"/>
    <w:p>
      <w:pPr>
        <w:pStyle w:val="Heading2"/>
      </w:pPr>
      <w:r>
        <w:t xml:space="preserve">9. Final Verdict</w:t>
      </w:r>
    </w:p>
    <w:p>
      <w:pPr>
        <w:pStyle w:val="FirstParagraph"/>
      </w:pPr>
      <w:r>
        <w:rPr>
          <w:rFonts w:hint="eastAsia"/>
        </w:rPr>
        <w:t xml:space="preserve">橙仕汽车是一家比声量更扎实、比品牌更接近产品的公司。它抓住了一个真实而不性感的市场:末端配送生产工具升级。这个切口足够小,小到能被定义;也足够大,大到一旦被验证就会引来大厂。</w:t>
      </w:r>
    </w:p>
    <w:p>
      <w:pPr>
        <w:pStyle w:val="BodyText"/>
      </w:pPr>
      <w:r>
        <w:rPr>
          <w:rFonts w:hint="eastAsia"/>
        </w:rPr>
        <w:t xml:space="preserve">现在的橙仕已经完成了第一步:证明场景存在、产品能卖、资本愿意支持、应用案例不是零。它还没有完成第二步:证明自己能长期服务这些小</w:t>
      </w:r>
      <w:r>
        <w:t xml:space="preserve"> B </w:t>
      </w:r>
      <w:r>
        <w:rPr>
          <w:rFonts w:hint="eastAsia"/>
        </w:rPr>
        <w:t xml:space="preserve">用户,并把“低价购买”变成“持续赚钱”。</w:t>
      </w:r>
    </w:p>
    <w:p>
      <w:pPr>
        <w:pStyle w:val="BodyText"/>
      </w:pPr>
      <w:r>
        <w:rPr>
          <w:rFonts w:hint="eastAsia"/>
        </w:rPr>
        <w:t xml:space="preserve">所以橙仕的下一阶段品牌命题不是“我们是新能源物流车品牌”,而是:</w:t>
      </w:r>
    </w:p>
    <w:p>
      <w:pPr>
        <w:pStyle w:val="BlockText"/>
      </w:pPr>
      <w:r>
        <w:rPr>
          <w:rFonts w:hint="eastAsia"/>
          <w:b/>
          <w:bCs/>
        </w:rPr>
        <w:t xml:space="preserve">我们让末端配送经营者每天更稳定地赚钱。</w:t>
      </w:r>
    </w:p>
    <w:p>
      <w:pPr>
        <w:pStyle w:val="FirstParagraph"/>
      </w:pPr>
      <w:r>
        <w:rPr>
          <w:rFonts w:hint="eastAsia"/>
          <w:b/>
          <w:bCs/>
        </w:rPr>
        <w:t xml:space="preserve">综合分:</w:t>
      </w:r>
      <w:r>
        <w:rPr>
          <w:b/>
          <w:bCs/>
        </w:rPr>
        <w:t xml:space="preserve"> 31.0 / 50 = 6.2 / 10。</w:t>
      </w:r>
      <w:r>
        <w:br/>
      </w:r>
      <w:r>
        <w:rPr>
          <w:rFonts w:hint="eastAsia"/>
        </w:rPr>
        <w:t xml:space="preserve">评价:场景切口清晰、真实信号增强的早中期商用车品牌;服务数据和身份系统是主要短板。</w:t>
      </w:r>
    </w:p>
    <w:p>
      <w:r>
        <w:pict>
          <v:rect style="width:0;height:1.5pt" o:hralign="center" o:hrstd="t" o:hr="t"/>
        </w:pict>
      </w:r>
    </w:p>
    <w:bookmarkEnd w:id="26"/>
    <w:bookmarkStart w:id="27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财联社,</w:t>
      </w:r>
      <w:r>
        <w:rPr>
          <w:rStyle w:val="VerbatimChar"/>
          <w:rFonts w:hint="eastAsia"/>
        </w:rPr>
        <w:t xml:space="preserve">橙仕汽车创始人刘传富：推动快递末端配送场景电动三轮车全面置换</w:t>
      </w:r>
      <w:r>
        <w:t xml:space="preserve">: https://m.cls.cn/detail/1315825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新浪财经</w:t>
      </w:r>
      <w:r>
        <w:t xml:space="preserve"> / </w:t>
      </w:r>
      <w:r>
        <w:rPr>
          <w:rFonts w:hint="eastAsia"/>
        </w:rPr>
        <w:t xml:space="preserve">投资界,</w:t>
      </w:r>
      <w:r>
        <w:rPr>
          <w:rStyle w:val="VerbatimChar"/>
          <w:rFonts w:hint="eastAsia"/>
        </w:rPr>
        <w:t xml:space="preserve">橙仕汽车完成近10亿元B轮融资</w:t>
      </w:r>
      <w:r>
        <w:t xml:space="preserve">: https://finance.sina.cn/2023-10-31/detail-imzsyuim9673507.d.html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中华网,</w:t>
      </w:r>
      <w:r>
        <w:rPr>
          <w:rStyle w:val="VerbatimChar"/>
          <w:rFonts w:hint="eastAsia"/>
        </w:rPr>
        <w:t xml:space="preserve">2.98万起橙仕01掀起新能源物流车低价风暴</w:t>
      </w:r>
      <w:r>
        <w:t xml:space="preserve">: https://m.tech.china.com/hea/article/20230313/032023_1237901.html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中华网,</w:t>
      </w:r>
      <w:r>
        <w:rPr>
          <w:rStyle w:val="VerbatimChar"/>
          <w:rFonts w:hint="eastAsia"/>
        </w:rPr>
        <w:t xml:space="preserve">橙风破浪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势不可挡丨橙仕X7上市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开拓末端物流新场景</w:t>
      </w:r>
      <w:r>
        <w:t xml:space="preserve">: https://m.tech.china.com/tech/article/20230802/082023_1386529.html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卡车之家,</w:t>
      </w:r>
      <w:r>
        <w:rPr>
          <w:rStyle w:val="VerbatimChar"/>
          <w:rFonts w:hint="eastAsia"/>
        </w:rPr>
        <w:t xml:space="preserve">橙仕汽车新品亮相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驱动绿色物流新未来</w:t>
      </w:r>
      <w:r>
        <w:t xml:space="preserve">: https://www.360che.com/news/240615/191376.html</w:t>
      </w:r>
    </w:p>
    <w:p>
      <w:pPr>
        <w:pStyle w:val="Compact"/>
        <w:numPr>
          <w:ilvl w:val="0"/>
          <w:numId w:val="1010"/>
        </w:numPr>
      </w:pPr>
      <w:r>
        <w:t xml:space="preserve">OFweek,</w:t>
      </w:r>
      <w:r>
        <w:rPr>
          <w:rStyle w:val="VerbatimChar"/>
          <w:rFonts w:hint="eastAsia"/>
        </w:rPr>
        <w:t xml:space="preserve">五菱、欧铃和橙仕，谁会“杀死电三轮”</w:t>
      </w:r>
      <w:r>
        <w:t xml:space="preserve">: https://nev.ofweek.com/2023-06/ART-71008-8420-30599944.html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财联社,</w:t>
      </w:r>
      <w:r>
        <w:rPr>
          <w:rStyle w:val="VerbatimChar"/>
          <w:rFonts w:hint="eastAsia"/>
        </w:rPr>
        <w:t xml:space="preserve">连线创始人|矩阵数据科技刘传福：末端无人配送场景有望最早实现规模化落地</w:t>
      </w:r>
      <w:r>
        <w:t xml:space="preserve">: https://www.cls.cn/detail/869094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汽车产业互联,</w:t>
      </w:r>
      <w:r>
        <w:rPr>
          <w:rStyle w:val="VerbatimChar"/>
          <w:rFonts w:hint="eastAsia"/>
        </w:rPr>
        <w:t xml:space="preserve">第七届新能源物流车绿色城配大会隆重召开</w:t>
      </w:r>
      <w:r>
        <w:t xml:space="preserve">: https://m.automotive.org.cn/news/article_62064.html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车质网,</w:t>
      </w:r>
      <w:r>
        <w:rPr>
          <w:rStyle w:val="VerbatimChar"/>
          <w:rFonts w:hint="eastAsia"/>
        </w:rPr>
        <w:t xml:space="preserve">橙仕01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车型页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投诉样本</w:t>
      </w:r>
      <w:r>
        <w:t xml:space="preserve">: https://www.12365auto.com/series/3198/index.shtml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2026-05-17T20:05:57Z</dcterms:created>
  <dcterms:modified xsi:type="dcterms:W3CDTF">2026-05-17T20:05:57Z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