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CE8" w:rsidRPr="00117CE8" w:rsidRDefault="00117CE8" w:rsidP="00117CE8">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117CE8">
        <w:rPr>
          <w:rFonts w:ascii="Helvetica" w:eastAsia="Times New Roman" w:hAnsi="Helvetica" w:cs="Helvetica"/>
          <w:b/>
          <w:bCs/>
          <w:color w:val="2E3D49"/>
          <w:kern w:val="36"/>
          <w:sz w:val="36"/>
          <w:szCs w:val="36"/>
        </w:rPr>
        <w:t>Recap</w:t>
      </w:r>
    </w:p>
    <w:p w:rsidR="00117CE8" w:rsidRPr="00117CE8" w:rsidRDefault="00117CE8" w:rsidP="00117CE8">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117CE8">
        <w:rPr>
          <w:rFonts w:ascii="Helvetica" w:eastAsia="Times New Roman" w:hAnsi="Helvetica" w:cs="Helvetica"/>
          <w:b/>
          <w:bCs/>
          <w:color w:val="2E3D49"/>
          <w:sz w:val="27"/>
          <w:szCs w:val="27"/>
        </w:rPr>
        <w:t>Primary and Foreign Keys</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You learned a key element for </w:t>
      </w:r>
      <w:proofErr w:type="spellStart"/>
      <w:r w:rsidRPr="00117CE8">
        <w:rPr>
          <w:rFonts w:ascii="inherit" w:eastAsia="Times New Roman" w:hAnsi="inherit" w:cs="Helvetica"/>
          <w:b/>
          <w:bCs/>
          <w:color w:val="4F4F4F"/>
          <w:sz w:val="24"/>
          <w:szCs w:val="24"/>
          <w:bdr w:val="none" w:sz="0" w:space="0" w:color="auto" w:frame="1"/>
        </w:rPr>
        <w:t>JOIN</w:t>
      </w:r>
      <w:r w:rsidRPr="00117CE8">
        <w:rPr>
          <w:rFonts w:ascii="Helvetica" w:eastAsia="Times New Roman" w:hAnsi="Helvetica" w:cs="Helvetica"/>
          <w:color w:val="4F4F4F"/>
          <w:sz w:val="24"/>
          <w:szCs w:val="24"/>
        </w:rPr>
        <w:t>ing</w:t>
      </w:r>
      <w:proofErr w:type="spellEnd"/>
      <w:r w:rsidRPr="00117CE8">
        <w:rPr>
          <w:rFonts w:ascii="Helvetica" w:eastAsia="Times New Roman" w:hAnsi="Helvetica" w:cs="Helvetica"/>
          <w:color w:val="4F4F4F"/>
          <w:sz w:val="24"/>
          <w:szCs w:val="24"/>
        </w:rPr>
        <w:t xml:space="preserve"> tables in a database has to do with primary and foreign keys:</w:t>
      </w:r>
    </w:p>
    <w:p w:rsidR="00117CE8" w:rsidRPr="00117CE8" w:rsidRDefault="00117CE8" w:rsidP="00117CE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b/>
          <w:bCs/>
          <w:color w:val="4F4F4F"/>
          <w:sz w:val="24"/>
          <w:szCs w:val="24"/>
          <w:bdr w:val="none" w:sz="0" w:space="0" w:color="auto" w:frame="1"/>
        </w:rPr>
        <w:t>primary keys</w:t>
      </w:r>
      <w:r w:rsidRPr="00117CE8">
        <w:rPr>
          <w:rFonts w:ascii="inherit" w:eastAsia="Times New Roman" w:hAnsi="inherit" w:cs="Helvetica"/>
          <w:color w:val="4F4F4F"/>
          <w:sz w:val="24"/>
          <w:szCs w:val="24"/>
        </w:rPr>
        <w:t> - are unique for every row in a table. These are generally the first column in our database (like you saw with the </w:t>
      </w:r>
      <w:r w:rsidRPr="00117CE8">
        <w:rPr>
          <w:rFonts w:ascii="inherit" w:eastAsia="Times New Roman" w:hAnsi="inherit" w:cs="Helvetica"/>
          <w:b/>
          <w:bCs/>
          <w:color w:val="4F4F4F"/>
          <w:sz w:val="24"/>
          <w:szCs w:val="24"/>
          <w:bdr w:val="none" w:sz="0" w:space="0" w:color="auto" w:frame="1"/>
        </w:rPr>
        <w:t>id</w:t>
      </w:r>
      <w:r w:rsidRPr="00117CE8">
        <w:rPr>
          <w:rFonts w:ascii="inherit" w:eastAsia="Times New Roman" w:hAnsi="inherit" w:cs="Helvetica"/>
          <w:color w:val="4F4F4F"/>
          <w:sz w:val="24"/>
          <w:szCs w:val="24"/>
        </w:rPr>
        <w:t> column for every table in the Parch &amp; Posey database).</w:t>
      </w:r>
    </w:p>
    <w:p w:rsidR="00117CE8" w:rsidRPr="00117CE8" w:rsidRDefault="00117CE8" w:rsidP="00117CE8">
      <w:pPr>
        <w:numPr>
          <w:ilvl w:val="0"/>
          <w:numId w:val="1"/>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b/>
          <w:bCs/>
          <w:color w:val="4F4F4F"/>
          <w:sz w:val="24"/>
          <w:szCs w:val="24"/>
          <w:bdr w:val="none" w:sz="0" w:space="0" w:color="auto" w:frame="1"/>
        </w:rPr>
        <w:t>foreign keys</w:t>
      </w:r>
      <w:r w:rsidRPr="00117CE8">
        <w:rPr>
          <w:rFonts w:ascii="inherit" w:eastAsia="Times New Roman" w:hAnsi="inherit" w:cs="Helvetica"/>
          <w:color w:val="4F4F4F"/>
          <w:sz w:val="24"/>
          <w:szCs w:val="24"/>
        </w:rPr>
        <w:t> - are the </w:t>
      </w:r>
      <w:r w:rsidRPr="00117CE8">
        <w:rPr>
          <w:rFonts w:ascii="inherit" w:eastAsia="Times New Roman" w:hAnsi="inherit" w:cs="Helvetica"/>
          <w:b/>
          <w:bCs/>
          <w:color w:val="4F4F4F"/>
          <w:sz w:val="24"/>
          <w:szCs w:val="24"/>
          <w:bdr w:val="none" w:sz="0" w:space="0" w:color="auto" w:frame="1"/>
        </w:rPr>
        <w:t>primary key</w:t>
      </w:r>
      <w:r w:rsidRPr="00117CE8">
        <w:rPr>
          <w:rFonts w:ascii="inherit" w:eastAsia="Times New Roman" w:hAnsi="inherit" w:cs="Helvetica"/>
          <w:color w:val="4F4F4F"/>
          <w:sz w:val="24"/>
          <w:szCs w:val="24"/>
        </w:rPr>
        <w:t> appearing in another table, which allows the rows to be non-unique.</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 xml:space="preserve">Choosing the </w:t>
      </w:r>
      <w:proofErr w:type="spellStart"/>
      <w:r w:rsidRPr="00117CE8">
        <w:rPr>
          <w:rFonts w:ascii="Helvetica" w:eastAsia="Times New Roman" w:hAnsi="Helvetica" w:cs="Helvetica"/>
          <w:color w:val="4F4F4F"/>
          <w:sz w:val="24"/>
          <w:szCs w:val="24"/>
        </w:rPr>
        <w:t>set up</w:t>
      </w:r>
      <w:proofErr w:type="spellEnd"/>
      <w:r w:rsidRPr="00117CE8">
        <w:rPr>
          <w:rFonts w:ascii="Helvetica" w:eastAsia="Times New Roman" w:hAnsi="Helvetica" w:cs="Helvetica"/>
          <w:color w:val="4F4F4F"/>
          <w:sz w:val="24"/>
          <w:szCs w:val="24"/>
        </w:rPr>
        <w:t xml:space="preserve"> of data in our database is very important, but not usually the job of a data analyst. This process is known as </w:t>
      </w:r>
      <w:r w:rsidRPr="00117CE8">
        <w:rPr>
          <w:rFonts w:ascii="inherit" w:eastAsia="Times New Roman" w:hAnsi="inherit" w:cs="Helvetica"/>
          <w:b/>
          <w:bCs/>
          <w:color w:val="4F4F4F"/>
          <w:sz w:val="24"/>
          <w:szCs w:val="24"/>
          <w:bdr w:val="none" w:sz="0" w:space="0" w:color="auto" w:frame="1"/>
        </w:rPr>
        <w:t>Database Normalization</w:t>
      </w:r>
      <w:r w:rsidRPr="00117CE8">
        <w:rPr>
          <w:rFonts w:ascii="Helvetica" w:eastAsia="Times New Roman" w:hAnsi="Helvetica" w:cs="Helvetica"/>
          <w:color w:val="4F4F4F"/>
          <w:sz w:val="24"/>
          <w:szCs w:val="24"/>
        </w:rPr>
        <w:t>.</w:t>
      </w:r>
    </w:p>
    <w:p w:rsidR="00117CE8" w:rsidRPr="00117CE8" w:rsidRDefault="00117CE8" w:rsidP="00117CE8">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117CE8">
        <w:rPr>
          <w:rFonts w:ascii="Helvetica" w:eastAsia="Times New Roman" w:hAnsi="Helvetica" w:cs="Helvetica"/>
          <w:b/>
          <w:bCs/>
          <w:color w:val="2E3D49"/>
          <w:sz w:val="27"/>
          <w:szCs w:val="27"/>
        </w:rPr>
        <w:t>JOINs</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In this lesson, you learned how to combine data from multiple tables using </w:t>
      </w:r>
      <w:r w:rsidRPr="00117CE8">
        <w:rPr>
          <w:rFonts w:ascii="inherit" w:eastAsia="Times New Roman" w:hAnsi="inherit" w:cs="Helvetica"/>
          <w:b/>
          <w:bCs/>
          <w:color w:val="4F4F4F"/>
          <w:sz w:val="24"/>
          <w:szCs w:val="24"/>
          <w:bdr w:val="none" w:sz="0" w:space="0" w:color="auto" w:frame="1"/>
        </w:rPr>
        <w:t>JOIN</w:t>
      </w:r>
      <w:r w:rsidRPr="00117CE8">
        <w:rPr>
          <w:rFonts w:ascii="Helvetica" w:eastAsia="Times New Roman" w:hAnsi="Helvetica" w:cs="Helvetica"/>
          <w:color w:val="4F4F4F"/>
          <w:sz w:val="24"/>
          <w:szCs w:val="24"/>
        </w:rPr>
        <w:t>s. The three </w:t>
      </w:r>
      <w:proofErr w:type="spellStart"/>
      <w:r w:rsidRPr="00117CE8">
        <w:rPr>
          <w:rFonts w:ascii="inherit" w:eastAsia="Times New Roman" w:hAnsi="inherit" w:cs="Helvetica"/>
          <w:b/>
          <w:bCs/>
          <w:color w:val="4F4F4F"/>
          <w:sz w:val="24"/>
          <w:szCs w:val="24"/>
          <w:bdr w:val="none" w:sz="0" w:space="0" w:color="auto" w:frame="1"/>
        </w:rPr>
        <w:t>JOIN</w:t>
      </w:r>
      <w:r w:rsidRPr="00117CE8">
        <w:rPr>
          <w:rFonts w:ascii="Helvetica" w:eastAsia="Times New Roman" w:hAnsi="Helvetica" w:cs="Helvetica"/>
          <w:color w:val="4F4F4F"/>
          <w:sz w:val="24"/>
          <w:szCs w:val="24"/>
        </w:rPr>
        <w:t>statements</w:t>
      </w:r>
      <w:proofErr w:type="spellEnd"/>
      <w:r w:rsidRPr="00117CE8">
        <w:rPr>
          <w:rFonts w:ascii="Helvetica" w:eastAsia="Times New Roman" w:hAnsi="Helvetica" w:cs="Helvetica"/>
          <w:color w:val="4F4F4F"/>
          <w:sz w:val="24"/>
          <w:szCs w:val="24"/>
        </w:rPr>
        <w:t xml:space="preserve"> you are most likely to use are:</w:t>
      </w:r>
    </w:p>
    <w:p w:rsidR="00117CE8" w:rsidRPr="00117CE8" w:rsidRDefault="00117CE8" w:rsidP="00117CE8">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b/>
          <w:bCs/>
          <w:color w:val="4F4F4F"/>
          <w:sz w:val="24"/>
          <w:szCs w:val="24"/>
          <w:bdr w:val="none" w:sz="0" w:space="0" w:color="auto" w:frame="1"/>
        </w:rPr>
        <w:t>JOIN</w:t>
      </w:r>
      <w:r w:rsidRPr="00117CE8">
        <w:rPr>
          <w:rFonts w:ascii="inherit" w:eastAsia="Times New Roman" w:hAnsi="inherit" w:cs="Helvetica"/>
          <w:color w:val="4F4F4F"/>
          <w:sz w:val="24"/>
          <w:szCs w:val="24"/>
        </w:rPr>
        <w:t> - an </w:t>
      </w:r>
      <w:r w:rsidRPr="00117CE8">
        <w:rPr>
          <w:rFonts w:ascii="inherit" w:eastAsia="Times New Roman" w:hAnsi="inherit" w:cs="Helvetica"/>
          <w:b/>
          <w:bCs/>
          <w:color w:val="4F4F4F"/>
          <w:sz w:val="24"/>
          <w:szCs w:val="24"/>
          <w:bdr w:val="none" w:sz="0" w:space="0" w:color="auto" w:frame="1"/>
        </w:rPr>
        <w:t>INNER JOIN</w:t>
      </w:r>
      <w:r w:rsidRPr="00117CE8">
        <w:rPr>
          <w:rFonts w:ascii="inherit" w:eastAsia="Times New Roman" w:hAnsi="inherit" w:cs="Helvetica"/>
          <w:color w:val="4F4F4F"/>
          <w:sz w:val="24"/>
          <w:szCs w:val="24"/>
        </w:rPr>
        <w:t> that only pulls data that exists in both tables.</w:t>
      </w:r>
    </w:p>
    <w:p w:rsidR="00117CE8" w:rsidRPr="00117CE8" w:rsidRDefault="00117CE8" w:rsidP="00117CE8">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b/>
          <w:bCs/>
          <w:color w:val="4F4F4F"/>
          <w:sz w:val="24"/>
          <w:szCs w:val="24"/>
          <w:bdr w:val="none" w:sz="0" w:space="0" w:color="auto" w:frame="1"/>
        </w:rPr>
        <w:t>LEFT JOIN</w:t>
      </w:r>
      <w:r w:rsidRPr="00117CE8">
        <w:rPr>
          <w:rFonts w:ascii="inherit" w:eastAsia="Times New Roman" w:hAnsi="inherit" w:cs="Helvetica"/>
          <w:color w:val="4F4F4F"/>
          <w:sz w:val="24"/>
          <w:szCs w:val="24"/>
        </w:rPr>
        <w:t> - a way to pull all of the rows from the table in the </w:t>
      </w:r>
      <w:r w:rsidRPr="00117CE8">
        <w:rPr>
          <w:rFonts w:ascii="inherit" w:eastAsia="Times New Roman" w:hAnsi="inherit" w:cs="Helvetica"/>
          <w:b/>
          <w:bCs/>
          <w:color w:val="4F4F4F"/>
          <w:sz w:val="24"/>
          <w:szCs w:val="24"/>
          <w:bdr w:val="none" w:sz="0" w:space="0" w:color="auto" w:frame="1"/>
        </w:rPr>
        <w:t>FROM</w:t>
      </w:r>
      <w:r w:rsidRPr="00117CE8">
        <w:rPr>
          <w:rFonts w:ascii="inherit" w:eastAsia="Times New Roman" w:hAnsi="inherit" w:cs="Helvetica"/>
          <w:color w:val="4F4F4F"/>
          <w:sz w:val="24"/>
          <w:szCs w:val="24"/>
        </w:rPr>
        <w:t> even if they do not exist in the </w:t>
      </w:r>
      <w:r w:rsidRPr="00117CE8">
        <w:rPr>
          <w:rFonts w:ascii="inherit" w:eastAsia="Times New Roman" w:hAnsi="inherit" w:cs="Helvetica"/>
          <w:b/>
          <w:bCs/>
          <w:color w:val="4F4F4F"/>
          <w:sz w:val="24"/>
          <w:szCs w:val="24"/>
          <w:bdr w:val="none" w:sz="0" w:space="0" w:color="auto" w:frame="1"/>
        </w:rPr>
        <w:t>JOIN</w:t>
      </w:r>
      <w:r w:rsidRPr="00117CE8">
        <w:rPr>
          <w:rFonts w:ascii="inherit" w:eastAsia="Times New Roman" w:hAnsi="inherit" w:cs="Helvetica"/>
          <w:color w:val="4F4F4F"/>
          <w:sz w:val="24"/>
          <w:szCs w:val="24"/>
        </w:rPr>
        <w:t> statement.</w:t>
      </w:r>
    </w:p>
    <w:p w:rsidR="00117CE8" w:rsidRPr="00117CE8" w:rsidRDefault="00117CE8" w:rsidP="00117CE8">
      <w:pPr>
        <w:numPr>
          <w:ilvl w:val="0"/>
          <w:numId w:val="2"/>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b/>
          <w:bCs/>
          <w:color w:val="4F4F4F"/>
          <w:sz w:val="24"/>
          <w:szCs w:val="24"/>
          <w:bdr w:val="none" w:sz="0" w:space="0" w:color="auto" w:frame="1"/>
        </w:rPr>
        <w:t>RIGHT JOIN</w:t>
      </w:r>
      <w:r w:rsidRPr="00117CE8">
        <w:rPr>
          <w:rFonts w:ascii="inherit" w:eastAsia="Times New Roman" w:hAnsi="inherit" w:cs="Helvetica"/>
          <w:color w:val="4F4F4F"/>
          <w:sz w:val="24"/>
          <w:szCs w:val="24"/>
        </w:rPr>
        <w:t> - a way to pull all of the rows from the table in the </w:t>
      </w:r>
      <w:r w:rsidRPr="00117CE8">
        <w:rPr>
          <w:rFonts w:ascii="inherit" w:eastAsia="Times New Roman" w:hAnsi="inherit" w:cs="Helvetica"/>
          <w:b/>
          <w:bCs/>
          <w:color w:val="4F4F4F"/>
          <w:sz w:val="24"/>
          <w:szCs w:val="24"/>
          <w:bdr w:val="none" w:sz="0" w:space="0" w:color="auto" w:frame="1"/>
        </w:rPr>
        <w:t>JOIN</w:t>
      </w:r>
      <w:r w:rsidRPr="00117CE8">
        <w:rPr>
          <w:rFonts w:ascii="inherit" w:eastAsia="Times New Roman" w:hAnsi="inherit" w:cs="Helvetica"/>
          <w:color w:val="4F4F4F"/>
          <w:sz w:val="24"/>
          <w:szCs w:val="24"/>
        </w:rPr>
        <w:t> even if they do not exist in the </w:t>
      </w:r>
      <w:r w:rsidRPr="00117CE8">
        <w:rPr>
          <w:rFonts w:ascii="inherit" w:eastAsia="Times New Roman" w:hAnsi="inherit" w:cs="Helvetica"/>
          <w:b/>
          <w:bCs/>
          <w:color w:val="4F4F4F"/>
          <w:sz w:val="24"/>
          <w:szCs w:val="24"/>
          <w:bdr w:val="none" w:sz="0" w:space="0" w:color="auto" w:frame="1"/>
        </w:rPr>
        <w:t>FROM</w:t>
      </w:r>
      <w:r w:rsidRPr="00117CE8">
        <w:rPr>
          <w:rFonts w:ascii="inherit" w:eastAsia="Times New Roman" w:hAnsi="inherit" w:cs="Helvetica"/>
          <w:color w:val="4F4F4F"/>
          <w:sz w:val="24"/>
          <w:szCs w:val="24"/>
        </w:rPr>
        <w:t> statement.</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There are a few more advanced </w:t>
      </w:r>
      <w:r w:rsidRPr="00117CE8">
        <w:rPr>
          <w:rFonts w:ascii="inherit" w:eastAsia="Times New Roman" w:hAnsi="inherit" w:cs="Helvetica"/>
          <w:b/>
          <w:bCs/>
          <w:color w:val="4F4F4F"/>
          <w:sz w:val="24"/>
          <w:szCs w:val="24"/>
          <w:bdr w:val="none" w:sz="0" w:space="0" w:color="auto" w:frame="1"/>
        </w:rPr>
        <w:t>JOIN</w:t>
      </w:r>
      <w:r w:rsidRPr="00117CE8">
        <w:rPr>
          <w:rFonts w:ascii="Helvetica" w:eastAsia="Times New Roman" w:hAnsi="Helvetica" w:cs="Helvetica"/>
          <w:color w:val="4F4F4F"/>
          <w:sz w:val="24"/>
          <w:szCs w:val="24"/>
        </w:rPr>
        <w:t>s that we did not cover here, and they are used in very specific use cases. </w:t>
      </w:r>
      <w:hyperlink r:id="rId5" w:tgtFrame="_blank" w:history="1">
        <w:r w:rsidRPr="00117CE8">
          <w:rPr>
            <w:rFonts w:ascii="inherit" w:eastAsia="Times New Roman" w:hAnsi="inherit" w:cs="Helvetica"/>
            <w:b/>
            <w:bCs/>
            <w:color w:val="02B3E4"/>
            <w:sz w:val="24"/>
            <w:szCs w:val="24"/>
            <w:u w:val="single"/>
            <w:bdr w:val="none" w:sz="0" w:space="0" w:color="auto" w:frame="1"/>
          </w:rPr>
          <w:t>UNION and UNION ALL</w:t>
        </w:r>
      </w:hyperlink>
      <w:r w:rsidRPr="00117CE8">
        <w:rPr>
          <w:rFonts w:ascii="Helvetica" w:eastAsia="Times New Roman" w:hAnsi="Helvetica" w:cs="Helvetica"/>
          <w:color w:val="4F4F4F"/>
          <w:sz w:val="24"/>
          <w:szCs w:val="24"/>
        </w:rPr>
        <w:t>, </w:t>
      </w:r>
      <w:hyperlink r:id="rId6" w:tgtFrame="_blank" w:history="1">
        <w:r w:rsidRPr="00117CE8">
          <w:rPr>
            <w:rFonts w:ascii="inherit" w:eastAsia="Times New Roman" w:hAnsi="inherit" w:cs="Helvetica"/>
            <w:b/>
            <w:bCs/>
            <w:color w:val="02B3E4"/>
            <w:sz w:val="24"/>
            <w:szCs w:val="24"/>
            <w:u w:val="single"/>
            <w:bdr w:val="none" w:sz="0" w:space="0" w:color="auto" w:frame="1"/>
          </w:rPr>
          <w:t>CROSS JOIN</w:t>
        </w:r>
      </w:hyperlink>
      <w:r w:rsidRPr="00117CE8">
        <w:rPr>
          <w:rFonts w:ascii="Helvetica" w:eastAsia="Times New Roman" w:hAnsi="Helvetica" w:cs="Helvetica"/>
          <w:color w:val="4F4F4F"/>
          <w:sz w:val="24"/>
          <w:szCs w:val="24"/>
        </w:rPr>
        <w:t>, and the tricky </w:t>
      </w:r>
      <w:hyperlink r:id="rId7" w:tgtFrame="_blank" w:history="1">
        <w:r w:rsidRPr="00117CE8">
          <w:rPr>
            <w:rFonts w:ascii="inherit" w:eastAsia="Times New Roman" w:hAnsi="inherit" w:cs="Helvetica"/>
            <w:b/>
            <w:bCs/>
            <w:color w:val="02B3E4"/>
            <w:sz w:val="24"/>
            <w:szCs w:val="24"/>
            <w:u w:val="single"/>
            <w:bdr w:val="none" w:sz="0" w:space="0" w:color="auto" w:frame="1"/>
          </w:rPr>
          <w:t>SELF JOIN</w:t>
        </w:r>
      </w:hyperlink>
      <w:r w:rsidRPr="00117CE8">
        <w:rPr>
          <w:rFonts w:ascii="Helvetica" w:eastAsia="Times New Roman" w:hAnsi="Helvetica" w:cs="Helvetica"/>
          <w:color w:val="4F4F4F"/>
          <w:sz w:val="24"/>
          <w:szCs w:val="24"/>
        </w:rPr>
        <w:t>. These are more advanced than this course will cover, but it is useful to be aware that they exist, as they are useful in special cases.</w:t>
      </w:r>
    </w:p>
    <w:p w:rsidR="00117CE8" w:rsidRPr="00117CE8" w:rsidRDefault="00117CE8" w:rsidP="00117CE8">
      <w:pPr>
        <w:shd w:val="clear" w:color="auto" w:fill="FFFFFF"/>
        <w:spacing w:before="420" w:after="75" w:line="320" w:lineRule="atLeast"/>
        <w:textAlignment w:val="baseline"/>
        <w:outlineLvl w:val="2"/>
        <w:rPr>
          <w:rFonts w:ascii="Helvetica" w:eastAsia="Times New Roman" w:hAnsi="Helvetica" w:cs="Helvetica"/>
          <w:b/>
          <w:bCs/>
          <w:color w:val="2E3D49"/>
          <w:sz w:val="27"/>
          <w:szCs w:val="27"/>
        </w:rPr>
      </w:pPr>
      <w:r w:rsidRPr="00117CE8">
        <w:rPr>
          <w:rFonts w:ascii="Helvetica" w:eastAsia="Times New Roman" w:hAnsi="Helvetica" w:cs="Helvetica"/>
          <w:b/>
          <w:bCs/>
          <w:color w:val="2E3D49"/>
          <w:sz w:val="27"/>
          <w:szCs w:val="27"/>
        </w:rPr>
        <w:t>Alias</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You learned that you can alias tables and columns using </w:t>
      </w:r>
      <w:r w:rsidRPr="00117CE8">
        <w:rPr>
          <w:rFonts w:ascii="inherit" w:eastAsia="Times New Roman" w:hAnsi="inherit" w:cs="Helvetica"/>
          <w:b/>
          <w:bCs/>
          <w:color w:val="4F4F4F"/>
          <w:sz w:val="24"/>
          <w:szCs w:val="24"/>
          <w:bdr w:val="none" w:sz="0" w:space="0" w:color="auto" w:frame="1"/>
        </w:rPr>
        <w:t>AS</w:t>
      </w:r>
      <w:r w:rsidRPr="00117CE8">
        <w:rPr>
          <w:rFonts w:ascii="Helvetica" w:eastAsia="Times New Roman" w:hAnsi="Helvetica" w:cs="Helvetica"/>
          <w:color w:val="4F4F4F"/>
          <w:sz w:val="24"/>
          <w:szCs w:val="24"/>
        </w:rPr>
        <w:t> or not using it. This allows you to be more efficient in the number of characters you need to write, while at the same time you can assure that your column headings are informative of the data in your table.</w:t>
      </w:r>
    </w:p>
    <w:p w:rsidR="00117CE8" w:rsidRPr="00117CE8" w:rsidRDefault="00117CE8" w:rsidP="00117CE8">
      <w:pPr>
        <w:shd w:val="clear" w:color="auto" w:fill="FFFFFF"/>
        <w:spacing w:before="600" w:after="75" w:line="320" w:lineRule="atLeast"/>
        <w:textAlignment w:val="baseline"/>
        <w:outlineLvl w:val="0"/>
        <w:rPr>
          <w:rFonts w:ascii="Helvetica" w:eastAsia="Times New Roman" w:hAnsi="Helvetica" w:cs="Helvetica"/>
          <w:b/>
          <w:bCs/>
          <w:color w:val="2E3D49"/>
          <w:kern w:val="36"/>
          <w:sz w:val="36"/>
          <w:szCs w:val="36"/>
        </w:rPr>
      </w:pPr>
      <w:r w:rsidRPr="00117CE8">
        <w:rPr>
          <w:rFonts w:ascii="Helvetica" w:eastAsia="Times New Roman" w:hAnsi="Helvetica" w:cs="Helvetica"/>
          <w:b/>
          <w:bCs/>
          <w:color w:val="2E3D49"/>
          <w:kern w:val="36"/>
          <w:sz w:val="36"/>
          <w:szCs w:val="36"/>
        </w:rPr>
        <w:t>Looking Ahead</w:t>
      </w:r>
    </w:p>
    <w:p w:rsidR="00117CE8" w:rsidRPr="00117CE8" w:rsidRDefault="00117CE8" w:rsidP="00117CE8">
      <w:pPr>
        <w:shd w:val="clear" w:color="auto" w:fill="FFFFFF"/>
        <w:spacing w:after="0" w:line="240" w:lineRule="auto"/>
        <w:textAlignment w:val="baseline"/>
        <w:rPr>
          <w:rFonts w:ascii="Helvetica" w:eastAsia="Times New Roman" w:hAnsi="Helvetica" w:cs="Helvetica"/>
          <w:color w:val="4F4F4F"/>
          <w:sz w:val="24"/>
          <w:szCs w:val="24"/>
        </w:rPr>
      </w:pPr>
      <w:r w:rsidRPr="00117CE8">
        <w:rPr>
          <w:rFonts w:ascii="Helvetica" w:eastAsia="Times New Roman" w:hAnsi="Helvetica" w:cs="Helvetica"/>
          <w:color w:val="4F4F4F"/>
          <w:sz w:val="24"/>
          <w:szCs w:val="24"/>
        </w:rPr>
        <w:t>The next lesson is aimed at </w:t>
      </w:r>
      <w:r w:rsidRPr="00117CE8">
        <w:rPr>
          <w:rFonts w:ascii="inherit" w:eastAsia="Times New Roman" w:hAnsi="inherit" w:cs="Helvetica"/>
          <w:b/>
          <w:bCs/>
          <w:color w:val="4F4F4F"/>
          <w:sz w:val="24"/>
          <w:szCs w:val="24"/>
          <w:bdr w:val="none" w:sz="0" w:space="0" w:color="auto" w:frame="1"/>
        </w:rPr>
        <w:t>aggregating</w:t>
      </w:r>
      <w:r w:rsidRPr="00117CE8">
        <w:rPr>
          <w:rFonts w:ascii="Helvetica" w:eastAsia="Times New Roman" w:hAnsi="Helvetica" w:cs="Helvetica"/>
          <w:color w:val="4F4F4F"/>
          <w:sz w:val="24"/>
          <w:szCs w:val="24"/>
        </w:rPr>
        <w:t> data. You have already learned a ton, but </w:t>
      </w:r>
      <w:r w:rsidRPr="00117CE8">
        <w:rPr>
          <w:rFonts w:ascii="inherit" w:eastAsia="Times New Roman" w:hAnsi="inherit" w:cs="Helvetica"/>
          <w:b/>
          <w:bCs/>
          <w:color w:val="4F4F4F"/>
          <w:sz w:val="24"/>
          <w:szCs w:val="24"/>
          <w:bdr w:val="none" w:sz="0" w:space="0" w:color="auto" w:frame="1"/>
        </w:rPr>
        <w:t>SQL</w:t>
      </w:r>
      <w:r w:rsidRPr="00117CE8">
        <w:rPr>
          <w:rFonts w:ascii="Helvetica" w:eastAsia="Times New Roman" w:hAnsi="Helvetica" w:cs="Helvetica"/>
          <w:color w:val="4F4F4F"/>
          <w:sz w:val="24"/>
          <w:szCs w:val="24"/>
        </w:rPr>
        <w:t> might still feel a bit disconnected from </w:t>
      </w:r>
      <w:r w:rsidRPr="00117CE8">
        <w:rPr>
          <w:rFonts w:ascii="inherit" w:eastAsia="Times New Roman" w:hAnsi="inherit" w:cs="Helvetica"/>
          <w:b/>
          <w:bCs/>
          <w:color w:val="4F4F4F"/>
          <w:sz w:val="24"/>
          <w:szCs w:val="24"/>
          <w:bdr w:val="none" w:sz="0" w:space="0" w:color="auto" w:frame="1"/>
        </w:rPr>
        <w:t>statistics</w:t>
      </w:r>
      <w:r w:rsidRPr="00117CE8">
        <w:rPr>
          <w:rFonts w:ascii="Helvetica" w:eastAsia="Times New Roman" w:hAnsi="Helvetica" w:cs="Helvetica"/>
          <w:color w:val="4F4F4F"/>
          <w:sz w:val="24"/>
          <w:szCs w:val="24"/>
        </w:rPr>
        <w:t> and using </w:t>
      </w:r>
      <w:r w:rsidRPr="00117CE8">
        <w:rPr>
          <w:rFonts w:ascii="inherit" w:eastAsia="Times New Roman" w:hAnsi="inherit" w:cs="Helvetica"/>
          <w:b/>
          <w:bCs/>
          <w:color w:val="4F4F4F"/>
          <w:sz w:val="24"/>
          <w:szCs w:val="24"/>
          <w:bdr w:val="none" w:sz="0" w:space="0" w:color="auto" w:frame="1"/>
        </w:rPr>
        <w:t>Excel</w:t>
      </w:r>
      <w:r w:rsidRPr="00117CE8">
        <w:rPr>
          <w:rFonts w:ascii="Helvetica" w:eastAsia="Times New Roman" w:hAnsi="Helvetica" w:cs="Helvetica"/>
          <w:color w:val="4F4F4F"/>
          <w:sz w:val="24"/>
          <w:szCs w:val="24"/>
        </w:rPr>
        <w:t> like platforms. Aggregations will allow you to write </w:t>
      </w:r>
      <w:r w:rsidRPr="00117CE8">
        <w:rPr>
          <w:rFonts w:ascii="inherit" w:eastAsia="Times New Roman" w:hAnsi="inherit" w:cs="Helvetica"/>
          <w:b/>
          <w:bCs/>
          <w:color w:val="4F4F4F"/>
          <w:sz w:val="24"/>
          <w:szCs w:val="24"/>
          <w:bdr w:val="none" w:sz="0" w:space="0" w:color="auto" w:frame="1"/>
        </w:rPr>
        <w:t>SQL</w:t>
      </w:r>
      <w:r w:rsidRPr="00117CE8">
        <w:rPr>
          <w:rFonts w:ascii="Helvetica" w:eastAsia="Times New Roman" w:hAnsi="Helvetica" w:cs="Helvetica"/>
          <w:color w:val="4F4F4F"/>
          <w:sz w:val="24"/>
          <w:szCs w:val="24"/>
        </w:rPr>
        <w:t> code that will allow for more complex queries, which assist in answering questions like:</w:t>
      </w:r>
    </w:p>
    <w:p w:rsidR="00117CE8" w:rsidRPr="00117CE8" w:rsidRDefault="00117CE8" w:rsidP="00117CE8">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color w:val="4F4F4F"/>
          <w:sz w:val="24"/>
          <w:szCs w:val="24"/>
        </w:rPr>
        <w:t>Which </w:t>
      </w:r>
      <w:r w:rsidRPr="00117CE8">
        <w:rPr>
          <w:rFonts w:ascii="inherit" w:eastAsia="Times New Roman" w:hAnsi="inherit" w:cs="Helvetica"/>
          <w:b/>
          <w:bCs/>
          <w:color w:val="4F4F4F"/>
          <w:sz w:val="24"/>
          <w:szCs w:val="24"/>
          <w:bdr w:val="none" w:sz="0" w:space="0" w:color="auto" w:frame="1"/>
        </w:rPr>
        <w:t>channel</w:t>
      </w:r>
      <w:r w:rsidRPr="00117CE8">
        <w:rPr>
          <w:rFonts w:ascii="inherit" w:eastAsia="Times New Roman" w:hAnsi="inherit" w:cs="Helvetica"/>
          <w:color w:val="4F4F4F"/>
          <w:sz w:val="24"/>
          <w:szCs w:val="24"/>
        </w:rPr>
        <w:t> generated more revenue?</w:t>
      </w:r>
    </w:p>
    <w:p w:rsidR="00117CE8" w:rsidRPr="00117CE8" w:rsidRDefault="00117CE8" w:rsidP="00117CE8">
      <w:pPr>
        <w:numPr>
          <w:ilvl w:val="0"/>
          <w:numId w:val="3"/>
        </w:numPr>
        <w:shd w:val="clear" w:color="auto" w:fill="FFFFFF"/>
        <w:spacing w:after="0" w:line="240" w:lineRule="auto"/>
        <w:ind w:left="0"/>
        <w:textAlignment w:val="baseline"/>
        <w:rPr>
          <w:rFonts w:ascii="inherit" w:eastAsia="Times New Roman" w:hAnsi="inherit" w:cs="Helvetica"/>
          <w:color w:val="4F4F4F"/>
          <w:sz w:val="24"/>
          <w:szCs w:val="24"/>
        </w:rPr>
      </w:pPr>
      <w:r w:rsidRPr="00117CE8">
        <w:rPr>
          <w:rFonts w:ascii="inherit" w:eastAsia="Times New Roman" w:hAnsi="inherit" w:cs="Helvetica"/>
          <w:color w:val="4F4F4F"/>
          <w:sz w:val="24"/>
          <w:szCs w:val="24"/>
        </w:rPr>
        <w:t>Which </w:t>
      </w:r>
      <w:r w:rsidRPr="00117CE8">
        <w:rPr>
          <w:rFonts w:ascii="inherit" w:eastAsia="Times New Roman" w:hAnsi="inherit" w:cs="Helvetica"/>
          <w:b/>
          <w:bCs/>
          <w:color w:val="4F4F4F"/>
          <w:sz w:val="24"/>
          <w:szCs w:val="24"/>
          <w:bdr w:val="none" w:sz="0" w:space="0" w:color="auto" w:frame="1"/>
        </w:rPr>
        <w:t>account</w:t>
      </w:r>
      <w:r w:rsidRPr="00117CE8">
        <w:rPr>
          <w:rFonts w:ascii="inherit" w:eastAsia="Times New Roman" w:hAnsi="inherit" w:cs="Helvetica"/>
          <w:color w:val="4F4F4F"/>
          <w:sz w:val="24"/>
          <w:szCs w:val="24"/>
        </w:rPr>
        <w:t> had an order with the most items?</w:t>
      </w:r>
    </w:p>
    <w:p w:rsidR="0074339C" w:rsidRDefault="00117CE8" w:rsidP="00DE328B">
      <w:pPr>
        <w:numPr>
          <w:ilvl w:val="0"/>
          <w:numId w:val="3"/>
        </w:numPr>
        <w:shd w:val="clear" w:color="auto" w:fill="FFFFFF"/>
        <w:spacing w:after="0" w:line="240" w:lineRule="auto"/>
        <w:ind w:left="0"/>
        <w:textAlignment w:val="baseline"/>
      </w:pPr>
      <w:r w:rsidRPr="00045980">
        <w:rPr>
          <w:rFonts w:ascii="inherit" w:eastAsia="Times New Roman" w:hAnsi="inherit" w:cs="Helvetica"/>
          <w:color w:val="4F4F4F"/>
          <w:sz w:val="24"/>
          <w:szCs w:val="24"/>
        </w:rPr>
        <w:t>Which </w:t>
      </w:r>
      <w:proofErr w:type="spellStart"/>
      <w:r w:rsidRPr="00045980">
        <w:rPr>
          <w:rFonts w:ascii="inherit" w:eastAsia="Times New Roman" w:hAnsi="inherit" w:cs="Helvetica"/>
          <w:b/>
          <w:bCs/>
          <w:color w:val="4F4F4F"/>
          <w:sz w:val="24"/>
          <w:szCs w:val="24"/>
          <w:bdr w:val="none" w:sz="0" w:space="0" w:color="auto" w:frame="1"/>
        </w:rPr>
        <w:t>sales_rep</w:t>
      </w:r>
      <w:proofErr w:type="spellEnd"/>
      <w:r w:rsidRPr="00045980">
        <w:rPr>
          <w:rFonts w:ascii="inherit" w:eastAsia="Times New Roman" w:hAnsi="inherit" w:cs="Helvetica"/>
          <w:color w:val="4F4F4F"/>
          <w:sz w:val="24"/>
          <w:szCs w:val="24"/>
        </w:rPr>
        <w:t> had the most orders? or least orders? How many orders did they have?</w:t>
      </w:r>
      <w:bookmarkStart w:id="0" w:name="_GoBack"/>
      <w:bookmarkEnd w:id="0"/>
    </w:p>
    <w:sectPr w:rsidR="007433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374C0"/>
    <w:multiLevelType w:val="multilevel"/>
    <w:tmpl w:val="8BBE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A2E3D2F"/>
    <w:multiLevelType w:val="multilevel"/>
    <w:tmpl w:val="019AB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8E7A44"/>
    <w:multiLevelType w:val="multilevel"/>
    <w:tmpl w:val="BFDC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37D"/>
    <w:rsid w:val="00045980"/>
    <w:rsid w:val="00117CE8"/>
    <w:rsid w:val="0074339C"/>
    <w:rsid w:val="00D27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6A01AF-1C6A-462C-B0A0-5C4850DD4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7C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17C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CE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17CE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7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7CE8"/>
    <w:rPr>
      <w:b/>
      <w:bCs/>
    </w:rPr>
  </w:style>
  <w:style w:type="character" w:styleId="Hyperlink">
    <w:name w:val="Hyperlink"/>
    <w:basedOn w:val="DefaultParagraphFont"/>
    <w:uiPriority w:val="99"/>
    <w:semiHidden/>
    <w:unhideWhenUsed/>
    <w:rsid w:val="00117C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167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sql/sql_join_self.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com/sql/joins/cross-join.php" TargetMode="External"/><Relationship Id="rId5" Type="http://schemas.openxmlformats.org/officeDocument/2006/relationships/hyperlink" Target="https://www.w3schools.com/sql/sql_union.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345</Words>
  <Characters>1972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luyuan zhang</dc:creator>
  <cp:keywords/>
  <dc:description/>
  <cp:lastModifiedBy>luyuan zhang</cp:lastModifiedBy>
  <cp:revision>2</cp:revision>
  <dcterms:created xsi:type="dcterms:W3CDTF">2018-05-03T14:14:00Z</dcterms:created>
  <dcterms:modified xsi:type="dcterms:W3CDTF">2018-10-12T18:23:00Z</dcterms:modified>
</cp:coreProperties>
</file>