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1F" w:rsidRDefault="007E32BA" w:rsidP="0025611F">
      <w:pPr>
        <w:jc w:val="center"/>
        <w:rPr>
          <w:rFonts w:ascii="宋体" w:eastAsia="宋体" w:hAnsi="宋体"/>
          <w:b/>
          <w:sz w:val="28"/>
          <w:szCs w:val="28"/>
        </w:rPr>
      </w:pPr>
      <w:bookmarkStart w:id="0" w:name="_Toc515267436"/>
      <w:r>
        <w:rPr>
          <w:rFonts w:ascii="宋体" w:eastAsia="宋体" w:hAnsi="宋体"/>
          <w:b/>
          <w:sz w:val="28"/>
          <w:szCs w:val="28"/>
        </w:rPr>
        <w:t>测试</w:t>
      </w:r>
      <w:r w:rsidR="00183225" w:rsidRPr="00BD7A2C">
        <w:rPr>
          <w:rFonts w:ascii="宋体" w:eastAsia="宋体" w:hAnsi="宋体"/>
          <w:b/>
          <w:sz w:val="28"/>
          <w:szCs w:val="28"/>
        </w:rPr>
        <w:t>时间安排总结</w:t>
      </w:r>
    </w:p>
    <w:p w:rsidR="00464223" w:rsidRDefault="00464223" w:rsidP="0025611F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9B28A9" w:rsidRDefault="009B28A9" w:rsidP="0025611F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464223" w:rsidRPr="009B28A9" w:rsidRDefault="00464223" w:rsidP="0025611F">
      <w:pPr>
        <w:jc w:val="center"/>
        <w:rPr>
          <w:rFonts w:ascii="宋体" w:eastAsia="宋体" w:hAnsi="宋体"/>
          <w:szCs w:val="21"/>
        </w:rPr>
      </w:pPr>
      <w:r w:rsidRPr="009B28A9">
        <w:rPr>
          <w:rFonts w:ascii="宋体" w:eastAsia="宋体" w:hAnsi="宋体" w:hint="eastAsia"/>
          <w:szCs w:val="21"/>
        </w:rPr>
        <w:t>修订记录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64223" w:rsidRPr="009B28A9" w:rsidTr="00464223">
        <w:tc>
          <w:tcPr>
            <w:tcW w:w="2130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2130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2131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修订者</w:t>
            </w:r>
          </w:p>
        </w:tc>
        <w:tc>
          <w:tcPr>
            <w:tcW w:w="2131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464223" w:rsidRPr="009B28A9" w:rsidTr="00464223">
        <w:tc>
          <w:tcPr>
            <w:tcW w:w="2130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1.0</w:t>
            </w:r>
          </w:p>
        </w:tc>
        <w:tc>
          <w:tcPr>
            <w:tcW w:w="2130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2018.05.28</w:t>
            </w:r>
          </w:p>
        </w:tc>
        <w:tc>
          <w:tcPr>
            <w:tcW w:w="2131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9B28A9">
              <w:rPr>
                <w:rFonts w:ascii="宋体" w:eastAsia="宋体" w:hAnsi="宋体" w:hint="eastAsia"/>
                <w:szCs w:val="21"/>
              </w:rPr>
              <w:t>张连宇</w:t>
            </w:r>
            <w:proofErr w:type="gramEnd"/>
          </w:p>
        </w:tc>
        <w:tc>
          <w:tcPr>
            <w:tcW w:w="2131" w:type="dxa"/>
          </w:tcPr>
          <w:p w:rsidR="00464223" w:rsidRPr="009B28A9" w:rsidRDefault="008568A1" w:rsidP="0025611F">
            <w:pPr>
              <w:jc w:val="center"/>
              <w:rPr>
                <w:rFonts w:ascii="宋体" w:eastAsia="宋体" w:hAnsi="宋体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5.28发布</w:t>
            </w:r>
          </w:p>
        </w:tc>
      </w:tr>
      <w:tr w:rsidR="00464223" w:rsidRPr="009B28A9" w:rsidTr="00464223">
        <w:tc>
          <w:tcPr>
            <w:tcW w:w="2130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464223" w:rsidRDefault="00464223" w:rsidP="0025611F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BB15D8" w:rsidRDefault="00BB15D8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eastAsia="宋体" w:hAnsi="宋体"/>
          <w:b w:val="0"/>
          <w:sz w:val="28"/>
          <w:szCs w:val="28"/>
        </w:rPr>
        <w:fldChar w:fldCharType="begin"/>
      </w:r>
      <w:r>
        <w:rPr>
          <w:rFonts w:ascii="宋体" w:eastAsia="宋体" w:hAnsi="宋体"/>
          <w:b w:val="0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b w:val="0"/>
          <w:sz w:val="28"/>
          <w:szCs w:val="28"/>
        </w:rPr>
        <w:instrText>TOC \o "1-3" \h \z \u</w:instrText>
      </w:r>
      <w:r>
        <w:rPr>
          <w:rFonts w:ascii="宋体" w:eastAsia="宋体" w:hAnsi="宋体"/>
          <w:b w:val="0"/>
          <w:sz w:val="28"/>
          <w:szCs w:val="28"/>
        </w:rPr>
        <w:instrText xml:space="preserve"> </w:instrText>
      </w:r>
      <w:r>
        <w:rPr>
          <w:rFonts w:ascii="宋体" w:eastAsia="宋体" w:hAnsi="宋体"/>
          <w:b w:val="0"/>
          <w:sz w:val="28"/>
          <w:szCs w:val="28"/>
        </w:rPr>
        <w:fldChar w:fldCharType="separate"/>
      </w:r>
      <w:hyperlink w:anchor="_Toc515269171" w:history="1">
        <w:r w:rsidRPr="00B93315">
          <w:rPr>
            <w:rStyle w:val="a5"/>
            <w:rFonts w:ascii="宋体" w:eastAsia="宋体" w:hAnsi="宋体"/>
            <w:noProof/>
          </w:rPr>
          <w:t>1.</w:t>
        </w:r>
        <w:r w:rsidRPr="00B93315">
          <w:rPr>
            <w:rStyle w:val="a5"/>
            <w:rFonts w:ascii="宋体" w:eastAsia="宋体" w:hAnsi="宋体"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15D8" w:rsidRDefault="00D04137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5269172" w:history="1">
        <w:r w:rsidR="00BB15D8" w:rsidRPr="00B93315">
          <w:rPr>
            <w:rStyle w:val="a5"/>
            <w:rFonts w:ascii="宋体" w:eastAsia="宋体" w:hAnsi="宋体"/>
            <w:noProof/>
          </w:rPr>
          <w:t>1.1</w:t>
        </w:r>
        <w:r w:rsidR="00BB15D8" w:rsidRPr="00B93315">
          <w:rPr>
            <w:rStyle w:val="a5"/>
            <w:rFonts w:ascii="宋体" w:eastAsia="宋体" w:hAnsi="宋体" w:hint="eastAsia"/>
            <w:noProof/>
          </w:rPr>
          <w:t>背景</w:t>
        </w:r>
        <w:r w:rsidR="00BB15D8">
          <w:rPr>
            <w:noProof/>
            <w:webHidden/>
          </w:rPr>
          <w:tab/>
        </w:r>
        <w:r w:rsidR="00BB15D8">
          <w:rPr>
            <w:noProof/>
            <w:webHidden/>
          </w:rPr>
          <w:fldChar w:fldCharType="begin"/>
        </w:r>
        <w:r w:rsidR="00BB15D8">
          <w:rPr>
            <w:noProof/>
            <w:webHidden/>
          </w:rPr>
          <w:instrText xml:space="preserve"> PAGEREF _Toc515269172 \h </w:instrText>
        </w:r>
        <w:r w:rsidR="00BB15D8">
          <w:rPr>
            <w:noProof/>
            <w:webHidden/>
          </w:rPr>
        </w:r>
        <w:r w:rsidR="00BB15D8">
          <w:rPr>
            <w:noProof/>
            <w:webHidden/>
          </w:rPr>
          <w:fldChar w:fldCharType="separate"/>
        </w:r>
        <w:r w:rsidR="00BB15D8">
          <w:rPr>
            <w:noProof/>
            <w:webHidden/>
          </w:rPr>
          <w:t>1</w:t>
        </w:r>
        <w:r w:rsidR="00BB15D8">
          <w:rPr>
            <w:noProof/>
            <w:webHidden/>
          </w:rPr>
          <w:fldChar w:fldCharType="end"/>
        </w:r>
      </w:hyperlink>
    </w:p>
    <w:p w:rsidR="00BB15D8" w:rsidRDefault="00D04137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5269173" w:history="1">
        <w:r w:rsidR="00BB15D8" w:rsidRPr="00B93315">
          <w:rPr>
            <w:rStyle w:val="a5"/>
            <w:rFonts w:ascii="宋体" w:eastAsia="宋体" w:hAnsi="宋体"/>
            <w:noProof/>
          </w:rPr>
          <w:t>1.2</w:t>
        </w:r>
        <w:r w:rsidR="00BB15D8" w:rsidRPr="00B93315">
          <w:rPr>
            <w:rStyle w:val="a5"/>
            <w:rFonts w:ascii="宋体" w:eastAsia="宋体" w:hAnsi="宋体" w:hint="eastAsia"/>
            <w:noProof/>
          </w:rPr>
          <w:t>目的</w:t>
        </w:r>
        <w:r w:rsidR="00BB15D8">
          <w:rPr>
            <w:noProof/>
            <w:webHidden/>
          </w:rPr>
          <w:tab/>
        </w:r>
        <w:r w:rsidR="00BB15D8">
          <w:rPr>
            <w:noProof/>
            <w:webHidden/>
          </w:rPr>
          <w:fldChar w:fldCharType="begin"/>
        </w:r>
        <w:r w:rsidR="00BB15D8">
          <w:rPr>
            <w:noProof/>
            <w:webHidden/>
          </w:rPr>
          <w:instrText xml:space="preserve"> PAGEREF _Toc515269173 \h </w:instrText>
        </w:r>
        <w:r w:rsidR="00BB15D8">
          <w:rPr>
            <w:noProof/>
            <w:webHidden/>
          </w:rPr>
        </w:r>
        <w:r w:rsidR="00BB15D8">
          <w:rPr>
            <w:noProof/>
            <w:webHidden/>
          </w:rPr>
          <w:fldChar w:fldCharType="separate"/>
        </w:r>
        <w:r w:rsidR="00BB15D8">
          <w:rPr>
            <w:noProof/>
            <w:webHidden/>
          </w:rPr>
          <w:t>1</w:t>
        </w:r>
        <w:r w:rsidR="00BB15D8">
          <w:rPr>
            <w:noProof/>
            <w:webHidden/>
          </w:rPr>
          <w:fldChar w:fldCharType="end"/>
        </w:r>
      </w:hyperlink>
    </w:p>
    <w:p w:rsidR="00BB15D8" w:rsidRDefault="00D04137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5269174" w:history="1">
        <w:r w:rsidR="00BB15D8" w:rsidRPr="00B93315">
          <w:rPr>
            <w:rStyle w:val="a5"/>
            <w:rFonts w:ascii="宋体" w:eastAsia="宋体" w:hAnsi="宋体"/>
            <w:noProof/>
          </w:rPr>
          <w:t>2.</w:t>
        </w:r>
        <w:r w:rsidR="00BB15D8" w:rsidRPr="00B93315">
          <w:rPr>
            <w:rStyle w:val="a5"/>
            <w:rFonts w:ascii="宋体" w:eastAsia="宋体" w:hAnsi="宋体" w:hint="eastAsia"/>
            <w:noProof/>
          </w:rPr>
          <w:t>范围</w:t>
        </w:r>
        <w:r w:rsidR="00BB15D8">
          <w:rPr>
            <w:noProof/>
            <w:webHidden/>
          </w:rPr>
          <w:tab/>
        </w:r>
        <w:r w:rsidR="00BB15D8">
          <w:rPr>
            <w:noProof/>
            <w:webHidden/>
          </w:rPr>
          <w:fldChar w:fldCharType="begin"/>
        </w:r>
        <w:r w:rsidR="00BB15D8">
          <w:rPr>
            <w:noProof/>
            <w:webHidden/>
          </w:rPr>
          <w:instrText xml:space="preserve"> PAGEREF _Toc515269174 \h </w:instrText>
        </w:r>
        <w:r w:rsidR="00BB15D8">
          <w:rPr>
            <w:noProof/>
            <w:webHidden/>
          </w:rPr>
        </w:r>
        <w:r w:rsidR="00BB15D8">
          <w:rPr>
            <w:noProof/>
            <w:webHidden/>
          </w:rPr>
          <w:fldChar w:fldCharType="separate"/>
        </w:r>
        <w:r w:rsidR="00BB15D8">
          <w:rPr>
            <w:noProof/>
            <w:webHidden/>
          </w:rPr>
          <w:t>1</w:t>
        </w:r>
        <w:r w:rsidR="00BB15D8">
          <w:rPr>
            <w:noProof/>
            <w:webHidden/>
          </w:rPr>
          <w:fldChar w:fldCharType="end"/>
        </w:r>
      </w:hyperlink>
    </w:p>
    <w:p w:rsidR="00BB15D8" w:rsidRDefault="00D04137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5269175" w:history="1">
        <w:r w:rsidR="00BB15D8" w:rsidRPr="00B93315">
          <w:rPr>
            <w:rStyle w:val="a5"/>
            <w:rFonts w:ascii="宋体" w:eastAsia="宋体" w:hAnsi="宋体"/>
            <w:noProof/>
          </w:rPr>
          <w:t>3.</w:t>
        </w:r>
        <w:r w:rsidR="00BB15D8" w:rsidRPr="00B93315">
          <w:rPr>
            <w:rStyle w:val="a5"/>
            <w:rFonts w:ascii="宋体" w:eastAsia="宋体" w:hAnsi="宋体" w:hint="eastAsia"/>
            <w:noProof/>
          </w:rPr>
          <w:t>紧急插入项目</w:t>
        </w:r>
        <w:r w:rsidR="00BB15D8">
          <w:rPr>
            <w:noProof/>
            <w:webHidden/>
          </w:rPr>
          <w:tab/>
        </w:r>
        <w:r w:rsidR="00BB15D8">
          <w:rPr>
            <w:noProof/>
            <w:webHidden/>
          </w:rPr>
          <w:fldChar w:fldCharType="begin"/>
        </w:r>
        <w:r w:rsidR="00BB15D8">
          <w:rPr>
            <w:noProof/>
            <w:webHidden/>
          </w:rPr>
          <w:instrText xml:space="preserve"> PAGEREF _Toc515269175 \h </w:instrText>
        </w:r>
        <w:r w:rsidR="00BB15D8">
          <w:rPr>
            <w:noProof/>
            <w:webHidden/>
          </w:rPr>
        </w:r>
        <w:r w:rsidR="00BB15D8">
          <w:rPr>
            <w:noProof/>
            <w:webHidden/>
          </w:rPr>
          <w:fldChar w:fldCharType="separate"/>
        </w:r>
        <w:r w:rsidR="00BB15D8">
          <w:rPr>
            <w:noProof/>
            <w:webHidden/>
          </w:rPr>
          <w:t>1</w:t>
        </w:r>
        <w:r w:rsidR="00BB15D8">
          <w:rPr>
            <w:noProof/>
            <w:webHidden/>
          </w:rPr>
          <w:fldChar w:fldCharType="end"/>
        </w:r>
      </w:hyperlink>
    </w:p>
    <w:p w:rsidR="00BB15D8" w:rsidRDefault="00D04137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5269176" w:history="1">
        <w:r w:rsidR="00BB15D8" w:rsidRPr="00B93315">
          <w:rPr>
            <w:rStyle w:val="a5"/>
            <w:rFonts w:ascii="宋体" w:eastAsia="宋体" w:hAnsi="宋体"/>
            <w:noProof/>
          </w:rPr>
          <w:t>4.</w:t>
        </w:r>
        <w:r w:rsidR="00BB15D8" w:rsidRPr="00B93315">
          <w:rPr>
            <w:rStyle w:val="a5"/>
            <w:rFonts w:ascii="宋体" w:eastAsia="宋体" w:hAnsi="宋体" w:hint="eastAsia"/>
            <w:noProof/>
          </w:rPr>
          <w:t>不熟悉的模块</w:t>
        </w:r>
        <w:r w:rsidR="00BB15D8">
          <w:rPr>
            <w:noProof/>
            <w:webHidden/>
          </w:rPr>
          <w:tab/>
        </w:r>
        <w:r w:rsidR="00BB15D8">
          <w:rPr>
            <w:noProof/>
            <w:webHidden/>
          </w:rPr>
          <w:fldChar w:fldCharType="begin"/>
        </w:r>
        <w:r w:rsidR="00BB15D8">
          <w:rPr>
            <w:noProof/>
            <w:webHidden/>
          </w:rPr>
          <w:instrText xml:space="preserve"> PAGEREF _Toc515269176 \h </w:instrText>
        </w:r>
        <w:r w:rsidR="00BB15D8">
          <w:rPr>
            <w:noProof/>
            <w:webHidden/>
          </w:rPr>
        </w:r>
        <w:r w:rsidR="00BB15D8">
          <w:rPr>
            <w:noProof/>
            <w:webHidden/>
          </w:rPr>
          <w:fldChar w:fldCharType="separate"/>
        </w:r>
        <w:r w:rsidR="00BB15D8">
          <w:rPr>
            <w:noProof/>
            <w:webHidden/>
          </w:rPr>
          <w:t>1</w:t>
        </w:r>
        <w:r w:rsidR="00BB15D8">
          <w:rPr>
            <w:noProof/>
            <w:webHidden/>
          </w:rPr>
          <w:fldChar w:fldCharType="end"/>
        </w:r>
      </w:hyperlink>
    </w:p>
    <w:p w:rsidR="00BB15D8" w:rsidRDefault="00D04137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5269177" w:history="1">
        <w:r w:rsidR="00BB15D8" w:rsidRPr="00B93315">
          <w:rPr>
            <w:rStyle w:val="a5"/>
            <w:rFonts w:ascii="宋体" w:eastAsia="宋体" w:hAnsi="宋体"/>
            <w:noProof/>
          </w:rPr>
          <w:t>5.</w:t>
        </w:r>
        <w:r w:rsidR="00BB15D8" w:rsidRPr="00B93315">
          <w:rPr>
            <w:rStyle w:val="a5"/>
            <w:rFonts w:ascii="宋体" w:eastAsia="宋体" w:hAnsi="宋体" w:hint="eastAsia"/>
            <w:noProof/>
          </w:rPr>
          <w:t>评估时间包括</w:t>
        </w:r>
        <w:r w:rsidR="00BB15D8">
          <w:rPr>
            <w:noProof/>
            <w:webHidden/>
          </w:rPr>
          <w:tab/>
        </w:r>
        <w:r w:rsidR="00BB15D8">
          <w:rPr>
            <w:noProof/>
            <w:webHidden/>
          </w:rPr>
          <w:fldChar w:fldCharType="begin"/>
        </w:r>
        <w:r w:rsidR="00BB15D8">
          <w:rPr>
            <w:noProof/>
            <w:webHidden/>
          </w:rPr>
          <w:instrText xml:space="preserve"> PAGEREF _Toc515269177 \h </w:instrText>
        </w:r>
        <w:r w:rsidR="00BB15D8">
          <w:rPr>
            <w:noProof/>
            <w:webHidden/>
          </w:rPr>
        </w:r>
        <w:r w:rsidR="00BB15D8">
          <w:rPr>
            <w:noProof/>
            <w:webHidden/>
          </w:rPr>
          <w:fldChar w:fldCharType="separate"/>
        </w:r>
        <w:r w:rsidR="00BB15D8">
          <w:rPr>
            <w:noProof/>
            <w:webHidden/>
          </w:rPr>
          <w:t>1</w:t>
        </w:r>
        <w:r w:rsidR="00BB15D8">
          <w:rPr>
            <w:noProof/>
            <w:webHidden/>
          </w:rPr>
          <w:fldChar w:fldCharType="end"/>
        </w:r>
      </w:hyperlink>
    </w:p>
    <w:p w:rsidR="00BB15D8" w:rsidRDefault="00D04137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5269178" w:history="1">
        <w:r w:rsidR="00BB15D8" w:rsidRPr="00B93315">
          <w:rPr>
            <w:rStyle w:val="a5"/>
            <w:rFonts w:ascii="宋体" w:eastAsia="宋体" w:hAnsi="宋体"/>
            <w:noProof/>
          </w:rPr>
          <w:t>6.</w:t>
        </w:r>
        <w:r w:rsidR="00BB15D8" w:rsidRPr="00B93315">
          <w:rPr>
            <w:rStyle w:val="a5"/>
            <w:rFonts w:ascii="宋体" w:eastAsia="宋体" w:hAnsi="宋体" w:hint="eastAsia"/>
            <w:noProof/>
          </w:rPr>
          <w:t>问题</w:t>
        </w:r>
        <w:r w:rsidR="00BB15D8">
          <w:rPr>
            <w:noProof/>
            <w:webHidden/>
          </w:rPr>
          <w:tab/>
        </w:r>
        <w:r w:rsidR="00BB15D8">
          <w:rPr>
            <w:noProof/>
            <w:webHidden/>
          </w:rPr>
          <w:fldChar w:fldCharType="begin"/>
        </w:r>
        <w:r w:rsidR="00BB15D8">
          <w:rPr>
            <w:noProof/>
            <w:webHidden/>
          </w:rPr>
          <w:instrText xml:space="preserve"> PAGEREF _Toc515269178 \h </w:instrText>
        </w:r>
        <w:r w:rsidR="00BB15D8">
          <w:rPr>
            <w:noProof/>
            <w:webHidden/>
          </w:rPr>
        </w:r>
        <w:r w:rsidR="00BB15D8">
          <w:rPr>
            <w:noProof/>
            <w:webHidden/>
          </w:rPr>
          <w:fldChar w:fldCharType="separate"/>
        </w:r>
        <w:r w:rsidR="00BB15D8">
          <w:rPr>
            <w:noProof/>
            <w:webHidden/>
          </w:rPr>
          <w:t>2</w:t>
        </w:r>
        <w:r w:rsidR="00BB15D8">
          <w:rPr>
            <w:noProof/>
            <w:webHidden/>
          </w:rPr>
          <w:fldChar w:fldCharType="end"/>
        </w:r>
      </w:hyperlink>
    </w:p>
    <w:p w:rsidR="00464223" w:rsidRDefault="00BB15D8" w:rsidP="0025611F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fldChar w:fldCharType="end"/>
      </w:r>
    </w:p>
    <w:p w:rsidR="00183225" w:rsidRPr="00FD7F5B" w:rsidRDefault="00183225" w:rsidP="0025611F">
      <w:pPr>
        <w:jc w:val="center"/>
        <w:rPr>
          <w:rFonts w:ascii="宋体" w:eastAsia="宋体" w:hAnsi="宋体"/>
          <w:b/>
          <w:szCs w:val="21"/>
        </w:rPr>
      </w:pPr>
    </w:p>
    <w:p w:rsidR="00183225" w:rsidRPr="001D29D4" w:rsidRDefault="00183225" w:rsidP="0025611F">
      <w:pPr>
        <w:jc w:val="center"/>
        <w:rPr>
          <w:rFonts w:ascii="宋体" w:eastAsia="宋体" w:hAnsi="宋体"/>
          <w:b/>
          <w:szCs w:val="21"/>
        </w:rPr>
      </w:pPr>
    </w:p>
    <w:p w:rsidR="0025611F" w:rsidRPr="001D29D4" w:rsidRDefault="0025611F" w:rsidP="004D6708">
      <w:pPr>
        <w:rPr>
          <w:rFonts w:ascii="宋体" w:eastAsia="宋体" w:hAnsi="宋体"/>
          <w:b/>
          <w:szCs w:val="21"/>
        </w:rPr>
      </w:pPr>
      <w:bookmarkStart w:id="1" w:name="_Toc515268200"/>
      <w:bookmarkStart w:id="2" w:name="_Toc515269171"/>
      <w:r w:rsidRPr="001D29D4">
        <w:rPr>
          <w:rFonts w:ascii="宋体" w:eastAsia="宋体" w:hAnsi="宋体" w:hint="eastAsia"/>
          <w:b/>
          <w:szCs w:val="21"/>
        </w:rPr>
        <w:t>1.</w:t>
      </w:r>
      <w:r w:rsidR="00135E0F" w:rsidRPr="001D29D4">
        <w:rPr>
          <w:rFonts w:ascii="宋体" w:eastAsia="宋体" w:hAnsi="宋体" w:hint="eastAsia"/>
          <w:b/>
          <w:szCs w:val="21"/>
        </w:rPr>
        <w:t>简介</w:t>
      </w:r>
      <w:bookmarkStart w:id="3" w:name="_Toc515267437"/>
      <w:bookmarkEnd w:id="0"/>
      <w:bookmarkEnd w:id="1"/>
      <w:bookmarkEnd w:id="2"/>
      <w:r w:rsidRPr="001D29D4">
        <w:rPr>
          <w:rFonts w:ascii="宋体" w:eastAsia="宋体" w:hAnsi="宋体" w:hint="eastAsia"/>
          <w:b/>
          <w:szCs w:val="21"/>
        </w:rPr>
        <w:t xml:space="preserve"> </w:t>
      </w:r>
    </w:p>
    <w:p w:rsidR="00E60A5C" w:rsidRDefault="0025611F" w:rsidP="004D6708">
      <w:pPr>
        <w:ind w:firstLine="420"/>
        <w:rPr>
          <w:rFonts w:ascii="宋体" w:eastAsia="宋体" w:hAnsi="宋体"/>
          <w:szCs w:val="21"/>
        </w:rPr>
      </w:pPr>
      <w:bookmarkStart w:id="4" w:name="_Toc515268201"/>
      <w:bookmarkStart w:id="5" w:name="_Toc515269172"/>
      <w:r w:rsidRPr="004D6708">
        <w:rPr>
          <w:rFonts w:ascii="宋体" w:eastAsia="宋体" w:hAnsi="宋体" w:hint="eastAsia"/>
          <w:szCs w:val="21"/>
        </w:rPr>
        <w:t>1.1</w:t>
      </w:r>
      <w:r w:rsidR="00B3222C" w:rsidRPr="004D6708">
        <w:rPr>
          <w:rFonts w:ascii="宋体" w:eastAsia="宋体" w:hAnsi="宋体" w:hint="eastAsia"/>
          <w:szCs w:val="21"/>
        </w:rPr>
        <w:t>背景</w:t>
      </w:r>
      <w:bookmarkEnd w:id="4"/>
      <w:bookmarkEnd w:id="5"/>
      <w:r w:rsidR="00B3222C" w:rsidRPr="004D6708">
        <w:rPr>
          <w:rFonts w:ascii="宋体" w:eastAsia="宋体" w:hAnsi="宋体" w:hint="eastAsia"/>
          <w:szCs w:val="21"/>
        </w:rPr>
        <w:t xml:space="preserve"> </w:t>
      </w:r>
    </w:p>
    <w:p w:rsidR="00521BC6" w:rsidRDefault="00521BC6" w:rsidP="004D6708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在整体的项目周期中，软件测试时间决定项目周期的结束日期，软件测试时间的执</w:t>
      </w:r>
    </w:p>
    <w:p w:rsidR="00521BC6" w:rsidRPr="004D6708" w:rsidRDefault="00521BC6" w:rsidP="00521BC6">
      <w:pPr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行可帮助开发，产品等项目周期内的相关人员进行时间评估，后续工作安排等</w:t>
      </w:r>
    </w:p>
    <w:p w:rsidR="00E60A5C" w:rsidRPr="004D6708" w:rsidRDefault="0025611F" w:rsidP="004D6708">
      <w:pPr>
        <w:ind w:firstLine="420"/>
        <w:rPr>
          <w:rFonts w:ascii="宋体" w:eastAsia="宋体" w:hAnsi="宋体"/>
          <w:szCs w:val="21"/>
        </w:rPr>
      </w:pPr>
      <w:bookmarkStart w:id="6" w:name="_Toc515268202"/>
      <w:bookmarkStart w:id="7" w:name="_Toc515269173"/>
      <w:bookmarkStart w:id="8" w:name="_Toc515267438"/>
      <w:bookmarkEnd w:id="3"/>
      <w:r w:rsidRPr="004D6708">
        <w:rPr>
          <w:rFonts w:ascii="宋体" w:eastAsia="宋体" w:hAnsi="宋体" w:hint="eastAsia"/>
          <w:szCs w:val="21"/>
        </w:rPr>
        <w:t>1.2</w:t>
      </w:r>
      <w:r w:rsidR="00135E0F" w:rsidRPr="004D6708">
        <w:rPr>
          <w:rFonts w:ascii="宋体" w:eastAsia="宋体" w:hAnsi="宋体" w:hint="eastAsia"/>
          <w:szCs w:val="21"/>
        </w:rPr>
        <w:t>目的</w:t>
      </w:r>
      <w:bookmarkEnd w:id="6"/>
      <w:bookmarkEnd w:id="7"/>
      <w:r w:rsidR="00135E0F" w:rsidRPr="004D6708">
        <w:rPr>
          <w:rFonts w:ascii="宋体" w:eastAsia="宋体" w:hAnsi="宋体" w:hint="eastAsia"/>
          <w:szCs w:val="21"/>
        </w:rPr>
        <w:t xml:space="preserve"> </w:t>
      </w:r>
    </w:p>
    <w:p w:rsidR="0025611F" w:rsidRPr="004A3F6C" w:rsidRDefault="00135E0F" w:rsidP="004D6708">
      <w:pPr>
        <w:ind w:leftChars="200" w:left="420" w:firstLineChars="300" w:firstLine="630"/>
        <w:rPr>
          <w:rFonts w:ascii="宋体" w:eastAsia="宋体" w:hAnsi="宋体"/>
          <w:szCs w:val="21"/>
        </w:rPr>
      </w:pPr>
      <w:r w:rsidRPr="004A3F6C">
        <w:rPr>
          <w:rFonts w:ascii="宋体" w:eastAsia="宋体" w:hAnsi="宋体" w:hint="eastAsia"/>
          <w:szCs w:val="21"/>
        </w:rPr>
        <w:t>本文是测试人员在进行测试时间评估过程中提供参考依据和</w:t>
      </w:r>
      <w:r w:rsidR="00B3222C" w:rsidRPr="004A3F6C">
        <w:rPr>
          <w:rFonts w:ascii="宋体" w:eastAsia="宋体" w:hAnsi="宋体" w:hint="eastAsia"/>
          <w:szCs w:val="21"/>
        </w:rPr>
        <w:t>评估标准，解决</w:t>
      </w:r>
    </w:p>
    <w:p w:rsidR="00D427A7" w:rsidRDefault="00B3222C" w:rsidP="001D29D4">
      <w:pPr>
        <w:ind w:firstLineChars="400" w:firstLine="840"/>
        <w:rPr>
          <w:rFonts w:ascii="宋体" w:eastAsia="宋体" w:hAnsi="宋体"/>
          <w:szCs w:val="21"/>
        </w:rPr>
      </w:pPr>
      <w:r w:rsidRPr="004A3F6C">
        <w:rPr>
          <w:rFonts w:ascii="宋体" w:eastAsia="宋体" w:hAnsi="宋体" w:hint="eastAsia"/>
          <w:szCs w:val="21"/>
        </w:rPr>
        <w:t>因时间原因导致项目质量降低问题</w:t>
      </w:r>
      <w:bookmarkEnd w:id="8"/>
    </w:p>
    <w:p w:rsidR="002C6DF9" w:rsidRPr="001D29D4" w:rsidRDefault="002C6DF9" w:rsidP="004D6708">
      <w:pPr>
        <w:rPr>
          <w:rFonts w:ascii="宋体" w:eastAsia="宋体" w:hAnsi="宋体"/>
          <w:b/>
          <w:szCs w:val="21"/>
        </w:rPr>
      </w:pPr>
      <w:bookmarkStart w:id="9" w:name="_Toc515269174"/>
      <w:r w:rsidRPr="001D29D4">
        <w:rPr>
          <w:rFonts w:ascii="宋体" w:eastAsia="宋体" w:hAnsi="宋体" w:hint="eastAsia"/>
          <w:b/>
          <w:szCs w:val="21"/>
        </w:rPr>
        <w:t>2.范围</w:t>
      </w:r>
      <w:bookmarkEnd w:id="9"/>
    </w:p>
    <w:p w:rsidR="00DC579C" w:rsidRPr="00DC579C" w:rsidRDefault="002C6DF9" w:rsidP="003A1019">
      <w:pPr>
        <w:ind w:firstLine="420"/>
        <w:rPr>
          <w:rFonts w:ascii="宋体" w:eastAsia="宋体" w:hAnsi="宋体"/>
          <w:szCs w:val="21"/>
        </w:rPr>
      </w:pPr>
      <w:r w:rsidRPr="00DC579C">
        <w:rPr>
          <w:rFonts w:ascii="宋体" w:eastAsia="宋体" w:hAnsi="宋体" w:hint="eastAsia"/>
          <w:szCs w:val="21"/>
        </w:rPr>
        <w:t>适用于中文万维</w:t>
      </w:r>
      <w:proofErr w:type="gramStart"/>
      <w:r w:rsidRPr="00DC579C">
        <w:rPr>
          <w:rFonts w:ascii="宋体" w:eastAsia="宋体" w:hAnsi="宋体" w:hint="eastAsia"/>
          <w:szCs w:val="21"/>
        </w:rPr>
        <w:t>测试部</w:t>
      </w:r>
      <w:proofErr w:type="gramEnd"/>
      <w:r w:rsidRPr="00DC579C">
        <w:rPr>
          <w:rFonts w:ascii="宋体" w:eastAsia="宋体" w:hAnsi="宋体" w:hint="eastAsia"/>
          <w:szCs w:val="21"/>
        </w:rPr>
        <w:t>软件测试计划中的时间评估</w:t>
      </w:r>
    </w:p>
    <w:p w:rsidR="00683A4C" w:rsidRPr="001D29D4" w:rsidRDefault="00E75353" w:rsidP="004D6708">
      <w:pPr>
        <w:rPr>
          <w:rFonts w:ascii="宋体" w:eastAsia="宋体" w:hAnsi="宋体"/>
          <w:b/>
          <w:szCs w:val="21"/>
        </w:rPr>
      </w:pPr>
      <w:bookmarkStart w:id="10" w:name="_Toc515268203"/>
      <w:bookmarkStart w:id="11" w:name="_Toc515269175"/>
      <w:bookmarkStart w:id="12" w:name="_Toc515266073"/>
      <w:bookmarkStart w:id="13" w:name="_Toc515267439"/>
      <w:r w:rsidRPr="001D29D4">
        <w:rPr>
          <w:rFonts w:ascii="宋体" w:eastAsia="宋体" w:hAnsi="宋体" w:hint="eastAsia"/>
          <w:b/>
          <w:szCs w:val="21"/>
        </w:rPr>
        <w:t>3</w:t>
      </w:r>
      <w:r w:rsidR="0033731B" w:rsidRPr="001D29D4">
        <w:rPr>
          <w:rFonts w:ascii="宋体" w:eastAsia="宋体" w:hAnsi="宋体" w:hint="eastAsia"/>
          <w:b/>
          <w:szCs w:val="21"/>
        </w:rPr>
        <w:t>.</w:t>
      </w:r>
      <w:r w:rsidR="00D17DCB" w:rsidRPr="001D29D4">
        <w:rPr>
          <w:rFonts w:ascii="宋体" w:eastAsia="宋体" w:hAnsi="宋体" w:hint="eastAsia"/>
          <w:b/>
          <w:szCs w:val="21"/>
        </w:rPr>
        <w:t>紧急插入项目</w:t>
      </w:r>
      <w:bookmarkEnd w:id="10"/>
      <w:bookmarkEnd w:id="11"/>
    </w:p>
    <w:p w:rsidR="00D365D9" w:rsidRPr="00FD7F5B" w:rsidRDefault="00D17DCB" w:rsidP="003A1019">
      <w:pPr>
        <w:ind w:firstLine="420"/>
        <w:rPr>
          <w:rFonts w:ascii="宋体" w:eastAsia="宋体" w:hAnsi="宋体"/>
          <w:szCs w:val="21"/>
        </w:rPr>
      </w:pPr>
      <w:r w:rsidRPr="00FD7F5B">
        <w:rPr>
          <w:rFonts w:ascii="宋体" w:eastAsia="宋体" w:hAnsi="宋体" w:hint="eastAsia"/>
          <w:szCs w:val="21"/>
        </w:rPr>
        <w:t>确定好手头的工作可以延</w:t>
      </w:r>
      <w:bookmarkStart w:id="14" w:name="_Toc515267440"/>
      <w:r w:rsidRPr="00FD7F5B">
        <w:rPr>
          <w:rFonts w:ascii="宋体" w:eastAsia="宋体" w:hAnsi="宋体" w:hint="eastAsia"/>
          <w:szCs w:val="21"/>
        </w:rPr>
        <w:t>期后执行紧急任务</w:t>
      </w:r>
      <w:bookmarkEnd w:id="12"/>
      <w:bookmarkEnd w:id="13"/>
      <w:bookmarkEnd w:id="14"/>
    </w:p>
    <w:p w:rsidR="00683A4C" w:rsidRPr="001D29D4" w:rsidRDefault="00E75353" w:rsidP="004D6708">
      <w:pPr>
        <w:rPr>
          <w:rFonts w:ascii="宋体" w:eastAsia="宋体" w:hAnsi="宋体"/>
          <w:b/>
          <w:szCs w:val="21"/>
        </w:rPr>
      </w:pPr>
      <w:bookmarkStart w:id="15" w:name="_Toc515268204"/>
      <w:bookmarkStart w:id="16" w:name="_Toc515269176"/>
      <w:bookmarkStart w:id="17" w:name="_Toc515266074"/>
      <w:bookmarkStart w:id="18" w:name="_Toc515267441"/>
      <w:r w:rsidRPr="001D29D4">
        <w:rPr>
          <w:rFonts w:ascii="宋体" w:eastAsia="宋体" w:hAnsi="宋体" w:hint="eastAsia"/>
          <w:b/>
          <w:szCs w:val="21"/>
        </w:rPr>
        <w:t>4</w:t>
      </w:r>
      <w:r w:rsidR="003F704C" w:rsidRPr="001D29D4">
        <w:rPr>
          <w:rFonts w:ascii="宋体" w:eastAsia="宋体" w:hAnsi="宋体" w:hint="eastAsia"/>
          <w:b/>
          <w:szCs w:val="21"/>
        </w:rPr>
        <w:t>.</w:t>
      </w:r>
      <w:r w:rsidR="00D17DCB" w:rsidRPr="001D29D4">
        <w:rPr>
          <w:rFonts w:ascii="宋体" w:eastAsia="宋体" w:hAnsi="宋体" w:hint="eastAsia"/>
          <w:b/>
          <w:szCs w:val="21"/>
        </w:rPr>
        <w:t>不熟悉的模块</w:t>
      </w:r>
      <w:bookmarkEnd w:id="15"/>
      <w:bookmarkEnd w:id="16"/>
    </w:p>
    <w:p w:rsidR="00352CB8" w:rsidRDefault="00D17DCB" w:rsidP="003A1019">
      <w:pPr>
        <w:ind w:leftChars="200" w:left="420"/>
        <w:rPr>
          <w:rFonts w:ascii="宋体" w:eastAsia="宋体" w:hAnsi="宋体"/>
          <w:szCs w:val="21"/>
        </w:rPr>
      </w:pPr>
      <w:r w:rsidRPr="00FD7F5B">
        <w:rPr>
          <w:rFonts w:ascii="宋体" w:eastAsia="宋体" w:hAnsi="宋体" w:hint="eastAsia"/>
          <w:szCs w:val="21"/>
        </w:rPr>
        <w:t>咨询他人熟悉模块的重要功能点，预计完成时间，一定要亲自去评估模块</w:t>
      </w:r>
      <w:bookmarkEnd w:id="17"/>
      <w:bookmarkEnd w:id="18"/>
      <w:r w:rsidR="00352CB8">
        <w:rPr>
          <w:rFonts w:ascii="宋体" w:eastAsia="宋体" w:hAnsi="宋体" w:hint="eastAsia"/>
          <w:szCs w:val="21"/>
        </w:rPr>
        <w:t>，严禁使用他</w:t>
      </w:r>
    </w:p>
    <w:p w:rsidR="00427D3F" w:rsidRPr="00427D3F" w:rsidRDefault="00427D3F" w:rsidP="00352CB8">
      <w:pPr>
        <w:ind w:firstLineChars="100" w:firstLine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人时间</w:t>
      </w:r>
      <w:bookmarkStart w:id="19" w:name="_Toc515266075"/>
      <w:bookmarkStart w:id="20" w:name="_Toc515267442"/>
      <w:bookmarkStart w:id="21" w:name="_Toc515268205"/>
      <w:bookmarkStart w:id="22" w:name="_Toc515269177"/>
    </w:p>
    <w:p w:rsidR="00055B72" w:rsidRPr="00427D3F" w:rsidRDefault="00E75353" w:rsidP="004D6708">
      <w:pPr>
        <w:rPr>
          <w:rFonts w:ascii="宋体" w:eastAsia="宋体" w:hAnsi="宋体"/>
          <w:b/>
          <w:szCs w:val="21"/>
        </w:rPr>
      </w:pPr>
      <w:r w:rsidRPr="00427D3F">
        <w:rPr>
          <w:rFonts w:ascii="宋体" w:eastAsia="宋体" w:hAnsi="宋体" w:hint="eastAsia"/>
          <w:b/>
          <w:szCs w:val="21"/>
        </w:rPr>
        <w:t>5</w:t>
      </w:r>
      <w:r w:rsidR="003F704C" w:rsidRPr="00427D3F">
        <w:rPr>
          <w:rFonts w:ascii="宋体" w:eastAsia="宋体" w:hAnsi="宋体" w:hint="eastAsia"/>
          <w:b/>
          <w:szCs w:val="21"/>
        </w:rPr>
        <w:t>.</w:t>
      </w:r>
      <w:r w:rsidR="00D17DCB" w:rsidRPr="00427D3F">
        <w:rPr>
          <w:rFonts w:ascii="宋体" w:eastAsia="宋体" w:hAnsi="宋体" w:hint="eastAsia"/>
          <w:b/>
          <w:szCs w:val="21"/>
        </w:rPr>
        <w:t>评估时间包括</w:t>
      </w:r>
      <w:bookmarkStart w:id="23" w:name="_Toc515266076"/>
      <w:bookmarkStart w:id="24" w:name="_Toc515267443"/>
      <w:bookmarkStart w:id="25" w:name="_GoBack"/>
      <w:bookmarkEnd w:id="19"/>
      <w:bookmarkEnd w:id="20"/>
      <w:bookmarkEnd w:id="21"/>
      <w:bookmarkEnd w:id="22"/>
      <w:bookmarkEnd w:id="25"/>
    </w:p>
    <w:p w:rsidR="00D17DCB" w:rsidRPr="00427D3F" w:rsidRDefault="00D17DCB" w:rsidP="00427D3F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Cs w:val="21"/>
        </w:rPr>
      </w:pPr>
      <w:r w:rsidRPr="00427D3F">
        <w:rPr>
          <w:rFonts w:ascii="宋体" w:eastAsia="宋体" w:hAnsi="宋体" w:hint="eastAsia"/>
          <w:szCs w:val="21"/>
        </w:rPr>
        <w:t>需求了解和确认</w:t>
      </w:r>
      <w:bookmarkEnd w:id="23"/>
      <w:bookmarkEnd w:id="24"/>
    </w:p>
    <w:p w:rsidR="00D17DCB" w:rsidRPr="00427D3F" w:rsidRDefault="00D17DCB" w:rsidP="00427D3F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Cs w:val="21"/>
        </w:rPr>
      </w:pPr>
      <w:bookmarkStart w:id="26" w:name="_Toc515266077"/>
      <w:bookmarkStart w:id="27" w:name="_Toc515267444"/>
      <w:r w:rsidRPr="00427D3F">
        <w:rPr>
          <w:rFonts w:ascii="宋体" w:eastAsia="宋体" w:hAnsi="宋体" w:hint="eastAsia"/>
          <w:szCs w:val="21"/>
        </w:rPr>
        <w:t>了解开发实现，分析流程</w:t>
      </w:r>
      <w:bookmarkEnd w:id="26"/>
      <w:bookmarkEnd w:id="27"/>
    </w:p>
    <w:p w:rsidR="00D17DCB" w:rsidRPr="00427D3F" w:rsidRDefault="00D17DCB" w:rsidP="00427D3F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Cs w:val="21"/>
        </w:rPr>
      </w:pPr>
      <w:bookmarkStart w:id="28" w:name="_Toc515266078"/>
      <w:bookmarkStart w:id="29" w:name="_Toc515267445"/>
      <w:r w:rsidRPr="00427D3F">
        <w:rPr>
          <w:rFonts w:ascii="宋体" w:eastAsia="宋体" w:hAnsi="宋体" w:hint="eastAsia"/>
          <w:szCs w:val="21"/>
        </w:rPr>
        <w:lastRenderedPageBreak/>
        <w:t>拆分功能模块，划分到二级功能</w:t>
      </w:r>
      <w:bookmarkEnd w:id="28"/>
      <w:bookmarkEnd w:id="29"/>
    </w:p>
    <w:p w:rsidR="00D17DCB" w:rsidRPr="00055B72" w:rsidRDefault="00D17DCB" w:rsidP="004D6708">
      <w:pPr>
        <w:ind w:leftChars="200" w:left="420" w:firstLineChars="300" w:firstLine="630"/>
        <w:rPr>
          <w:rFonts w:ascii="宋体" w:eastAsia="宋体" w:hAnsi="宋体"/>
          <w:szCs w:val="21"/>
        </w:rPr>
      </w:pPr>
      <w:r w:rsidRPr="00055B72">
        <w:rPr>
          <w:rFonts w:ascii="宋体" w:eastAsia="宋体" w:hAnsi="宋体" w:hint="eastAsia"/>
          <w:szCs w:val="21"/>
        </w:rPr>
        <w:t>测试用例时间</w:t>
      </w:r>
      <w:r w:rsidRPr="00055B72">
        <w:rPr>
          <w:rFonts w:ascii="宋体" w:eastAsia="宋体" w:hAnsi="宋体"/>
          <w:szCs w:val="21"/>
        </w:rPr>
        <w:t>:</w:t>
      </w:r>
    </w:p>
    <w:p w:rsidR="00D17DCB" w:rsidRPr="00427D3F" w:rsidRDefault="00D17DC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bookmarkStart w:id="30" w:name="_Toc515266079"/>
      <w:bookmarkStart w:id="31" w:name="_Toc515267446"/>
      <w:r w:rsidRPr="00427D3F">
        <w:rPr>
          <w:rFonts w:ascii="宋体" w:eastAsia="宋体" w:hAnsi="宋体" w:hint="eastAsia"/>
          <w:szCs w:val="21"/>
        </w:rPr>
        <w:t>根据了解到的需求和实现，估算每一个二级功能下需要编写多少条case</w:t>
      </w:r>
      <w:bookmarkEnd w:id="30"/>
      <w:bookmarkEnd w:id="31"/>
    </w:p>
    <w:p w:rsidR="00D17DCB" w:rsidRPr="00427D3F" w:rsidRDefault="00D17DC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bookmarkStart w:id="32" w:name="_Toc515266080"/>
      <w:bookmarkStart w:id="33" w:name="_Toc515267447"/>
      <w:r w:rsidRPr="00427D3F">
        <w:rPr>
          <w:rFonts w:ascii="宋体" w:eastAsia="宋体" w:hAnsi="宋体" w:hint="eastAsia"/>
          <w:szCs w:val="21"/>
        </w:rPr>
        <w:t>求和case</w:t>
      </w:r>
      <w:bookmarkEnd w:id="32"/>
      <w:bookmarkEnd w:id="33"/>
    </w:p>
    <w:p w:rsidR="00D17DCB" w:rsidRPr="00427D3F" w:rsidRDefault="00D17DC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bookmarkStart w:id="34" w:name="_Toc515266081"/>
      <w:bookmarkStart w:id="35" w:name="_Toc515267448"/>
      <w:r w:rsidRPr="00427D3F">
        <w:rPr>
          <w:rFonts w:ascii="宋体" w:eastAsia="宋体" w:hAnsi="宋体" w:hint="eastAsia"/>
          <w:szCs w:val="21"/>
        </w:rPr>
        <w:t>估算写一条case的时间</w:t>
      </w:r>
      <w:bookmarkEnd w:id="34"/>
      <w:bookmarkEnd w:id="35"/>
    </w:p>
    <w:p w:rsidR="00D17DCB" w:rsidRPr="00427D3F" w:rsidRDefault="00D17DC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bookmarkStart w:id="36" w:name="_Toc515266082"/>
      <w:bookmarkStart w:id="37" w:name="_Toc515267449"/>
      <w:r w:rsidRPr="00427D3F">
        <w:rPr>
          <w:rFonts w:ascii="宋体" w:eastAsia="宋体" w:hAnsi="宋体" w:hint="eastAsia"/>
          <w:szCs w:val="21"/>
        </w:rPr>
        <w:t>计算所有case时间</w:t>
      </w:r>
      <w:bookmarkEnd w:id="36"/>
      <w:bookmarkEnd w:id="37"/>
    </w:p>
    <w:p w:rsidR="00D17DCB" w:rsidRPr="00427D3F" w:rsidRDefault="00D17DC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bookmarkStart w:id="38" w:name="_Toc515266083"/>
      <w:bookmarkStart w:id="39" w:name="_Toc515267450"/>
      <w:r w:rsidRPr="00427D3F">
        <w:rPr>
          <w:rFonts w:ascii="宋体" w:eastAsia="宋体" w:hAnsi="宋体" w:hint="eastAsia"/>
          <w:szCs w:val="21"/>
        </w:rPr>
        <w:t>估算是否存在只是个别字不同的case</w:t>
      </w:r>
      <w:bookmarkEnd w:id="38"/>
      <w:bookmarkEnd w:id="39"/>
    </w:p>
    <w:p w:rsidR="00D17DCB" w:rsidRPr="00427D3F" w:rsidRDefault="005322B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bookmarkStart w:id="40" w:name="_Toc515266084"/>
      <w:bookmarkStart w:id="41" w:name="_Toc515267451"/>
      <w:r w:rsidRPr="00427D3F">
        <w:rPr>
          <w:rFonts w:ascii="宋体" w:eastAsia="宋体" w:hAnsi="宋体" w:hint="eastAsia"/>
          <w:szCs w:val="21"/>
        </w:rPr>
        <w:t>根据以上步骤</w:t>
      </w:r>
      <w:r w:rsidR="00D17DCB" w:rsidRPr="00427D3F">
        <w:rPr>
          <w:rFonts w:ascii="宋体" w:eastAsia="宋体" w:hAnsi="宋体" w:hint="eastAsia"/>
          <w:szCs w:val="21"/>
        </w:rPr>
        <w:t>得出的结论适当增加或减少时间</w:t>
      </w:r>
      <w:bookmarkEnd w:id="40"/>
      <w:bookmarkEnd w:id="41"/>
    </w:p>
    <w:p w:rsidR="00D17DCB" w:rsidRPr="00427D3F" w:rsidRDefault="00D17DC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bookmarkStart w:id="42" w:name="_Toc515266085"/>
      <w:bookmarkStart w:id="43" w:name="_Toc515267452"/>
      <w:r w:rsidRPr="00427D3F">
        <w:rPr>
          <w:rFonts w:ascii="宋体" w:eastAsia="宋体" w:hAnsi="宋体" w:hint="eastAsia"/>
          <w:szCs w:val="21"/>
        </w:rPr>
        <w:t>估算执行用例时间</w:t>
      </w:r>
      <w:bookmarkEnd w:id="42"/>
      <w:bookmarkEnd w:id="43"/>
    </w:p>
    <w:p w:rsidR="00D17DCB" w:rsidRPr="00427D3F" w:rsidRDefault="00D17DC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bookmarkStart w:id="44" w:name="_Toc515266086"/>
      <w:bookmarkStart w:id="45" w:name="_Toc515267453"/>
      <w:r w:rsidRPr="00427D3F">
        <w:rPr>
          <w:rFonts w:ascii="宋体" w:eastAsia="宋体" w:hAnsi="宋体" w:hint="eastAsia"/>
          <w:szCs w:val="21"/>
        </w:rPr>
        <w:t>计算出所有执行用例时间</w:t>
      </w:r>
      <w:bookmarkEnd w:id="44"/>
      <w:bookmarkEnd w:id="45"/>
    </w:p>
    <w:p w:rsidR="00D17DCB" w:rsidRPr="00427D3F" w:rsidRDefault="00D17DC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bookmarkStart w:id="46" w:name="_Toc515266087"/>
      <w:bookmarkStart w:id="47" w:name="_Toc515267454"/>
      <w:r w:rsidRPr="00427D3F">
        <w:rPr>
          <w:rFonts w:ascii="宋体" w:eastAsia="宋体" w:hAnsi="宋体" w:hint="eastAsia"/>
          <w:szCs w:val="21"/>
        </w:rPr>
        <w:t>估算执行用例简单和复杂用例时间</w:t>
      </w:r>
      <w:bookmarkEnd w:id="46"/>
      <w:bookmarkEnd w:id="47"/>
    </w:p>
    <w:p w:rsidR="009C2114" w:rsidRPr="00427D3F" w:rsidRDefault="00D17DC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bookmarkStart w:id="48" w:name="_Toc515266088"/>
      <w:bookmarkStart w:id="49" w:name="_Toc515267455"/>
      <w:r w:rsidRPr="00427D3F">
        <w:rPr>
          <w:rFonts w:ascii="宋体" w:eastAsia="宋体" w:hAnsi="宋体" w:hint="eastAsia"/>
          <w:szCs w:val="21"/>
        </w:rPr>
        <w:t>按照以上步骤可以估算出完成时间</w:t>
      </w:r>
      <w:bookmarkStart w:id="50" w:name="_Toc515266089"/>
      <w:bookmarkEnd w:id="48"/>
      <w:bookmarkEnd w:id="49"/>
    </w:p>
    <w:p w:rsidR="00D427A7" w:rsidRPr="008A361B" w:rsidRDefault="00D427A7" w:rsidP="004D6708">
      <w:pPr>
        <w:ind w:leftChars="200" w:left="420" w:firstLineChars="300" w:firstLine="630"/>
        <w:rPr>
          <w:rFonts w:ascii="宋体" w:eastAsia="宋体" w:hAnsi="宋体"/>
          <w:szCs w:val="21"/>
        </w:rPr>
      </w:pPr>
    </w:p>
    <w:p w:rsidR="009C2114" w:rsidRPr="00427D3F" w:rsidRDefault="00E75353" w:rsidP="004D6708">
      <w:pPr>
        <w:rPr>
          <w:rFonts w:ascii="宋体" w:eastAsia="宋体" w:hAnsi="宋体"/>
          <w:b/>
          <w:szCs w:val="21"/>
        </w:rPr>
      </w:pPr>
      <w:bookmarkStart w:id="51" w:name="_Toc515267456"/>
      <w:bookmarkStart w:id="52" w:name="_Toc515268206"/>
      <w:bookmarkStart w:id="53" w:name="_Toc515269178"/>
      <w:r w:rsidRPr="00427D3F">
        <w:rPr>
          <w:rFonts w:ascii="宋体" w:eastAsia="宋体" w:hAnsi="宋体" w:hint="eastAsia"/>
          <w:b/>
          <w:szCs w:val="21"/>
        </w:rPr>
        <w:t>6</w:t>
      </w:r>
      <w:r w:rsidR="002D5C46" w:rsidRPr="00427D3F">
        <w:rPr>
          <w:rFonts w:ascii="宋体" w:eastAsia="宋体" w:hAnsi="宋体" w:hint="eastAsia"/>
          <w:b/>
          <w:szCs w:val="21"/>
        </w:rPr>
        <w:t>.</w:t>
      </w:r>
      <w:r w:rsidR="00D17DCB" w:rsidRPr="00427D3F">
        <w:rPr>
          <w:rFonts w:ascii="宋体" w:eastAsia="宋体" w:hAnsi="宋体" w:hint="eastAsia"/>
          <w:b/>
          <w:szCs w:val="21"/>
        </w:rPr>
        <w:t>问题</w:t>
      </w:r>
      <w:bookmarkStart w:id="54" w:name="_Toc515266090"/>
      <w:bookmarkEnd w:id="50"/>
      <w:bookmarkEnd w:id="51"/>
      <w:bookmarkEnd w:id="52"/>
      <w:bookmarkEnd w:id="53"/>
    </w:p>
    <w:p w:rsidR="009C2114" w:rsidRPr="006D3DAB" w:rsidRDefault="00E75353" w:rsidP="004D6708">
      <w:pPr>
        <w:ind w:firstLine="420"/>
        <w:rPr>
          <w:rFonts w:ascii="宋体" w:eastAsia="宋体" w:hAnsi="宋体"/>
          <w:szCs w:val="21"/>
        </w:rPr>
      </w:pPr>
      <w:bookmarkStart w:id="55" w:name="_Toc515267457"/>
      <w:r>
        <w:rPr>
          <w:rFonts w:ascii="宋体" w:eastAsia="宋体" w:hAnsi="宋体" w:hint="eastAsia"/>
          <w:szCs w:val="21"/>
        </w:rPr>
        <w:t>6</w:t>
      </w:r>
      <w:r w:rsidR="002D5C46" w:rsidRPr="006D3DAB">
        <w:rPr>
          <w:rFonts w:ascii="宋体" w:eastAsia="宋体" w:hAnsi="宋体" w:hint="eastAsia"/>
          <w:szCs w:val="21"/>
        </w:rPr>
        <w:t>.1: 如果开发还没有写代码，但已经知道怎么实现</w:t>
      </w:r>
      <w:bookmarkEnd w:id="54"/>
      <w:bookmarkEnd w:id="55"/>
    </w:p>
    <w:p w:rsidR="009C2114" w:rsidRPr="00FD7F5B" w:rsidRDefault="00E75353" w:rsidP="004D6708">
      <w:pPr>
        <w:ind w:left="420" w:firstLine="420"/>
        <w:rPr>
          <w:rFonts w:ascii="宋体" w:eastAsia="宋体" w:hAnsi="宋体"/>
          <w:szCs w:val="21"/>
        </w:rPr>
      </w:pPr>
      <w:bookmarkStart w:id="56" w:name="_Toc515266091"/>
      <w:bookmarkStart w:id="57" w:name="_Toc515267458"/>
      <w:r>
        <w:rPr>
          <w:rFonts w:ascii="宋体" w:eastAsia="宋体" w:hAnsi="宋体" w:hint="eastAsia"/>
          <w:szCs w:val="21"/>
        </w:rPr>
        <w:t>6</w:t>
      </w:r>
      <w:r w:rsidR="002D5C46" w:rsidRPr="00FD7F5B">
        <w:rPr>
          <w:rFonts w:ascii="宋体" w:eastAsia="宋体" w:hAnsi="宋体" w:hint="eastAsia"/>
          <w:szCs w:val="21"/>
        </w:rPr>
        <w:t>.1.1 和开发了解当前实现，然后拆分功能模块，分析流程</w:t>
      </w:r>
      <w:bookmarkStart w:id="58" w:name="_Toc515266092"/>
      <w:bookmarkEnd w:id="56"/>
      <w:bookmarkEnd w:id="57"/>
    </w:p>
    <w:p w:rsidR="009C2114" w:rsidRPr="00FD7F5B" w:rsidRDefault="00E75353" w:rsidP="004D6708">
      <w:pPr>
        <w:ind w:left="420" w:firstLine="420"/>
        <w:rPr>
          <w:rFonts w:ascii="宋体" w:eastAsia="宋体" w:hAnsi="宋体"/>
          <w:szCs w:val="21"/>
        </w:rPr>
      </w:pPr>
      <w:bookmarkStart w:id="59" w:name="_Toc515267459"/>
      <w:r>
        <w:rPr>
          <w:rFonts w:ascii="宋体" w:eastAsia="宋体" w:hAnsi="宋体" w:hint="eastAsia"/>
          <w:szCs w:val="21"/>
        </w:rPr>
        <w:t>6</w:t>
      </w:r>
      <w:r w:rsidR="002D5C46" w:rsidRPr="00FD7F5B">
        <w:rPr>
          <w:rFonts w:ascii="宋体" w:eastAsia="宋体" w:hAnsi="宋体" w:hint="eastAsia"/>
          <w:szCs w:val="21"/>
        </w:rPr>
        <w:t>.1.2 和有经验的同学了解重要知识点</w:t>
      </w:r>
      <w:bookmarkStart w:id="60" w:name="_Toc515266093"/>
      <w:bookmarkEnd w:id="58"/>
      <w:bookmarkEnd w:id="59"/>
    </w:p>
    <w:p w:rsidR="009C2114" w:rsidRPr="00FD7F5B" w:rsidRDefault="00E75353" w:rsidP="004D6708">
      <w:pPr>
        <w:ind w:left="420"/>
        <w:rPr>
          <w:rFonts w:ascii="宋体" w:eastAsia="宋体" w:hAnsi="宋体"/>
          <w:szCs w:val="21"/>
        </w:rPr>
      </w:pPr>
      <w:bookmarkStart w:id="61" w:name="_Toc515267460"/>
      <w:r>
        <w:rPr>
          <w:rFonts w:ascii="宋体" w:eastAsia="宋体" w:hAnsi="宋体" w:hint="eastAsia"/>
          <w:szCs w:val="21"/>
        </w:rPr>
        <w:t>6</w:t>
      </w:r>
      <w:r w:rsidR="002D5C46" w:rsidRPr="00FD7F5B">
        <w:rPr>
          <w:rFonts w:ascii="宋体" w:eastAsia="宋体" w:hAnsi="宋体" w:hint="eastAsia"/>
          <w:szCs w:val="21"/>
        </w:rPr>
        <w:t>.2: 如果开发也不知能怎么实现</w:t>
      </w:r>
      <w:bookmarkStart w:id="62" w:name="_Toc515266094"/>
      <w:bookmarkEnd w:id="60"/>
      <w:bookmarkEnd w:id="61"/>
    </w:p>
    <w:p w:rsidR="009C2114" w:rsidRPr="00FD7F5B" w:rsidRDefault="00E75353" w:rsidP="004D6708">
      <w:pPr>
        <w:ind w:left="420" w:firstLine="420"/>
        <w:rPr>
          <w:rFonts w:ascii="宋体" w:eastAsia="宋体" w:hAnsi="宋体"/>
          <w:szCs w:val="21"/>
        </w:rPr>
      </w:pPr>
      <w:bookmarkStart w:id="63" w:name="_Toc515267461"/>
      <w:r>
        <w:rPr>
          <w:rFonts w:ascii="宋体" w:eastAsia="宋体" w:hAnsi="宋体" w:hint="eastAsia"/>
          <w:szCs w:val="21"/>
        </w:rPr>
        <w:t>6</w:t>
      </w:r>
      <w:r w:rsidR="002D5C46" w:rsidRPr="00FD7F5B">
        <w:rPr>
          <w:rFonts w:ascii="宋体" w:eastAsia="宋体" w:hAnsi="宋体" w:hint="eastAsia"/>
          <w:szCs w:val="21"/>
        </w:rPr>
        <w:t>.2.1 先拆分功能模块，找有经验的同学了解重要知识点</w:t>
      </w:r>
      <w:bookmarkStart w:id="64" w:name="_Toc515266095"/>
      <w:bookmarkEnd w:id="62"/>
      <w:bookmarkEnd w:id="63"/>
    </w:p>
    <w:p w:rsidR="000E585E" w:rsidRDefault="00E75353" w:rsidP="004D6708">
      <w:pPr>
        <w:ind w:left="420" w:firstLine="420"/>
        <w:rPr>
          <w:rFonts w:ascii="宋体" w:eastAsia="宋体" w:hAnsi="宋体"/>
          <w:szCs w:val="21"/>
        </w:rPr>
      </w:pPr>
      <w:bookmarkStart w:id="65" w:name="_Toc515267462"/>
      <w:r>
        <w:rPr>
          <w:rFonts w:ascii="宋体" w:eastAsia="宋体" w:hAnsi="宋体" w:hint="eastAsia"/>
          <w:szCs w:val="21"/>
        </w:rPr>
        <w:t>6</w:t>
      </w:r>
      <w:r w:rsidR="002D5C46" w:rsidRPr="00FD7F5B">
        <w:rPr>
          <w:rFonts w:ascii="宋体" w:eastAsia="宋体" w:hAnsi="宋体" w:hint="eastAsia"/>
          <w:szCs w:val="21"/>
        </w:rPr>
        <w:t>.2.2 找SDET(软件开发测试工程师)同学了解，将同学假设为开发，</w:t>
      </w:r>
      <w:bookmarkStart w:id="66" w:name="_Toc515266096"/>
      <w:bookmarkEnd w:id="64"/>
      <w:r w:rsidR="009C2114" w:rsidRPr="00FD7F5B">
        <w:rPr>
          <w:rFonts w:ascii="宋体" w:eastAsia="宋体" w:hAnsi="宋体" w:hint="eastAsia"/>
          <w:szCs w:val="21"/>
        </w:rPr>
        <w:t>编写测</w:t>
      </w:r>
    </w:p>
    <w:p w:rsidR="009C2114" w:rsidRPr="00FD7F5B" w:rsidRDefault="009C2114" w:rsidP="004D6708">
      <w:pPr>
        <w:ind w:left="840" w:firstLine="420"/>
        <w:rPr>
          <w:rFonts w:ascii="宋体" w:eastAsia="宋体" w:hAnsi="宋体"/>
          <w:szCs w:val="21"/>
        </w:rPr>
      </w:pPr>
      <w:r w:rsidRPr="00FD7F5B">
        <w:rPr>
          <w:rFonts w:ascii="宋体" w:eastAsia="宋体" w:hAnsi="宋体" w:hint="eastAsia"/>
          <w:szCs w:val="21"/>
        </w:rPr>
        <w:t>试用</w:t>
      </w:r>
      <w:bookmarkStart w:id="67" w:name="_Toc515267463"/>
      <w:bookmarkEnd w:id="65"/>
      <w:r w:rsidRPr="00FD7F5B">
        <w:rPr>
          <w:rFonts w:ascii="宋体" w:eastAsia="宋体" w:hAnsi="宋体" w:hint="eastAsia"/>
          <w:szCs w:val="21"/>
        </w:rPr>
        <w:t>例</w:t>
      </w:r>
      <w:bookmarkEnd w:id="67"/>
      <w:r w:rsidRPr="00FD7F5B">
        <w:rPr>
          <w:rFonts w:ascii="宋体" w:eastAsia="宋体" w:hAnsi="宋体" w:hint="eastAsia"/>
          <w:szCs w:val="21"/>
        </w:rPr>
        <w:t xml:space="preserve"> </w:t>
      </w:r>
    </w:p>
    <w:p w:rsidR="000E585E" w:rsidRDefault="00E75353" w:rsidP="004D6708">
      <w:pPr>
        <w:ind w:left="420" w:firstLine="420"/>
        <w:rPr>
          <w:rFonts w:ascii="宋体" w:eastAsia="宋体" w:hAnsi="宋体"/>
          <w:szCs w:val="21"/>
        </w:rPr>
      </w:pPr>
      <w:bookmarkStart w:id="68" w:name="_Toc515267464"/>
      <w:r>
        <w:rPr>
          <w:rFonts w:ascii="宋体" w:eastAsia="宋体" w:hAnsi="宋体" w:hint="eastAsia"/>
          <w:szCs w:val="21"/>
        </w:rPr>
        <w:t>6</w:t>
      </w:r>
      <w:r w:rsidR="00DC579C">
        <w:rPr>
          <w:rFonts w:ascii="宋体" w:eastAsia="宋体" w:hAnsi="宋体" w:hint="eastAsia"/>
          <w:szCs w:val="21"/>
        </w:rPr>
        <w:t>.2.3</w:t>
      </w:r>
      <w:r w:rsidR="009C2114" w:rsidRPr="00FD7F5B">
        <w:rPr>
          <w:rFonts w:ascii="宋体" w:eastAsia="宋体" w:hAnsi="宋体" w:hint="eastAsia"/>
          <w:szCs w:val="21"/>
        </w:rPr>
        <w:t xml:space="preserve"> </w:t>
      </w:r>
      <w:r w:rsidR="002E626A">
        <w:rPr>
          <w:rFonts w:ascii="宋体" w:eastAsia="宋体" w:hAnsi="宋体" w:hint="eastAsia"/>
          <w:szCs w:val="21"/>
        </w:rPr>
        <w:t>如果没有以上方案失败</w:t>
      </w:r>
      <w:r w:rsidR="009C2114" w:rsidRPr="00FD7F5B">
        <w:rPr>
          <w:rFonts w:ascii="宋体" w:eastAsia="宋体" w:hAnsi="宋体" w:hint="eastAsia"/>
          <w:szCs w:val="21"/>
        </w:rPr>
        <w:t>，</w:t>
      </w:r>
      <w:r w:rsidR="002E626A">
        <w:rPr>
          <w:rFonts w:ascii="宋体" w:eastAsia="宋体" w:hAnsi="宋体" w:hint="eastAsia"/>
          <w:szCs w:val="21"/>
        </w:rPr>
        <w:t>可</w:t>
      </w:r>
      <w:r w:rsidR="009C2114" w:rsidRPr="00FD7F5B">
        <w:rPr>
          <w:rFonts w:ascii="宋体" w:eastAsia="宋体" w:hAnsi="宋体" w:hint="eastAsia"/>
          <w:szCs w:val="21"/>
        </w:rPr>
        <w:t>从黑盒层面编写测试用例，在测试设计中注</w:t>
      </w:r>
    </w:p>
    <w:p w:rsidR="00D17DCB" w:rsidRPr="00FD7F5B" w:rsidRDefault="009C2114" w:rsidP="004D6708">
      <w:pPr>
        <w:ind w:leftChars="200" w:left="420" w:firstLineChars="300" w:firstLine="630"/>
        <w:rPr>
          <w:rFonts w:ascii="宋体" w:eastAsia="宋体" w:hAnsi="宋体"/>
          <w:szCs w:val="21"/>
        </w:rPr>
      </w:pPr>
      <w:r w:rsidRPr="00FD7F5B">
        <w:rPr>
          <w:rFonts w:ascii="宋体" w:eastAsia="宋体" w:hAnsi="宋体" w:hint="eastAsia"/>
          <w:szCs w:val="21"/>
        </w:rPr>
        <w:t>明:该方案没有考虑开发实现，等到了解实现后，时间将会进行调整</w:t>
      </w:r>
      <w:bookmarkEnd w:id="66"/>
      <w:bookmarkEnd w:id="68"/>
      <w:r w:rsidR="00D72426" w:rsidRPr="00D365D9">
        <w:rPr>
          <w:rFonts w:ascii="宋体" w:eastAsia="宋体" w:hAnsi="宋体" w:hint="eastAsia"/>
          <w:szCs w:val="21"/>
        </w:rPr>
        <w:t xml:space="preserve">   </w:t>
      </w:r>
    </w:p>
    <w:sectPr w:rsidR="00D17DCB" w:rsidRPr="00FD7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137" w:rsidRDefault="00D04137" w:rsidP="00B579C6">
      <w:r>
        <w:separator/>
      </w:r>
    </w:p>
  </w:endnote>
  <w:endnote w:type="continuationSeparator" w:id="0">
    <w:p w:rsidR="00D04137" w:rsidRDefault="00D04137" w:rsidP="00B57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A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137" w:rsidRDefault="00D04137" w:rsidP="00B579C6">
      <w:r>
        <w:separator/>
      </w:r>
    </w:p>
  </w:footnote>
  <w:footnote w:type="continuationSeparator" w:id="0">
    <w:p w:rsidR="00D04137" w:rsidRDefault="00D04137" w:rsidP="00B57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6FE9"/>
    <w:multiLevelType w:val="hybridMultilevel"/>
    <w:tmpl w:val="22440610"/>
    <w:lvl w:ilvl="0" w:tplc="84A2C98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BC7CA4"/>
    <w:multiLevelType w:val="hybridMultilevel"/>
    <w:tmpl w:val="00EEE2D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9804C2B"/>
    <w:multiLevelType w:val="hybridMultilevel"/>
    <w:tmpl w:val="87CAD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8969BF"/>
    <w:multiLevelType w:val="multilevel"/>
    <w:tmpl w:val="2BBA0C34"/>
    <w:lvl w:ilvl="0">
      <w:start w:val="1"/>
      <w:numFmt w:val="decimal"/>
      <w:lvlText w:val="%1"/>
      <w:lvlJc w:val="left"/>
      <w:pPr>
        <w:ind w:left="420" w:hanging="420"/>
      </w:pPr>
      <w:rPr>
        <w:rFonts w:ascii="宋体" w:eastAsia="宋体" w:hAnsi="宋体" w:hint="default"/>
        <w:color w:val="auto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宋体" w:eastAsia="宋体" w:hAnsi="宋体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宋体" w:eastAsia="宋体" w:hAnsi="宋体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宋体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宋体" w:hAnsi="宋体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eastAsia="宋体" w:hAnsi="宋体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宋体" w:hAnsi="宋体" w:hint="default"/>
        <w:color w:val="auto"/>
      </w:rPr>
    </w:lvl>
  </w:abstractNum>
  <w:abstractNum w:abstractNumId="4">
    <w:nsid w:val="2C92115B"/>
    <w:multiLevelType w:val="hybridMultilevel"/>
    <w:tmpl w:val="FB08E8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1DF760C"/>
    <w:multiLevelType w:val="hybridMultilevel"/>
    <w:tmpl w:val="FB3A8E9E"/>
    <w:lvl w:ilvl="0" w:tplc="04090005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6">
    <w:nsid w:val="420B5B1E"/>
    <w:multiLevelType w:val="hybridMultilevel"/>
    <w:tmpl w:val="991EB0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F790CA6"/>
    <w:multiLevelType w:val="hybridMultilevel"/>
    <w:tmpl w:val="F27AB28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0633A1D"/>
    <w:multiLevelType w:val="hybridMultilevel"/>
    <w:tmpl w:val="6864520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0EA5665"/>
    <w:multiLevelType w:val="hybridMultilevel"/>
    <w:tmpl w:val="C72088D6"/>
    <w:lvl w:ilvl="0" w:tplc="7590A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CCF33C8"/>
    <w:multiLevelType w:val="hybridMultilevel"/>
    <w:tmpl w:val="A6D82992"/>
    <w:lvl w:ilvl="0" w:tplc="F252C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665B7EF8"/>
    <w:multiLevelType w:val="hybridMultilevel"/>
    <w:tmpl w:val="ADF04C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EF040EB"/>
    <w:multiLevelType w:val="hybridMultilevel"/>
    <w:tmpl w:val="70B66C96"/>
    <w:lvl w:ilvl="0" w:tplc="04090005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3">
    <w:nsid w:val="6F0B3E26"/>
    <w:multiLevelType w:val="hybridMultilevel"/>
    <w:tmpl w:val="00CCDE3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700A7517"/>
    <w:multiLevelType w:val="multilevel"/>
    <w:tmpl w:val="949EEF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0"/>
  </w:num>
  <w:num w:numId="5">
    <w:abstractNumId w:val="3"/>
  </w:num>
  <w:num w:numId="6">
    <w:abstractNumId w:val="6"/>
  </w:num>
  <w:num w:numId="7">
    <w:abstractNumId w:val="7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1"/>
  </w:num>
  <w:num w:numId="13">
    <w:abstractNumId w:val="8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30"/>
    <w:rsid w:val="00055B72"/>
    <w:rsid w:val="000825A3"/>
    <w:rsid w:val="000A66B3"/>
    <w:rsid w:val="000E585E"/>
    <w:rsid w:val="0010418E"/>
    <w:rsid w:val="00116E88"/>
    <w:rsid w:val="00135E0F"/>
    <w:rsid w:val="001420AF"/>
    <w:rsid w:val="00183225"/>
    <w:rsid w:val="001A0322"/>
    <w:rsid w:val="001D29D4"/>
    <w:rsid w:val="001D3934"/>
    <w:rsid w:val="001F1F3B"/>
    <w:rsid w:val="0025611F"/>
    <w:rsid w:val="002B07E3"/>
    <w:rsid w:val="002B575D"/>
    <w:rsid w:val="002C6DF9"/>
    <w:rsid w:val="002D5C46"/>
    <w:rsid w:val="002E626A"/>
    <w:rsid w:val="00311185"/>
    <w:rsid w:val="0033731B"/>
    <w:rsid w:val="00352CB8"/>
    <w:rsid w:val="003A1019"/>
    <w:rsid w:val="003C5ED3"/>
    <w:rsid w:val="003F704C"/>
    <w:rsid w:val="004233EF"/>
    <w:rsid w:val="00427D3F"/>
    <w:rsid w:val="00464223"/>
    <w:rsid w:val="004823EF"/>
    <w:rsid w:val="004A3F6C"/>
    <w:rsid w:val="004D6708"/>
    <w:rsid w:val="004E7B84"/>
    <w:rsid w:val="00521BC6"/>
    <w:rsid w:val="005322BB"/>
    <w:rsid w:val="005676AD"/>
    <w:rsid w:val="0057083A"/>
    <w:rsid w:val="005D4FA6"/>
    <w:rsid w:val="00602B31"/>
    <w:rsid w:val="00665DDF"/>
    <w:rsid w:val="00683A4C"/>
    <w:rsid w:val="006D0E48"/>
    <w:rsid w:val="006D3DAB"/>
    <w:rsid w:val="007148C1"/>
    <w:rsid w:val="007E32BA"/>
    <w:rsid w:val="00807815"/>
    <w:rsid w:val="008568A1"/>
    <w:rsid w:val="00860A81"/>
    <w:rsid w:val="00873B48"/>
    <w:rsid w:val="008A1940"/>
    <w:rsid w:val="008A361B"/>
    <w:rsid w:val="008C6996"/>
    <w:rsid w:val="008E6211"/>
    <w:rsid w:val="00971281"/>
    <w:rsid w:val="00991368"/>
    <w:rsid w:val="009B28A9"/>
    <w:rsid w:val="009C2114"/>
    <w:rsid w:val="00A051B7"/>
    <w:rsid w:val="00AA383E"/>
    <w:rsid w:val="00AA48E3"/>
    <w:rsid w:val="00AD4339"/>
    <w:rsid w:val="00AF6580"/>
    <w:rsid w:val="00B17783"/>
    <w:rsid w:val="00B21EC4"/>
    <w:rsid w:val="00B3222C"/>
    <w:rsid w:val="00B35D71"/>
    <w:rsid w:val="00B579C6"/>
    <w:rsid w:val="00BA0C30"/>
    <w:rsid w:val="00BA5135"/>
    <w:rsid w:val="00BB15D8"/>
    <w:rsid w:val="00BD409C"/>
    <w:rsid w:val="00BD7A2C"/>
    <w:rsid w:val="00C26101"/>
    <w:rsid w:val="00C332C1"/>
    <w:rsid w:val="00C85087"/>
    <w:rsid w:val="00CA12C3"/>
    <w:rsid w:val="00CB542C"/>
    <w:rsid w:val="00CD04F4"/>
    <w:rsid w:val="00CD0E11"/>
    <w:rsid w:val="00D04137"/>
    <w:rsid w:val="00D17DCB"/>
    <w:rsid w:val="00D365D9"/>
    <w:rsid w:val="00D427A7"/>
    <w:rsid w:val="00D44950"/>
    <w:rsid w:val="00D72426"/>
    <w:rsid w:val="00DA2B8C"/>
    <w:rsid w:val="00DC579C"/>
    <w:rsid w:val="00E2080C"/>
    <w:rsid w:val="00E3367F"/>
    <w:rsid w:val="00E60A5C"/>
    <w:rsid w:val="00E75353"/>
    <w:rsid w:val="00E8227E"/>
    <w:rsid w:val="00ED4848"/>
    <w:rsid w:val="00F82635"/>
    <w:rsid w:val="00FD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7DC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0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2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7DCB"/>
    <w:rPr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D17DCB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D17DC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Char">
    <w:name w:val="副标题 Char"/>
    <w:basedOn w:val="a0"/>
    <w:link w:val="a4"/>
    <w:uiPriority w:val="11"/>
    <w:rsid w:val="00D17DCB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570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332C1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C332C1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C332C1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332C1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32C1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32C1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32C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32C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32C1"/>
    <w:pPr>
      <w:ind w:left="1680"/>
      <w:jc w:val="left"/>
    </w:pPr>
    <w:rPr>
      <w:rFonts w:cs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C332C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332C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D72426"/>
    <w:rPr>
      <w:b/>
      <w:bCs/>
      <w:sz w:val="32"/>
      <w:szCs w:val="32"/>
    </w:rPr>
  </w:style>
  <w:style w:type="table" w:styleId="a7">
    <w:name w:val="Table Grid"/>
    <w:basedOn w:val="a1"/>
    <w:uiPriority w:val="59"/>
    <w:rsid w:val="004642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B57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579C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57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579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7DC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0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2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7DCB"/>
    <w:rPr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D17DCB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D17DC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Char">
    <w:name w:val="副标题 Char"/>
    <w:basedOn w:val="a0"/>
    <w:link w:val="a4"/>
    <w:uiPriority w:val="11"/>
    <w:rsid w:val="00D17DCB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570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332C1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C332C1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C332C1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332C1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32C1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32C1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32C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32C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32C1"/>
    <w:pPr>
      <w:ind w:left="1680"/>
      <w:jc w:val="left"/>
    </w:pPr>
    <w:rPr>
      <w:rFonts w:cs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C332C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332C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D72426"/>
    <w:rPr>
      <w:b/>
      <w:bCs/>
      <w:sz w:val="32"/>
      <w:szCs w:val="32"/>
    </w:rPr>
  </w:style>
  <w:style w:type="table" w:styleId="a7">
    <w:name w:val="Table Grid"/>
    <w:basedOn w:val="a1"/>
    <w:uiPriority w:val="59"/>
    <w:rsid w:val="004642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B57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579C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57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57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276C0-163D-4767-9003-ED453964F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129</cp:revision>
  <dcterms:created xsi:type="dcterms:W3CDTF">2018-05-28T01:59:00Z</dcterms:created>
  <dcterms:modified xsi:type="dcterms:W3CDTF">2018-05-29T10:01:00Z</dcterms:modified>
</cp:coreProperties>
</file>