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59" w:rsidRPr="00341E59" w:rsidRDefault="00341E59" w:rsidP="00341E59">
      <w:pPr>
        <w:widowControl/>
        <w:shd w:val="clear" w:color="auto" w:fill="CEEACA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341E59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</w:rPr>
        <w:t>    </w:t>
      </w:r>
      <w:r w:rsidRPr="00341E59">
        <w:rPr>
          <w:rFonts w:ascii="宋体" w:eastAsia="宋体" w:hAnsi="宋体" w:cs="Calibri" w:hint="eastAsia"/>
          <w:b/>
          <w:bCs/>
          <w:color w:val="000000"/>
          <w:kern w:val="0"/>
          <w:sz w:val="29"/>
          <w:szCs w:val="29"/>
        </w:rPr>
        <w:t>有关考勤制度规范的通知</w:t>
      </w:r>
    </w:p>
    <w:p w:rsidR="00341E59" w:rsidRPr="00341E59" w:rsidRDefault="00341E59" w:rsidP="00341E59">
      <w:pPr>
        <w:widowControl/>
        <w:shd w:val="clear" w:color="auto" w:fill="CEEACA"/>
        <w:rPr>
          <w:rFonts w:ascii="Calibri" w:eastAsia="宋体" w:hAnsi="Calibri" w:cs="Calibri"/>
          <w:color w:val="000000"/>
          <w:kern w:val="0"/>
          <w:sz w:val="29"/>
          <w:szCs w:val="29"/>
        </w:rPr>
      </w:pPr>
      <w:r w:rsidRPr="00341E59">
        <w:rPr>
          <w:rFonts w:ascii="Calibri" w:eastAsia="宋体" w:hAnsi="Calibri" w:cs="Calibri"/>
          <w:b/>
          <w:bCs/>
          <w:color w:val="000000"/>
          <w:kern w:val="0"/>
          <w:sz w:val="29"/>
          <w:szCs w:val="29"/>
        </w:rPr>
        <w:t> </w:t>
      </w:r>
      <w:bookmarkStart w:id="0" w:name="_GoBack"/>
      <w:bookmarkEnd w:id="0"/>
    </w:p>
    <w:p w:rsidR="00341E59" w:rsidRPr="00341E59" w:rsidRDefault="00341E59" w:rsidP="00341E59">
      <w:pPr>
        <w:widowControl/>
        <w:shd w:val="clear" w:color="auto" w:fill="CEEACA"/>
        <w:spacing w:line="315" w:lineRule="atLeast"/>
        <w:ind w:firstLine="420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为进一步规范和加强我司考勤制度，保持良好的工作秩序，现就目前发现的问题通知如下：望大家遵照执行！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ind w:firstLine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1.有关请假：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ind w:firstLine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请假务必邮件配纸质请假单，注意请假日期准确性，</w:t>
      </w:r>
      <w:r w:rsidRPr="00341E59">
        <w:rPr>
          <w:rFonts w:ascii="宋体" w:eastAsia="宋体" w:hAnsi="宋体" w:cs="宋体" w:hint="eastAsia"/>
          <w:color w:val="FF0000"/>
          <w:kern w:val="0"/>
          <w:szCs w:val="21"/>
        </w:rPr>
        <w:t>且提前申请！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ind w:firstLine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2.有关加班：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ind w:firstLine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邮件申请加班时长须与实际打卡时长一致（若邮件加班时长大于实际打卡时长，以实际打卡为准）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ind w:firstLine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FF0000"/>
          <w:kern w:val="0"/>
          <w:szCs w:val="21"/>
        </w:rPr>
        <w:t>注意：工作日加班，超过20:00后方可开始计算加班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ind w:firstLine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3.有关迟到、早退：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ind w:firstLine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上班时间 9:00~9:30 下班时间 18:00~18:30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ind w:firstLine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a.员工在比规定上班时间晚 0.5 小时之内（含）到达公司视为迟到；员工在比规定下班时间早 0.5 小时之内（含）离开公司视为早退。</w:t>
      </w:r>
      <w:r w:rsidRPr="00341E59">
        <w:rPr>
          <w:rFonts w:ascii="宋体" w:eastAsia="宋体" w:hAnsi="宋体" w:cs="宋体" w:hint="eastAsia"/>
          <w:color w:val="FF0000"/>
          <w:kern w:val="0"/>
          <w:szCs w:val="21"/>
        </w:rPr>
        <w:t>迟到或早退一次当月绩效工资减少发放50元。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ind w:firstLine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b.员工比规定的上班时间晚0.5小时以上至2小时以内，或比规定的下班时间早 0.5 小时以上至2小时以内，又无事先请假的，按旷工 0.5 </w:t>
      </w:r>
      <w:proofErr w:type="gramStart"/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proofErr w:type="gramEnd"/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工作日处理；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ind w:firstLine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c.员工无故未到岗或迟到早退超过2小时，按旷工1个工作日处理；</w:t>
      </w:r>
      <w:r w:rsidRPr="00341E59">
        <w:rPr>
          <w:rFonts w:ascii="宋体" w:eastAsia="宋体" w:hAnsi="宋体" w:cs="宋体" w:hint="eastAsia"/>
          <w:color w:val="FF0000"/>
          <w:kern w:val="0"/>
          <w:szCs w:val="21"/>
        </w:rPr>
        <w:t>旷工将在绩效工资中按比例扣除。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ind w:firstLine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4.有关未打卡：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ind w:firstLine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未打卡一次当月绩效工资减少发放100元。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ind w:firstLine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341E59" w:rsidRPr="00341E59" w:rsidRDefault="00341E59" w:rsidP="00341E59">
      <w:pPr>
        <w:widowControl/>
        <w:shd w:val="clear" w:color="auto" w:fill="CEEACA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有关加班审批流：</w:t>
      </w:r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工作日及双休日加班需直属上级、一级部门负责人审批；法定节假日加班需提前1天申请并由一级部门负责人、总裁审批。</w:t>
      </w:r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41E5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有关请假审批流</w:t>
      </w:r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：3天（含）以内的请假，由申请人以邮件形式申请，直属上级、一级部门负责人审批；3天以上的请假，由申请人以邮件形式申请，直属上级、一级部门负责人、总裁共同审批；其中请病假 1 天以内的，需以邮件形式申请并完成审批手续；请病假1天以上，需同时在邮件中上</w:t>
      </w:r>
      <w:proofErr w:type="gramStart"/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传相关</w:t>
      </w:r>
      <w:proofErr w:type="gramEnd"/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医院出具的病休证明；婚假（上传结婚证）、产假、陪产假需一次休完，不得分期。</w:t>
      </w:r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41E59">
        <w:rPr>
          <w:rFonts w:ascii="宋体" w:eastAsia="宋体" w:hAnsi="宋体" w:cs="宋体" w:hint="eastAsia"/>
          <w:color w:val="000000"/>
          <w:kern w:val="0"/>
          <w:szCs w:val="21"/>
          <w:shd w:val="clear" w:color="auto" w:fill="CEEACA"/>
        </w:rPr>
        <w:t>以上所有流程结束后抄送给行政公共邮箱、行政牛旭、人力王春娇 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000000"/>
          <w:kern w:val="0"/>
          <w:szCs w:val="21"/>
          <w:shd w:val="clear" w:color="auto" w:fill="CEEACA"/>
        </w:rPr>
        <w:t>   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注意：关于考勤请大家认真对待，人力资源部在每月核算考勤时，将根据打卡记录、邮件审批、纸质单据三方比对。如审批缺失，我们将以实际打卡记录为准，不再一对一与员工核实。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341E59" w:rsidRPr="00341E59" w:rsidRDefault="00341E59" w:rsidP="00341E59">
      <w:pPr>
        <w:widowControl/>
        <w:shd w:val="clear" w:color="auto" w:fill="CEEACA"/>
        <w:spacing w:line="315" w:lineRule="atLeas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341E59" w:rsidRPr="00341E59" w:rsidRDefault="00341E59" w:rsidP="00341E59">
      <w:pPr>
        <w:widowControl/>
        <w:shd w:val="clear" w:color="auto" w:fill="CEEACA"/>
        <w:spacing w:line="315" w:lineRule="atLeas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341E59" w:rsidRPr="00341E59" w:rsidRDefault="00341E59" w:rsidP="00341E59">
      <w:pPr>
        <w:widowControl/>
        <w:shd w:val="clear" w:color="auto" w:fill="CEEACA"/>
        <w:spacing w:line="315" w:lineRule="atLeas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341E59" w:rsidRPr="00341E59" w:rsidRDefault="00341E59" w:rsidP="00341E59">
      <w:pPr>
        <w:widowControl/>
        <w:shd w:val="clear" w:color="auto" w:fill="CEEACA"/>
        <w:spacing w:line="315" w:lineRule="atLeas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341E59" w:rsidRPr="00341E59" w:rsidRDefault="00341E59" w:rsidP="00341E59">
      <w:pPr>
        <w:widowControl/>
        <w:shd w:val="clear" w:color="auto" w:fill="CEEACA"/>
        <w:spacing w:line="315" w:lineRule="atLeas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000000"/>
          <w:kern w:val="0"/>
          <w:szCs w:val="21"/>
          <w:shd w:val="clear" w:color="auto" w:fill="CEEACA"/>
        </w:rPr>
        <w:t>      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341E59" w:rsidRPr="00341E59" w:rsidRDefault="00341E59" w:rsidP="00341E59">
      <w:pPr>
        <w:widowControl/>
        <w:shd w:val="clear" w:color="auto" w:fill="CEEACA"/>
        <w:spacing w:line="315" w:lineRule="atLeas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000000"/>
          <w:kern w:val="0"/>
          <w:szCs w:val="21"/>
          <w:shd w:val="clear" w:color="auto" w:fill="CEEACA"/>
        </w:rPr>
        <w:t>                                                                                                                                                         人力资源部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000000"/>
          <w:kern w:val="0"/>
          <w:szCs w:val="21"/>
          <w:shd w:val="clear" w:color="auto" w:fill="CEEACA"/>
        </w:rPr>
        <w:t>                                                                                                                                                         2018年6月1日</w:t>
      </w:r>
    </w:p>
    <w:p w:rsidR="00341E59" w:rsidRPr="00341E59" w:rsidRDefault="00341E59" w:rsidP="00341E59">
      <w:pPr>
        <w:widowControl/>
        <w:shd w:val="clear" w:color="auto" w:fill="CEEACA"/>
        <w:spacing w:line="315" w:lineRule="atLeast"/>
        <w:ind w:firstLine="420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341E59">
        <w:rPr>
          <w:rFonts w:ascii="宋体" w:eastAsia="宋体" w:hAnsi="宋体" w:cs="宋体" w:hint="eastAsia"/>
          <w:color w:val="000000"/>
          <w:kern w:val="0"/>
          <w:szCs w:val="21"/>
        </w:rPr>
        <w:t>          </w:t>
      </w:r>
    </w:p>
    <w:p w:rsidR="000A66B3" w:rsidRDefault="000A66B3"/>
    <w:sectPr w:rsidR="000A6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4A"/>
    <w:rsid w:val="000A66B3"/>
    <w:rsid w:val="002E3C4A"/>
    <w:rsid w:val="00341E59"/>
    <w:rsid w:val="005676AD"/>
    <w:rsid w:val="006D0E48"/>
    <w:rsid w:val="008C6996"/>
    <w:rsid w:val="008E6211"/>
    <w:rsid w:val="00AD4339"/>
    <w:rsid w:val="00AF6580"/>
    <w:rsid w:val="00B35D71"/>
    <w:rsid w:val="00C26101"/>
    <w:rsid w:val="00C8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1E59"/>
  </w:style>
  <w:style w:type="paragraph" w:styleId="a3">
    <w:name w:val="List Paragraph"/>
    <w:basedOn w:val="a"/>
    <w:uiPriority w:val="34"/>
    <w:qFormat/>
    <w:rsid w:val="00341E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1E59"/>
  </w:style>
  <w:style w:type="paragraph" w:styleId="a3">
    <w:name w:val="List Paragraph"/>
    <w:basedOn w:val="a"/>
    <w:uiPriority w:val="34"/>
    <w:qFormat/>
    <w:rsid w:val="00341E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>Win7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2018-06-01T10:41:00Z</dcterms:created>
  <dcterms:modified xsi:type="dcterms:W3CDTF">2018-06-01T10:41:00Z</dcterms:modified>
</cp:coreProperties>
</file>