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B26CDA">
      <w:pPr>
        <w:ind w:firstLine="883"/>
        <w:jc w:val="center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中文万维</w:t>
      </w:r>
      <w:proofErr w:type="gramEnd"/>
      <w:r w:rsidR="00633338">
        <w:rPr>
          <w:rFonts w:hint="eastAsia"/>
          <w:b/>
          <w:sz w:val="44"/>
          <w:szCs w:val="44"/>
        </w:rPr>
        <w:t>-</w:t>
      </w:r>
      <w:proofErr w:type="spellStart"/>
      <w:r w:rsidR="00BE260F" w:rsidRPr="00BE260F">
        <w:rPr>
          <w:b/>
          <w:sz w:val="44"/>
          <w:szCs w:val="44"/>
        </w:rPr>
        <w:t>sleuth</w:t>
      </w:r>
      <w:r w:rsidR="00BE260F">
        <w:rPr>
          <w:rFonts w:hint="eastAsia"/>
          <w:b/>
          <w:sz w:val="44"/>
          <w:szCs w:val="44"/>
        </w:rPr>
        <w:t>&amp;</w:t>
      </w:r>
      <w:r w:rsidR="00BE260F">
        <w:rPr>
          <w:b/>
          <w:sz w:val="44"/>
          <w:szCs w:val="44"/>
        </w:rPr>
        <w:t>zipkin</w:t>
      </w:r>
      <w:proofErr w:type="spellEnd"/>
      <w:r w:rsidR="00BE260F">
        <w:rPr>
          <w:rFonts w:hint="eastAsia"/>
          <w:b/>
          <w:sz w:val="44"/>
          <w:szCs w:val="44"/>
        </w:rPr>
        <w:t>-</w:t>
      </w:r>
      <w:r w:rsidR="00BE260F">
        <w:rPr>
          <w:b/>
          <w:sz w:val="44"/>
          <w:szCs w:val="44"/>
        </w:rPr>
        <w:t>第一重</w:t>
      </w:r>
    </w:p>
    <w:p w:rsidR="00B26CDA" w:rsidRDefault="00B26CDA">
      <w:pPr>
        <w:ind w:firstLine="88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V1.0</w:t>
      </w: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pStyle w:val="Default"/>
        <w:widowControl/>
        <w:suppressAutoHyphens/>
        <w:topLinePunct/>
        <w:autoSpaceDE/>
        <w:autoSpaceDN/>
        <w:spacing w:line="360" w:lineRule="auto"/>
        <w:rPr>
          <w:rFonts w:ascii="黑体" w:eastAsia="黑体" w:hAnsi="黑体"/>
          <w:sz w:val="21"/>
          <w:szCs w:val="21"/>
        </w:rPr>
      </w:pPr>
    </w:p>
    <w:p w:rsidR="00CB67A9" w:rsidRDefault="00CB67A9">
      <w:pPr>
        <w:pStyle w:val="Default"/>
        <w:widowControl/>
        <w:suppressAutoHyphens/>
        <w:topLinePunct/>
        <w:autoSpaceDE/>
        <w:autoSpaceDN/>
        <w:spacing w:line="360" w:lineRule="auto"/>
        <w:ind w:leftChars="200" w:left="480" w:firstLineChars="200" w:firstLine="640"/>
        <w:jc w:val="center"/>
        <w:rPr>
          <w:rFonts w:ascii="黑体" w:eastAsia="黑体" w:hAnsi="黑体"/>
          <w:sz w:val="32"/>
          <w:szCs w:val="32"/>
        </w:rPr>
      </w:pPr>
    </w:p>
    <w:p w:rsidR="00CB67A9" w:rsidRDefault="002429F6">
      <w:pPr>
        <w:ind w:firstLine="562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2429F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北京中文万维科技有限公司</w:t>
      </w:r>
    </w:p>
    <w:p w:rsidR="00CB67A9" w:rsidRDefault="00EC5AF6">
      <w:pPr>
        <w:ind w:firstLine="560"/>
        <w:jc w:val="center"/>
        <w:rPr>
          <w:rFonts w:ascii="幼圆" w:eastAsia="幼圆" w:hAnsiTheme="minorEastAsia" w:cstheme="minorEastAsia"/>
          <w:sz w:val="28"/>
          <w:szCs w:val="28"/>
        </w:rPr>
      </w:pPr>
      <w:r>
        <w:rPr>
          <w:rFonts w:ascii="幼圆" w:eastAsia="幼圆" w:hAnsiTheme="minorEastAsia" w:cstheme="minorEastAsia"/>
          <w:sz w:val="28"/>
          <w:szCs w:val="28"/>
        </w:rPr>
        <w:fldChar w:fldCharType="begin"/>
      </w:r>
      <w:r>
        <w:rPr>
          <w:rFonts w:eastAsia="幼圆" w:cstheme="minorEastAsia"/>
          <w:sz w:val="28"/>
          <w:szCs w:val="28"/>
        </w:rPr>
        <w:instrText xml:space="preserve"> DATE  \@ "yyyy/M/d" \l </w:instrText>
      </w:r>
      <w:r>
        <w:rPr>
          <w:rFonts w:ascii="幼圆" w:eastAsia="幼圆" w:hAnsiTheme="minorEastAsia" w:cstheme="minorEastAsia"/>
          <w:sz w:val="28"/>
          <w:szCs w:val="28"/>
        </w:rPr>
        <w:fldChar w:fldCharType="separate"/>
      </w:r>
      <w:r w:rsidR="00BE260F">
        <w:rPr>
          <w:rFonts w:eastAsia="幼圆" w:cstheme="minorEastAsia"/>
          <w:noProof/>
          <w:sz w:val="28"/>
          <w:szCs w:val="28"/>
        </w:rPr>
        <w:t>2018/7/26</w:t>
      </w:r>
      <w:r>
        <w:rPr>
          <w:rFonts w:ascii="幼圆" w:eastAsia="幼圆" w:hAnsiTheme="minorEastAsia" w:cstheme="minorEastAsia"/>
          <w:sz w:val="28"/>
          <w:szCs w:val="28"/>
        </w:rPr>
        <w:fldChar w:fldCharType="end"/>
      </w:r>
    </w:p>
    <w:p w:rsidR="001C35E6" w:rsidRDefault="001C35E6">
      <w:pPr>
        <w:widowControl/>
        <w:spacing w:line="240" w:lineRule="auto"/>
        <w:ind w:firstLineChars="0" w:firstLine="0"/>
        <w:rPr>
          <w:rFonts w:ascii="幼圆" w:eastAsia="幼圆" w:hAnsiTheme="minorEastAsia" w:cstheme="minorEastAsia"/>
          <w:sz w:val="28"/>
          <w:szCs w:val="28"/>
        </w:rPr>
      </w:pPr>
      <w:r>
        <w:rPr>
          <w:rFonts w:ascii="幼圆" w:eastAsia="幼圆" w:hAnsiTheme="minorEastAsia" w:cstheme="minorEastAsia"/>
          <w:sz w:val="28"/>
          <w:szCs w:val="28"/>
        </w:rPr>
        <w:br w:type="page"/>
      </w:r>
    </w:p>
    <w:p w:rsidR="001C35E6" w:rsidRPr="002429F6" w:rsidRDefault="001C35E6">
      <w:pPr>
        <w:ind w:firstLine="560"/>
        <w:jc w:val="center"/>
        <w:rPr>
          <w:rFonts w:ascii="幼圆" w:eastAsia="幼圆" w:hAnsiTheme="minorEastAsia" w:cstheme="minorEastAsia"/>
          <w:sz w:val="28"/>
          <w:szCs w:val="28"/>
        </w:rPr>
      </w:pPr>
    </w:p>
    <w:p w:rsidR="00CB67A9" w:rsidRDefault="00760175">
      <w:pPr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Confidentiality保密条款  </w:t>
      </w:r>
    </w:p>
    <w:p w:rsidR="00CB67A9" w:rsidRDefault="00760175">
      <w:pPr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Any information received from 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中文万维 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Technology in this Document must not be disclosed to third parties and to be treated absolutely confidential.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于此文件中所提供信息为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公司之商业机密，未经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公司之书面许可不得向第三方披露。  </w:t>
      </w:r>
    </w:p>
    <w:p w:rsidR="00CB67A9" w:rsidRDefault="00760175">
      <w:pPr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We are equally obliged to treat your information absolutely confidential. </w:t>
      </w:r>
      <w:proofErr w:type="gramStart"/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对</w:t>
      </w:r>
      <w:proofErr w:type="gramEnd"/>
      <w:r>
        <w:rPr>
          <w:rFonts w:asciiTheme="minorEastAsia" w:eastAsiaTheme="minorEastAsia" w:hAnsiTheme="minorEastAsia" w:cstheme="minorEastAsia" w:hint="eastAsia"/>
          <w:sz w:val="18"/>
          <w:szCs w:val="18"/>
        </w:rPr>
        <w:t>贵公司所提供之机密信息</w:t>
      </w:r>
      <w:proofErr w:type="gramStart"/>
      <w:r>
        <w:rPr>
          <w:rFonts w:asciiTheme="minorEastAsia" w:eastAsiaTheme="minorEastAsia" w:hAnsiTheme="minorEastAsia" w:cstheme="minorEastAsia" w:hint="eastAsia"/>
          <w:sz w:val="18"/>
          <w:szCs w:val="18"/>
        </w:rPr>
        <w:t>亦承担</w:t>
      </w:r>
      <w:proofErr w:type="gramEnd"/>
      <w:r>
        <w:rPr>
          <w:rFonts w:asciiTheme="minorEastAsia" w:eastAsiaTheme="minorEastAsia" w:hAnsiTheme="minorEastAsia" w:cstheme="minorEastAsia" w:hint="eastAsia"/>
          <w:sz w:val="18"/>
          <w:szCs w:val="18"/>
        </w:rPr>
        <w:t>同等义务。</w:t>
      </w:r>
    </w:p>
    <w:p w:rsidR="00CB67A9" w:rsidRDefault="00760175">
      <w:pPr>
        <w:pStyle w:val="Default"/>
        <w:widowControl/>
        <w:suppressAutoHyphens/>
        <w:topLinePunct/>
        <w:autoSpaceDE/>
        <w:autoSpaceDN/>
        <w:spacing w:line="360" w:lineRule="auto"/>
        <w:ind w:firstLineChars="200" w:firstLine="640"/>
        <w:jc w:val="center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>修订历史</w:t>
      </w:r>
    </w:p>
    <w:tbl>
      <w:tblPr>
        <w:tblW w:w="100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43"/>
        <w:gridCol w:w="1337"/>
        <w:gridCol w:w="1463"/>
        <w:gridCol w:w="1437"/>
        <w:gridCol w:w="1450"/>
        <w:gridCol w:w="1463"/>
        <w:gridCol w:w="1237"/>
        <w:gridCol w:w="1064"/>
      </w:tblGrid>
      <w:tr w:rsidR="00CB67A9">
        <w:trPr>
          <w:trHeight w:val="869"/>
          <w:jc w:val="center"/>
        </w:trPr>
        <w:tc>
          <w:tcPr>
            <w:tcW w:w="64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编号</w:t>
            </w:r>
          </w:p>
        </w:tc>
        <w:tc>
          <w:tcPr>
            <w:tcW w:w="13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章节名称</w:t>
            </w:r>
          </w:p>
        </w:tc>
        <w:tc>
          <w:tcPr>
            <w:tcW w:w="146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修订内容简述</w:t>
            </w:r>
          </w:p>
        </w:tc>
        <w:tc>
          <w:tcPr>
            <w:tcW w:w="14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修订日期</w:t>
            </w:r>
          </w:p>
        </w:tc>
        <w:tc>
          <w:tcPr>
            <w:tcW w:w="1450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修订前版本号</w:t>
            </w:r>
          </w:p>
        </w:tc>
        <w:tc>
          <w:tcPr>
            <w:tcW w:w="146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修订后版本号</w:t>
            </w:r>
          </w:p>
        </w:tc>
        <w:tc>
          <w:tcPr>
            <w:tcW w:w="12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修订人</w:t>
            </w:r>
          </w:p>
        </w:tc>
        <w:tc>
          <w:tcPr>
            <w:tcW w:w="1064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批准人</w:t>
            </w: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1</w:t>
            </w:r>
          </w:p>
        </w:tc>
        <w:tc>
          <w:tcPr>
            <w:tcW w:w="13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全文</w:t>
            </w:r>
          </w:p>
        </w:tc>
        <w:tc>
          <w:tcPr>
            <w:tcW w:w="146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创建全文</w:t>
            </w:r>
          </w:p>
        </w:tc>
        <w:tc>
          <w:tcPr>
            <w:tcW w:w="1437" w:type="dxa"/>
          </w:tcPr>
          <w:p w:rsidR="00CB67A9" w:rsidRDefault="00EC5AF6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fldChar w:fldCharType="begin"/>
            </w:r>
            <w:r>
              <w:rPr>
                <w:rFonts w:hAnsi="宋体"/>
                <w:sz w:val="21"/>
                <w:szCs w:val="21"/>
              </w:rPr>
              <w:instrText xml:space="preserve"> </w:instrText>
            </w:r>
            <w:r>
              <w:rPr>
                <w:rFonts w:hAnsi="宋体" w:hint="eastAsia"/>
                <w:sz w:val="21"/>
                <w:szCs w:val="21"/>
              </w:rPr>
              <w:instrText>DATE \@ "yyyy/M/d"</w:instrText>
            </w:r>
            <w:r>
              <w:rPr>
                <w:rFonts w:hAnsi="宋体"/>
                <w:sz w:val="21"/>
                <w:szCs w:val="21"/>
              </w:rPr>
              <w:instrText xml:space="preserve"> </w:instrText>
            </w:r>
            <w:r>
              <w:rPr>
                <w:rFonts w:hAnsi="宋体"/>
                <w:sz w:val="21"/>
                <w:szCs w:val="21"/>
              </w:rPr>
              <w:fldChar w:fldCharType="separate"/>
            </w:r>
            <w:r w:rsidR="00BE260F">
              <w:rPr>
                <w:rFonts w:hAnsi="宋体"/>
                <w:noProof/>
                <w:sz w:val="21"/>
                <w:szCs w:val="21"/>
              </w:rPr>
              <w:t>2018/7/26</w:t>
            </w:r>
            <w:r>
              <w:rPr>
                <w:rFonts w:hAnsi="宋体"/>
                <w:sz w:val="21"/>
                <w:szCs w:val="21"/>
              </w:rPr>
              <w:fldChar w:fldCharType="end"/>
            </w: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100" w:firstLine="210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3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3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3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</w:tr>
    </w:tbl>
    <w:p w:rsidR="00CB67A9" w:rsidRDefault="00760175">
      <w:pPr>
        <w:pStyle w:val="Default"/>
        <w:widowControl/>
        <w:suppressAutoHyphens/>
        <w:topLinePunct/>
        <w:autoSpaceDE/>
        <w:autoSpaceDN/>
        <w:spacing w:line="360" w:lineRule="auto"/>
        <w:ind w:firstLineChars="200" w:firstLine="640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:rsidR="00CB67A9" w:rsidRDefault="00760175">
      <w:pPr>
        <w:pStyle w:val="TOC1"/>
        <w:suppressAutoHyphens/>
        <w:topLinePunct/>
        <w:spacing w:before="0" w:line="360" w:lineRule="auto"/>
        <w:ind w:leftChars="200" w:left="480" w:firstLineChars="200" w:firstLine="562"/>
        <w:rPr>
          <w:color w:val="auto"/>
        </w:rPr>
      </w:pPr>
      <w:r>
        <w:rPr>
          <w:color w:val="auto"/>
          <w:lang w:val="zh-CN"/>
        </w:rPr>
        <w:lastRenderedPageBreak/>
        <w:t>目录</w:t>
      </w:r>
    </w:p>
    <w:p w:rsidR="00FE385A" w:rsidRDefault="00760175">
      <w:pPr>
        <w:pStyle w:val="10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bookmarkEnd w:id="0"/>
      <w:r w:rsidR="00FE385A" w:rsidRPr="00AA58B8">
        <w:rPr>
          <w:rStyle w:val="af1"/>
          <w:noProof/>
        </w:rPr>
        <w:fldChar w:fldCharType="begin"/>
      </w:r>
      <w:r w:rsidR="00FE385A" w:rsidRPr="00AA58B8">
        <w:rPr>
          <w:rStyle w:val="af1"/>
          <w:noProof/>
        </w:rPr>
        <w:instrText xml:space="preserve"> </w:instrText>
      </w:r>
      <w:r w:rsidR="00FE385A">
        <w:rPr>
          <w:noProof/>
        </w:rPr>
        <w:instrText>HYPERLINK \l "_Toc520387189"</w:instrText>
      </w:r>
      <w:r w:rsidR="00FE385A" w:rsidRPr="00AA58B8">
        <w:rPr>
          <w:rStyle w:val="af1"/>
          <w:noProof/>
        </w:rPr>
        <w:instrText xml:space="preserve"> </w:instrText>
      </w:r>
      <w:r w:rsidR="00FE385A" w:rsidRPr="00AA58B8">
        <w:rPr>
          <w:rStyle w:val="af1"/>
          <w:noProof/>
        </w:rPr>
      </w:r>
      <w:r w:rsidR="00FE385A" w:rsidRPr="00AA58B8">
        <w:rPr>
          <w:rStyle w:val="af1"/>
          <w:noProof/>
        </w:rPr>
        <w:fldChar w:fldCharType="separate"/>
      </w:r>
      <w:r w:rsidR="00FE385A" w:rsidRPr="00AA58B8">
        <w:rPr>
          <w:rStyle w:val="af1"/>
          <w:rFonts w:ascii="Arial" w:hAnsi="Arial"/>
          <w:noProof/>
        </w:rPr>
        <w:t>1</w:t>
      </w:r>
      <w:r w:rsidR="00FE385A"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  <w:tab/>
      </w:r>
      <w:r w:rsidR="00FE385A" w:rsidRPr="00AA58B8">
        <w:rPr>
          <w:rStyle w:val="af1"/>
          <w:rFonts w:hint="eastAsia"/>
          <w:noProof/>
        </w:rPr>
        <w:t>引言</w:t>
      </w:r>
      <w:r w:rsidR="00FE385A">
        <w:rPr>
          <w:noProof/>
          <w:webHidden/>
        </w:rPr>
        <w:tab/>
      </w:r>
      <w:r w:rsidR="00FE385A">
        <w:rPr>
          <w:noProof/>
          <w:webHidden/>
        </w:rPr>
        <w:fldChar w:fldCharType="begin"/>
      </w:r>
      <w:r w:rsidR="00FE385A">
        <w:rPr>
          <w:noProof/>
          <w:webHidden/>
        </w:rPr>
        <w:instrText xml:space="preserve"> PAGEREF _Toc520387189 \h </w:instrText>
      </w:r>
      <w:r w:rsidR="00FE385A">
        <w:rPr>
          <w:noProof/>
          <w:webHidden/>
        </w:rPr>
      </w:r>
      <w:r w:rsidR="00FE385A">
        <w:rPr>
          <w:noProof/>
          <w:webHidden/>
        </w:rPr>
        <w:fldChar w:fldCharType="separate"/>
      </w:r>
      <w:r w:rsidR="00FE385A">
        <w:rPr>
          <w:noProof/>
          <w:webHidden/>
        </w:rPr>
        <w:t>4</w:t>
      </w:r>
      <w:r w:rsidR="00FE385A">
        <w:rPr>
          <w:noProof/>
          <w:webHidden/>
        </w:rPr>
        <w:fldChar w:fldCharType="end"/>
      </w:r>
      <w:r w:rsidR="00FE385A" w:rsidRPr="00AA58B8">
        <w:rPr>
          <w:rStyle w:val="af1"/>
          <w:noProof/>
        </w:rPr>
        <w:fldChar w:fldCharType="end"/>
      </w:r>
    </w:p>
    <w:p w:rsidR="00FE385A" w:rsidRDefault="00FE385A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20387190" w:history="1">
        <w:r w:rsidRPr="00AA58B8">
          <w:rPr>
            <w:rStyle w:val="af1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385A" w:rsidRDefault="00FE385A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20387191" w:history="1">
        <w:r w:rsidRPr="00AA58B8">
          <w:rPr>
            <w:rStyle w:val="af1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rFonts w:hint="eastAsia"/>
            <w:noProof/>
          </w:rPr>
          <w:t>范围、假设和相关问题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385A" w:rsidRDefault="00FE385A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20387192" w:history="1">
        <w:r w:rsidRPr="00AA58B8">
          <w:rPr>
            <w:rStyle w:val="af1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rFonts w:hint="eastAsia"/>
            <w:noProof/>
          </w:rPr>
          <w:t>相关定义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385A" w:rsidRDefault="00FE385A">
      <w:pPr>
        <w:pStyle w:val="10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520387193" w:history="1">
        <w:r w:rsidRPr="00AA58B8">
          <w:rPr>
            <w:rStyle w:val="af1"/>
            <w:rFonts w:ascii="Arial" w:hAnsi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385A" w:rsidRDefault="00FE385A">
      <w:pPr>
        <w:pStyle w:val="10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520387194" w:history="1">
        <w:r w:rsidRPr="00AA58B8">
          <w:rPr>
            <w:rStyle w:val="af1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rFonts w:hint="eastAsia"/>
            <w:noProof/>
          </w:rPr>
          <w:t>应用配置修改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385A" w:rsidRDefault="00FE385A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20387195" w:history="1">
        <w:r w:rsidRPr="00AA58B8">
          <w:rPr>
            <w:rStyle w:val="af1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noProof/>
          </w:rPr>
          <w:t>Pom.xml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385A" w:rsidRDefault="00FE385A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20387196" w:history="1">
        <w:r w:rsidRPr="00AA58B8">
          <w:rPr>
            <w:rStyle w:val="af1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noProof/>
          </w:rPr>
          <w:t>Application.yml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385A" w:rsidRDefault="00FE385A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20387197" w:history="1">
        <w:r w:rsidRPr="00AA58B8">
          <w:rPr>
            <w:rStyle w:val="af1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noProof/>
          </w:rPr>
          <w:t>Jenkins</w:t>
        </w:r>
        <w:r w:rsidRPr="00AA58B8">
          <w:rPr>
            <w:rStyle w:val="af1"/>
            <w:rFonts w:hint="eastAsia"/>
            <w:noProof/>
          </w:rPr>
          <w:t>工程构建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85A" w:rsidRDefault="00FE385A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20387198" w:history="1">
        <w:r w:rsidRPr="00AA58B8">
          <w:rPr>
            <w:rStyle w:val="af1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rFonts w:hint="eastAsia"/>
            <w:noProof/>
          </w:rPr>
          <w:t>使用</w:t>
        </w:r>
        <w:r w:rsidRPr="00AA58B8">
          <w:rPr>
            <w:rStyle w:val="af1"/>
            <w:noProof/>
          </w:rPr>
          <w:t>fidder</w:t>
        </w:r>
        <w:r w:rsidRPr="00AA58B8">
          <w:rPr>
            <w:rStyle w:val="af1"/>
            <w:rFonts w:hint="eastAsia"/>
            <w:noProof/>
          </w:rPr>
          <w:t>，</w:t>
        </w:r>
        <w:r w:rsidRPr="00AA58B8">
          <w:rPr>
            <w:rStyle w:val="af1"/>
            <w:noProof/>
          </w:rPr>
          <w:t>restclient</w:t>
        </w:r>
        <w:r w:rsidRPr="00AA58B8">
          <w:rPr>
            <w:rStyle w:val="af1"/>
            <w:rFonts w:hint="eastAsia"/>
            <w:noProof/>
          </w:rPr>
          <w:t>等</w:t>
        </w:r>
        <w:r w:rsidRPr="00AA58B8">
          <w:rPr>
            <w:rStyle w:val="af1"/>
            <w:noProof/>
          </w:rPr>
          <w:t>web</w:t>
        </w:r>
        <w:r w:rsidRPr="00AA58B8">
          <w:rPr>
            <w:rStyle w:val="af1"/>
            <w:rFonts w:hint="eastAsia"/>
            <w:noProof/>
          </w:rPr>
          <w:t>调试工具访问自己的微服务。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85A" w:rsidRDefault="00FE385A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20387199" w:history="1">
        <w:r w:rsidRPr="00AA58B8">
          <w:rPr>
            <w:rStyle w:val="af1"/>
            <w:noProof/>
          </w:rPr>
          <w:t>3.5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A58B8">
          <w:rPr>
            <w:rStyle w:val="af1"/>
            <w:rFonts w:hint="eastAsia"/>
            <w:noProof/>
          </w:rPr>
          <w:t>查看</w:t>
        </w:r>
        <w:r w:rsidRPr="00AA58B8">
          <w:rPr>
            <w:rStyle w:val="af1"/>
            <w:noProof/>
          </w:rPr>
          <w:t>zipkin</w:t>
        </w:r>
        <w:r w:rsidRPr="00AA58B8">
          <w:rPr>
            <w:rStyle w:val="af1"/>
            <w:rFonts w:hint="eastAsia"/>
            <w:noProof/>
          </w:rPr>
          <w:t>分析结果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_Toc520387199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7A9" w:rsidRDefault="00760175">
      <w:pPr>
        <w:widowControl/>
        <w:suppressAutoHyphens/>
        <w:topLinePunct/>
        <w:ind w:firstLineChars="0" w:firstLine="0"/>
      </w:pPr>
      <w:r>
        <w:rPr>
          <w:bCs/>
          <w:lang w:val="zh-CN"/>
        </w:rPr>
        <w:fldChar w:fldCharType="end"/>
      </w:r>
      <w:r>
        <w:br w:type="page"/>
      </w:r>
    </w:p>
    <w:p w:rsidR="00CB67A9" w:rsidRDefault="00760175">
      <w:pPr>
        <w:pStyle w:val="1"/>
        <w:ind w:firstLine="562"/>
      </w:pPr>
      <w:bookmarkStart w:id="1" w:name="_Toc520387189"/>
      <w:r>
        <w:rPr>
          <w:rFonts w:hint="eastAsia"/>
        </w:rPr>
        <w:lastRenderedPageBreak/>
        <w:t>引言</w:t>
      </w:r>
      <w:bookmarkEnd w:id="1"/>
    </w:p>
    <w:p w:rsidR="00CB67A9" w:rsidRDefault="00760175">
      <w:pPr>
        <w:pStyle w:val="2"/>
        <w:ind w:firstLine="562"/>
      </w:pPr>
      <w:bookmarkStart w:id="2" w:name="_Toc520387190"/>
      <w:r>
        <w:rPr>
          <w:rFonts w:hint="eastAsia"/>
        </w:rPr>
        <w:t>编写目的</w:t>
      </w:r>
      <w:bookmarkEnd w:id="2"/>
    </w:p>
    <w:p w:rsidR="00FE5762" w:rsidRPr="00FE5762" w:rsidRDefault="00FE5762" w:rsidP="00FE5762">
      <w:pPr>
        <w:ind w:leftChars="708" w:left="1699" w:firstLine="480"/>
        <w:rPr>
          <w:rFonts w:ascii="幼圆" w:eastAsia="幼圆" w:hAnsiTheme="minorEastAsia" w:hint="eastAsia"/>
        </w:rPr>
      </w:pPr>
      <w:r w:rsidRPr="00FE5762">
        <w:rPr>
          <w:rFonts w:ascii="幼圆" w:eastAsia="幼圆" w:hAnsiTheme="minorEastAsia" w:hint="eastAsia"/>
        </w:rPr>
        <w:t>提供链路追踪。通过sleuth可以很清楚的看出一个请求都经过了哪些服务。可以很方便的理清服务间的调用关系。</w:t>
      </w:r>
    </w:p>
    <w:p w:rsidR="00FE5762" w:rsidRPr="00FE5762" w:rsidRDefault="00FE5762" w:rsidP="00FE5762">
      <w:pPr>
        <w:ind w:leftChars="708" w:left="1699" w:firstLine="480"/>
        <w:rPr>
          <w:rFonts w:ascii="幼圆" w:eastAsia="幼圆" w:hAnsiTheme="minorEastAsia" w:hint="eastAsia"/>
        </w:rPr>
      </w:pPr>
      <w:r w:rsidRPr="00FE5762">
        <w:rPr>
          <w:rFonts w:ascii="幼圆" w:eastAsia="幼圆" w:hAnsiTheme="minorEastAsia" w:hint="eastAsia"/>
        </w:rPr>
        <w:t>可视化错误。对于程序未捕捉的异常，可以在</w:t>
      </w:r>
      <w:proofErr w:type="spellStart"/>
      <w:r w:rsidRPr="00FE5762">
        <w:rPr>
          <w:rFonts w:ascii="幼圆" w:eastAsia="幼圆" w:hAnsiTheme="minorEastAsia" w:hint="eastAsia"/>
        </w:rPr>
        <w:t>zipkin</w:t>
      </w:r>
      <w:proofErr w:type="spellEnd"/>
      <w:r w:rsidRPr="00FE5762">
        <w:rPr>
          <w:rFonts w:ascii="幼圆" w:eastAsia="幼圆" w:hAnsiTheme="minorEastAsia" w:hint="eastAsia"/>
        </w:rPr>
        <w:t>界面上看到。</w:t>
      </w:r>
    </w:p>
    <w:p w:rsidR="00FE5762" w:rsidRPr="00FE5762" w:rsidRDefault="00FE5762" w:rsidP="00FE5762">
      <w:pPr>
        <w:ind w:leftChars="708" w:left="1699" w:firstLine="480"/>
        <w:rPr>
          <w:rFonts w:ascii="幼圆" w:eastAsia="幼圆" w:hAnsiTheme="minorEastAsia" w:hint="eastAsia"/>
        </w:rPr>
      </w:pPr>
      <w:r w:rsidRPr="00FE5762">
        <w:rPr>
          <w:rFonts w:ascii="幼圆" w:eastAsia="幼圆" w:hAnsiTheme="minorEastAsia" w:hint="eastAsia"/>
        </w:rPr>
        <w:t>分析耗时。通过sleuth可以很方便的看出每个采样请求的耗时，分析出哪些服务调用比较耗时。当服务调用的耗时随着请求量的增大而增大时，也可以对服务的扩容提供一定的提醒作用。</w:t>
      </w:r>
    </w:p>
    <w:p w:rsidR="00CB67A9" w:rsidRPr="00CB4776" w:rsidRDefault="00FE5762" w:rsidP="00FE5762">
      <w:pPr>
        <w:ind w:leftChars="708" w:left="1699" w:firstLine="480"/>
        <w:rPr>
          <w:rFonts w:ascii="幼圆" w:eastAsia="幼圆" w:hAnsiTheme="minorEastAsia"/>
        </w:rPr>
      </w:pPr>
      <w:r w:rsidRPr="00FE5762">
        <w:rPr>
          <w:rFonts w:ascii="幼圆" w:eastAsia="幼圆" w:hAnsiTheme="minorEastAsia" w:hint="eastAsia"/>
        </w:rPr>
        <w:t>优化链路。对于频繁地调用一个服务，或者并行地调用等，可以针对业务做一些优化措施。</w:t>
      </w:r>
    </w:p>
    <w:p w:rsidR="00CB67A9" w:rsidRDefault="00760175">
      <w:pPr>
        <w:pStyle w:val="2"/>
        <w:ind w:firstLine="562"/>
      </w:pPr>
      <w:bookmarkStart w:id="3" w:name="_Toc520387191"/>
      <w:r>
        <w:rPr>
          <w:rFonts w:hint="eastAsia"/>
        </w:rPr>
        <w:t>范围、假设和相关问题</w:t>
      </w:r>
      <w:bookmarkEnd w:id="3"/>
    </w:p>
    <w:p w:rsidR="00CB67A9" w:rsidRDefault="00760175" w:rsidP="00CB4776">
      <w:pPr>
        <w:ind w:leftChars="708" w:left="1699" w:firstLine="480"/>
        <w:rPr>
          <w:rFonts w:ascii="幼圆" w:eastAsia="幼圆" w:hAnsiTheme="minorEastAsia"/>
        </w:rPr>
      </w:pPr>
      <w:r w:rsidRPr="00CB4776">
        <w:rPr>
          <w:rFonts w:ascii="幼圆" w:eastAsia="幼圆" w:hAnsiTheme="minorEastAsia" w:hint="eastAsia"/>
        </w:rPr>
        <w:t>本文档的适用范围为项目的开发人员、</w:t>
      </w:r>
      <w:r w:rsidR="00CB4776">
        <w:rPr>
          <w:rFonts w:ascii="幼圆" w:eastAsia="幼圆" w:hAnsiTheme="minorEastAsia" w:hint="eastAsia"/>
        </w:rPr>
        <w:t>测试人员</w:t>
      </w:r>
      <w:r w:rsidRPr="00CB4776">
        <w:rPr>
          <w:rFonts w:ascii="幼圆" w:eastAsia="幼圆" w:hAnsiTheme="minorEastAsia" w:hint="eastAsia"/>
        </w:rPr>
        <w:t>。</w:t>
      </w:r>
    </w:p>
    <w:p w:rsidR="00E26868" w:rsidRDefault="00E26868" w:rsidP="00CB4776">
      <w:pPr>
        <w:ind w:leftChars="708" w:left="1699" w:firstLine="480"/>
        <w:rPr>
          <w:rFonts w:ascii="幼圆" w:eastAsia="幼圆" w:hAnsiTheme="minorEastAsia"/>
        </w:rPr>
      </w:pPr>
    </w:p>
    <w:p w:rsidR="00E26868" w:rsidRDefault="00E26868" w:rsidP="00CB4776">
      <w:pPr>
        <w:ind w:leftChars="708" w:left="1699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适用于开发环境</w:t>
      </w:r>
      <w:r w:rsidR="00774948">
        <w:rPr>
          <w:rFonts w:ascii="幼圆" w:eastAsia="幼圆" w:hAnsiTheme="minorEastAsia" w:hint="eastAsia"/>
        </w:rPr>
        <w:t>、</w:t>
      </w:r>
      <w:r w:rsidR="00774948">
        <w:rPr>
          <w:rFonts w:ascii="幼圆" w:eastAsia="幼圆" w:hAnsiTheme="minorEastAsia"/>
        </w:rPr>
        <w:t>测试环境</w:t>
      </w:r>
      <w:r>
        <w:rPr>
          <w:rFonts w:ascii="幼圆" w:eastAsia="幼圆" w:hAnsiTheme="minorEastAsia" w:hint="eastAsia"/>
        </w:rPr>
        <w:t>。</w:t>
      </w:r>
      <w:r>
        <w:rPr>
          <w:rFonts w:ascii="幼圆" w:eastAsia="幼圆" w:hAnsiTheme="minorEastAsia"/>
        </w:rPr>
        <w:t>不适用于生产环境</w:t>
      </w:r>
      <w:r>
        <w:rPr>
          <w:rFonts w:ascii="幼圆" w:eastAsia="幼圆" w:hAnsiTheme="minorEastAsia" w:hint="eastAsia"/>
        </w:rPr>
        <w:t>。</w:t>
      </w:r>
    </w:p>
    <w:p w:rsidR="007F0049" w:rsidRPr="00637C38" w:rsidRDefault="007F0049" w:rsidP="00637C38">
      <w:pPr>
        <w:pStyle w:val="af6"/>
        <w:numPr>
          <w:ilvl w:val="0"/>
          <w:numId w:val="25"/>
        </w:numPr>
        <w:ind w:firstLineChars="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需在spring</w:t>
      </w:r>
      <w:r>
        <w:rPr>
          <w:rFonts w:ascii="幼圆" w:eastAsia="幼圆" w:hAnsiTheme="minorEastAsia"/>
        </w:rPr>
        <w:t xml:space="preserve"> </w:t>
      </w:r>
      <w:proofErr w:type="spellStart"/>
      <w:r>
        <w:rPr>
          <w:rFonts w:ascii="幼圆" w:eastAsia="幼圆" w:hAnsiTheme="minorEastAsia"/>
        </w:rPr>
        <w:t>config</w:t>
      </w:r>
      <w:proofErr w:type="spellEnd"/>
      <w:r>
        <w:rPr>
          <w:rFonts w:ascii="幼圆" w:eastAsia="幼圆" w:hAnsiTheme="minorEastAsia"/>
        </w:rPr>
        <w:t>框架下</w:t>
      </w:r>
    </w:p>
    <w:p w:rsidR="00CB67A9" w:rsidRDefault="00760175">
      <w:pPr>
        <w:pStyle w:val="2"/>
        <w:ind w:firstLine="562"/>
      </w:pPr>
      <w:bookmarkStart w:id="4" w:name="_Toc520387192"/>
      <w:r>
        <w:rPr>
          <w:rFonts w:hint="eastAsia"/>
        </w:rPr>
        <w:t>相关定义</w:t>
      </w:r>
      <w:bookmarkEnd w:id="4"/>
    </w:p>
    <w:p w:rsidR="00162BAB" w:rsidRDefault="00162BAB" w:rsidP="00AF6B2B">
      <w:pPr>
        <w:ind w:leftChars="886" w:left="2126" w:firstLine="480"/>
        <w:rPr>
          <w:rFonts w:ascii="幼圆" w:eastAsia="幼圆" w:hAnsiTheme="minorEastAsia"/>
        </w:rPr>
      </w:pPr>
    </w:p>
    <w:p w:rsidR="009D3059" w:rsidRPr="009D3059" w:rsidRDefault="009D3059" w:rsidP="00AF6B2B">
      <w:pPr>
        <w:ind w:leftChars="886" w:left="2126" w:firstLine="480"/>
        <w:rPr>
          <w:rFonts w:ascii="幼圆" w:eastAsia="幼圆" w:hAnsiTheme="minorEastAsia"/>
        </w:rPr>
      </w:pPr>
    </w:p>
    <w:p w:rsidR="00CB67A9" w:rsidRDefault="00760175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。</w:t>
      </w:r>
    </w:p>
    <w:p w:rsidR="00CB67A9" w:rsidRDefault="00760175">
      <w:pPr>
        <w:pStyle w:val="1"/>
        <w:ind w:firstLine="562"/>
      </w:pPr>
      <w:bookmarkStart w:id="5" w:name="_Toc520387193"/>
      <w:r>
        <w:rPr>
          <w:rFonts w:hint="eastAsia"/>
        </w:rPr>
        <w:t>概述</w:t>
      </w:r>
      <w:bookmarkEnd w:id="5"/>
      <w:r>
        <w:t xml:space="preserve"> </w:t>
      </w:r>
    </w:p>
    <w:p w:rsidR="00151406" w:rsidRDefault="005E429E" w:rsidP="00F118F8">
      <w:pPr>
        <w:ind w:leftChars="708" w:left="1699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目前仅采用内存方式的</w:t>
      </w:r>
      <w:proofErr w:type="spellStart"/>
      <w:r>
        <w:rPr>
          <w:rFonts w:ascii="幼圆" w:eastAsia="幼圆" w:hAnsiTheme="minorEastAsia"/>
        </w:rPr>
        <w:t>zipkin</w:t>
      </w:r>
      <w:proofErr w:type="spellEnd"/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作为服务运行方式</w:t>
      </w:r>
      <w:r>
        <w:rPr>
          <w:rFonts w:ascii="幼圆" w:eastAsia="幼圆" w:hAnsiTheme="minorEastAsia" w:hint="eastAsia"/>
        </w:rPr>
        <w:t>。（</w:t>
      </w:r>
      <w:proofErr w:type="spellStart"/>
      <w:r>
        <w:rPr>
          <w:rFonts w:ascii="幼圆" w:eastAsia="幼圆" w:hAnsiTheme="minorEastAsia" w:hint="eastAsia"/>
        </w:rPr>
        <w:t>zipkin</w:t>
      </w:r>
      <w:proofErr w:type="spellEnd"/>
      <w:r>
        <w:rPr>
          <w:rFonts w:ascii="幼圆" w:eastAsia="幼圆" w:hAnsiTheme="minorEastAsia"/>
        </w:rPr>
        <w:t xml:space="preserve"> server重</w:t>
      </w:r>
      <w:proofErr w:type="gramStart"/>
      <w:r>
        <w:rPr>
          <w:rFonts w:ascii="幼圆" w:eastAsia="幼圆" w:hAnsiTheme="minorEastAsia"/>
        </w:rPr>
        <w:t>启历史</w:t>
      </w:r>
      <w:proofErr w:type="gramEnd"/>
      <w:r>
        <w:rPr>
          <w:rFonts w:ascii="幼圆" w:eastAsia="幼圆" w:hAnsiTheme="minorEastAsia"/>
        </w:rPr>
        <w:t>数据会丢失</w:t>
      </w:r>
      <w:r>
        <w:rPr>
          <w:rFonts w:ascii="幼圆" w:eastAsia="幼圆" w:hAnsiTheme="minorEastAsia" w:hint="eastAsia"/>
        </w:rPr>
        <w:t>）</w:t>
      </w:r>
    </w:p>
    <w:p w:rsidR="005E429E" w:rsidRDefault="005E429E" w:rsidP="00F118F8">
      <w:pPr>
        <w:ind w:leftChars="708" w:left="1699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D</w:t>
      </w:r>
      <w:r>
        <w:rPr>
          <w:rFonts w:ascii="幼圆" w:eastAsia="幼圆" w:hAnsiTheme="minorEastAsia" w:hint="eastAsia"/>
        </w:rPr>
        <w:t>ev，</w:t>
      </w:r>
      <w:proofErr w:type="spellStart"/>
      <w:r>
        <w:rPr>
          <w:rFonts w:ascii="幼圆" w:eastAsia="幼圆" w:hAnsiTheme="minorEastAsia" w:hint="eastAsia"/>
        </w:rPr>
        <w:t>Qa</w:t>
      </w:r>
      <w:proofErr w:type="spellEnd"/>
      <w:r>
        <w:rPr>
          <w:rFonts w:ascii="幼圆" w:eastAsia="幼圆" w:hAnsiTheme="minorEastAsia" w:hint="eastAsia"/>
        </w:rPr>
        <w:t>环境，运维各自提供一个</w:t>
      </w:r>
      <w:proofErr w:type="spellStart"/>
      <w:r>
        <w:rPr>
          <w:rFonts w:ascii="幼圆" w:eastAsia="幼圆" w:hAnsiTheme="minorEastAsia" w:hint="eastAsia"/>
        </w:rPr>
        <w:t>zipkin</w:t>
      </w:r>
      <w:proofErr w:type="spellEnd"/>
      <w:r>
        <w:rPr>
          <w:rFonts w:ascii="幼圆" w:eastAsia="幼圆" w:hAnsiTheme="minorEastAsia"/>
        </w:rPr>
        <w:t xml:space="preserve"> server</w:t>
      </w:r>
      <w:r>
        <w:rPr>
          <w:rFonts w:ascii="幼圆" w:eastAsia="幼圆" w:hAnsiTheme="minorEastAsia" w:hint="eastAsia"/>
        </w:rPr>
        <w:t>。</w:t>
      </w:r>
      <w:r w:rsidR="00ED228F">
        <w:rPr>
          <w:rFonts w:ascii="幼圆" w:eastAsia="幼圆" w:hAnsiTheme="minorEastAsia" w:hint="eastAsia"/>
        </w:rPr>
        <w:t>相关信息见</w:t>
      </w:r>
      <w:proofErr w:type="spellStart"/>
      <w:r w:rsidR="00ED228F">
        <w:rPr>
          <w:rFonts w:ascii="幼圆" w:eastAsia="幼圆" w:hAnsiTheme="minorEastAsia" w:hint="eastAsia"/>
        </w:rPr>
        <w:t>keepass</w:t>
      </w:r>
      <w:proofErr w:type="spellEnd"/>
      <w:r w:rsidR="00ED228F">
        <w:rPr>
          <w:rFonts w:ascii="幼圆" w:eastAsia="幼圆" w:hAnsiTheme="minorEastAsia" w:hint="eastAsia"/>
        </w:rPr>
        <w:t>。</w:t>
      </w:r>
    </w:p>
    <w:p w:rsidR="00ED228F" w:rsidRDefault="00442E2A" w:rsidP="00F118F8">
      <w:pPr>
        <w:ind w:leftChars="708" w:left="1699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第一重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仅需要修改</w:t>
      </w:r>
      <w:proofErr w:type="spellStart"/>
      <w:r>
        <w:rPr>
          <w:rFonts w:ascii="幼圆" w:eastAsia="幼圆" w:hAnsiTheme="minorEastAsia"/>
        </w:rPr>
        <w:t>pom</w:t>
      </w:r>
      <w:proofErr w:type="spellEnd"/>
      <w:r>
        <w:rPr>
          <w:rFonts w:ascii="幼圆" w:eastAsia="幼圆" w:hAnsiTheme="minorEastAsia"/>
        </w:rPr>
        <w:t>依赖和配置</w:t>
      </w:r>
      <w:proofErr w:type="spellStart"/>
      <w:r>
        <w:rPr>
          <w:rFonts w:ascii="幼圆" w:eastAsia="幼圆" w:hAnsiTheme="minorEastAsia"/>
        </w:rPr>
        <w:t>application.yml</w:t>
      </w:r>
      <w:proofErr w:type="spellEnd"/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无需变更代</w:t>
      </w:r>
      <w:r>
        <w:rPr>
          <w:rFonts w:ascii="幼圆" w:eastAsia="幼圆" w:hAnsiTheme="minorEastAsia"/>
        </w:rPr>
        <w:lastRenderedPageBreak/>
        <w:t>码</w:t>
      </w:r>
      <w:r>
        <w:rPr>
          <w:rFonts w:ascii="幼圆" w:eastAsia="幼圆" w:hAnsiTheme="minorEastAsia" w:hint="eastAsia"/>
        </w:rPr>
        <w:t>。</w:t>
      </w:r>
      <w:r>
        <w:rPr>
          <w:rFonts w:ascii="幼圆" w:eastAsia="幼圆" w:hAnsiTheme="minorEastAsia"/>
        </w:rPr>
        <w:t>若需深入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请参考相关文档</w:t>
      </w:r>
      <w:r>
        <w:rPr>
          <w:rFonts w:ascii="幼圆" w:eastAsia="幼圆" w:hAnsiTheme="minorEastAsia" w:hint="eastAsia"/>
        </w:rPr>
        <w:t>。</w:t>
      </w:r>
    </w:p>
    <w:p w:rsidR="005B3788" w:rsidRDefault="005B3788" w:rsidP="00F118F8">
      <w:pPr>
        <w:ind w:leftChars="708" w:left="1699" w:firstLine="480"/>
        <w:rPr>
          <w:rFonts w:ascii="幼圆" w:eastAsia="幼圆" w:hAnsiTheme="minorEastAsia"/>
        </w:rPr>
      </w:pPr>
    </w:p>
    <w:p w:rsidR="005B3788" w:rsidRDefault="00F95ACA" w:rsidP="00F118F8">
      <w:pPr>
        <w:ind w:leftChars="708" w:left="1699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在所有相关的</w:t>
      </w:r>
      <w:proofErr w:type="gramStart"/>
      <w:r>
        <w:rPr>
          <w:rFonts w:ascii="幼圆" w:eastAsia="幼圆" w:hAnsiTheme="minorEastAsia"/>
        </w:rPr>
        <w:t>微服务</w:t>
      </w:r>
      <w:proofErr w:type="gramEnd"/>
      <w:r>
        <w:rPr>
          <w:rFonts w:ascii="幼圆" w:eastAsia="幼圆" w:hAnsiTheme="minorEastAsia"/>
        </w:rPr>
        <w:t>工程中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执行下面的修改内容</w:t>
      </w:r>
      <w:r>
        <w:rPr>
          <w:rFonts w:ascii="幼圆" w:eastAsia="幼圆" w:hAnsiTheme="minorEastAsia" w:hint="eastAsia"/>
        </w:rPr>
        <w:t>。</w:t>
      </w:r>
    </w:p>
    <w:p w:rsidR="00F95ACA" w:rsidRDefault="00F95ACA" w:rsidP="00F118F8">
      <w:pPr>
        <w:ind w:leftChars="708" w:left="1699" w:firstLine="480"/>
        <w:rPr>
          <w:rFonts w:ascii="幼圆" w:eastAsia="幼圆" w:hAnsiTheme="minorEastAsia" w:hint="eastAsia"/>
        </w:rPr>
      </w:pPr>
      <w:r>
        <w:rPr>
          <w:rFonts w:ascii="幼圆" w:eastAsia="幼圆" w:hAnsiTheme="minorEastAsia"/>
        </w:rPr>
        <w:t>然后在</w:t>
      </w:r>
      <w:proofErr w:type="spellStart"/>
      <w:r>
        <w:rPr>
          <w:rFonts w:ascii="幼圆" w:eastAsia="幼圆" w:hAnsiTheme="minorEastAsia"/>
        </w:rPr>
        <w:t>zipkin</w:t>
      </w:r>
      <w:proofErr w:type="spellEnd"/>
      <w:r>
        <w:rPr>
          <w:rFonts w:ascii="幼圆" w:eastAsia="幼圆" w:hAnsiTheme="minorEastAsia"/>
        </w:rPr>
        <w:t xml:space="preserve"> web中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查看依赖关系和耗时统计</w:t>
      </w:r>
      <w:r>
        <w:rPr>
          <w:rFonts w:ascii="幼圆" w:eastAsia="幼圆" w:hAnsiTheme="minorEastAsia" w:hint="eastAsia"/>
        </w:rPr>
        <w:t>。</w:t>
      </w:r>
    </w:p>
    <w:p w:rsidR="005B3788" w:rsidRDefault="005B3788" w:rsidP="00F118F8">
      <w:pPr>
        <w:ind w:leftChars="708" w:left="1699" w:firstLine="480"/>
        <w:rPr>
          <w:rFonts w:ascii="幼圆" w:eastAsia="幼圆" w:hAnsiTheme="minorEastAsia" w:hint="eastAsia"/>
        </w:rPr>
      </w:pPr>
    </w:p>
    <w:p w:rsidR="007C0638" w:rsidRDefault="003629CB" w:rsidP="007C0638">
      <w:pPr>
        <w:pStyle w:val="1"/>
        <w:ind w:firstLineChars="200" w:firstLine="562"/>
      </w:pPr>
      <w:bookmarkStart w:id="6" w:name="_Toc520387194"/>
      <w:r>
        <w:rPr>
          <w:rFonts w:hint="eastAsia"/>
        </w:rPr>
        <w:t>应用配置修改</w:t>
      </w:r>
      <w:bookmarkEnd w:id="6"/>
      <w:r w:rsidR="007C0638">
        <w:t xml:space="preserve"> </w:t>
      </w:r>
    </w:p>
    <w:p w:rsidR="007C0638" w:rsidRPr="001A06F4" w:rsidRDefault="007C0638" w:rsidP="001A06F4">
      <w:pPr>
        <w:ind w:leftChars="886" w:left="2126" w:firstLine="480"/>
        <w:rPr>
          <w:rFonts w:ascii="幼圆" w:eastAsia="幼圆" w:hAnsiTheme="minorEastAsia"/>
        </w:rPr>
      </w:pPr>
    </w:p>
    <w:p w:rsidR="00FF5FBE" w:rsidRPr="00FF5FBE" w:rsidRDefault="00D82421" w:rsidP="001A4140">
      <w:pPr>
        <w:pStyle w:val="2"/>
        <w:ind w:firstLine="480"/>
      </w:pPr>
      <w:bookmarkStart w:id="7" w:name="_Toc520387195"/>
      <w:r>
        <w:t>Pom</w:t>
      </w:r>
      <w:r>
        <w:rPr>
          <w:rFonts w:hint="eastAsia"/>
        </w:rPr>
        <w:t>.xml</w:t>
      </w:r>
      <w:bookmarkEnd w:id="7"/>
    </w:p>
    <w:p w:rsidR="00772A82" w:rsidRDefault="00FF5FBE" w:rsidP="00FF5FBE">
      <w:pPr>
        <w:pStyle w:val="32"/>
        <w:ind w:leftChars="575" w:left="138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12D7FB6E" wp14:editId="02D55E4A">
                <wp:extent cx="304800" cy="304800"/>
                <wp:effectExtent l="0" t="0" r="0" b="0"/>
                <wp:docPr id="9" name="矩形 9" descr="https://img-blog.csdn.net/20170709000652417?watermark/2/text/aHR0cDovL2Jsb2cuY3Nkbi5uZXQvV1NZVzEyN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D01D3" id="矩形 9" o:spid="_x0000_s1026" alt="https://img-blog.csdn.net/20170709000652417?watermark/2/text/aHR0cDovL2Jsb2cuY3Nkbi5uZXQvV1NZVzEyNg==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7/OhTgMAAG0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 w:rsidR="00772A82">
        <w:rPr>
          <w:rFonts w:hint="eastAsia"/>
        </w:rPr>
        <w:t>不改动原有内容，仅增加下面的内容：</w:t>
      </w:r>
    </w:p>
    <w:tbl>
      <w:tblPr>
        <w:tblStyle w:val="af2"/>
        <w:tblW w:w="0" w:type="auto"/>
        <w:tblInd w:w="1699" w:type="dxa"/>
        <w:tblLook w:val="04A0" w:firstRow="1" w:lastRow="0" w:firstColumn="1" w:lastColumn="0" w:noHBand="0" w:noVBand="1"/>
      </w:tblPr>
      <w:tblGrid>
        <w:gridCol w:w="8037"/>
      </w:tblGrid>
      <w:tr w:rsidR="00772A82" w:rsidTr="00891D24">
        <w:tc>
          <w:tcPr>
            <w:tcW w:w="9736" w:type="dxa"/>
          </w:tcPr>
          <w:p w:rsidR="00772A82" w:rsidRPr="00C7512F" w:rsidRDefault="00772A82" w:rsidP="00891D24">
            <w:pPr>
              <w:ind w:firstLineChars="0" w:firstLine="0"/>
              <w:rPr>
                <w:rFonts w:ascii="幼圆" w:eastAsia="幼圆" w:hAnsiTheme="minorEastAsia"/>
              </w:rPr>
            </w:pP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  <w:t>&lt;dependency&gt;</w:t>
            </w:r>
          </w:p>
          <w:p w:rsidR="00772A82" w:rsidRPr="00C7512F" w:rsidRDefault="00772A82" w:rsidP="00891D24">
            <w:pPr>
              <w:ind w:firstLineChars="0" w:firstLine="0"/>
              <w:rPr>
                <w:rFonts w:ascii="幼圆" w:eastAsia="幼圆" w:hAnsiTheme="minorEastAsia"/>
              </w:rPr>
            </w:pPr>
            <w:r w:rsidRPr="00C7512F">
              <w:rPr>
                <w:rFonts w:ascii="幼圆" w:eastAsia="幼圆" w:hAnsiTheme="minorEastAsia"/>
              </w:rPr>
              <w:t xml:space="preserve"> </w:t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  <w:t>&lt;</w:t>
            </w:r>
            <w:proofErr w:type="spellStart"/>
            <w:r w:rsidRPr="00C7512F">
              <w:rPr>
                <w:rFonts w:ascii="幼圆" w:eastAsia="幼圆" w:hAnsiTheme="minorEastAsia"/>
              </w:rPr>
              <w:t>groupId</w:t>
            </w:r>
            <w:proofErr w:type="spellEnd"/>
            <w:r w:rsidRPr="00C7512F">
              <w:rPr>
                <w:rFonts w:ascii="幼圆" w:eastAsia="幼圆" w:hAnsiTheme="minorEastAsia"/>
              </w:rPr>
              <w:t>&gt;</w:t>
            </w:r>
            <w:proofErr w:type="spellStart"/>
            <w:r w:rsidRPr="00C7512F">
              <w:rPr>
                <w:rFonts w:ascii="幼圆" w:eastAsia="幼圆" w:hAnsiTheme="minorEastAsia"/>
              </w:rPr>
              <w:t>org.springframework.cloud</w:t>
            </w:r>
            <w:proofErr w:type="spellEnd"/>
            <w:r w:rsidRPr="00C7512F">
              <w:rPr>
                <w:rFonts w:ascii="幼圆" w:eastAsia="幼圆" w:hAnsiTheme="minorEastAsia"/>
              </w:rPr>
              <w:t>&lt;/</w:t>
            </w:r>
            <w:proofErr w:type="spellStart"/>
            <w:r w:rsidRPr="00C7512F">
              <w:rPr>
                <w:rFonts w:ascii="幼圆" w:eastAsia="幼圆" w:hAnsiTheme="minorEastAsia"/>
              </w:rPr>
              <w:t>groupId</w:t>
            </w:r>
            <w:proofErr w:type="spellEnd"/>
            <w:r w:rsidRPr="00C7512F">
              <w:rPr>
                <w:rFonts w:ascii="幼圆" w:eastAsia="幼圆" w:hAnsiTheme="minorEastAsia"/>
              </w:rPr>
              <w:t>&gt;</w:t>
            </w:r>
          </w:p>
          <w:p w:rsidR="00772A82" w:rsidRPr="00C7512F" w:rsidRDefault="00772A82" w:rsidP="00891D24">
            <w:pPr>
              <w:ind w:firstLineChars="0" w:firstLine="0"/>
              <w:rPr>
                <w:rFonts w:ascii="幼圆" w:eastAsia="幼圆" w:hAnsiTheme="minorEastAsia"/>
              </w:rPr>
            </w:pPr>
            <w:r w:rsidRPr="00C7512F">
              <w:rPr>
                <w:rFonts w:ascii="幼圆" w:eastAsia="幼圆" w:hAnsiTheme="minorEastAsia"/>
              </w:rPr>
              <w:t xml:space="preserve"> </w:t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  <w:t>&lt;</w:t>
            </w:r>
            <w:proofErr w:type="spellStart"/>
            <w:r w:rsidRPr="00C7512F">
              <w:rPr>
                <w:rFonts w:ascii="幼圆" w:eastAsia="幼圆" w:hAnsiTheme="minorEastAsia"/>
              </w:rPr>
              <w:t>artifactId</w:t>
            </w:r>
            <w:proofErr w:type="spellEnd"/>
            <w:r w:rsidRPr="00C7512F">
              <w:rPr>
                <w:rFonts w:ascii="幼圆" w:eastAsia="幼圆" w:hAnsiTheme="minorEastAsia"/>
              </w:rPr>
              <w:t>&gt;spring-cloud-starter-sleuth&lt;/</w:t>
            </w:r>
            <w:proofErr w:type="spellStart"/>
            <w:r w:rsidRPr="00C7512F">
              <w:rPr>
                <w:rFonts w:ascii="幼圆" w:eastAsia="幼圆" w:hAnsiTheme="minorEastAsia"/>
              </w:rPr>
              <w:t>artifactId</w:t>
            </w:r>
            <w:proofErr w:type="spellEnd"/>
            <w:r w:rsidRPr="00C7512F">
              <w:rPr>
                <w:rFonts w:ascii="幼圆" w:eastAsia="幼圆" w:hAnsiTheme="minorEastAsia"/>
              </w:rPr>
              <w:t>&gt;</w:t>
            </w:r>
          </w:p>
          <w:p w:rsidR="00772A82" w:rsidRPr="00C7512F" w:rsidRDefault="00772A82" w:rsidP="00891D24">
            <w:pPr>
              <w:ind w:firstLineChars="0" w:firstLine="0"/>
              <w:rPr>
                <w:rFonts w:ascii="幼圆" w:eastAsia="幼圆" w:hAnsiTheme="minorEastAsia"/>
              </w:rPr>
            </w:pPr>
            <w:r w:rsidRPr="00C7512F">
              <w:rPr>
                <w:rFonts w:ascii="幼圆" w:eastAsia="幼圆" w:hAnsiTheme="minorEastAsia"/>
              </w:rPr>
              <w:t xml:space="preserve"> </w:t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  <w:t>&lt;/dependency&gt;</w:t>
            </w:r>
          </w:p>
          <w:p w:rsidR="00772A82" w:rsidRPr="00C7512F" w:rsidRDefault="00772A82" w:rsidP="00891D24">
            <w:pPr>
              <w:ind w:firstLineChars="0" w:firstLine="0"/>
              <w:rPr>
                <w:rFonts w:ascii="幼圆" w:eastAsia="幼圆" w:hAnsiTheme="minorEastAsia"/>
              </w:rPr>
            </w:pPr>
            <w:r w:rsidRPr="00C7512F">
              <w:rPr>
                <w:rFonts w:ascii="幼圆" w:eastAsia="幼圆" w:hAnsiTheme="minorEastAsia"/>
              </w:rPr>
              <w:t xml:space="preserve"> </w:t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  <w:t>&lt;dependency&gt;</w:t>
            </w:r>
          </w:p>
          <w:p w:rsidR="00772A82" w:rsidRPr="00C7512F" w:rsidRDefault="00772A82" w:rsidP="00891D24">
            <w:pPr>
              <w:ind w:firstLineChars="0" w:firstLine="0"/>
              <w:rPr>
                <w:rFonts w:ascii="幼圆" w:eastAsia="幼圆" w:hAnsiTheme="minorEastAsia"/>
              </w:rPr>
            </w:pPr>
            <w:r w:rsidRPr="00C7512F">
              <w:rPr>
                <w:rFonts w:ascii="幼圆" w:eastAsia="幼圆" w:hAnsiTheme="minorEastAsia"/>
              </w:rPr>
              <w:t xml:space="preserve"> </w:t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  <w:t>&lt;</w:t>
            </w:r>
            <w:proofErr w:type="spellStart"/>
            <w:r w:rsidRPr="00C7512F">
              <w:rPr>
                <w:rFonts w:ascii="幼圆" w:eastAsia="幼圆" w:hAnsiTheme="minorEastAsia"/>
              </w:rPr>
              <w:t>groupId</w:t>
            </w:r>
            <w:proofErr w:type="spellEnd"/>
            <w:r w:rsidRPr="00C7512F">
              <w:rPr>
                <w:rFonts w:ascii="幼圆" w:eastAsia="幼圆" w:hAnsiTheme="minorEastAsia"/>
              </w:rPr>
              <w:t>&gt;</w:t>
            </w:r>
            <w:proofErr w:type="spellStart"/>
            <w:r w:rsidRPr="00C7512F">
              <w:rPr>
                <w:rFonts w:ascii="幼圆" w:eastAsia="幼圆" w:hAnsiTheme="minorEastAsia"/>
              </w:rPr>
              <w:t>org.springframework.cloud</w:t>
            </w:r>
            <w:proofErr w:type="spellEnd"/>
            <w:r w:rsidRPr="00C7512F">
              <w:rPr>
                <w:rFonts w:ascii="幼圆" w:eastAsia="幼圆" w:hAnsiTheme="minorEastAsia"/>
              </w:rPr>
              <w:t>&lt;/</w:t>
            </w:r>
            <w:proofErr w:type="spellStart"/>
            <w:r w:rsidRPr="00C7512F">
              <w:rPr>
                <w:rFonts w:ascii="幼圆" w:eastAsia="幼圆" w:hAnsiTheme="minorEastAsia"/>
              </w:rPr>
              <w:t>groupId</w:t>
            </w:r>
            <w:proofErr w:type="spellEnd"/>
            <w:r w:rsidRPr="00C7512F">
              <w:rPr>
                <w:rFonts w:ascii="幼圆" w:eastAsia="幼圆" w:hAnsiTheme="minorEastAsia"/>
              </w:rPr>
              <w:t>&gt;</w:t>
            </w:r>
          </w:p>
          <w:p w:rsidR="00772A82" w:rsidRPr="00C7512F" w:rsidRDefault="00772A82" w:rsidP="00891D24">
            <w:pPr>
              <w:ind w:firstLineChars="0" w:firstLine="0"/>
              <w:rPr>
                <w:rFonts w:ascii="幼圆" w:eastAsia="幼圆" w:hAnsiTheme="minorEastAsia"/>
              </w:rPr>
            </w:pPr>
            <w:r w:rsidRPr="00C7512F">
              <w:rPr>
                <w:rFonts w:ascii="幼圆" w:eastAsia="幼圆" w:hAnsiTheme="minorEastAsia"/>
              </w:rPr>
              <w:t xml:space="preserve"> </w:t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  <w:t>&lt;</w:t>
            </w:r>
            <w:proofErr w:type="spellStart"/>
            <w:r w:rsidRPr="00C7512F">
              <w:rPr>
                <w:rFonts w:ascii="幼圆" w:eastAsia="幼圆" w:hAnsiTheme="minorEastAsia"/>
              </w:rPr>
              <w:t>artifactId</w:t>
            </w:r>
            <w:proofErr w:type="spellEnd"/>
            <w:r w:rsidRPr="00C7512F">
              <w:rPr>
                <w:rFonts w:ascii="幼圆" w:eastAsia="幼圆" w:hAnsiTheme="minorEastAsia"/>
              </w:rPr>
              <w:t>&gt;spring-cloud-starter-</w:t>
            </w:r>
            <w:proofErr w:type="spellStart"/>
            <w:r w:rsidRPr="00C7512F">
              <w:rPr>
                <w:rFonts w:ascii="幼圆" w:eastAsia="幼圆" w:hAnsiTheme="minorEastAsia"/>
              </w:rPr>
              <w:t>zipkin</w:t>
            </w:r>
            <w:proofErr w:type="spellEnd"/>
            <w:r w:rsidRPr="00C7512F">
              <w:rPr>
                <w:rFonts w:ascii="幼圆" w:eastAsia="幼圆" w:hAnsiTheme="minorEastAsia"/>
              </w:rPr>
              <w:t>&lt;/</w:t>
            </w:r>
            <w:proofErr w:type="spellStart"/>
            <w:r w:rsidRPr="00C7512F">
              <w:rPr>
                <w:rFonts w:ascii="幼圆" w:eastAsia="幼圆" w:hAnsiTheme="minorEastAsia"/>
              </w:rPr>
              <w:t>artifactId</w:t>
            </w:r>
            <w:proofErr w:type="spellEnd"/>
            <w:r w:rsidRPr="00C7512F">
              <w:rPr>
                <w:rFonts w:ascii="幼圆" w:eastAsia="幼圆" w:hAnsiTheme="minorEastAsia"/>
              </w:rPr>
              <w:t>&gt;</w:t>
            </w:r>
          </w:p>
          <w:p w:rsidR="00772A82" w:rsidRDefault="00772A82" w:rsidP="00891D24">
            <w:pPr>
              <w:ind w:firstLineChars="0" w:firstLine="0"/>
              <w:rPr>
                <w:rFonts w:ascii="幼圆" w:eastAsia="幼圆" w:hAnsiTheme="minorEastAsia"/>
              </w:rPr>
            </w:pPr>
            <w:r w:rsidRPr="00C7512F">
              <w:rPr>
                <w:rFonts w:ascii="幼圆" w:eastAsia="幼圆" w:hAnsiTheme="minorEastAsia"/>
              </w:rPr>
              <w:tab/>
            </w:r>
            <w:r w:rsidRPr="00C7512F">
              <w:rPr>
                <w:rFonts w:ascii="幼圆" w:eastAsia="幼圆" w:hAnsiTheme="minorEastAsia"/>
              </w:rPr>
              <w:tab/>
              <w:t>&lt;/dependency&gt;</w:t>
            </w:r>
          </w:p>
        </w:tc>
      </w:tr>
    </w:tbl>
    <w:p w:rsidR="00CB67A9" w:rsidRDefault="00CB67A9" w:rsidP="00FF5FBE">
      <w:pPr>
        <w:pStyle w:val="32"/>
        <w:ind w:leftChars="575" w:left="1380" w:firstLineChars="0" w:firstLine="0"/>
      </w:pPr>
    </w:p>
    <w:p w:rsidR="00FF5FBE" w:rsidRDefault="00FF5FBE" w:rsidP="00FF5FBE">
      <w:pPr>
        <w:pStyle w:val="32"/>
        <w:ind w:leftChars="575" w:left="1380" w:firstLineChars="0" w:firstLine="0"/>
      </w:pPr>
      <w:r>
        <w:t xml:space="preserve">     </w:t>
      </w:r>
    </w:p>
    <w:p w:rsidR="00AF683F" w:rsidRDefault="00FB78B2" w:rsidP="00AF683F">
      <w:pPr>
        <w:pStyle w:val="2"/>
        <w:ind w:firstLine="480"/>
      </w:pPr>
      <w:bookmarkStart w:id="8" w:name="_Toc520387196"/>
      <w:proofErr w:type="spellStart"/>
      <w:r>
        <w:t>Application.yml</w:t>
      </w:r>
      <w:bookmarkEnd w:id="8"/>
      <w:proofErr w:type="spellEnd"/>
    </w:p>
    <w:p w:rsidR="00FE3A05" w:rsidRPr="00FE3A05" w:rsidRDefault="00306AF7" w:rsidP="00306AF7">
      <w:pPr>
        <w:ind w:left="1620" w:firstLine="480"/>
        <w:rPr>
          <w:rFonts w:hint="eastAsia"/>
        </w:rPr>
      </w:pPr>
      <w:r>
        <w:t>新增黄色底色部分内容</w:t>
      </w:r>
      <w:r>
        <w:rPr>
          <w:rFonts w:hint="eastAsia"/>
        </w:rPr>
        <w:t>，</w:t>
      </w:r>
      <w:r>
        <w:t>在</w:t>
      </w:r>
      <w:r>
        <w:t>spring</w:t>
      </w:r>
      <w:r>
        <w:t>下面</w:t>
      </w:r>
    </w:p>
    <w:tbl>
      <w:tblPr>
        <w:tblStyle w:val="af2"/>
        <w:tblW w:w="8014" w:type="dxa"/>
        <w:tblInd w:w="1620" w:type="dxa"/>
        <w:tblLook w:val="04A0" w:firstRow="1" w:lastRow="0" w:firstColumn="1" w:lastColumn="0" w:noHBand="0" w:noVBand="1"/>
      </w:tblPr>
      <w:tblGrid>
        <w:gridCol w:w="8014"/>
      </w:tblGrid>
      <w:tr w:rsidR="00FE3A05" w:rsidTr="00FE3A05">
        <w:tc>
          <w:tcPr>
            <w:tcW w:w="8014" w:type="dxa"/>
          </w:tcPr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</w:rPr>
            </w:pPr>
            <w:r w:rsidRPr="00FE3A05">
              <w:rPr>
                <w:rFonts w:ascii="宋体" w:hAnsi="宋体" w:cs="宋体"/>
                <w:kern w:val="0"/>
              </w:rPr>
              <w:t>spring:</w:t>
            </w:r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</w:rPr>
            </w:pPr>
            <w:r w:rsidRPr="00FE3A05">
              <w:rPr>
                <w:rFonts w:ascii="宋体" w:hAnsi="宋体" w:cs="宋体"/>
                <w:kern w:val="0"/>
              </w:rPr>
              <w:t xml:space="preserve">  profiles: </w:t>
            </w:r>
            <w:proofErr w:type="spellStart"/>
            <w:r w:rsidRPr="00FE3A05">
              <w:rPr>
                <w:rFonts w:ascii="宋体" w:hAnsi="宋体" w:cs="宋体"/>
                <w:kern w:val="0"/>
              </w:rPr>
              <w:t>dev</w:t>
            </w:r>
            <w:proofErr w:type="spellEnd"/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</w:rPr>
            </w:pPr>
            <w:r w:rsidRPr="00FE3A05">
              <w:rPr>
                <w:rFonts w:ascii="宋体" w:hAnsi="宋体" w:cs="宋体"/>
                <w:kern w:val="0"/>
              </w:rPr>
              <w:t xml:space="preserve">  application:</w:t>
            </w:r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</w:rPr>
            </w:pPr>
            <w:r w:rsidRPr="00FE3A05">
              <w:rPr>
                <w:rFonts w:ascii="宋体" w:hAnsi="宋体" w:cs="宋体"/>
                <w:kern w:val="0"/>
              </w:rPr>
              <w:t xml:space="preserve">    name: consumer-verifications</w:t>
            </w:r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  <w:highlight w:val="yellow"/>
              </w:rPr>
            </w:pPr>
            <w:r w:rsidRPr="00FE3A05">
              <w:rPr>
                <w:rFonts w:ascii="宋体" w:hAnsi="宋体" w:cs="宋体"/>
                <w:kern w:val="0"/>
              </w:rPr>
              <w:t xml:space="preserve">  </w:t>
            </w:r>
            <w:r w:rsidRPr="00FE3A05">
              <w:rPr>
                <w:rFonts w:ascii="宋体" w:hAnsi="宋体" w:cs="宋体"/>
                <w:kern w:val="0"/>
                <w:highlight w:val="yellow"/>
              </w:rPr>
              <w:t>sleuth:</w:t>
            </w:r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  <w:highlight w:val="yellow"/>
              </w:rPr>
            </w:pPr>
            <w:r w:rsidRPr="00FE3A05">
              <w:rPr>
                <w:rFonts w:ascii="宋体" w:hAnsi="宋体" w:cs="宋体"/>
                <w:kern w:val="0"/>
                <w:highlight w:val="yellow"/>
              </w:rPr>
              <w:t xml:space="preserve">    web:</w:t>
            </w:r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  <w:highlight w:val="yellow"/>
              </w:rPr>
            </w:pPr>
            <w:r w:rsidRPr="00FE3A05">
              <w:rPr>
                <w:rFonts w:ascii="宋体" w:hAnsi="宋体" w:cs="宋体"/>
                <w:kern w:val="0"/>
                <w:highlight w:val="yellow"/>
              </w:rPr>
              <w:t xml:space="preserve">      client:</w:t>
            </w:r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  <w:highlight w:val="yellow"/>
              </w:rPr>
            </w:pPr>
            <w:r w:rsidRPr="00FE3A05">
              <w:rPr>
                <w:rFonts w:ascii="宋体" w:hAnsi="宋体" w:cs="宋体"/>
                <w:kern w:val="0"/>
                <w:highlight w:val="yellow"/>
              </w:rPr>
              <w:t xml:space="preserve">        enabled: true</w:t>
            </w:r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  <w:highlight w:val="yellow"/>
              </w:rPr>
            </w:pPr>
            <w:r w:rsidRPr="00FE3A05">
              <w:rPr>
                <w:rFonts w:ascii="宋体" w:hAnsi="宋体" w:cs="宋体"/>
                <w:kern w:val="0"/>
                <w:highlight w:val="yellow"/>
              </w:rPr>
              <w:lastRenderedPageBreak/>
              <w:t xml:space="preserve">    sampler:</w:t>
            </w:r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  <w:highlight w:val="yellow"/>
              </w:rPr>
            </w:pPr>
            <w:r w:rsidRPr="00FE3A05">
              <w:rPr>
                <w:rFonts w:ascii="宋体" w:hAnsi="宋体" w:cs="宋体"/>
                <w:kern w:val="0"/>
                <w:highlight w:val="yellow"/>
              </w:rPr>
              <w:t xml:space="preserve">      probability：</w:t>
            </w:r>
            <w:r w:rsidR="003E2621">
              <w:rPr>
                <w:rFonts w:ascii="宋体" w:hAnsi="宋体" w:cs="宋体"/>
                <w:kern w:val="0"/>
                <w:highlight w:val="yellow"/>
              </w:rPr>
              <w:t>1</w:t>
            </w:r>
            <w:r w:rsidRPr="00FE3A05">
              <w:rPr>
                <w:rFonts w:ascii="宋体" w:hAnsi="宋体" w:cs="宋体"/>
                <w:kern w:val="0"/>
                <w:highlight w:val="yellow"/>
              </w:rPr>
              <w:t>.0</w:t>
            </w:r>
          </w:p>
          <w:p w:rsidR="00FE3A05" w:rsidRPr="00FE3A05" w:rsidRDefault="00FE3A05" w:rsidP="00FE3A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宋体" w:hAnsi="宋体" w:cs="宋体"/>
                <w:kern w:val="0"/>
                <w:highlight w:val="yellow"/>
              </w:rPr>
            </w:pPr>
            <w:r w:rsidRPr="00FE3A05">
              <w:rPr>
                <w:rFonts w:ascii="宋体" w:hAnsi="宋体" w:cs="宋体"/>
                <w:kern w:val="0"/>
                <w:highlight w:val="yellow"/>
              </w:rPr>
              <w:t xml:space="preserve">  </w:t>
            </w:r>
            <w:proofErr w:type="spellStart"/>
            <w:r w:rsidRPr="00FE3A05">
              <w:rPr>
                <w:rFonts w:ascii="宋体" w:hAnsi="宋体" w:cs="宋体"/>
                <w:kern w:val="0"/>
                <w:highlight w:val="yellow"/>
              </w:rPr>
              <w:t>zipkin</w:t>
            </w:r>
            <w:proofErr w:type="spellEnd"/>
            <w:r w:rsidRPr="00FE3A05">
              <w:rPr>
                <w:rFonts w:ascii="宋体" w:hAnsi="宋体" w:cs="宋体"/>
                <w:kern w:val="0"/>
                <w:highlight w:val="yellow"/>
              </w:rPr>
              <w:t>:</w:t>
            </w:r>
          </w:p>
          <w:p w:rsidR="00FE3A05" w:rsidRDefault="00FE3A05" w:rsidP="00306A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80"/>
            </w:pPr>
            <w:r w:rsidRPr="00FE3A05">
              <w:rPr>
                <w:rFonts w:ascii="宋体" w:hAnsi="宋体" w:cs="宋体"/>
                <w:kern w:val="0"/>
                <w:highlight w:val="yellow"/>
              </w:rPr>
              <w:t xml:space="preserve">    base-url: http://zipkin-server.livedev.svc.cluster.local/</w:t>
            </w:r>
          </w:p>
        </w:tc>
      </w:tr>
    </w:tbl>
    <w:p w:rsidR="00FF5FBE" w:rsidRDefault="00FF5FBE" w:rsidP="00FF5FBE">
      <w:pPr>
        <w:pStyle w:val="32"/>
        <w:ind w:leftChars="575" w:left="1380" w:firstLineChars="0" w:firstLine="0"/>
      </w:pPr>
    </w:p>
    <w:p w:rsidR="00FE3A05" w:rsidRDefault="00FE3A05" w:rsidP="00FF5FBE">
      <w:pPr>
        <w:pStyle w:val="32"/>
        <w:ind w:leftChars="575" w:left="1380" w:firstLineChars="0" w:firstLine="0"/>
        <w:rPr>
          <w:rFonts w:hint="eastAsia"/>
        </w:rPr>
      </w:pPr>
    </w:p>
    <w:p w:rsidR="003C3B55" w:rsidRPr="00FF5FBE" w:rsidRDefault="00AD195B" w:rsidP="003C3B55">
      <w:pPr>
        <w:pStyle w:val="2"/>
        <w:ind w:firstLine="480"/>
      </w:pPr>
      <w:bookmarkStart w:id="9" w:name="_Toc520387197"/>
      <w:r>
        <w:t>Jenkins</w:t>
      </w:r>
      <w:r>
        <w:t>工程构建</w:t>
      </w:r>
      <w:bookmarkEnd w:id="9"/>
    </w:p>
    <w:p w:rsidR="003C3B55" w:rsidRPr="00F95ACA" w:rsidRDefault="00F95ACA" w:rsidP="00F95ACA">
      <w:pPr>
        <w:ind w:leftChars="708" w:left="1699" w:firstLine="480"/>
        <w:rPr>
          <w:rFonts w:ascii="幼圆" w:eastAsia="幼圆" w:hAnsiTheme="minorEastAsia" w:hint="eastAsia"/>
        </w:rPr>
      </w:pPr>
      <w:r>
        <w:rPr>
          <w:rFonts w:ascii="幼圆" w:eastAsia="幼圆" w:hAnsiTheme="minorEastAsia" w:hint="eastAsia"/>
        </w:rPr>
        <w:t>在</w:t>
      </w:r>
      <w:proofErr w:type="spellStart"/>
      <w:r w:rsidR="00482DA8">
        <w:rPr>
          <w:rFonts w:ascii="幼圆" w:eastAsia="幼圆" w:hAnsiTheme="minorEastAsia" w:hint="eastAsia"/>
        </w:rPr>
        <w:t>jenkins</w:t>
      </w:r>
      <w:proofErr w:type="spellEnd"/>
      <w:r w:rsidR="00482DA8">
        <w:rPr>
          <w:rFonts w:ascii="幼圆" w:eastAsia="幼圆" w:hAnsiTheme="minorEastAsia" w:hint="eastAsia"/>
        </w:rPr>
        <w:t>对应的工程中，执行“立即构建”。</w:t>
      </w:r>
    </w:p>
    <w:p w:rsidR="00AE71E5" w:rsidRDefault="00AE71E5" w:rsidP="00FF5FBE">
      <w:pPr>
        <w:pStyle w:val="32"/>
        <w:ind w:leftChars="575" w:left="1380" w:firstLineChars="0" w:firstLine="0"/>
      </w:pPr>
    </w:p>
    <w:p w:rsidR="00AE71E5" w:rsidRDefault="006028B7" w:rsidP="00AE71E5">
      <w:pPr>
        <w:pStyle w:val="2"/>
        <w:ind w:firstLine="480"/>
      </w:pPr>
      <w:bookmarkStart w:id="10" w:name="_Toc520387198"/>
      <w:r>
        <w:t>使用</w:t>
      </w:r>
      <w:proofErr w:type="spellStart"/>
      <w:r>
        <w:t>fidder</w:t>
      </w:r>
      <w:proofErr w:type="spellEnd"/>
      <w:r>
        <w:rPr>
          <w:rFonts w:hint="eastAsia"/>
        </w:rPr>
        <w:t>，</w:t>
      </w:r>
      <w:proofErr w:type="spellStart"/>
      <w:r>
        <w:t>restclient</w:t>
      </w:r>
      <w:proofErr w:type="spellEnd"/>
      <w:r>
        <w:t>等</w:t>
      </w:r>
      <w:r>
        <w:t>web</w:t>
      </w:r>
      <w:r>
        <w:t>调试工具访问自己的微服务</w:t>
      </w:r>
      <w:r>
        <w:rPr>
          <w:rFonts w:hint="eastAsia"/>
        </w:rPr>
        <w:t>。</w:t>
      </w:r>
      <w:bookmarkEnd w:id="10"/>
    </w:p>
    <w:p w:rsidR="0020495A" w:rsidRDefault="0020495A" w:rsidP="00865E22">
      <w:pPr>
        <w:ind w:left="1620" w:firstLine="480"/>
        <w:rPr>
          <w:noProof/>
        </w:rPr>
      </w:pPr>
    </w:p>
    <w:p w:rsidR="00833F01" w:rsidRDefault="00833F01" w:rsidP="00CF295D">
      <w:pPr>
        <w:pStyle w:val="32"/>
        <w:ind w:left="900" w:firstLineChars="0" w:firstLine="0"/>
      </w:pPr>
    </w:p>
    <w:p w:rsidR="0008766D" w:rsidRDefault="002D7BB1" w:rsidP="0008766D">
      <w:pPr>
        <w:pStyle w:val="2"/>
        <w:ind w:firstLine="480"/>
      </w:pPr>
      <w:bookmarkStart w:id="11" w:name="_Toc520387199"/>
      <w:r>
        <w:t>查看</w:t>
      </w:r>
      <w:proofErr w:type="spellStart"/>
      <w:r>
        <w:t>zipkin</w:t>
      </w:r>
      <w:proofErr w:type="spellEnd"/>
      <w:r>
        <w:t>分析结果</w:t>
      </w:r>
      <w:bookmarkEnd w:id="11"/>
    </w:p>
    <w:p w:rsidR="007C70D4" w:rsidRDefault="007C70D4" w:rsidP="007C70D4">
      <w:pPr>
        <w:ind w:left="1620" w:firstLine="480"/>
      </w:pPr>
      <w:r>
        <w:t>浏览器打开</w:t>
      </w:r>
      <w:r>
        <w:rPr>
          <w:rFonts w:hint="eastAsia"/>
        </w:rPr>
        <w:t>：</w:t>
      </w:r>
      <w:hyperlink r:id="rId9" w:history="1">
        <w:r w:rsidR="00AC4436" w:rsidRPr="00F252D9">
          <w:rPr>
            <w:rStyle w:val="af1"/>
          </w:rPr>
          <w:t>http://zipkin-server.livedev.svc.cluster.local/</w:t>
        </w:r>
      </w:hyperlink>
      <w:r w:rsidR="00AC4436">
        <w:t xml:space="preserve">  </w:t>
      </w:r>
      <w:r w:rsidR="00AC4436">
        <w:rPr>
          <w:rFonts w:hint="eastAsia"/>
        </w:rPr>
        <w:t>（连接</w:t>
      </w:r>
      <w:proofErr w:type="spellStart"/>
      <w:r w:rsidR="00AC4436">
        <w:rPr>
          <w:rFonts w:hint="eastAsia"/>
        </w:rPr>
        <w:t>vpn</w:t>
      </w:r>
      <w:proofErr w:type="spellEnd"/>
      <w:r w:rsidR="00AC4436">
        <w:rPr>
          <w:rFonts w:hint="eastAsia"/>
        </w:rPr>
        <w:t>）</w:t>
      </w:r>
    </w:p>
    <w:p w:rsidR="00020876" w:rsidRDefault="00020876" w:rsidP="007C70D4">
      <w:pPr>
        <w:ind w:left="1620" w:firstLine="480"/>
      </w:pPr>
    </w:p>
    <w:p w:rsidR="00020876" w:rsidRPr="007C70D4" w:rsidRDefault="00020876" w:rsidP="007C70D4">
      <w:pPr>
        <w:ind w:left="1620" w:firstLine="480"/>
        <w:rPr>
          <w:rFonts w:hint="eastAsia"/>
        </w:rPr>
      </w:pPr>
      <w:r>
        <w:t>查询</w:t>
      </w:r>
      <w:r>
        <w:rPr>
          <w:rFonts w:hint="eastAsia"/>
        </w:rPr>
        <w:t>：</w:t>
      </w:r>
    </w:p>
    <w:p w:rsidR="003634EA" w:rsidRDefault="003634EA" w:rsidP="003634EA">
      <w:pPr>
        <w:ind w:leftChars="300" w:left="720" w:firstLine="480"/>
      </w:pPr>
      <w:r>
        <w:rPr>
          <w:noProof/>
        </w:rPr>
        <w:drawing>
          <wp:inline distT="0" distB="0" distL="0" distR="0" wp14:anchorId="58AA0810" wp14:editId="7457735F">
            <wp:extent cx="5418000" cy="19418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329" cy="19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6A" w:rsidRDefault="00F8496A" w:rsidP="003634EA">
      <w:pPr>
        <w:ind w:leftChars="300" w:left="720" w:firstLine="480"/>
      </w:pPr>
    </w:p>
    <w:p w:rsidR="00F8496A" w:rsidRDefault="00F8496A" w:rsidP="003634EA">
      <w:pPr>
        <w:ind w:leftChars="300" w:left="720" w:firstLine="480"/>
      </w:pPr>
    </w:p>
    <w:p w:rsidR="00F8496A" w:rsidRDefault="00F8496A" w:rsidP="003634EA">
      <w:pPr>
        <w:ind w:leftChars="300" w:left="720" w:firstLine="480"/>
      </w:pPr>
    </w:p>
    <w:p w:rsidR="00F8496A" w:rsidRDefault="00F8496A" w:rsidP="003634EA">
      <w:pPr>
        <w:ind w:leftChars="300" w:left="720" w:firstLine="480"/>
        <w:rPr>
          <w:rFonts w:hint="eastAsia"/>
        </w:rPr>
      </w:pPr>
    </w:p>
    <w:p w:rsidR="00501271" w:rsidRPr="003634EA" w:rsidRDefault="00501271" w:rsidP="00197E3E">
      <w:pPr>
        <w:ind w:left="1620" w:firstLine="480"/>
        <w:rPr>
          <w:rFonts w:hint="eastAsia"/>
        </w:rPr>
      </w:pPr>
      <w:r>
        <w:lastRenderedPageBreak/>
        <w:t>用时情况</w:t>
      </w:r>
      <w:r>
        <w:rPr>
          <w:rFonts w:hint="eastAsia"/>
        </w:rPr>
        <w:t>：</w:t>
      </w:r>
    </w:p>
    <w:p w:rsidR="0008766D" w:rsidRDefault="003634EA" w:rsidP="00CF295D">
      <w:pPr>
        <w:pStyle w:val="32"/>
        <w:ind w:left="900" w:firstLineChars="0" w:firstLine="0"/>
      </w:pPr>
      <w:r>
        <w:rPr>
          <w:noProof/>
        </w:rPr>
        <w:drawing>
          <wp:inline distT="0" distB="0" distL="0" distR="0" wp14:anchorId="6DD063CE" wp14:editId="318FD81A">
            <wp:extent cx="6188710" cy="2429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54" w:rsidRDefault="00370F54" w:rsidP="00CF295D">
      <w:pPr>
        <w:pStyle w:val="32"/>
        <w:ind w:left="900" w:firstLineChars="0" w:firstLine="0"/>
        <w:rPr>
          <w:rFonts w:hint="eastAsia"/>
        </w:rPr>
      </w:pPr>
      <w:r>
        <w:tab/>
      </w:r>
      <w:r>
        <w:tab/>
      </w:r>
      <w:r>
        <w:t>详情</w:t>
      </w:r>
      <w:r>
        <w:rPr>
          <w:rFonts w:hint="eastAsia"/>
        </w:rPr>
        <w:t>：</w:t>
      </w:r>
    </w:p>
    <w:p w:rsidR="003634EA" w:rsidRDefault="003634EA" w:rsidP="003A4414">
      <w:pPr>
        <w:pStyle w:val="32"/>
        <w:ind w:leftChars="575" w:left="1380" w:firstLineChars="0" w:firstLine="0"/>
      </w:pPr>
      <w:r>
        <w:rPr>
          <w:noProof/>
        </w:rPr>
        <w:drawing>
          <wp:inline distT="0" distB="0" distL="0" distR="0" wp14:anchorId="6754C374" wp14:editId="29452160">
            <wp:extent cx="4286281" cy="3719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37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54" w:rsidRDefault="00370F54" w:rsidP="003A4414">
      <w:pPr>
        <w:pStyle w:val="32"/>
        <w:ind w:leftChars="575" w:left="1380" w:firstLineChars="0" w:firstLine="0"/>
        <w:rPr>
          <w:rFonts w:hint="eastAsia"/>
        </w:rPr>
      </w:pPr>
      <w:r>
        <w:t>依赖关系</w:t>
      </w:r>
    </w:p>
    <w:p w:rsidR="00B852B1" w:rsidRDefault="00B852B1" w:rsidP="003A4414">
      <w:pPr>
        <w:pStyle w:val="32"/>
        <w:ind w:leftChars="575" w:left="13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B1D3C3" wp14:editId="149EB224">
            <wp:extent cx="4552983" cy="11477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1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2B1" w:rsidSect="00D573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256" w:right="1080" w:bottom="1440" w:left="1080" w:header="851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42" w:rsidRDefault="008F7A42">
      <w:pPr>
        <w:spacing w:line="240" w:lineRule="auto"/>
        <w:ind w:firstLine="480"/>
      </w:pPr>
      <w:r>
        <w:separator/>
      </w:r>
    </w:p>
  </w:endnote>
  <w:endnote w:type="continuationSeparator" w:id="0">
    <w:p w:rsidR="008F7A42" w:rsidRDefault="008F7A4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a"/>
      <w:framePr w:wrap="around" w:vAnchor="text" w:hAnchor="page" w:x="5956" w:y="34"/>
      <w:ind w:firstLine="360"/>
      <w:jc w:val="center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separate"/>
    </w:r>
    <w:r w:rsidR="00FE385A">
      <w:rPr>
        <w:rStyle w:val="af"/>
        <w:noProof/>
      </w:rPr>
      <w:t>7</w:t>
    </w:r>
    <w:r>
      <w:fldChar w:fldCharType="end"/>
    </w:r>
  </w:p>
  <w:p w:rsidR="008F7A42" w:rsidRDefault="008F7A42">
    <w:pPr>
      <w:pStyle w:val="aa"/>
      <w:ind w:firstLineChars="500" w:firstLine="1050"/>
      <w:rPr>
        <w:rFonts w:ascii="Arial" w:eastAsia="华文行楷" w:hAnsi="Arial" w:cs="Arial"/>
        <w:sz w:val="21"/>
      </w:rPr>
    </w:pPr>
    <w:r>
      <w:rPr>
        <w:rFonts w:ascii="Arial" w:eastAsia="华文行楷" w:hAnsi="Arial" w:cs="Arial" w:hint="eastAsia"/>
        <w:sz w:val="21"/>
      </w:rPr>
      <w:t xml:space="preserve">                                            </w:t>
    </w:r>
  </w:p>
  <w:p w:rsidR="008F7A42" w:rsidRDefault="008F7A42">
    <w:pPr>
      <w:pStyle w:val="aa"/>
      <w:ind w:firstLineChars="500" w:firstLine="1050"/>
    </w:pPr>
    <w:r>
      <w:rPr>
        <w:rFonts w:ascii="Arial" w:eastAsia="华文行楷" w:hAnsi="Arial" w:cs="Arial" w:hint="eastAsia"/>
        <w:sz w:val="21"/>
      </w:rPr>
      <w:t xml:space="preserve"> </w:t>
    </w:r>
    <w:r>
      <w:rPr>
        <w:rFonts w:hint="eastAsia"/>
      </w:rPr>
      <w:t>本公司保留对本文件中所述任何技术及商业内容的所有权</w:t>
    </w:r>
    <w:r>
      <w:rPr>
        <w:rFonts w:hint="eastAsia"/>
      </w:rPr>
      <w:t>,</w:t>
    </w:r>
    <w:r>
      <w:rPr>
        <w:rFonts w:hint="eastAsia"/>
      </w:rPr>
      <w:t>请勿将本文件内容以任何形式向第三方泄露。</w:t>
    </w:r>
  </w:p>
  <w:p w:rsidR="008F7A42" w:rsidRDefault="008F7A42">
    <w:pPr>
      <w:pStyle w:val="aa"/>
      <w:ind w:firstLineChars="600" w:firstLine="1080"/>
      <w:jc w:val="both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42" w:rsidRDefault="008F7A42">
      <w:pPr>
        <w:spacing w:line="240" w:lineRule="auto"/>
        <w:ind w:firstLine="480"/>
      </w:pPr>
      <w:r>
        <w:separator/>
      </w:r>
    </w:p>
  </w:footnote>
  <w:footnote w:type="continuationSeparator" w:id="0">
    <w:p w:rsidR="008F7A42" w:rsidRDefault="008F7A4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Pr="00D5739D" w:rsidRDefault="008F7A42" w:rsidP="00D5739D">
    <w:pPr>
      <w:shd w:val="clear" w:color="auto" w:fill="FFFFFF"/>
      <w:ind w:firstLine="560"/>
      <w:rPr>
        <w:rFonts w:ascii="微软雅黑" w:eastAsia="微软雅黑" w:hAnsi="微软雅黑"/>
        <w:b/>
        <w:bCs/>
        <w:color w:val="548DD4"/>
        <w:shd w:val="clear" w:color="auto" w:fill="FFFFFF"/>
      </w:rPr>
    </w:pPr>
    <w:r>
      <w:rPr>
        <w:rFonts w:ascii="微软雅黑" w:eastAsia="微软雅黑" w:hAnsi="微软雅黑" w:hint="eastAsia"/>
        <w:b/>
        <w:bCs/>
        <w:color w:val="548DD4"/>
        <w:sz w:val="28"/>
        <w:szCs w:val="28"/>
        <w:shd w:val="clear" w:color="auto" w:fill="FFFFFF"/>
      </w:rPr>
      <w:t>中文万维 </w:t>
    </w:r>
    <w:r>
      <w:rPr>
        <w:rFonts w:ascii="微软雅黑" w:eastAsia="微软雅黑" w:hAnsi="微软雅黑" w:hint="eastAsia"/>
        <w:b/>
        <w:bCs/>
        <w:color w:val="548DD4"/>
        <w:shd w:val="clear" w:color="auto" w:fill="FFFFFF"/>
      </w:rPr>
      <w:t>跨界阅读更精彩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  <w:rPr>
        <w:rFonts w:hint="eastAsia"/>
        <w:b/>
        <w:color w:val="auto"/>
        <w:sz w:val="24"/>
        <w:szCs w:val="24"/>
      </w:rPr>
    </w:lvl>
    <w:lvl w:ilvl="2">
      <w:start w:val="1"/>
      <w:numFmt w:val="bullet"/>
      <w:lvlText w:val=""/>
      <w:lvlJc w:val="left"/>
      <w:pPr>
        <w:tabs>
          <w:tab w:val="left" w:pos="862"/>
        </w:tabs>
        <w:ind w:left="862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0C03715"/>
    <w:multiLevelType w:val="hybridMultilevel"/>
    <w:tmpl w:val="15781AF0"/>
    <w:lvl w:ilvl="0" w:tplc="6240B2FC">
      <w:start w:val="1"/>
      <w:numFmt w:val="decimal"/>
      <w:lvlText w:val="%1."/>
      <w:lvlJc w:val="left"/>
      <w:pPr>
        <w:ind w:left="29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46" w:hanging="420"/>
      </w:pPr>
    </w:lvl>
    <w:lvl w:ilvl="2" w:tplc="0409001B" w:tentative="1">
      <w:start w:val="1"/>
      <w:numFmt w:val="lowerRoman"/>
      <w:lvlText w:val="%3."/>
      <w:lvlJc w:val="right"/>
      <w:pPr>
        <w:ind w:left="3866" w:hanging="420"/>
      </w:pPr>
    </w:lvl>
    <w:lvl w:ilvl="3" w:tplc="0409000F" w:tentative="1">
      <w:start w:val="1"/>
      <w:numFmt w:val="decimal"/>
      <w:lvlText w:val="%4."/>
      <w:lvlJc w:val="left"/>
      <w:pPr>
        <w:ind w:left="4286" w:hanging="420"/>
      </w:pPr>
    </w:lvl>
    <w:lvl w:ilvl="4" w:tplc="04090019" w:tentative="1">
      <w:start w:val="1"/>
      <w:numFmt w:val="lowerLetter"/>
      <w:lvlText w:val="%5)"/>
      <w:lvlJc w:val="left"/>
      <w:pPr>
        <w:ind w:left="4706" w:hanging="420"/>
      </w:pPr>
    </w:lvl>
    <w:lvl w:ilvl="5" w:tplc="0409001B" w:tentative="1">
      <w:start w:val="1"/>
      <w:numFmt w:val="lowerRoman"/>
      <w:lvlText w:val="%6."/>
      <w:lvlJc w:val="right"/>
      <w:pPr>
        <w:ind w:left="5126" w:hanging="420"/>
      </w:pPr>
    </w:lvl>
    <w:lvl w:ilvl="6" w:tplc="0409000F" w:tentative="1">
      <w:start w:val="1"/>
      <w:numFmt w:val="decimal"/>
      <w:lvlText w:val="%7."/>
      <w:lvlJc w:val="left"/>
      <w:pPr>
        <w:ind w:left="5546" w:hanging="420"/>
      </w:pPr>
    </w:lvl>
    <w:lvl w:ilvl="7" w:tplc="04090019" w:tentative="1">
      <w:start w:val="1"/>
      <w:numFmt w:val="lowerLetter"/>
      <w:lvlText w:val="%8)"/>
      <w:lvlJc w:val="left"/>
      <w:pPr>
        <w:ind w:left="5966" w:hanging="420"/>
      </w:pPr>
    </w:lvl>
    <w:lvl w:ilvl="8" w:tplc="0409001B" w:tentative="1">
      <w:start w:val="1"/>
      <w:numFmt w:val="lowerRoman"/>
      <w:lvlText w:val="%9."/>
      <w:lvlJc w:val="right"/>
      <w:pPr>
        <w:ind w:left="6386" w:hanging="420"/>
      </w:pPr>
    </w:lvl>
  </w:abstractNum>
  <w:abstractNum w:abstractNumId="2">
    <w:nsid w:val="2DC81931"/>
    <w:multiLevelType w:val="multilevel"/>
    <w:tmpl w:val="2DC8193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57BEB03B"/>
    <w:multiLevelType w:val="singleLevel"/>
    <w:tmpl w:val="57BEB03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9AF945C"/>
    <w:multiLevelType w:val="singleLevel"/>
    <w:tmpl w:val="59AF94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9AF9F28"/>
    <w:multiLevelType w:val="singleLevel"/>
    <w:tmpl w:val="59AF9F2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AFC5B7"/>
    <w:multiLevelType w:val="singleLevel"/>
    <w:tmpl w:val="59AFC5B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AFCED2"/>
    <w:multiLevelType w:val="singleLevel"/>
    <w:tmpl w:val="59AFCE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779A2EFA"/>
    <w:multiLevelType w:val="hybridMultilevel"/>
    <w:tmpl w:val="B5260C42"/>
    <w:lvl w:ilvl="0" w:tplc="04090003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E0"/>
    <w:rsid w:val="00001FC2"/>
    <w:rsid w:val="000020F6"/>
    <w:rsid w:val="00004594"/>
    <w:rsid w:val="000052F0"/>
    <w:rsid w:val="00005D8E"/>
    <w:rsid w:val="00011B5C"/>
    <w:rsid w:val="00013923"/>
    <w:rsid w:val="00020876"/>
    <w:rsid w:val="00032F79"/>
    <w:rsid w:val="00040336"/>
    <w:rsid w:val="00041A91"/>
    <w:rsid w:val="00041D99"/>
    <w:rsid w:val="00050656"/>
    <w:rsid w:val="00053421"/>
    <w:rsid w:val="00060E13"/>
    <w:rsid w:val="000613A2"/>
    <w:rsid w:val="0006326E"/>
    <w:rsid w:val="0006700D"/>
    <w:rsid w:val="00071AFD"/>
    <w:rsid w:val="000725CE"/>
    <w:rsid w:val="00076E78"/>
    <w:rsid w:val="00082E08"/>
    <w:rsid w:val="0008726D"/>
    <w:rsid w:val="0008766D"/>
    <w:rsid w:val="00090D84"/>
    <w:rsid w:val="00095C06"/>
    <w:rsid w:val="0009700A"/>
    <w:rsid w:val="000A300F"/>
    <w:rsid w:val="000A37DA"/>
    <w:rsid w:val="000A628C"/>
    <w:rsid w:val="000A7821"/>
    <w:rsid w:val="000A7844"/>
    <w:rsid w:val="000C26FC"/>
    <w:rsid w:val="000C28C0"/>
    <w:rsid w:val="000D1A43"/>
    <w:rsid w:val="000D5EB5"/>
    <w:rsid w:val="000E1A9A"/>
    <w:rsid w:val="000E2E4F"/>
    <w:rsid w:val="000E753A"/>
    <w:rsid w:val="000F420D"/>
    <w:rsid w:val="000F501A"/>
    <w:rsid w:val="000F5E97"/>
    <w:rsid w:val="00105F4B"/>
    <w:rsid w:val="00107AB5"/>
    <w:rsid w:val="00111AB0"/>
    <w:rsid w:val="00111B4B"/>
    <w:rsid w:val="00113B93"/>
    <w:rsid w:val="00113D1F"/>
    <w:rsid w:val="0012048C"/>
    <w:rsid w:val="00124B4E"/>
    <w:rsid w:val="001253E0"/>
    <w:rsid w:val="001271D1"/>
    <w:rsid w:val="0013065B"/>
    <w:rsid w:val="00131536"/>
    <w:rsid w:val="00137C3F"/>
    <w:rsid w:val="00140E21"/>
    <w:rsid w:val="001429F4"/>
    <w:rsid w:val="0014675F"/>
    <w:rsid w:val="00150500"/>
    <w:rsid w:val="0015097B"/>
    <w:rsid w:val="00151406"/>
    <w:rsid w:val="00156594"/>
    <w:rsid w:val="00157337"/>
    <w:rsid w:val="00160486"/>
    <w:rsid w:val="00162BAB"/>
    <w:rsid w:val="001631C0"/>
    <w:rsid w:val="001634E9"/>
    <w:rsid w:val="00165AE9"/>
    <w:rsid w:val="0016647B"/>
    <w:rsid w:val="0017201A"/>
    <w:rsid w:val="00172A27"/>
    <w:rsid w:val="00173F4D"/>
    <w:rsid w:val="00177E18"/>
    <w:rsid w:val="001827F0"/>
    <w:rsid w:val="00183258"/>
    <w:rsid w:val="00184CAC"/>
    <w:rsid w:val="001878DE"/>
    <w:rsid w:val="00187C1E"/>
    <w:rsid w:val="00190D6D"/>
    <w:rsid w:val="001930B2"/>
    <w:rsid w:val="0019427A"/>
    <w:rsid w:val="001972F5"/>
    <w:rsid w:val="00197E3E"/>
    <w:rsid w:val="001A06F4"/>
    <w:rsid w:val="001A22FD"/>
    <w:rsid w:val="001A255D"/>
    <w:rsid w:val="001A2748"/>
    <w:rsid w:val="001A3744"/>
    <w:rsid w:val="001A445D"/>
    <w:rsid w:val="001A617F"/>
    <w:rsid w:val="001B2D3A"/>
    <w:rsid w:val="001B7EA9"/>
    <w:rsid w:val="001C35E6"/>
    <w:rsid w:val="001C5360"/>
    <w:rsid w:val="001C600F"/>
    <w:rsid w:val="001C741F"/>
    <w:rsid w:val="001C7BA9"/>
    <w:rsid w:val="001D1E8B"/>
    <w:rsid w:val="001D46ED"/>
    <w:rsid w:val="001D659C"/>
    <w:rsid w:val="001D6D63"/>
    <w:rsid w:val="001E2712"/>
    <w:rsid w:val="001E2DF5"/>
    <w:rsid w:val="001E4281"/>
    <w:rsid w:val="001E4FB8"/>
    <w:rsid w:val="001E56A0"/>
    <w:rsid w:val="001E77DB"/>
    <w:rsid w:val="001F224B"/>
    <w:rsid w:val="001F33FD"/>
    <w:rsid w:val="001F3EFB"/>
    <w:rsid w:val="001F43FE"/>
    <w:rsid w:val="001F4EA8"/>
    <w:rsid w:val="001F5C82"/>
    <w:rsid w:val="001F705C"/>
    <w:rsid w:val="001F77BA"/>
    <w:rsid w:val="001F7E39"/>
    <w:rsid w:val="00202785"/>
    <w:rsid w:val="00204155"/>
    <w:rsid w:val="0020495A"/>
    <w:rsid w:val="00204A7E"/>
    <w:rsid w:val="00206576"/>
    <w:rsid w:val="00210637"/>
    <w:rsid w:val="00212A63"/>
    <w:rsid w:val="002147AB"/>
    <w:rsid w:val="00215611"/>
    <w:rsid w:val="00215ED3"/>
    <w:rsid w:val="00217F87"/>
    <w:rsid w:val="00220741"/>
    <w:rsid w:val="00220C62"/>
    <w:rsid w:val="002248B8"/>
    <w:rsid w:val="00226709"/>
    <w:rsid w:val="002306A3"/>
    <w:rsid w:val="00232002"/>
    <w:rsid w:val="002336AD"/>
    <w:rsid w:val="0023387E"/>
    <w:rsid w:val="00236AA9"/>
    <w:rsid w:val="00237690"/>
    <w:rsid w:val="00237B75"/>
    <w:rsid w:val="00240040"/>
    <w:rsid w:val="00240D85"/>
    <w:rsid w:val="002420E3"/>
    <w:rsid w:val="002429F6"/>
    <w:rsid w:val="0024430A"/>
    <w:rsid w:val="00244B7B"/>
    <w:rsid w:val="00247EEF"/>
    <w:rsid w:val="002525C9"/>
    <w:rsid w:val="00254193"/>
    <w:rsid w:val="00260E3A"/>
    <w:rsid w:val="00262274"/>
    <w:rsid w:val="00264196"/>
    <w:rsid w:val="00265EEA"/>
    <w:rsid w:val="00267AEA"/>
    <w:rsid w:val="00267F2B"/>
    <w:rsid w:val="0027088B"/>
    <w:rsid w:val="00272017"/>
    <w:rsid w:val="00272EF7"/>
    <w:rsid w:val="002752AC"/>
    <w:rsid w:val="00296A5E"/>
    <w:rsid w:val="002A13C4"/>
    <w:rsid w:val="002A1548"/>
    <w:rsid w:val="002A36E5"/>
    <w:rsid w:val="002A518F"/>
    <w:rsid w:val="002A5833"/>
    <w:rsid w:val="002B468B"/>
    <w:rsid w:val="002D40E1"/>
    <w:rsid w:val="002D427F"/>
    <w:rsid w:val="002D4D72"/>
    <w:rsid w:val="002D681F"/>
    <w:rsid w:val="002D6C3B"/>
    <w:rsid w:val="002D779E"/>
    <w:rsid w:val="002D7BB1"/>
    <w:rsid w:val="002E14F6"/>
    <w:rsid w:val="002E213D"/>
    <w:rsid w:val="002E4201"/>
    <w:rsid w:val="002E557B"/>
    <w:rsid w:val="002E5788"/>
    <w:rsid w:val="002E5D51"/>
    <w:rsid w:val="002E7839"/>
    <w:rsid w:val="002F7C1F"/>
    <w:rsid w:val="00306AF7"/>
    <w:rsid w:val="003076E9"/>
    <w:rsid w:val="003108C2"/>
    <w:rsid w:val="00317C44"/>
    <w:rsid w:val="00323214"/>
    <w:rsid w:val="00324630"/>
    <w:rsid w:val="0033037A"/>
    <w:rsid w:val="003310DD"/>
    <w:rsid w:val="0033193B"/>
    <w:rsid w:val="00331E4C"/>
    <w:rsid w:val="003357A8"/>
    <w:rsid w:val="00341585"/>
    <w:rsid w:val="00342A0C"/>
    <w:rsid w:val="0034422F"/>
    <w:rsid w:val="00350F42"/>
    <w:rsid w:val="003532CB"/>
    <w:rsid w:val="0035429D"/>
    <w:rsid w:val="003554C0"/>
    <w:rsid w:val="00360AE4"/>
    <w:rsid w:val="003620C0"/>
    <w:rsid w:val="003629CB"/>
    <w:rsid w:val="003634EA"/>
    <w:rsid w:val="00363E63"/>
    <w:rsid w:val="0036755F"/>
    <w:rsid w:val="003703C3"/>
    <w:rsid w:val="00370F54"/>
    <w:rsid w:val="00374174"/>
    <w:rsid w:val="00374794"/>
    <w:rsid w:val="0037491B"/>
    <w:rsid w:val="00374E7C"/>
    <w:rsid w:val="003761AE"/>
    <w:rsid w:val="00383B2B"/>
    <w:rsid w:val="0038508D"/>
    <w:rsid w:val="00387663"/>
    <w:rsid w:val="00387CCC"/>
    <w:rsid w:val="00394B0E"/>
    <w:rsid w:val="003958AD"/>
    <w:rsid w:val="00395E89"/>
    <w:rsid w:val="003A1E55"/>
    <w:rsid w:val="003A4414"/>
    <w:rsid w:val="003A4C83"/>
    <w:rsid w:val="003B0108"/>
    <w:rsid w:val="003C3B55"/>
    <w:rsid w:val="003C6480"/>
    <w:rsid w:val="003D3281"/>
    <w:rsid w:val="003D5EDA"/>
    <w:rsid w:val="003D6AEE"/>
    <w:rsid w:val="003D7DA4"/>
    <w:rsid w:val="003E2621"/>
    <w:rsid w:val="003E3368"/>
    <w:rsid w:val="003E640D"/>
    <w:rsid w:val="003F4779"/>
    <w:rsid w:val="004003CD"/>
    <w:rsid w:val="004043DF"/>
    <w:rsid w:val="00423686"/>
    <w:rsid w:val="00423FF2"/>
    <w:rsid w:val="00430473"/>
    <w:rsid w:val="00434F03"/>
    <w:rsid w:val="00435373"/>
    <w:rsid w:val="004355D3"/>
    <w:rsid w:val="00437D9B"/>
    <w:rsid w:val="004405A1"/>
    <w:rsid w:val="00442035"/>
    <w:rsid w:val="00442B75"/>
    <w:rsid w:val="00442E2A"/>
    <w:rsid w:val="00443410"/>
    <w:rsid w:val="004448AD"/>
    <w:rsid w:val="004457B3"/>
    <w:rsid w:val="00446C1A"/>
    <w:rsid w:val="00464104"/>
    <w:rsid w:val="00464A43"/>
    <w:rsid w:val="00472E07"/>
    <w:rsid w:val="00482DA8"/>
    <w:rsid w:val="004832C7"/>
    <w:rsid w:val="00490FF2"/>
    <w:rsid w:val="004926D4"/>
    <w:rsid w:val="004950F0"/>
    <w:rsid w:val="004A3518"/>
    <w:rsid w:val="004B530B"/>
    <w:rsid w:val="004B5CFE"/>
    <w:rsid w:val="004B6B2E"/>
    <w:rsid w:val="004B6F8E"/>
    <w:rsid w:val="004C2961"/>
    <w:rsid w:val="004C6170"/>
    <w:rsid w:val="004D0825"/>
    <w:rsid w:val="004D1F3A"/>
    <w:rsid w:val="004D65D6"/>
    <w:rsid w:val="004E0490"/>
    <w:rsid w:val="004E5AD6"/>
    <w:rsid w:val="004E74B8"/>
    <w:rsid w:val="004F1AE4"/>
    <w:rsid w:val="00501271"/>
    <w:rsid w:val="0050224A"/>
    <w:rsid w:val="00512E31"/>
    <w:rsid w:val="00516F68"/>
    <w:rsid w:val="00517362"/>
    <w:rsid w:val="00517EDF"/>
    <w:rsid w:val="00522D4E"/>
    <w:rsid w:val="005238AE"/>
    <w:rsid w:val="00525A9A"/>
    <w:rsid w:val="00527E41"/>
    <w:rsid w:val="00530DC1"/>
    <w:rsid w:val="00540E66"/>
    <w:rsid w:val="005467C8"/>
    <w:rsid w:val="00547A03"/>
    <w:rsid w:val="00553999"/>
    <w:rsid w:val="005574DD"/>
    <w:rsid w:val="005579E8"/>
    <w:rsid w:val="00560C93"/>
    <w:rsid w:val="00563C1C"/>
    <w:rsid w:val="00570AB1"/>
    <w:rsid w:val="005716DD"/>
    <w:rsid w:val="00571D27"/>
    <w:rsid w:val="005735D3"/>
    <w:rsid w:val="0058005E"/>
    <w:rsid w:val="00580146"/>
    <w:rsid w:val="00584448"/>
    <w:rsid w:val="005845A2"/>
    <w:rsid w:val="00584E5B"/>
    <w:rsid w:val="0058550F"/>
    <w:rsid w:val="00592D09"/>
    <w:rsid w:val="005946C6"/>
    <w:rsid w:val="005A045F"/>
    <w:rsid w:val="005A0A34"/>
    <w:rsid w:val="005A35DA"/>
    <w:rsid w:val="005B2933"/>
    <w:rsid w:val="005B3788"/>
    <w:rsid w:val="005C1C02"/>
    <w:rsid w:val="005C280B"/>
    <w:rsid w:val="005D4900"/>
    <w:rsid w:val="005D53D0"/>
    <w:rsid w:val="005D70AC"/>
    <w:rsid w:val="005E28E9"/>
    <w:rsid w:val="005E429E"/>
    <w:rsid w:val="005E4906"/>
    <w:rsid w:val="005E4A7D"/>
    <w:rsid w:val="005E5CE5"/>
    <w:rsid w:val="005F052C"/>
    <w:rsid w:val="005F05F0"/>
    <w:rsid w:val="006028B7"/>
    <w:rsid w:val="00603732"/>
    <w:rsid w:val="006071F3"/>
    <w:rsid w:val="00613F95"/>
    <w:rsid w:val="006144F9"/>
    <w:rsid w:val="00615B55"/>
    <w:rsid w:val="00621697"/>
    <w:rsid w:val="0062547C"/>
    <w:rsid w:val="00630603"/>
    <w:rsid w:val="006311C4"/>
    <w:rsid w:val="00633338"/>
    <w:rsid w:val="006356CE"/>
    <w:rsid w:val="00636FA1"/>
    <w:rsid w:val="00637C38"/>
    <w:rsid w:val="00640357"/>
    <w:rsid w:val="00640C53"/>
    <w:rsid w:val="006414C6"/>
    <w:rsid w:val="00651089"/>
    <w:rsid w:val="006569D8"/>
    <w:rsid w:val="00657277"/>
    <w:rsid w:val="006577AF"/>
    <w:rsid w:val="00661207"/>
    <w:rsid w:val="00662CCC"/>
    <w:rsid w:val="00662D6F"/>
    <w:rsid w:val="0066361F"/>
    <w:rsid w:val="00663AFF"/>
    <w:rsid w:val="00664688"/>
    <w:rsid w:val="00665DDA"/>
    <w:rsid w:val="006679ED"/>
    <w:rsid w:val="00670497"/>
    <w:rsid w:val="006725BF"/>
    <w:rsid w:val="006744F6"/>
    <w:rsid w:val="00674C18"/>
    <w:rsid w:val="0068060F"/>
    <w:rsid w:val="00683CEB"/>
    <w:rsid w:val="00685CC5"/>
    <w:rsid w:val="006904AC"/>
    <w:rsid w:val="0069204A"/>
    <w:rsid w:val="006939D0"/>
    <w:rsid w:val="00693F72"/>
    <w:rsid w:val="0069486A"/>
    <w:rsid w:val="0069512D"/>
    <w:rsid w:val="00695A43"/>
    <w:rsid w:val="006B33CB"/>
    <w:rsid w:val="006B3EF4"/>
    <w:rsid w:val="006B55E1"/>
    <w:rsid w:val="006B5BCA"/>
    <w:rsid w:val="006B62AF"/>
    <w:rsid w:val="006B6666"/>
    <w:rsid w:val="006C04E8"/>
    <w:rsid w:val="006C47E5"/>
    <w:rsid w:val="006C6B4A"/>
    <w:rsid w:val="006C7DE2"/>
    <w:rsid w:val="006D2E9C"/>
    <w:rsid w:val="006D31BF"/>
    <w:rsid w:val="006D3AC7"/>
    <w:rsid w:val="006D3EFC"/>
    <w:rsid w:val="006D4C3C"/>
    <w:rsid w:val="006D5035"/>
    <w:rsid w:val="006D64D5"/>
    <w:rsid w:val="006E108C"/>
    <w:rsid w:val="006E4485"/>
    <w:rsid w:val="006F6698"/>
    <w:rsid w:val="00700122"/>
    <w:rsid w:val="00703721"/>
    <w:rsid w:val="007079E4"/>
    <w:rsid w:val="00710B64"/>
    <w:rsid w:val="007131BD"/>
    <w:rsid w:val="0071762B"/>
    <w:rsid w:val="007213DD"/>
    <w:rsid w:val="00727759"/>
    <w:rsid w:val="007354C7"/>
    <w:rsid w:val="00735793"/>
    <w:rsid w:val="00735DDF"/>
    <w:rsid w:val="00740CD2"/>
    <w:rsid w:val="00745EA6"/>
    <w:rsid w:val="0074631A"/>
    <w:rsid w:val="007477C2"/>
    <w:rsid w:val="00751A0C"/>
    <w:rsid w:val="0075653E"/>
    <w:rsid w:val="00760175"/>
    <w:rsid w:val="0076246E"/>
    <w:rsid w:val="00764CD6"/>
    <w:rsid w:val="0076523D"/>
    <w:rsid w:val="00765E91"/>
    <w:rsid w:val="007701E8"/>
    <w:rsid w:val="0077134F"/>
    <w:rsid w:val="007726EC"/>
    <w:rsid w:val="00772A82"/>
    <w:rsid w:val="00773F4E"/>
    <w:rsid w:val="00774948"/>
    <w:rsid w:val="0077791C"/>
    <w:rsid w:val="00777EA6"/>
    <w:rsid w:val="00781F9E"/>
    <w:rsid w:val="00782768"/>
    <w:rsid w:val="00786ADA"/>
    <w:rsid w:val="007917BD"/>
    <w:rsid w:val="00791A67"/>
    <w:rsid w:val="00791D9B"/>
    <w:rsid w:val="00791F22"/>
    <w:rsid w:val="007930AD"/>
    <w:rsid w:val="007940D7"/>
    <w:rsid w:val="00794B6F"/>
    <w:rsid w:val="00796352"/>
    <w:rsid w:val="0079672F"/>
    <w:rsid w:val="00796A7D"/>
    <w:rsid w:val="007A3A0C"/>
    <w:rsid w:val="007A5AAE"/>
    <w:rsid w:val="007B34CB"/>
    <w:rsid w:val="007B6248"/>
    <w:rsid w:val="007B7050"/>
    <w:rsid w:val="007C0638"/>
    <w:rsid w:val="007C1DCE"/>
    <w:rsid w:val="007C70D4"/>
    <w:rsid w:val="007D2FD3"/>
    <w:rsid w:val="007D3CD9"/>
    <w:rsid w:val="007D41E4"/>
    <w:rsid w:val="007D53E4"/>
    <w:rsid w:val="007E55FD"/>
    <w:rsid w:val="007F0049"/>
    <w:rsid w:val="007F01C4"/>
    <w:rsid w:val="007F546F"/>
    <w:rsid w:val="007F7024"/>
    <w:rsid w:val="00800B40"/>
    <w:rsid w:val="00805BEE"/>
    <w:rsid w:val="00806AB3"/>
    <w:rsid w:val="008078D2"/>
    <w:rsid w:val="00810C23"/>
    <w:rsid w:val="00810E53"/>
    <w:rsid w:val="00811794"/>
    <w:rsid w:val="008144FA"/>
    <w:rsid w:val="00815898"/>
    <w:rsid w:val="00821F9C"/>
    <w:rsid w:val="00826E79"/>
    <w:rsid w:val="00827743"/>
    <w:rsid w:val="0083086C"/>
    <w:rsid w:val="00833F01"/>
    <w:rsid w:val="00841A84"/>
    <w:rsid w:val="00844A28"/>
    <w:rsid w:val="0085641A"/>
    <w:rsid w:val="00856A70"/>
    <w:rsid w:val="0086065F"/>
    <w:rsid w:val="00860D6B"/>
    <w:rsid w:val="008612D9"/>
    <w:rsid w:val="00865E22"/>
    <w:rsid w:val="00866CD8"/>
    <w:rsid w:val="00867954"/>
    <w:rsid w:val="0087373B"/>
    <w:rsid w:val="00874EFD"/>
    <w:rsid w:val="008765C1"/>
    <w:rsid w:val="00882E37"/>
    <w:rsid w:val="00885C67"/>
    <w:rsid w:val="00886EA7"/>
    <w:rsid w:val="00887687"/>
    <w:rsid w:val="00887CD8"/>
    <w:rsid w:val="00896229"/>
    <w:rsid w:val="008A2EA6"/>
    <w:rsid w:val="008A4137"/>
    <w:rsid w:val="008A6199"/>
    <w:rsid w:val="008A63D7"/>
    <w:rsid w:val="008B378A"/>
    <w:rsid w:val="008B4FB8"/>
    <w:rsid w:val="008B6022"/>
    <w:rsid w:val="008B7A5E"/>
    <w:rsid w:val="008C0B12"/>
    <w:rsid w:val="008C260C"/>
    <w:rsid w:val="008C2F8D"/>
    <w:rsid w:val="008E2D49"/>
    <w:rsid w:val="008F2859"/>
    <w:rsid w:val="008F7A42"/>
    <w:rsid w:val="00906DA7"/>
    <w:rsid w:val="00913387"/>
    <w:rsid w:val="00913D57"/>
    <w:rsid w:val="009164C9"/>
    <w:rsid w:val="00916C6D"/>
    <w:rsid w:val="00917981"/>
    <w:rsid w:val="00917CEA"/>
    <w:rsid w:val="00923478"/>
    <w:rsid w:val="00930B41"/>
    <w:rsid w:val="00931B67"/>
    <w:rsid w:val="00933568"/>
    <w:rsid w:val="00933747"/>
    <w:rsid w:val="0093537F"/>
    <w:rsid w:val="0093675E"/>
    <w:rsid w:val="00936C09"/>
    <w:rsid w:val="0094505B"/>
    <w:rsid w:val="0094556A"/>
    <w:rsid w:val="00947B76"/>
    <w:rsid w:val="00951BB2"/>
    <w:rsid w:val="00955C09"/>
    <w:rsid w:val="00957ADA"/>
    <w:rsid w:val="009612C9"/>
    <w:rsid w:val="0096203A"/>
    <w:rsid w:val="00962183"/>
    <w:rsid w:val="00964041"/>
    <w:rsid w:val="009658E0"/>
    <w:rsid w:val="00973F23"/>
    <w:rsid w:val="00984779"/>
    <w:rsid w:val="00984CE3"/>
    <w:rsid w:val="00985E52"/>
    <w:rsid w:val="00990ACD"/>
    <w:rsid w:val="00990ADF"/>
    <w:rsid w:val="00992F86"/>
    <w:rsid w:val="00993000"/>
    <w:rsid w:val="00996BAC"/>
    <w:rsid w:val="009A5D85"/>
    <w:rsid w:val="009B071F"/>
    <w:rsid w:val="009B1AD8"/>
    <w:rsid w:val="009B2E6E"/>
    <w:rsid w:val="009B42AA"/>
    <w:rsid w:val="009C0293"/>
    <w:rsid w:val="009C16A9"/>
    <w:rsid w:val="009C1F3F"/>
    <w:rsid w:val="009C330A"/>
    <w:rsid w:val="009C5128"/>
    <w:rsid w:val="009C5A77"/>
    <w:rsid w:val="009D2693"/>
    <w:rsid w:val="009D288C"/>
    <w:rsid w:val="009D3059"/>
    <w:rsid w:val="009D4F93"/>
    <w:rsid w:val="009E1633"/>
    <w:rsid w:val="009E16C3"/>
    <w:rsid w:val="009E78A5"/>
    <w:rsid w:val="009F0749"/>
    <w:rsid w:val="009F09DE"/>
    <w:rsid w:val="009F358D"/>
    <w:rsid w:val="009F711C"/>
    <w:rsid w:val="00A00331"/>
    <w:rsid w:val="00A0081B"/>
    <w:rsid w:val="00A13500"/>
    <w:rsid w:val="00A15EFD"/>
    <w:rsid w:val="00A176FB"/>
    <w:rsid w:val="00A24643"/>
    <w:rsid w:val="00A2545A"/>
    <w:rsid w:val="00A25EFC"/>
    <w:rsid w:val="00A33269"/>
    <w:rsid w:val="00A34393"/>
    <w:rsid w:val="00A3612D"/>
    <w:rsid w:val="00A37C7D"/>
    <w:rsid w:val="00A40109"/>
    <w:rsid w:val="00A411C7"/>
    <w:rsid w:val="00A42385"/>
    <w:rsid w:val="00A46A68"/>
    <w:rsid w:val="00A5072C"/>
    <w:rsid w:val="00A5203A"/>
    <w:rsid w:val="00A52221"/>
    <w:rsid w:val="00A56915"/>
    <w:rsid w:val="00A5745A"/>
    <w:rsid w:val="00A61D70"/>
    <w:rsid w:val="00A637B5"/>
    <w:rsid w:val="00A653D5"/>
    <w:rsid w:val="00A730C5"/>
    <w:rsid w:val="00A73B2D"/>
    <w:rsid w:val="00A7682D"/>
    <w:rsid w:val="00A81DD3"/>
    <w:rsid w:val="00A87371"/>
    <w:rsid w:val="00A90280"/>
    <w:rsid w:val="00A916C5"/>
    <w:rsid w:val="00A917C2"/>
    <w:rsid w:val="00A9238E"/>
    <w:rsid w:val="00A96CF8"/>
    <w:rsid w:val="00A979E2"/>
    <w:rsid w:val="00AA0F65"/>
    <w:rsid w:val="00AA152D"/>
    <w:rsid w:val="00AA42A8"/>
    <w:rsid w:val="00AA4FDC"/>
    <w:rsid w:val="00AB011D"/>
    <w:rsid w:val="00AB29A3"/>
    <w:rsid w:val="00AB31B4"/>
    <w:rsid w:val="00AB658E"/>
    <w:rsid w:val="00AB6EA6"/>
    <w:rsid w:val="00AB794D"/>
    <w:rsid w:val="00AB7C85"/>
    <w:rsid w:val="00AC226A"/>
    <w:rsid w:val="00AC4436"/>
    <w:rsid w:val="00AC6F4F"/>
    <w:rsid w:val="00AD01D6"/>
    <w:rsid w:val="00AD195B"/>
    <w:rsid w:val="00AD2615"/>
    <w:rsid w:val="00AD4DA0"/>
    <w:rsid w:val="00AD504D"/>
    <w:rsid w:val="00AE008D"/>
    <w:rsid w:val="00AE01BB"/>
    <w:rsid w:val="00AE71A5"/>
    <w:rsid w:val="00AE71E5"/>
    <w:rsid w:val="00AF34B1"/>
    <w:rsid w:val="00AF4107"/>
    <w:rsid w:val="00AF683F"/>
    <w:rsid w:val="00AF6B2B"/>
    <w:rsid w:val="00B047FF"/>
    <w:rsid w:val="00B0582F"/>
    <w:rsid w:val="00B05A32"/>
    <w:rsid w:val="00B1085E"/>
    <w:rsid w:val="00B1308B"/>
    <w:rsid w:val="00B13747"/>
    <w:rsid w:val="00B146A2"/>
    <w:rsid w:val="00B14804"/>
    <w:rsid w:val="00B2264B"/>
    <w:rsid w:val="00B262C2"/>
    <w:rsid w:val="00B26CDA"/>
    <w:rsid w:val="00B317F5"/>
    <w:rsid w:val="00B33555"/>
    <w:rsid w:val="00B33F75"/>
    <w:rsid w:val="00B40D2F"/>
    <w:rsid w:val="00B46C7D"/>
    <w:rsid w:val="00B4752E"/>
    <w:rsid w:val="00B508F8"/>
    <w:rsid w:val="00B51506"/>
    <w:rsid w:val="00B52735"/>
    <w:rsid w:val="00B65491"/>
    <w:rsid w:val="00B6625F"/>
    <w:rsid w:val="00B6712C"/>
    <w:rsid w:val="00B71E17"/>
    <w:rsid w:val="00B725F5"/>
    <w:rsid w:val="00B7276B"/>
    <w:rsid w:val="00B72A16"/>
    <w:rsid w:val="00B75895"/>
    <w:rsid w:val="00B801D6"/>
    <w:rsid w:val="00B8185E"/>
    <w:rsid w:val="00B83045"/>
    <w:rsid w:val="00B852B1"/>
    <w:rsid w:val="00B87077"/>
    <w:rsid w:val="00B87509"/>
    <w:rsid w:val="00B87BE3"/>
    <w:rsid w:val="00B90EE9"/>
    <w:rsid w:val="00B9497B"/>
    <w:rsid w:val="00B95B8C"/>
    <w:rsid w:val="00B9745D"/>
    <w:rsid w:val="00BA118B"/>
    <w:rsid w:val="00BA1B50"/>
    <w:rsid w:val="00BA59AE"/>
    <w:rsid w:val="00BA5BCA"/>
    <w:rsid w:val="00BA626F"/>
    <w:rsid w:val="00BA63A2"/>
    <w:rsid w:val="00BB5EFE"/>
    <w:rsid w:val="00BC6873"/>
    <w:rsid w:val="00BC7EC2"/>
    <w:rsid w:val="00BC7F6E"/>
    <w:rsid w:val="00BD1E0D"/>
    <w:rsid w:val="00BD1EAF"/>
    <w:rsid w:val="00BD3CDE"/>
    <w:rsid w:val="00BD74AD"/>
    <w:rsid w:val="00BE260F"/>
    <w:rsid w:val="00BE6051"/>
    <w:rsid w:val="00BF0AC7"/>
    <w:rsid w:val="00BF4D1C"/>
    <w:rsid w:val="00BF5D0B"/>
    <w:rsid w:val="00BF5D48"/>
    <w:rsid w:val="00BF7CAB"/>
    <w:rsid w:val="00C00060"/>
    <w:rsid w:val="00C0032F"/>
    <w:rsid w:val="00C041ED"/>
    <w:rsid w:val="00C04FB5"/>
    <w:rsid w:val="00C1165B"/>
    <w:rsid w:val="00C128FD"/>
    <w:rsid w:val="00C162C6"/>
    <w:rsid w:val="00C211C5"/>
    <w:rsid w:val="00C22D72"/>
    <w:rsid w:val="00C240DA"/>
    <w:rsid w:val="00C51B87"/>
    <w:rsid w:val="00C52BA3"/>
    <w:rsid w:val="00C5374E"/>
    <w:rsid w:val="00C569C7"/>
    <w:rsid w:val="00C63282"/>
    <w:rsid w:val="00C64E9F"/>
    <w:rsid w:val="00C7202A"/>
    <w:rsid w:val="00C7512F"/>
    <w:rsid w:val="00C76422"/>
    <w:rsid w:val="00C80177"/>
    <w:rsid w:val="00C81592"/>
    <w:rsid w:val="00C86B39"/>
    <w:rsid w:val="00C94056"/>
    <w:rsid w:val="00C94C71"/>
    <w:rsid w:val="00C95FDA"/>
    <w:rsid w:val="00C965CE"/>
    <w:rsid w:val="00CA09D4"/>
    <w:rsid w:val="00CA3990"/>
    <w:rsid w:val="00CB2D36"/>
    <w:rsid w:val="00CB4776"/>
    <w:rsid w:val="00CB67A9"/>
    <w:rsid w:val="00CC0164"/>
    <w:rsid w:val="00CC331A"/>
    <w:rsid w:val="00CC583E"/>
    <w:rsid w:val="00CD0D00"/>
    <w:rsid w:val="00CD2987"/>
    <w:rsid w:val="00CD4395"/>
    <w:rsid w:val="00CD5053"/>
    <w:rsid w:val="00CD65EE"/>
    <w:rsid w:val="00CE2591"/>
    <w:rsid w:val="00CE4E7F"/>
    <w:rsid w:val="00CE5E5B"/>
    <w:rsid w:val="00CE6AED"/>
    <w:rsid w:val="00CF0C60"/>
    <w:rsid w:val="00CF1999"/>
    <w:rsid w:val="00CF295D"/>
    <w:rsid w:val="00CF6DDB"/>
    <w:rsid w:val="00D0566A"/>
    <w:rsid w:val="00D05BE7"/>
    <w:rsid w:val="00D07D6C"/>
    <w:rsid w:val="00D12D34"/>
    <w:rsid w:val="00D1371E"/>
    <w:rsid w:val="00D14501"/>
    <w:rsid w:val="00D14560"/>
    <w:rsid w:val="00D1546E"/>
    <w:rsid w:val="00D15A3B"/>
    <w:rsid w:val="00D171A4"/>
    <w:rsid w:val="00D17BD6"/>
    <w:rsid w:val="00D21519"/>
    <w:rsid w:val="00D23146"/>
    <w:rsid w:val="00D31A57"/>
    <w:rsid w:val="00D32DDB"/>
    <w:rsid w:val="00D34AC1"/>
    <w:rsid w:val="00D35E80"/>
    <w:rsid w:val="00D40C6E"/>
    <w:rsid w:val="00D41052"/>
    <w:rsid w:val="00D41B12"/>
    <w:rsid w:val="00D41BF0"/>
    <w:rsid w:val="00D42B9C"/>
    <w:rsid w:val="00D43C0D"/>
    <w:rsid w:val="00D43F42"/>
    <w:rsid w:val="00D4428E"/>
    <w:rsid w:val="00D454DB"/>
    <w:rsid w:val="00D462E2"/>
    <w:rsid w:val="00D51220"/>
    <w:rsid w:val="00D547C1"/>
    <w:rsid w:val="00D5545A"/>
    <w:rsid w:val="00D55ED2"/>
    <w:rsid w:val="00D5739D"/>
    <w:rsid w:val="00D57946"/>
    <w:rsid w:val="00D642E2"/>
    <w:rsid w:val="00D64BB3"/>
    <w:rsid w:val="00D65272"/>
    <w:rsid w:val="00D70795"/>
    <w:rsid w:val="00D74395"/>
    <w:rsid w:val="00D77C3B"/>
    <w:rsid w:val="00D821B9"/>
    <w:rsid w:val="00D82421"/>
    <w:rsid w:val="00D845A2"/>
    <w:rsid w:val="00D85014"/>
    <w:rsid w:val="00D85407"/>
    <w:rsid w:val="00D85737"/>
    <w:rsid w:val="00D90F44"/>
    <w:rsid w:val="00D918D1"/>
    <w:rsid w:val="00D9773D"/>
    <w:rsid w:val="00DA4353"/>
    <w:rsid w:val="00DA58A9"/>
    <w:rsid w:val="00DA7BF0"/>
    <w:rsid w:val="00DB425E"/>
    <w:rsid w:val="00DB4B3D"/>
    <w:rsid w:val="00DB60E6"/>
    <w:rsid w:val="00DC0E52"/>
    <w:rsid w:val="00DD1779"/>
    <w:rsid w:val="00DD27DF"/>
    <w:rsid w:val="00DD5479"/>
    <w:rsid w:val="00DD5CCA"/>
    <w:rsid w:val="00DD6DAD"/>
    <w:rsid w:val="00DD7385"/>
    <w:rsid w:val="00DE1442"/>
    <w:rsid w:val="00DE3B2E"/>
    <w:rsid w:val="00DE3D6B"/>
    <w:rsid w:val="00E04D70"/>
    <w:rsid w:val="00E07D98"/>
    <w:rsid w:val="00E13452"/>
    <w:rsid w:val="00E1485B"/>
    <w:rsid w:val="00E14FEC"/>
    <w:rsid w:val="00E17130"/>
    <w:rsid w:val="00E215A9"/>
    <w:rsid w:val="00E25B3E"/>
    <w:rsid w:val="00E25D71"/>
    <w:rsid w:val="00E26868"/>
    <w:rsid w:val="00E27426"/>
    <w:rsid w:val="00E30D76"/>
    <w:rsid w:val="00E31953"/>
    <w:rsid w:val="00E3306F"/>
    <w:rsid w:val="00E337AD"/>
    <w:rsid w:val="00E34A82"/>
    <w:rsid w:val="00E351CE"/>
    <w:rsid w:val="00E35D63"/>
    <w:rsid w:val="00E443F2"/>
    <w:rsid w:val="00E4754A"/>
    <w:rsid w:val="00E52CE3"/>
    <w:rsid w:val="00E54A35"/>
    <w:rsid w:val="00E55572"/>
    <w:rsid w:val="00E5617E"/>
    <w:rsid w:val="00E62B6A"/>
    <w:rsid w:val="00E6508A"/>
    <w:rsid w:val="00E6539D"/>
    <w:rsid w:val="00E741ED"/>
    <w:rsid w:val="00E76A71"/>
    <w:rsid w:val="00E76C61"/>
    <w:rsid w:val="00E80574"/>
    <w:rsid w:val="00E817F3"/>
    <w:rsid w:val="00E83D69"/>
    <w:rsid w:val="00E877BB"/>
    <w:rsid w:val="00EA0F68"/>
    <w:rsid w:val="00EA118A"/>
    <w:rsid w:val="00EA20B2"/>
    <w:rsid w:val="00EB06D9"/>
    <w:rsid w:val="00EB2672"/>
    <w:rsid w:val="00EB38ED"/>
    <w:rsid w:val="00EC5AF6"/>
    <w:rsid w:val="00EC5B9E"/>
    <w:rsid w:val="00EC63DD"/>
    <w:rsid w:val="00EC6912"/>
    <w:rsid w:val="00ED0537"/>
    <w:rsid w:val="00ED1518"/>
    <w:rsid w:val="00ED228F"/>
    <w:rsid w:val="00ED4715"/>
    <w:rsid w:val="00EE1F31"/>
    <w:rsid w:val="00EE7B7D"/>
    <w:rsid w:val="00EF5572"/>
    <w:rsid w:val="00EF5B0C"/>
    <w:rsid w:val="00EF79A3"/>
    <w:rsid w:val="00F01AED"/>
    <w:rsid w:val="00F03046"/>
    <w:rsid w:val="00F04577"/>
    <w:rsid w:val="00F0735B"/>
    <w:rsid w:val="00F106A2"/>
    <w:rsid w:val="00F118F8"/>
    <w:rsid w:val="00F11E84"/>
    <w:rsid w:val="00F140C1"/>
    <w:rsid w:val="00F14998"/>
    <w:rsid w:val="00F16C9A"/>
    <w:rsid w:val="00F21E6A"/>
    <w:rsid w:val="00F25446"/>
    <w:rsid w:val="00F25A7E"/>
    <w:rsid w:val="00F26AE7"/>
    <w:rsid w:val="00F3200C"/>
    <w:rsid w:val="00F34D52"/>
    <w:rsid w:val="00F352CA"/>
    <w:rsid w:val="00F37907"/>
    <w:rsid w:val="00F4383F"/>
    <w:rsid w:val="00F44027"/>
    <w:rsid w:val="00F46C56"/>
    <w:rsid w:val="00F5184A"/>
    <w:rsid w:val="00F53B88"/>
    <w:rsid w:val="00F6213D"/>
    <w:rsid w:val="00F630EC"/>
    <w:rsid w:val="00F6568A"/>
    <w:rsid w:val="00F659C2"/>
    <w:rsid w:val="00F67B4A"/>
    <w:rsid w:val="00F67B8A"/>
    <w:rsid w:val="00F7005B"/>
    <w:rsid w:val="00F823A5"/>
    <w:rsid w:val="00F82FCF"/>
    <w:rsid w:val="00F841F7"/>
    <w:rsid w:val="00F8496A"/>
    <w:rsid w:val="00F91B18"/>
    <w:rsid w:val="00F94B79"/>
    <w:rsid w:val="00F95ACA"/>
    <w:rsid w:val="00F96361"/>
    <w:rsid w:val="00FA404C"/>
    <w:rsid w:val="00FA6A6E"/>
    <w:rsid w:val="00FB082C"/>
    <w:rsid w:val="00FB0EDD"/>
    <w:rsid w:val="00FB2C55"/>
    <w:rsid w:val="00FB3518"/>
    <w:rsid w:val="00FB379C"/>
    <w:rsid w:val="00FB48A3"/>
    <w:rsid w:val="00FB577B"/>
    <w:rsid w:val="00FB6D57"/>
    <w:rsid w:val="00FB78B2"/>
    <w:rsid w:val="00FB7900"/>
    <w:rsid w:val="00FC225A"/>
    <w:rsid w:val="00FD1B25"/>
    <w:rsid w:val="00FD2FC5"/>
    <w:rsid w:val="00FE26FC"/>
    <w:rsid w:val="00FE385A"/>
    <w:rsid w:val="00FE3A05"/>
    <w:rsid w:val="00FE3A9E"/>
    <w:rsid w:val="00FE5762"/>
    <w:rsid w:val="00FF1308"/>
    <w:rsid w:val="00FF5FBE"/>
    <w:rsid w:val="01E66BED"/>
    <w:rsid w:val="04774F0A"/>
    <w:rsid w:val="07646BCF"/>
    <w:rsid w:val="0F3B4C8F"/>
    <w:rsid w:val="0FE8321B"/>
    <w:rsid w:val="11946024"/>
    <w:rsid w:val="133923F5"/>
    <w:rsid w:val="14C33ACA"/>
    <w:rsid w:val="18341AD7"/>
    <w:rsid w:val="19F37353"/>
    <w:rsid w:val="1B377FEE"/>
    <w:rsid w:val="1BCE3873"/>
    <w:rsid w:val="1CDE3F70"/>
    <w:rsid w:val="1FD058DC"/>
    <w:rsid w:val="207B0260"/>
    <w:rsid w:val="207B13F2"/>
    <w:rsid w:val="22D223D5"/>
    <w:rsid w:val="25CF0A21"/>
    <w:rsid w:val="29362F3D"/>
    <w:rsid w:val="29D766D4"/>
    <w:rsid w:val="2A151A98"/>
    <w:rsid w:val="2CBE2A90"/>
    <w:rsid w:val="2F3E211B"/>
    <w:rsid w:val="30854A93"/>
    <w:rsid w:val="30DC310A"/>
    <w:rsid w:val="320B0162"/>
    <w:rsid w:val="340D25F3"/>
    <w:rsid w:val="358E7CE9"/>
    <w:rsid w:val="35C10D3F"/>
    <w:rsid w:val="36620466"/>
    <w:rsid w:val="3C1054AD"/>
    <w:rsid w:val="3C287002"/>
    <w:rsid w:val="3DC1301A"/>
    <w:rsid w:val="3E3A523B"/>
    <w:rsid w:val="3E6B5846"/>
    <w:rsid w:val="3FE27488"/>
    <w:rsid w:val="3FF27271"/>
    <w:rsid w:val="419F0436"/>
    <w:rsid w:val="428602F6"/>
    <w:rsid w:val="49E42102"/>
    <w:rsid w:val="4C8E0CBF"/>
    <w:rsid w:val="4DD44914"/>
    <w:rsid w:val="4EAA3565"/>
    <w:rsid w:val="516409CE"/>
    <w:rsid w:val="52A860E3"/>
    <w:rsid w:val="559C4E1F"/>
    <w:rsid w:val="57FE0F6D"/>
    <w:rsid w:val="58226A98"/>
    <w:rsid w:val="58565FC5"/>
    <w:rsid w:val="5C2F5D06"/>
    <w:rsid w:val="5E4E0B15"/>
    <w:rsid w:val="5FB24CC9"/>
    <w:rsid w:val="622E1AB6"/>
    <w:rsid w:val="623F56A3"/>
    <w:rsid w:val="63C87910"/>
    <w:rsid w:val="67D22877"/>
    <w:rsid w:val="6C9536BA"/>
    <w:rsid w:val="6D8226C5"/>
    <w:rsid w:val="71E2480B"/>
    <w:rsid w:val="72BE3CF0"/>
    <w:rsid w:val="74672E25"/>
    <w:rsid w:val="75414824"/>
    <w:rsid w:val="782E5E77"/>
    <w:rsid w:val="793E6140"/>
    <w:rsid w:val="7A785F6E"/>
    <w:rsid w:val="7BC10F56"/>
    <w:rsid w:val="7EA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5:docId w15:val="{7D82A9FB-4FC1-4D42-98C6-74AEC776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ind w:firstLineChars="0" w:firstLine="0"/>
      <w:outlineLvl w:val="0"/>
    </w:pPr>
    <w:rPr>
      <w:rFonts w:ascii="宋体" w:hAnsi="宋体"/>
      <w:b/>
      <w:bCs/>
      <w:snapToGrid w:val="0"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32"/>
        <w:tab w:val="left" w:pos="1428"/>
        <w:tab w:val="left" w:pos="1853"/>
      </w:tabs>
      <w:ind w:firstLineChars="0" w:firstLine="0"/>
      <w:outlineLvl w:val="1"/>
    </w:pPr>
    <w:rPr>
      <w:rFonts w:ascii="Arial" w:hAnsi="Arial"/>
      <w:b/>
      <w:bCs/>
      <w:sz w:val="28"/>
      <w:szCs w:val="22"/>
    </w:rPr>
  </w:style>
  <w:style w:type="paragraph" w:styleId="3">
    <w:name w:val="heading 3"/>
    <w:basedOn w:val="a"/>
    <w:next w:val="a"/>
    <w:qFormat/>
    <w:pPr>
      <w:keepNext/>
      <w:keepLines/>
      <w:tabs>
        <w:tab w:val="left" w:pos="862"/>
      </w:tabs>
      <w:ind w:left="862" w:hanging="720"/>
      <w:outlineLvl w:val="2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420"/>
      </w:tabs>
      <w:ind w:left="420" w:hanging="420"/>
      <w:outlineLvl w:val="3"/>
    </w:pPr>
    <w:rPr>
      <w:rFonts w:ascii="宋体" w:hAnsi="宋体"/>
      <w:b/>
      <w:kern w:val="0"/>
      <w:szCs w:val="1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pPr>
      <w:ind w:left="1440"/>
    </w:pPr>
  </w:style>
  <w:style w:type="paragraph" w:styleId="a3">
    <w:name w:val="Normal Indent"/>
    <w:basedOn w:val="a"/>
    <w:qFormat/>
  </w:style>
  <w:style w:type="paragraph" w:styleId="a4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30">
    <w:name w:val="Body Text 3"/>
    <w:basedOn w:val="a"/>
    <w:qFormat/>
    <w:pPr>
      <w:jc w:val="center"/>
    </w:pPr>
    <w:rPr>
      <w:sz w:val="18"/>
    </w:rPr>
  </w:style>
  <w:style w:type="paragraph" w:styleId="a6">
    <w:name w:val="Body Text"/>
    <w:basedOn w:val="a"/>
    <w:qFormat/>
    <w:pPr>
      <w:spacing w:line="0" w:lineRule="atLeast"/>
      <w:jc w:val="center"/>
    </w:pPr>
    <w:rPr>
      <w:sz w:val="16"/>
    </w:rPr>
  </w:style>
  <w:style w:type="paragraph" w:styleId="a7">
    <w:name w:val="Body Text Indent"/>
    <w:basedOn w:val="a"/>
    <w:qFormat/>
    <w:pPr>
      <w:widowControl/>
      <w:ind w:firstLine="482"/>
    </w:pPr>
  </w:style>
  <w:style w:type="paragraph" w:styleId="50">
    <w:name w:val="toc 5"/>
    <w:basedOn w:val="a"/>
    <w:next w:val="a"/>
    <w:qFormat/>
    <w:pPr>
      <w:ind w:left="960"/>
    </w:pPr>
  </w:style>
  <w:style w:type="paragraph" w:styleId="31">
    <w:name w:val="toc 3"/>
    <w:basedOn w:val="a"/>
    <w:next w:val="a"/>
    <w:qFormat/>
    <w:pPr>
      <w:tabs>
        <w:tab w:val="left" w:pos="1440"/>
        <w:tab w:val="right" w:leader="dot" w:pos="8302"/>
      </w:tabs>
      <w:ind w:left="482"/>
    </w:pPr>
    <w:rPr>
      <w:rFonts w:ascii="Times" w:hAnsi="Times"/>
      <w:snapToGrid w:val="0"/>
      <w:kern w:val="0"/>
      <w:szCs w:val="28"/>
    </w:rPr>
  </w:style>
  <w:style w:type="paragraph" w:styleId="80">
    <w:name w:val="toc 8"/>
    <w:basedOn w:val="a"/>
    <w:next w:val="a"/>
    <w:qFormat/>
    <w:pPr>
      <w:ind w:left="1680"/>
    </w:pPr>
  </w:style>
  <w:style w:type="paragraph" w:styleId="a8">
    <w:name w:val="Date"/>
    <w:basedOn w:val="a"/>
    <w:next w:val="a"/>
    <w:qFormat/>
    <w:pPr>
      <w:ind w:leftChars="2500" w:left="100"/>
    </w:pPr>
  </w:style>
  <w:style w:type="paragraph" w:styleId="20">
    <w:name w:val="Body Text Indent 2"/>
    <w:basedOn w:val="a"/>
    <w:qFormat/>
    <w:pPr>
      <w:ind w:firstLine="480"/>
    </w:pPr>
  </w:style>
  <w:style w:type="paragraph" w:styleId="a9">
    <w:name w:val="Balloon Text"/>
    <w:basedOn w:val="a"/>
    <w:qFormat/>
    <w:rPr>
      <w:sz w:val="18"/>
      <w:szCs w:val="18"/>
    </w:rPr>
  </w:style>
  <w:style w:type="paragraph" w:styleId="aa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82"/>
        <w:tab w:val="right" w:leader="dot" w:pos="8302"/>
      </w:tabs>
      <w:spacing w:before="120" w:after="120"/>
      <w:ind w:leftChars="100" w:left="240" w:rightChars="100" w:right="240"/>
    </w:pPr>
    <w:rPr>
      <w:b/>
      <w:bCs/>
      <w:caps/>
      <w:snapToGrid w:val="0"/>
      <w:kern w:val="0"/>
      <w:szCs w:val="30"/>
    </w:rPr>
  </w:style>
  <w:style w:type="paragraph" w:styleId="40">
    <w:name w:val="toc 4"/>
    <w:basedOn w:val="a"/>
    <w:next w:val="a"/>
    <w:qFormat/>
    <w:pPr>
      <w:ind w:left="720"/>
    </w:pPr>
  </w:style>
  <w:style w:type="paragraph" w:styleId="ac">
    <w:name w:val="Subtitle"/>
    <w:basedOn w:val="a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52"/>
      <w:szCs w:val="32"/>
    </w:rPr>
  </w:style>
  <w:style w:type="paragraph" w:styleId="60">
    <w:name w:val="toc 6"/>
    <w:basedOn w:val="a"/>
    <w:next w:val="a"/>
    <w:qFormat/>
    <w:pPr>
      <w:ind w:left="1200"/>
    </w:pPr>
  </w:style>
  <w:style w:type="paragraph" w:styleId="21">
    <w:name w:val="toc 2"/>
    <w:basedOn w:val="a"/>
    <w:next w:val="a"/>
    <w:uiPriority w:val="39"/>
    <w:qFormat/>
    <w:pPr>
      <w:tabs>
        <w:tab w:val="left" w:pos="960"/>
        <w:tab w:val="right" w:leader="dot" w:pos="8302"/>
      </w:tabs>
      <w:ind w:left="238"/>
    </w:pPr>
    <w:rPr>
      <w:b/>
      <w:bCs/>
      <w:smallCaps/>
      <w:snapToGrid w:val="0"/>
      <w:kern w:val="0"/>
      <w:szCs w:val="28"/>
    </w:rPr>
  </w:style>
  <w:style w:type="paragraph" w:styleId="90">
    <w:name w:val="toc 9"/>
    <w:basedOn w:val="a"/>
    <w:next w:val="a"/>
    <w:qFormat/>
    <w:pPr>
      <w:ind w:left="1920"/>
    </w:pPr>
  </w:style>
  <w:style w:type="paragraph" w:styleId="22">
    <w:name w:val="Body Text 2"/>
    <w:basedOn w:val="a"/>
    <w:qFormat/>
    <w:pPr>
      <w:jc w:val="center"/>
    </w:pPr>
    <w:rPr>
      <w:sz w:val="21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宋体" w:hAnsi="宋体"/>
      <w:color w:val="000000"/>
      <w:kern w:val="0"/>
    </w:rPr>
  </w:style>
  <w:style w:type="paragraph" w:styleId="11">
    <w:name w:val="index 1"/>
    <w:basedOn w:val="a"/>
    <w:next w:val="a"/>
    <w:qFormat/>
    <w:rPr>
      <w:b/>
      <w:bCs/>
      <w:snapToGrid w:val="0"/>
      <w:kern w:val="0"/>
      <w:sz w:val="21"/>
    </w:rPr>
  </w:style>
  <w:style w:type="character" w:styleId="ae">
    <w:name w:val="Strong"/>
    <w:uiPriority w:val="22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uiPriority w:val="99"/>
    <w:qFormat/>
    <w:rPr>
      <w:color w:val="0000FF"/>
      <w:u w:val="single"/>
    </w:rPr>
  </w:style>
  <w:style w:type="table" w:styleId="af2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26">
    <w:name w:val="xl2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7">
    <w:name w:val="xl47"/>
    <w:basedOn w:val="a"/>
    <w:qFormat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7">
    <w:name w:val="xl2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5">
    <w:name w:val="xl35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62">
    <w:name w:val="xl6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38">
    <w:name w:val="xl3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</w:rPr>
  </w:style>
  <w:style w:type="paragraph" w:customStyle="1" w:styleId="xl66">
    <w:name w:val="xl66"/>
    <w:basedOn w:val="a"/>
    <w:qFormat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4">
    <w:name w:val="xl54"/>
    <w:basedOn w:val="a"/>
    <w:qFormat/>
    <w:pPr>
      <w:widowControl/>
      <w:pBdr>
        <w:top w:val="single" w:sz="4" w:space="0" w:color="auto"/>
        <w:left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p0">
    <w:name w:val="p0"/>
    <w:basedOn w:val="a"/>
    <w:qFormat/>
    <w:pPr>
      <w:widowControl/>
    </w:pPr>
    <w:rPr>
      <w:kern w:val="0"/>
    </w:rPr>
  </w:style>
  <w:style w:type="paragraph" w:customStyle="1" w:styleId="af3">
    <w:name w:val="表格标题"/>
    <w:basedOn w:val="af4"/>
    <w:qFormat/>
    <w:pPr>
      <w:jc w:val="center"/>
    </w:pPr>
    <w:rPr>
      <w:b/>
      <w:bCs/>
    </w:rPr>
  </w:style>
  <w:style w:type="paragraph" w:customStyle="1" w:styleId="af4">
    <w:name w:val="表格正文"/>
    <w:basedOn w:val="a"/>
    <w:qFormat/>
    <w:pPr>
      <w:spacing w:line="240" w:lineRule="atLeast"/>
    </w:pPr>
    <w:rPr>
      <w:rFonts w:eastAsia="楷体_GB2312"/>
    </w:rPr>
  </w:style>
  <w:style w:type="paragraph" w:customStyle="1" w:styleId="12">
    <w:name w:val="列出段落1"/>
    <w:basedOn w:val="a"/>
    <w:uiPriority w:val="34"/>
    <w:qFormat/>
    <w:rPr>
      <w:rFonts w:ascii="Calibri" w:hAnsi="Calibri"/>
      <w:sz w:val="21"/>
      <w:szCs w:val="22"/>
    </w:rPr>
  </w:style>
  <w:style w:type="paragraph" w:customStyle="1" w:styleId="xl36">
    <w:name w:val="xl36"/>
    <w:basedOn w:val="a"/>
    <w:qFormat/>
    <w:pPr>
      <w:widowControl/>
      <w:pBdr>
        <w:bottom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xl42">
    <w:name w:val="xl42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4">
    <w:name w:val="xl34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b/>
      <w:bCs/>
      <w:kern w:val="0"/>
    </w:rPr>
  </w:style>
  <w:style w:type="paragraph" w:customStyle="1" w:styleId="xl60">
    <w:name w:val="xl60"/>
    <w:basedOn w:val="a"/>
    <w:qFormat/>
    <w:pPr>
      <w:widowControl/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2">
    <w:name w:val="xl3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kern w:val="0"/>
      <w:sz w:val="20"/>
      <w:szCs w:val="20"/>
    </w:rPr>
  </w:style>
  <w:style w:type="paragraph" w:customStyle="1" w:styleId="xl48">
    <w:name w:val="xl48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5">
    <w:name w:val="xl45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Char1">
    <w:name w:val="Char"/>
    <w:basedOn w:val="a5"/>
    <w:qFormat/>
    <w:rPr>
      <w:rFonts w:ascii="Tahoma" w:hAnsi="Tahoma"/>
    </w:rPr>
  </w:style>
  <w:style w:type="paragraph" w:customStyle="1" w:styleId="xl49">
    <w:name w:val="xl4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7">
    <w:name w:val="xl37"/>
    <w:basedOn w:val="a"/>
    <w:qFormat/>
    <w:pPr>
      <w:widowControl/>
      <w:pBdr>
        <w:bottom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b/>
      <w:bCs/>
      <w:kern w:val="0"/>
    </w:rPr>
  </w:style>
  <w:style w:type="paragraph" w:customStyle="1" w:styleId="xl64">
    <w:name w:val="xl6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黑体" w:eastAsia="黑体" w:hAnsi="宋体" w:hint="eastAsia"/>
      <w:b/>
      <w:bCs/>
      <w:kern w:val="0"/>
      <w:sz w:val="32"/>
      <w:szCs w:val="32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</w:pPr>
    <w:rPr>
      <w:rFonts w:ascii="宋体" w:hAnsi="宋体" w:hint="eastAsia"/>
      <w:kern w:val="0"/>
      <w:sz w:val="20"/>
      <w:szCs w:val="20"/>
    </w:rPr>
  </w:style>
  <w:style w:type="paragraph" w:customStyle="1" w:styleId="xl30">
    <w:name w:val="xl3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3">
    <w:name w:val="xl53"/>
    <w:basedOn w:val="a"/>
    <w:qFormat/>
    <w:pPr>
      <w:widowControl/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59">
    <w:name w:val="xl59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</w:pPr>
    <w:rPr>
      <w:kern w:val="0"/>
      <w:sz w:val="20"/>
      <w:szCs w:val="20"/>
    </w:rPr>
  </w:style>
  <w:style w:type="paragraph" w:customStyle="1" w:styleId="xl40">
    <w:name w:val="xl40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5">
    <w:name w:val="xl2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13">
    <w:name w:val="标题1"/>
    <w:basedOn w:val="a"/>
    <w:qFormat/>
    <w:pPr>
      <w:widowControl/>
      <w:spacing w:before="100" w:beforeAutospacing="1" w:after="100" w:afterAutospacing="1"/>
    </w:pPr>
    <w:rPr>
      <w:rFonts w:ascii="Arial" w:hAnsi="Arial" w:cs="Arial"/>
      <w:b/>
      <w:bCs/>
      <w:color w:val="000099"/>
      <w:kern w:val="0"/>
      <w:sz w:val="28"/>
      <w:szCs w:val="28"/>
    </w:rPr>
  </w:style>
  <w:style w:type="paragraph" w:customStyle="1" w:styleId="xl43">
    <w:name w:val="xl4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1">
    <w:name w:val="xl41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2">
    <w:name w:val="xl52"/>
    <w:basedOn w:val="a"/>
    <w:qFormat/>
    <w:pPr>
      <w:widowControl/>
      <w:pBdr>
        <w:top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14">
    <w:name w:val="正文符号1"/>
    <w:basedOn w:val="23"/>
    <w:qFormat/>
    <w:pPr>
      <w:tabs>
        <w:tab w:val="left" w:pos="1080"/>
      </w:tabs>
      <w:ind w:left="987" w:hanging="420"/>
    </w:pPr>
  </w:style>
  <w:style w:type="paragraph" w:customStyle="1" w:styleId="23">
    <w:name w:val="正文首行缩进2字"/>
    <w:basedOn w:val="a"/>
    <w:qFormat/>
    <w:pPr>
      <w:spacing w:before="100" w:beforeAutospacing="1" w:after="100" w:afterAutospacing="1"/>
      <w:ind w:firstLine="567"/>
    </w:pPr>
    <w:rPr>
      <w:rFonts w:eastAsia="楷体_GB2312"/>
      <w:kern w:val="0"/>
      <w:sz w:val="28"/>
    </w:rPr>
  </w:style>
  <w:style w:type="paragraph" w:customStyle="1" w:styleId="xl28">
    <w:name w:val="xl2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xl33">
    <w:name w:val="xl33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xl58">
    <w:name w:val="xl58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0">
    <w:name w:val="xl50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7">
    <w:name w:val="xl57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5">
    <w:name w:val="xl55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61">
    <w:name w:val="xl6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9">
    <w:name w:val="xl2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SectionTitle">
    <w:name w:val="Section Title"/>
    <w:basedOn w:val="a"/>
    <w:qFormat/>
    <w:pPr>
      <w:tabs>
        <w:tab w:val="left" w:pos="420"/>
      </w:tabs>
      <w:ind w:left="420" w:hanging="420"/>
    </w:pPr>
  </w:style>
  <w:style w:type="paragraph" w:customStyle="1" w:styleId="xl24">
    <w:name w:val="xl24"/>
    <w:basedOn w:val="a"/>
    <w:qFormat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9">
    <w:name w:val="xl39"/>
    <w:basedOn w:val="a"/>
    <w:qFormat/>
    <w:pPr>
      <w:widowControl/>
      <w:pBdr>
        <w:top w:val="double" w:sz="6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1">
    <w:name w:val="xl51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</w:pPr>
    <w:rPr>
      <w:rFonts w:ascii="宋体" w:hAnsi="宋体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44">
    <w:name w:val="xl44"/>
    <w:basedOn w:val="a"/>
    <w:qFormat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</w:rPr>
  </w:style>
  <w:style w:type="paragraph" w:customStyle="1" w:styleId="xl46">
    <w:name w:val="xl46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1">
    <w:name w:val="xl3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56">
    <w:name w:val="xl56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character" w:customStyle="1" w:styleId="headline-content4">
    <w:name w:val="headline-content4"/>
    <w:qFormat/>
  </w:style>
  <w:style w:type="character" w:customStyle="1" w:styleId="Char0">
    <w:name w:val="页眉 Char"/>
    <w:link w:val="ab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eadline-content">
    <w:name w:val="headline-content"/>
    <w:qFormat/>
  </w:style>
  <w:style w:type="character" w:customStyle="1" w:styleId="Char">
    <w:name w:val="页脚 Char"/>
    <w:link w:val="aa"/>
    <w:uiPriority w:val="99"/>
    <w:qFormat/>
    <w:rPr>
      <w:kern w:val="2"/>
      <w:sz w:val="18"/>
      <w:szCs w:val="18"/>
    </w:rPr>
  </w:style>
  <w:style w:type="character" w:customStyle="1" w:styleId="apple-converted-space">
    <w:name w:val="apple-converted-space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480" w:line="276" w:lineRule="auto"/>
      <w:outlineLvl w:val="9"/>
    </w:pPr>
    <w:rPr>
      <w:rFonts w:ascii="Cambria" w:hAnsi="Cambria"/>
      <w:snapToGrid/>
      <w:color w:val="365F91"/>
    </w:rPr>
  </w:style>
  <w:style w:type="paragraph" w:customStyle="1" w:styleId="24">
    <w:name w:val="列出段落2"/>
    <w:basedOn w:val="a"/>
    <w:uiPriority w:val="99"/>
    <w:unhideWhenUsed/>
    <w:qFormat/>
  </w:style>
  <w:style w:type="paragraph" w:customStyle="1" w:styleId="51">
    <w:name w:val="列出段落5"/>
    <w:basedOn w:val="a"/>
    <w:uiPriority w:val="99"/>
    <w:unhideWhenUsed/>
    <w:qFormat/>
  </w:style>
  <w:style w:type="paragraph" w:customStyle="1" w:styleId="210">
    <w:name w:val="列出段落21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customStyle="1" w:styleId="1Char">
    <w:name w:val="标题 1 Char"/>
    <w:link w:val="1"/>
    <w:qFormat/>
    <w:rPr>
      <w:rFonts w:ascii="宋体" w:hAnsi="宋体"/>
      <w:b/>
      <w:bCs/>
      <w:snapToGrid w:val="0"/>
      <w:kern w:val="0"/>
      <w:sz w:val="28"/>
      <w:szCs w:val="28"/>
    </w:rPr>
  </w:style>
  <w:style w:type="character" w:customStyle="1" w:styleId="2Char">
    <w:name w:val="标题 2 Char"/>
    <w:link w:val="2"/>
    <w:qFormat/>
    <w:rPr>
      <w:rFonts w:ascii="Arial" w:hAnsi="Arial"/>
      <w:b/>
      <w:bCs/>
      <w:sz w:val="28"/>
      <w:szCs w:val="22"/>
    </w:rPr>
  </w:style>
  <w:style w:type="character" w:customStyle="1" w:styleId="15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32">
    <w:name w:val="列出段落3"/>
    <w:basedOn w:val="a"/>
    <w:uiPriority w:val="99"/>
    <w:qFormat/>
  </w:style>
  <w:style w:type="table" w:customStyle="1" w:styleId="af5">
    <w:name w:val="表格样式"/>
    <w:basedOn w:val="a1"/>
    <w:pPr>
      <w:widowControl w:val="0"/>
      <w:spacing w:afterLines="50" w:line="360" w:lineRule="auto"/>
      <w:jc w:val="both"/>
    </w:p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il"/>
          <w:tr2bl w:val="nil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paragraph" w:styleId="af6">
    <w:name w:val="List Paragraph"/>
    <w:basedOn w:val="a"/>
    <w:uiPriority w:val="99"/>
    <w:rsid w:val="009D3059"/>
  </w:style>
  <w:style w:type="paragraph" w:styleId="HTML">
    <w:name w:val="HTML Preformatted"/>
    <w:basedOn w:val="a"/>
    <w:link w:val="HTMLChar"/>
    <w:uiPriority w:val="99"/>
    <w:semiHidden/>
    <w:unhideWhenUsed/>
    <w:rsid w:val="00FE3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FE3A05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3A05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FE3A05"/>
  </w:style>
  <w:style w:type="character" w:customStyle="1" w:styleId="s">
    <w:name w:val="s"/>
    <w:basedOn w:val="a0"/>
    <w:rsid w:val="00FE3A05"/>
  </w:style>
  <w:style w:type="character" w:customStyle="1" w:styleId="pi">
    <w:name w:val="pi"/>
    <w:basedOn w:val="a0"/>
    <w:rsid w:val="00FE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://zipkin-server.livedev.svc.cluster.loca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2F1947-489A-4C20-BD34-0EE97E93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420</Words>
  <Characters>2397</Characters>
  <Application>Microsoft Office Word</Application>
  <DocSecurity>0</DocSecurity>
  <Lines>19</Lines>
  <Paragraphs>5</Paragraphs>
  <ScaleCrop>false</ScaleCrop>
  <Company>上海集成通信设备有限公司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酒鬼酒防伪营销平台一期项目工作说明书</dc:title>
  <dc:creator>王韬</dc:creator>
  <cp:lastModifiedBy>zhou shq</cp:lastModifiedBy>
  <cp:revision>61</cp:revision>
  <cp:lastPrinted>2015-01-31T19:28:00Z</cp:lastPrinted>
  <dcterms:created xsi:type="dcterms:W3CDTF">2018-07-07T09:21:00Z</dcterms:created>
  <dcterms:modified xsi:type="dcterms:W3CDTF">2018-07-26T08:51:00Z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