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Js中同步和异步问题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单进程：当前运行的整个程序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多进程：同时运行多个软件和程序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单线程：意味着需要排队。前一个任务结束后，才执行下一个任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务，会拖延整个程序的执行。常见的浏览器无响应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多线程：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同步任务：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在主线程上排队执行的任务，只有前一个任务执行完毕，才能执行后一个任务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异步任务：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不进入主线程，而进入“任务队列”的任务，只有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任务队列”通知主线程，某个异步任务可以执行了，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该任务才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会进入主线程执行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事件监听：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采用事件驱动模式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任务的执行不取决代码的顺序，而取决于某一个事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件是否发生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事件轮询机制：</w:t>
      </w:r>
      <w:r>
        <w:rPr>
          <w:rFonts w:hint="eastAsia" w:ascii="微软雅黑" w:hAnsi="微软雅黑" w:eastAsia="微软雅黑" w:cs="微软雅黑"/>
          <w:b/>
          <w:bCs/>
          <w:color w:val="00B0F0"/>
          <w:sz w:val="24"/>
          <w:szCs w:val="24"/>
          <w:lang w:val="en-US" w:eastAsia="zh-CN"/>
        </w:rPr>
        <w:t>只要主线程空了，就会读取“任务队列”，这就是javascript的运行机制。这个过程会不断重复，称为“事件轮询机制”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异步执行的运行机制：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1、</w:t>
      </w: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所有的同步任务都在主线程上执行,形成一个执行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栈</w:t>
      </w: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(execution context stack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)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2、</w:t>
      </w:r>
      <w:r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主线程之外，,还有存在一个“任务队列” (task queue).只要异步任务有了运行结果，就在“任务队列” 之中放置一个事件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3、一旦“执行栈”中的所有同步任务执行完毕,系统就会读取“任务队列”,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看看里面有那些事件,那些对应的异步任务,于是结束等待状态,进入执行栈,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开始执行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4、主线程不断重复上面的第三步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常见的异步任务：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回调函数不一定是异步，在异步操作中的回调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Setinterval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 xml:space="preserve">settimeout   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 xml:space="preserve">ajax   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事件监听：  on、bing、listen、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addeventlistener、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Observe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发布/订阅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Promise对象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Generator 函数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Async函数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30"/>
          <w:szCs w:val="30"/>
          <w:lang w:val="en-US" w:eastAsia="zh-CN"/>
        </w:rPr>
        <w:t>API:提供了统一的接口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，使异步操作更加容易，解决了通过回调函数处理异步操作的回调函数的地狱问题。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Promise含义</w:t>
      </w:r>
    </w:p>
    <w:p>
      <w:pPr>
        <w:jc w:val="left"/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0"/>
          <w:szCs w:val="3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i w:val="0"/>
          <w:caps w:val="0"/>
          <w:color w:val="FFC000"/>
          <w:spacing w:val="0"/>
          <w:sz w:val="30"/>
          <w:szCs w:val="30"/>
          <w:shd w:val="clear" w:fill="FFFFFF"/>
        </w:rPr>
        <w:t>romise 是异步编程的一种解决方案，比传统的解决方案——回调函数和事件——更合理和更强大。</w:t>
      </w:r>
    </w:p>
    <w:p>
      <w:pPr>
        <w:jc w:val="left"/>
        <w:rPr>
          <w:rFonts w:ascii="Verdana" w:hAnsi="Verdana" w:eastAsia="宋体" w:cs="Verdana"/>
          <w:i w:val="0"/>
          <w:caps w:val="0"/>
          <w:color w:val="0D141E"/>
          <w:spacing w:val="0"/>
          <w:sz w:val="18"/>
          <w:szCs w:val="18"/>
          <w:shd w:val="clear" w:fill="FFFFFF"/>
        </w:rPr>
      </w:pPr>
      <w:r>
        <w:drawing>
          <wp:inline distT="0" distB="0" distL="114300" distR="114300">
            <wp:extent cx="5270500" cy="90106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Promise的特点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对象的状态不受外界影响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Promise对象代表一个异步操作，有三种状态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进行中(pending)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已成功(fulfilled)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已失败(rejected)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只有异步操作的结果，才能决定promise的状态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一旦状态改变，就不会再改变。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7030A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就是一旦</w:t>
      </w:r>
      <w:r>
        <w:rPr>
          <w:rFonts w:hint="eastAsia" w:ascii="微软雅黑" w:hAnsi="微软雅黑" w:eastAsia="微软雅黑" w:cs="微软雅黑"/>
          <w:b/>
          <w:bCs/>
          <w:color w:val="7030A0"/>
          <w:sz w:val="30"/>
          <w:szCs w:val="30"/>
          <w:lang w:val="en-US" w:eastAsia="zh-CN"/>
        </w:rPr>
        <w:t>已定性(resolved)，</w:t>
      </w: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再向promise对象中添</w:t>
      </w: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加回调函数，就会立即得到这个结果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7030A0"/>
          <w:sz w:val="30"/>
          <w:szCs w:val="30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优点：</w:t>
      </w:r>
      <w:r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  <w:t>可以将异步操作以同步操作的流程表达出来，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  <w:t>Promise对象提供统一的接口，使得控制异步操作</w:t>
      </w:r>
      <w:r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  <w:t>更加容易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缺点：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一旦建立它就会执行，无法取消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如果不设置回调函数，promise内部就会抛出错误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不会得到外部响应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当处于pending状态使，无法得知目前的进行到</w:t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那一阶段</w:t>
      </w:r>
    </w:p>
    <w:p>
      <w:pPr>
        <w:ind w:left="126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Promise方法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>Promise.prototype.then()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  //第一个参数定义成功 </w:t>
      </w:r>
    </w:p>
    <w:p>
      <w:pPr>
        <w:ind w:left="420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//第二个参数定义失败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>Promise.prototype.catch()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//捕获promise错误，内部错误也能捕获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191000" cy="1158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 xml:space="preserve">Promise.prototype.finally()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 //用于指定不管promise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对象状态如何，都会执行</w:t>
      </w:r>
    </w:p>
    <w:p>
      <w:pPr>
        <w:ind w:left="462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不接受任何参数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 xml:space="preserve">Promise.all()    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</w:rPr>
        <w:t>用于将多个 Promise 实例，包装成一个新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</w:rPr>
        <w:t>的 Promise 实例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参数是一个数组</w:t>
      </w:r>
    </w:p>
    <w:p>
      <w:pPr>
        <w:jc w:val="left"/>
      </w:pPr>
      <w:r>
        <w:drawing>
          <wp:inline distT="0" distB="0" distL="114300" distR="114300">
            <wp:extent cx="3520440" cy="2667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B0F0"/>
          <w:spacing w:val="0"/>
          <w:sz w:val="30"/>
          <w:szCs w:val="3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30"/>
          <w:szCs w:val="30"/>
          <w:shd w:val="clear" w:fill="FFFFFF"/>
          <w:lang w:val="en-US" w:eastAsia="zh-CN"/>
        </w:rPr>
        <w:t>romise.race()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 xml:space="preserve"> 和</w:t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 xml:space="preserve">Promise.all()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相同</w:t>
      </w:r>
    </w:p>
    <w:p>
      <w:p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30"/>
          <w:szCs w:val="30"/>
          <w:lang w:val="en-US" w:eastAsia="zh-CN"/>
        </w:rPr>
        <w:t>区别：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race 只能得到第一个状态发生改变的</w:t>
      </w:r>
    </w:p>
    <w:p>
      <w:pPr>
        <w:ind w:left="84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All   当中必须都成功才能返回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30"/>
          <w:szCs w:val="30"/>
          <w:lang w:val="en-US" w:eastAsia="zh-CN"/>
        </w:rPr>
        <w:t xml:space="preserve">Promise.allSettled()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      只会成功fulfilled 不会失败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sz w:val="30"/>
          <w:szCs w:val="30"/>
          <w:lang w:val="en-US" w:eastAsia="zh-CN"/>
        </w:rPr>
        <w:t xml:space="preserve">Promise.any() 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     一个成功合并就成功，所有失败才失败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Promise.resolve()  转换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 xml:space="preserve">Promise.reject()   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30"/>
          <w:szCs w:val="30"/>
          <w:lang w:val="en-US" w:eastAsia="zh-CN"/>
        </w:rPr>
        <w:t>Iterator和for..of循环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遍历器：是一种接口，是一种机制，提供了通统一的遍历方法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作用：</w:t>
      </w:r>
    </w:p>
    <w:p>
      <w:pPr>
        <w:ind w:firstLine="420" w:firstLineChars="0"/>
        <w:jc w:val="both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1、为各种数据结构，提供一个统一的、简便的访问接口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2、使得数据结构的成员能够按某种次序排列</w:t>
      </w:r>
    </w:p>
    <w:p>
      <w:pPr>
        <w:ind w:firstLine="420" w:firstLineChars="0"/>
        <w:jc w:val="both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3、ES6创造了一种新的遍历命令for..of循环，lterator接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口主要供for..of消费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Iterator接口的目的：</w:t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>就是为所有数据结构，提供了一种统一</w:t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>的访问机制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>数据结构只要部署了lterator接口，就可以完成便利操作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注：自己创建的对象是没有Iterator对象的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原生具备Iterator接口的数据结构：五个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Array,Map,Set,String,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B05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C000"/>
          <w:sz w:val="30"/>
          <w:szCs w:val="30"/>
          <w:lang w:val="en-US" w:eastAsia="zh-CN"/>
        </w:rPr>
        <w:t>TypedArray类数组</w:t>
      </w:r>
      <w:r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color w:val="00B050"/>
          <w:sz w:val="24"/>
          <w:szCs w:val="24"/>
          <w:lang w:val="en-US" w:eastAsia="zh-CN"/>
        </w:rPr>
        <w:t>函数的arguments对象NodeList对象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color w:val="00B050"/>
          <w:sz w:val="24"/>
          <w:szCs w:val="24"/>
          <w:lang w:val="en-US" w:eastAsia="zh-CN"/>
        </w:rPr>
      </w:pPr>
    </w:p>
    <w:p>
      <w:pPr>
        <w:jc w:val="left"/>
      </w:pPr>
      <w:r>
        <w:drawing>
          <wp:inline distT="0" distB="0" distL="114300" distR="114300">
            <wp:extent cx="5269865" cy="2203450"/>
            <wp:effectExtent l="0" t="0" r="3175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355850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color w:val="00B050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2405" cy="3340735"/>
            <wp:effectExtent l="0" t="0" r="635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Verdana" w:hAnsi="Verdana" w:eastAsia="宋体" w:cs="Verdana"/>
          <w:b/>
          <w:bCs/>
          <w:i w:val="0"/>
          <w:caps w:val="0"/>
          <w:color w:val="0D141E"/>
          <w:spacing w:val="0"/>
          <w:sz w:val="18"/>
          <w:szCs w:val="18"/>
          <w:shd w:val="clear" w:fill="FFFFFF"/>
          <w:lang w:val="en-US" w:eastAsia="zh-CN"/>
        </w:rPr>
      </w:pPr>
      <w:r>
        <w:drawing>
          <wp:inline distT="0" distB="0" distL="114300" distR="114300">
            <wp:extent cx="5269865" cy="1932940"/>
            <wp:effectExtent l="0" t="0" r="3175" b="254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0D141E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0D141E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0D141E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0D141E"/>
          <w:spacing w:val="0"/>
          <w:sz w:val="18"/>
          <w:szCs w:val="18"/>
          <w:shd w:val="clear" w:fill="FFFFFF"/>
          <w:lang w:val="en-US" w:eastAsia="zh-CN"/>
        </w:rPr>
      </w:pPr>
    </w:p>
    <w:p>
      <w:pPr>
        <w:ind w:firstLine="420" w:firstLineChars="0"/>
        <w:jc w:val="center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Generator 函数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Generator 函数是ES6提供的一种异步编程解决方案，语法行为与传统函数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完全不一样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可以封装对多个状态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spacing w:val="0"/>
          <w:sz w:val="30"/>
          <w:szCs w:val="30"/>
          <w:shd w:val="clear" w:fill="FFFFFF"/>
          <w:lang w:val="en-US" w:eastAsia="zh-CN"/>
        </w:rPr>
        <w:t>F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unction关键字与函数名之间有一个 星号*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函数体内部使用yield表达式，定义不同的内部状态</w:t>
      </w:r>
    </w:p>
    <w:p>
      <w:pPr>
        <w:numPr>
          <w:ilvl w:val="0"/>
          <w:numId w:val="0"/>
        </w:numPr>
        <w:ind w:firstLine="210" w:firstLineChars="100"/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语法：</w:t>
      </w:r>
    </w:p>
    <w:p>
      <w:pPr>
        <w:numPr>
          <w:ilvl w:val="0"/>
          <w:numId w:val="0"/>
        </w:numPr>
        <w:ind w:firstLine="210" w:firstLineChars="100"/>
        <w:jc w:val="left"/>
      </w:pPr>
      <w:r>
        <w:drawing>
          <wp:inline distT="0" distB="0" distL="114300" distR="114300">
            <wp:extent cx="3261360" cy="1333500"/>
            <wp:effectExtent l="0" t="0" r="0" b="762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jc w:val="left"/>
      </w:pPr>
    </w:p>
    <w:p>
      <w:pPr>
        <w:numPr>
          <w:ilvl w:val="0"/>
          <w:numId w:val="0"/>
        </w:numPr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Console.log(iter.next())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spacing w:val="0"/>
          <w:sz w:val="30"/>
          <w:szCs w:val="30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ext()方法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spacing w:val="0"/>
          <w:sz w:val="30"/>
          <w:szCs w:val="30"/>
          <w:shd w:val="clear" w:fill="FFFFFF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ield表达式是没有返回值的，或者说返回undefined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spacing w:val="0"/>
          <w:sz w:val="30"/>
          <w:szCs w:val="30"/>
          <w:shd w:val="clear" w:fill="FFFFFF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ext的参数可以作为上一个yield表达式的返回值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应用：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异步操作的同步化表达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B0F0"/>
          <w:spacing w:val="0"/>
          <w:sz w:val="30"/>
          <w:szCs w:val="3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B0F0"/>
          <w:spacing w:val="0"/>
          <w:sz w:val="30"/>
          <w:szCs w:val="30"/>
          <w:shd w:val="clear" w:fill="FFFFFF"/>
          <w:lang w:val="en-US" w:eastAsia="zh-CN"/>
        </w:rPr>
        <w:t>romise和generator的区别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spacing w:val="0"/>
          <w:sz w:val="30"/>
          <w:szCs w:val="3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romise的写法只是回调函数的改进，使用then方法以后，异步任务的两段执行看的更清楚了，除此之外，别无新意</w:t>
      </w: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FF0000"/>
          <w:spacing w:val="0"/>
          <w:sz w:val="30"/>
          <w:szCs w:val="30"/>
          <w:shd w:val="clear" w:fill="FFFFFF"/>
          <w:lang w:val="en-US" w:eastAsia="zh-CN"/>
        </w:rPr>
        <w:t>P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romise最大的问题是代码冗余，原来的任务被promise包装了一下，不管什么操作，一眼看去都是一堆then，原来的语义变得很不清楚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async</w:t>
      </w:r>
      <w:bookmarkEnd w:id="0"/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函数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drawing>
          <wp:inline distT="0" distB="0" distL="114300" distR="114300">
            <wp:extent cx="3840480" cy="33528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内置执行器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更好的语义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更好的适用性</w:t>
      </w: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  <w:t>返回值是prmise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69865" cy="639445"/>
            <wp:effectExtent l="0" t="0" r="3175" b="63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p>
      <w:pPr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FF0000"/>
          <w:spacing w:val="0"/>
          <w:sz w:val="30"/>
          <w:szCs w:val="3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302873"/>
    <w:multiLevelType w:val="singleLevel"/>
    <w:tmpl w:val="B0302873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5268294"/>
    <w:multiLevelType w:val="singleLevel"/>
    <w:tmpl w:val="5526829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65A36"/>
    <w:rsid w:val="04AE0544"/>
    <w:rsid w:val="04CC0A83"/>
    <w:rsid w:val="054273AC"/>
    <w:rsid w:val="05CD244A"/>
    <w:rsid w:val="09BB7129"/>
    <w:rsid w:val="09CD49D9"/>
    <w:rsid w:val="0A0F42E5"/>
    <w:rsid w:val="0D593D8C"/>
    <w:rsid w:val="0EDE14C2"/>
    <w:rsid w:val="0F4D33EF"/>
    <w:rsid w:val="10915BE7"/>
    <w:rsid w:val="10F9711D"/>
    <w:rsid w:val="11945064"/>
    <w:rsid w:val="13F20FDA"/>
    <w:rsid w:val="143F2474"/>
    <w:rsid w:val="167F1561"/>
    <w:rsid w:val="16C53874"/>
    <w:rsid w:val="18FD587C"/>
    <w:rsid w:val="19DC1985"/>
    <w:rsid w:val="1A1D3754"/>
    <w:rsid w:val="1B070CAF"/>
    <w:rsid w:val="1DDB333C"/>
    <w:rsid w:val="2013264C"/>
    <w:rsid w:val="20D854AA"/>
    <w:rsid w:val="233F4506"/>
    <w:rsid w:val="2A8471C9"/>
    <w:rsid w:val="2D677204"/>
    <w:rsid w:val="31C449DF"/>
    <w:rsid w:val="323378A5"/>
    <w:rsid w:val="34562514"/>
    <w:rsid w:val="35E626DC"/>
    <w:rsid w:val="383165D1"/>
    <w:rsid w:val="3922270F"/>
    <w:rsid w:val="3D626E89"/>
    <w:rsid w:val="3E6729AE"/>
    <w:rsid w:val="3F200594"/>
    <w:rsid w:val="3F71565C"/>
    <w:rsid w:val="406868D3"/>
    <w:rsid w:val="41943683"/>
    <w:rsid w:val="421C3518"/>
    <w:rsid w:val="44A51629"/>
    <w:rsid w:val="44EF614A"/>
    <w:rsid w:val="45710299"/>
    <w:rsid w:val="45CC65FD"/>
    <w:rsid w:val="45F8287B"/>
    <w:rsid w:val="46085997"/>
    <w:rsid w:val="466A49C0"/>
    <w:rsid w:val="477C0AFF"/>
    <w:rsid w:val="4922084B"/>
    <w:rsid w:val="4B5A0486"/>
    <w:rsid w:val="4C902351"/>
    <w:rsid w:val="50346902"/>
    <w:rsid w:val="51985634"/>
    <w:rsid w:val="51B01F65"/>
    <w:rsid w:val="54585C37"/>
    <w:rsid w:val="55A16B0A"/>
    <w:rsid w:val="5CFF5FA2"/>
    <w:rsid w:val="5D787975"/>
    <w:rsid w:val="5FCA7D63"/>
    <w:rsid w:val="5FD76D2E"/>
    <w:rsid w:val="60A2340C"/>
    <w:rsid w:val="61D03789"/>
    <w:rsid w:val="633A6860"/>
    <w:rsid w:val="65EB3D0D"/>
    <w:rsid w:val="684C0E7F"/>
    <w:rsid w:val="6AA71212"/>
    <w:rsid w:val="6B1B37A0"/>
    <w:rsid w:val="6B1B3A6F"/>
    <w:rsid w:val="6C444EF1"/>
    <w:rsid w:val="6D4B581E"/>
    <w:rsid w:val="6D564924"/>
    <w:rsid w:val="6DD86100"/>
    <w:rsid w:val="6F241EAE"/>
    <w:rsid w:val="70EB38B7"/>
    <w:rsid w:val="73E1171D"/>
    <w:rsid w:val="762B39DA"/>
    <w:rsid w:val="77016098"/>
    <w:rsid w:val="77270798"/>
    <w:rsid w:val="772D6A4B"/>
    <w:rsid w:val="79CD1C7E"/>
    <w:rsid w:val="7A472CCE"/>
    <w:rsid w:val="7AE94BDF"/>
    <w:rsid w:val="7CA256F6"/>
    <w:rsid w:val="7CF42F2B"/>
    <w:rsid w:val="7D6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2021-03-31T00:31:00Z</dcterms:created>
  <dc:creator>zmk</dc:creator>
  <cp:lastModifiedBy>惜年</cp:lastModifiedBy>
  <dcterms:modified xsi:type="dcterms:W3CDTF">2021-04-07T13:13:56Z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