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D90E" w14:textId="77777777" w:rsidR="00A11CDE" w:rsidRDefault="00A11CDE" w:rsidP="00A11CDE">
      <w:r>
        <w:t xml:space="preserve">1.增加CRC校验功能。   20220223 </w:t>
      </w:r>
    </w:p>
    <w:p w14:paraId="459AC095" w14:textId="77777777" w:rsidR="00A11CDE" w:rsidRDefault="00A11CDE" w:rsidP="00A11CDE">
      <w:r>
        <w:t xml:space="preserve">2.增加 数学运算单元（MDU）。 20220415 </w:t>
      </w:r>
    </w:p>
    <w:p w14:paraId="5CDAED71" w14:textId="77777777" w:rsidR="00A11CDE" w:rsidRDefault="00A11CDE" w:rsidP="00A11CDE"/>
    <w:p w14:paraId="55D3F5AB" w14:textId="77777777" w:rsidR="00A11CDE" w:rsidRDefault="00A11CDE" w:rsidP="00A11CDE">
      <w:r>
        <w:t>v6 2023/3/7</w:t>
      </w:r>
    </w:p>
    <w:p w14:paraId="62A65970" w14:textId="7D72348F" w:rsidR="00C04DDF" w:rsidRDefault="00A11CDE" w:rsidP="00A11CDE">
      <w:r>
        <w:rPr>
          <w:rFonts w:hint="eastAsia"/>
        </w:rPr>
        <w:t>增加切页以及发送字符串</w:t>
      </w:r>
      <w:r w:rsidR="00C83A58">
        <w:rPr>
          <w:rFonts w:hint="eastAsia"/>
        </w:rPr>
        <w:t>封装函数</w:t>
      </w:r>
    </w:p>
    <w:p w14:paraId="0994A170" w14:textId="77777777" w:rsidR="00C04DDF" w:rsidRDefault="00C04DDF"/>
    <w:p w14:paraId="35DA4542" w14:textId="77777777" w:rsidR="00C04DDF" w:rsidRDefault="00C04DDF"/>
    <w:p w14:paraId="7B26EF53" w14:textId="55C048F0" w:rsidR="00A11CDE" w:rsidRDefault="00A11CDE" w:rsidP="00A11CDE">
      <w:r>
        <w:t>V</w:t>
      </w:r>
      <w:r>
        <w:rPr>
          <w:rFonts w:hint="eastAsia"/>
        </w:rPr>
        <w:t>7</w:t>
      </w:r>
      <w:r>
        <w:t xml:space="preserve"> 2023/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5</w:t>
      </w:r>
      <w:r>
        <w:t xml:space="preserve">    </w:t>
      </w:r>
      <w:r>
        <w:rPr>
          <w:rFonts w:hint="eastAsia"/>
        </w:rPr>
        <w:t>支持串口下载c51代码，下载功能需要开启4F4B应答</w:t>
      </w:r>
      <w:r w:rsidR="003E6F4F">
        <w:rPr>
          <w:rFonts w:hint="eastAsia"/>
        </w:rPr>
        <w:t>，优化接收数据溢出处理。</w:t>
      </w:r>
    </w:p>
    <w:p w14:paraId="37B49D4B" w14:textId="77777777" w:rsidR="00C04DDF" w:rsidRDefault="00C04DDF"/>
    <w:p w14:paraId="0F01D0B8" w14:textId="119FBA23" w:rsidR="000257B3" w:rsidRDefault="00C04DDF">
      <w:r w:rsidRPr="00C04DDF">
        <w:rPr>
          <w:noProof/>
        </w:rPr>
        <w:drawing>
          <wp:inline distT="0" distB="0" distL="0" distR="0" wp14:anchorId="026BEEB2" wp14:editId="20E06C19">
            <wp:extent cx="5274310" cy="3973195"/>
            <wp:effectExtent l="0" t="0" r="2540" b="8255"/>
            <wp:docPr id="188588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7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FA68" w14:textId="77777777" w:rsidR="00CE3E7B" w:rsidRDefault="00CE3E7B"/>
    <w:p w14:paraId="60264166" w14:textId="1436B9B7" w:rsidR="00CE3E7B" w:rsidRDefault="00CE3E7B">
      <w:r>
        <w:t>V</w:t>
      </w:r>
      <w:r>
        <w:rPr>
          <w:rFonts w:hint="eastAsia"/>
        </w:rPr>
        <w:t>10</w:t>
      </w:r>
      <w:r>
        <w:t xml:space="preserve"> 2023/</w:t>
      </w:r>
      <w:r>
        <w:rPr>
          <w:rFonts w:hint="eastAsia"/>
        </w:rPr>
        <w:t>11</w:t>
      </w:r>
      <w:r>
        <w:t>/</w:t>
      </w:r>
      <w:r>
        <w:rPr>
          <w:rFonts w:hint="eastAsia"/>
        </w:rPr>
        <w:t>27</w:t>
      </w:r>
    </w:p>
    <w:p w14:paraId="39AEAF64" w14:textId="778D8D9E" w:rsidR="00CE3E7B" w:rsidRDefault="00CE3E7B">
      <w:r>
        <w:rPr>
          <w:rFonts w:hint="eastAsia"/>
        </w:rPr>
        <w:t>增加宏定义配置串口</w:t>
      </w:r>
    </w:p>
    <w:p w14:paraId="0A7601B9" w14:textId="07BAE918" w:rsidR="00D72131" w:rsidRDefault="00D72131" w:rsidP="00D72131">
      <w:r>
        <w:t>V</w:t>
      </w:r>
      <w:r>
        <w:rPr>
          <w:rFonts w:hint="eastAsia"/>
        </w:rPr>
        <w:t>10.1</w:t>
      </w:r>
      <w:r>
        <w:t xml:space="preserve">  2024/</w:t>
      </w:r>
      <w:r>
        <w:rPr>
          <w:rFonts w:hint="eastAsia"/>
        </w:rPr>
        <w:t>1</w:t>
      </w:r>
      <w:r>
        <w:t>/3</w:t>
      </w:r>
    </w:p>
    <w:p w14:paraId="40A96CDF" w14:textId="07BDE6AF" w:rsidR="00D72131" w:rsidRDefault="00D72131" w:rsidP="00D72131">
      <w:r>
        <w:rPr>
          <w:rFonts w:hint="eastAsia"/>
        </w:rPr>
        <w:t>切页函数优化</w:t>
      </w:r>
    </w:p>
    <w:p w14:paraId="5A80D893" w14:textId="4BACD0A9" w:rsidR="00C83A58" w:rsidRDefault="00C83A58" w:rsidP="00C83A58">
      <w:r>
        <w:t>V</w:t>
      </w:r>
      <w:r>
        <w:rPr>
          <w:rFonts w:hint="eastAsia"/>
        </w:rPr>
        <w:t>10.2</w:t>
      </w:r>
      <w:r>
        <w:t xml:space="preserve">  2024/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19</w:t>
      </w:r>
    </w:p>
    <w:p w14:paraId="1C016515" w14:textId="7E758FA3" w:rsidR="00C83A58" w:rsidRDefault="00C83A58" w:rsidP="00C83A58">
      <w:r>
        <w:rPr>
          <w:rFonts w:hint="eastAsia"/>
        </w:rPr>
        <w:t>增加AD，PWM配置</w:t>
      </w:r>
      <w:r w:rsidR="00E23178">
        <w:rPr>
          <w:rFonts w:hint="eastAsia"/>
        </w:rPr>
        <w:t>，IO配置</w:t>
      </w:r>
      <w:r w:rsidR="00676077">
        <w:rPr>
          <w:rFonts w:hint="eastAsia"/>
        </w:rPr>
        <w:t>，开启关闭触控</w:t>
      </w:r>
      <w:r>
        <w:rPr>
          <w:rFonts w:hint="eastAsia"/>
        </w:rPr>
        <w:t>函数</w:t>
      </w:r>
    </w:p>
    <w:p w14:paraId="44EB1AF5" w14:textId="77777777" w:rsidR="00D72131" w:rsidRPr="00D72131" w:rsidRDefault="00D72131"/>
    <w:sectPr w:rsidR="00D72131" w:rsidRPr="00D7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65"/>
    <w:rsid w:val="000257B3"/>
    <w:rsid w:val="0023342A"/>
    <w:rsid w:val="003E6F4F"/>
    <w:rsid w:val="00676077"/>
    <w:rsid w:val="007D2402"/>
    <w:rsid w:val="00A11CDE"/>
    <w:rsid w:val="00B04165"/>
    <w:rsid w:val="00C04DDF"/>
    <w:rsid w:val="00C83A58"/>
    <w:rsid w:val="00CE3E7B"/>
    <w:rsid w:val="00D72131"/>
    <w:rsid w:val="00E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A75D"/>
  <w15:chartTrackingRefBased/>
  <w15:docId w15:val="{AADFC0CF-F835-4EF4-AEE4-236CFBA6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jia</dc:creator>
  <cp:keywords/>
  <dc:description/>
  <cp:lastModifiedBy>jia cui</cp:lastModifiedBy>
  <cp:revision>9</cp:revision>
  <dcterms:created xsi:type="dcterms:W3CDTF">2023-06-05T01:31:00Z</dcterms:created>
  <dcterms:modified xsi:type="dcterms:W3CDTF">2024-01-25T02:41:00Z</dcterms:modified>
</cp:coreProperties>
</file>