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电源方面</w:t>
      </w:r>
      <w:bookmarkStart w:id="2" w:name="_GoBack"/>
      <w:bookmarkEnd w:id="2"/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直流供电，主要供电电压在</w:t>
      </w:r>
      <w:r>
        <w:rPr>
          <w:rFonts w:hint="eastAsia"/>
          <w:b/>
          <w:bCs/>
          <w:color w:val="0000FF"/>
        </w:rPr>
        <w:t>24~72v</w:t>
      </w:r>
      <w:r>
        <w:rPr>
          <w:rFonts w:hint="eastAsia"/>
        </w:rPr>
        <w:t>之间，实现任一电压供电转换成电路板供电和用电设备供电（5v和12v等</w:t>
      </w:r>
      <w:r>
        <w:t>）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交流供电，借助电源适配器（220</w:t>
      </w:r>
      <w:r>
        <w:t>v</w:t>
      </w:r>
      <w:r>
        <w:rPr>
          <w:rFonts w:hint="eastAsia"/>
        </w:rPr>
        <w:t>转24v），转换后给电路板供电。</w:t>
      </w:r>
      <w:r>
        <w:rPr>
          <w:rFonts w:hint="eastAsia"/>
          <w:lang w:val="en-US" w:eastAsia="zh-CN"/>
        </w:rPr>
        <w:t xml:space="preserve"> 40.53179mm 18.33179mm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用电设备</w:t>
      </w:r>
    </w:p>
    <w:p>
      <w:pPr>
        <w:rPr>
          <w:rFonts w:hint="eastAsia"/>
        </w:rPr>
      </w:pPr>
      <w:r>
        <w:rPr>
          <w:rFonts w:hint="eastAsia"/>
        </w:rPr>
        <w:t>压缩机12V直流变频一个150W，风机12v直流两个各20</w:t>
      </w:r>
      <w:r>
        <w:t>W</w:t>
      </w:r>
      <w:r>
        <w:rPr>
          <w:rFonts w:hint="eastAsia"/>
        </w:rPr>
        <w:t>，水泵12v一个1</w:t>
      </w:r>
      <w:r>
        <w:t>0W</w:t>
      </w:r>
      <w:r>
        <w:rPr>
          <w:rFonts w:hint="eastAsia"/>
        </w:rPr>
        <w:t>，</w:t>
      </w:r>
      <w:r>
        <w:rPr>
          <w:rFonts w:hint="eastAsia"/>
          <w:color w:val="0000FF"/>
        </w:rPr>
        <w:t>5v</w:t>
      </w:r>
      <w:r>
        <w:rPr>
          <w:color w:val="0000FF"/>
        </w:rPr>
        <w:t xml:space="preserve"> USB</w:t>
      </w:r>
      <w:r>
        <w:rPr>
          <w:rFonts w:hint="eastAsia"/>
          <w:color w:val="0000FF"/>
        </w:rPr>
        <w:t>输出接口一个2</w:t>
      </w:r>
      <w:r>
        <w:rPr>
          <w:color w:val="0000FF"/>
        </w:rPr>
        <w:t>0W</w:t>
      </w:r>
      <w:r>
        <w:rPr>
          <w:rFonts w:hint="eastAsia"/>
        </w:rPr>
        <w:t>，超声波雾化片</w:t>
      </w:r>
      <w:r>
        <w:rPr>
          <w:rFonts w:hint="eastAsia"/>
          <w:color w:val="0000FF"/>
        </w:rPr>
        <w:t>2个1</w:t>
      </w:r>
      <w:r>
        <w:rPr>
          <w:rFonts w:hint="eastAsia"/>
        </w:rPr>
        <w:t>0W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传感器</w:t>
      </w:r>
    </w:p>
    <w:p>
      <w:r>
        <w:rPr>
          <w:rFonts w:hint="eastAsia"/>
        </w:rPr>
        <w:t>温度传感器5个（热敏电阻），分别为目标温度、环境温度、水温、压缩机排气温度、目标送风温度</w:t>
      </w:r>
    </w:p>
    <w:p>
      <w:r>
        <w:rPr>
          <w:rFonts w:hint="eastAsia"/>
        </w:rPr>
        <w:t>湿度传感器1个（湿敏电阻），为环境湿度</w:t>
      </w:r>
    </w:p>
    <w:p/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开关量输入</w:t>
      </w:r>
    </w:p>
    <w:p>
      <w:pPr>
        <w:rPr>
          <w:b/>
          <w:bCs/>
          <w:color w:val="0000FF"/>
          <w:sz w:val="22"/>
          <w:szCs w:val="24"/>
        </w:rPr>
      </w:pPr>
      <w:r>
        <w:rPr>
          <w:rFonts w:hint="eastAsia"/>
          <w:b/>
          <w:bCs/>
          <w:color w:val="0000FF"/>
          <w:sz w:val="22"/>
          <w:szCs w:val="24"/>
        </w:rPr>
        <w:t>水盒水位控制</w:t>
      </w:r>
    </w:p>
    <w:p>
      <w:pPr>
        <w:rPr>
          <w:b/>
          <w:bCs/>
          <w:sz w:val="22"/>
          <w:szCs w:val="24"/>
        </w:rPr>
      </w:pP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红外遥控接收</w:t>
      </w:r>
    </w:p>
    <w:p>
      <w:pPr>
        <w:rPr>
          <w:b/>
          <w:bCs/>
          <w:sz w:val="22"/>
          <w:szCs w:val="24"/>
        </w:rPr>
      </w:pPr>
      <w:r>
        <w:rPr>
          <w:rFonts w:hint="eastAsia"/>
        </w:rPr>
        <w:t>可接收通用遥控器和手机红外遥控控制</w:t>
      </w:r>
      <w:r>
        <w:rPr>
          <w:rFonts w:hint="eastAsia"/>
          <w:b/>
          <w:bCs/>
          <w:sz w:val="22"/>
          <w:szCs w:val="24"/>
        </w:rPr>
        <w:t>。</w:t>
      </w:r>
    </w:p>
    <w:p>
      <w:pPr>
        <w:rPr>
          <w:b/>
          <w:bCs/>
          <w:sz w:val="22"/>
          <w:szCs w:val="24"/>
        </w:rPr>
      </w:pP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控制逻辑（产品一）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制冷</w:t>
      </w:r>
    </w:p>
    <w:p>
      <w:pPr>
        <w:rPr>
          <w:rFonts w:hint="eastAsia"/>
          <w:sz w:val="22"/>
          <w:szCs w:val="24"/>
        </w:rPr>
      </w:pPr>
      <w:bookmarkStart w:id="0" w:name="_Hlk34466829"/>
      <w:r>
        <w:rPr>
          <w:rFonts w:hint="eastAsia"/>
          <w:sz w:val="22"/>
          <w:szCs w:val="24"/>
        </w:rPr>
        <w:t>接通电源，选择制冷模式，默认目标温度为上一次设定温度，初始温度取2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无故障时，按下启动按钮或红外启动信号，冷凝风扇启动，2s后压缩机和蒸发风扇启动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压缩机启动后根据所检测到目标温度、目标送风温度、目标设定温度进行频率调节，情况如下：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降温过程，目标温度高于目标设定温度时，记（目标温度-目标设定温度=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目标送风温度</w:t>
      </w:r>
      <w:r>
        <w:rPr>
          <w:rFonts w:hint="eastAsia"/>
          <w:sz w:val="22"/>
          <w:szCs w:val="24"/>
        </w:rPr>
        <w:t>应做为主控参数去控制压缩机频率，记（目标设定温度-目标送风温度=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）</w:t>
      </w:r>
      <w:r>
        <w:rPr>
          <w:rFonts w:hint="eastAsia"/>
          <w:sz w:val="22"/>
          <w:szCs w:val="24"/>
        </w:rPr>
        <w:t>当Ca</w:t>
      </w:r>
      <w:r>
        <w:rPr>
          <w:sz w:val="22"/>
          <w:szCs w:val="24"/>
        </w:rPr>
        <w:t>&gt;=5</w:t>
      </w:r>
      <w:r>
        <w:rPr>
          <w:rFonts w:hint="eastAsia"/>
          <w:sz w:val="22"/>
          <w:szCs w:val="24"/>
        </w:rPr>
        <w:t>时，控制压缩机频率使得</w:t>
      </w:r>
      <w:r>
        <w:rPr>
          <w:sz w:val="22"/>
          <w:szCs w:val="24"/>
        </w:rPr>
        <w:t>1&lt;Cb&lt;2</w:t>
      </w:r>
      <w:r>
        <w:rPr>
          <w:rFonts w:hint="eastAsia"/>
          <w:sz w:val="22"/>
          <w:szCs w:val="24"/>
        </w:rPr>
        <w:t>；当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Ca&lt;5</w:t>
      </w:r>
      <w:r>
        <w:rPr>
          <w:rFonts w:hint="eastAsia"/>
          <w:sz w:val="22"/>
          <w:szCs w:val="24"/>
        </w:rPr>
        <w:t>时控制压缩机频率使得</w:t>
      </w:r>
      <w:r>
        <w:rPr>
          <w:sz w:val="22"/>
          <w:szCs w:val="24"/>
        </w:rPr>
        <w:t>0&lt;Cb&lt;1</w:t>
      </w:r>
      <w:r>
        <w:rPr>
          <w:rFonts w:hint="eastAsia"/>
          <w:sz w:val="22"/>
          <w:szCs w:val="24"/>
        </w:rPr>
        <w:t>；当Ca</w:t>
      </w:r>
      <w:r>
        <w:rPr>
          <w:sz w:val="22"/>
          <w:szCs w:val="24"/>
        </w:rPr>
        <w:t>&lt;0</w:t>
      </w:r>
      <w:r>
        <w:rPr>
          <w:rFonts w:hint="eastAsia"/>
          <w:sz w:val="22"/>
          <w:szCs w:val="24"/>
        </w:rPr>
        <w:t>时，压缩机频率降到最低频率；当Ca</w:t>
      </w:r>
      <w:r>
        <w:rPr>
          <w:sz w:val="22"/>
          <w:szCs w:val="24"/>
        </w:rPr>
        <w:t>&lt;-0.</w:t>
      </w:r>
      <w:r>
        <w:rPr>
          <w:rFonts w:hint="eastAsia"/>
          <w:sz w:val="22"/>
          <w:szCs w:val="24"/>
        </w:rPr>
        <w:t>5，压缩机、风机等停机。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当温度重新升高到C</w:t>
      </w:r>
      <w:r>
        <w:rPr>
          <w:sz w:val="22"/>
          <w:szCs w:val="24"/>
        </w:rPr>
        <w:t>a=</w:t>
      </w:r>
      <w:r>
        <w:rPr>
          <w:rFonts w:hint="eastAsia"/>
          <w:sz w:val="22"/>
          <w:szCs w:val="24"/>
        </w:rPr>
        <w:t>0</w:t>
      </w:r>
      <w:r>
        <w:rPr>
          <w:sz w:val="22"/>
          <w:szCs w:val="24"/>
        </w:rPr>
        <w:t>.5</w:t>
      </w:r>
      <w:r>
        <w:rPr>
          <w:rFonts w:hint="eastAsia"/>
          <w:sz w:val="22"/>
          <w:szCs w:val="24"/>
        </w:rPr>
        <w:t>时，压缩机，风机等重新依次启动（同上），压缩机控制逻辑同上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bookmarkEnd w:id="0"/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制热</w:t>
      </w:r>
    </w:p>
    <w:p>
      <w:pPr>
        <w:pStyle w:val="8"/>
        <w:ind w:firstLine="440"/>
        <w:rPr>
          <w:rFonts w:hint="eastAsia"/>
          <w:b/>
          <w:bCs/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接通电源，选择制热模式，默认目标温度为上一次设定温度，初始温度取</w:t>
      </w:r>
      <w:r>
        <w:rPr>
          <w:sz w:val="22"/>
          <w:szCs w:val="24"/>
        </w:rPr>
        <w:t>18，系统自检，若一切正常，则指示灯正常，若出现故障，指示灯闪烁并提示故障代码，故障情况下无法启动下一步；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</w:t>
      </w:r>
      <w:r>
        <w:rPr>
          <w:rFonts w:hint="eastAsia"/>
          <w:b/>
          <w:bCs/>
          <w:sz w:val="22"/>
          <w:szCs w:val="24"/>
        </w:rPr>
        <w:t>蒸发</w:t>
      </w:r>
      <w:r>
        <w:rPr>
          <w:rFonts w:hint="eastAsia"/>
          <w:sz w:val="22"/>
          <w:szCs w:val="24"/>
        </w:rPr>
        <w:t>风扇启动，</w:t>
      </w:r>
      <w:r>
        <w:rPr>
          <w:sz w:val="22"/>
          <w:szCs w:val="24"/>
        </w:rPr>
        <w:t>2s后压缩机和</w:t>
      </w:r>
      <w:r>
        <w:rPr>
          <w:rFonts w:hint="eastAsia"/>
          <w:b/>
          <w:bCs/>
          <w:sz w:val="22"/>
          <w:szCs w:val="24"/>
        </w:rPr>
        <w:t>冷凝</w:t>
      </w:r>
      <w:r>
        <w:rPr>
          <w:sz w:val="22"/>
          <w:szCs w:val="24"/>
        </w:rPr>
        <w:t>风扇启动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压缩机启动后根据所检测到目标温度、目标送风温度、目标设定温度进行频率调节，情况如下：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升温过程，目标温度低于目标设定温度时，记（目标设定温度</w:t>
      </w:r>
      <w:r>
        <w:rPr>
          <w:sz w:val="22"/>
          <w:szCs w:val="24"/>
        </w:rPr>
        <w:t>-目标温度=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a）目标送风温度应做为主控参数去控制压缩机频率，记（目标</w:t>
      </w:r>
      <w:r>
        <w:rPr>
          <w:rFonts w:hint="eastAsia"/>
          <w:sz w:val="22"/>
          <w:szCs w:val="24"/>
        </w:rPr>
        <w:t>送风</w:t>
      </w:r>
      <w:r>
        <w:rPr>
          <w:sz w:val="22"/>
          <w:szCs w:val="24"/>
        </w:rPr>
        <w:t>温度-目标</w:t>
      </w:r>
      <w:r>
        <w:rPr>
          <w:rFonts w:hint="eastAsia"/>
          <w:sz w:val="22"/>
          <w:szCs w:val="24"/>
        </w:rPr>
        <w:t>设定</w:t>
      </w:r>
      <w:r>
        <w:rPr>
          <w:sz w:val="22"/>
          <w:szCs w:val="24"/>
        </w:rPr>
        <w:t>温度=Hb）当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a&gt;=5时，控制压缩机频率使得1&lt;Hb&lt;2；当0&lt;Ha&lt;5时控制压缩机频率使得0&lt;b&lt;1；当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a&lt;0时，压缩机频率降到最低频率；当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a&lt;-0.5，压缩机、风机等停机。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当温度重新下降到H</w:t>
      </w:r>
      <w:r>
        <w:rPr>
          <w:sz w:val="22"/>
          <w:szCs w:val="24"/>
        </w:rPr>
        <w:t>a=0.5时，压缩机，风机等重新依次启动（同上），压缩机控制逻辑同上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制冷+加湿</w:t>
      </w:r>
    </w:p>
    <w:p>
      <w:pPr>
        <w:rPr>
          <w:sz w:val="22"/>
          <w:szCs w:val="24"/>
        </w:rPr>
      </w:pPr>
      <w:bookmarkStart w:id="1" w:name="_Hlk34467544"/>
      <w:r>
        <w:rPr>
          <w:rFonts w:hint="eastAsia"/>
          <w:sz w:val="22"/>
          <w:szCs w:val="24"/>
        </w:rPr>
        <w:t>接通电源，选择制冷+加湿模式，默认目标温度为上一次设定温度，初始温度取</w:t>
      </w:r>
      <w:r>
        <w:rPr>
          <w:sz w:val="22"/>
          <w:szCs w:val="24"/>
        </w:rPr>
        <w:t>25，系统自检，若一切正常，则指示灯正常，若出现故障，指示灯闪烁并提示故障代码，故障情况下无法启动下一步；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无故障时，按下启动按钮或红外启动信号，水泵启动，</w:t>
      </w:r>
      <w:r>
        <w:rPr>
          <w:sz w:val="22"/>
          <w:szCs w:val="24"/>
        </w:rPr>
        <w:t>2s后压缩机和蒸发风扇启动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压缩机启动后根据所检测到目标温度、目标送风温度、目标设定温度、水温进行频率调节，情况如下：水温小于35时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降温过程，目标温度高于目标设定温度时，记（目标温度</w:t>
      </w:r>
      <w:r>
        <w:rPr>
          <w:sz w:val="22"/>
          <w:szCs w:val="24"/>
        </w:rPr>
        <w:t>-目标设定温度=Ca）目标送风温度应做为主控参数去控制压缩机频率，记（目标设定温度-目标送风温度=Cb）当Ca&gt;=5时，控制压缩机频率使得1&lt;Cb&lt;2；当0&lt;Ca&lt;5时控制压缩机频率使得0&lt;Cb&lt;1；当Ca&lt;0时，压缩机频率降到最低频率；当Ca&lt;-0.5，压缩机、风机等停机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当温度重新升高到</w:t>
      </w:r>
      <w:r>
        <w:rPr>
          <w:sz w:val="22"/>
          <w:szCs w:val="24"/>
        </w:rPr>
        <w:t>Ca=0.5时，压缩机，风机等重新依次启动（同上），压缩机控制逻辑同上</w:t>
      </w:r>
      <w:r>
        <w:rPr>
          <w:rFonts w:hint="eastAsia"/>
          <w:sz w:val="22"/>
          <w:szCs w:val="24"/>
        </w:rPr>
        <w:t>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水温大于35时，检测水箱水位，若水位检测开关接通，则启动超声波加湿器，若水量不足提示。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bookmarkEnd w:id="1"/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快递制冷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接通电源，选择制冷</w:t>
      </w:r>
      <w:r>
        <w:rPr>
          <w:sz w:val="22"/>
          <w:szCs w:val="24"/>
        </w:rPr>
        <w:t>+加湿模式，默认目标温度为上一次设定温度，初始温度取25，系统自检，若一切正常，则指示灯正常，若出现故障，指示灯闪烁并提示故障代码，故障情况下无法启动下一步；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无故障时，按下启动按钮或红外启动信号，水泵启动，</w:t>
      </w:r>
      <w:r>
        <w:rPr>
          <w:sz w:val="22"/>
          <w:szCs w:val="24"/>
        </w:rPr>
        <w:t>2s后压缩机和蒸发风扇启动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压缩机启动后根据所检测到目标温度、目标送风温度、目标设定温度、水温进行频率调节，</w:t>
      </w:r>
      <w:r>
        <w:rPr>
          <w:sz w:val="22"/>
          <w:szCs w:val="24"/>
        </w:rPr>
        <w:t>检测水箱水位，若水位检测开关接通，则启动超声波加湿器</w:t>
      </w:r>
      <w:r>
        <w:rPr>
          <w:rFonts w:hint="eastAsia"/>
          <w:sz w:val="22"/>
          <w:szCs w:val="24"/>
        </w:rPr>
        <w:t>，若水位不足提示水量不足。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情况如下：</w:t>
      </w:r>
      <w:r>
        <w:rPr>
          <w:sz w:val="22"/>
          <w:szCs w:val="24"/>
        </w:rPr>
        <w:t xml:space="preserve"> 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降温过程，目标温度高于目标设定温度时，记（目标温度</w:t>
      </w:r>
      <w:r>
        <w:rPr>
          <w:sz w:val="22"/>
          <w:szCs w:val="24"/>
        </w:rPr>
        <w:t>-目标设定温度=Ca）目标送风温度应做为主控参数去控制压缩机频率，记（目标设定温度-目标送风温度=Cb）当Ca&gt;=5时，控制压缩机频率使得1&lt;Cb&lt;2；当0&lt;Ca&lt;5时控制压缩机频率使得0&lt;Cb&lt;1；当Ca&lt;0时，压缩机频率降到最低频率；当Ca&lt;-0.5，压缩机、风机等停机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当温度重新升高到</w:t>
      </w:r>
      <w:r>
        <w:rPr>
          <w:sz w:val="22"/>
          <w:szCs w:val="24"/>
        </w:rPr>
        <w:t>Ca=0.5时，压缩机，风机等重新依次启动（同上），压缩机控制逻辑同上</w:t>
      </w:r>
      <w:r>
        <w:rPr>
          <w:rFonts w:hint="eastAsia"/>
          <w:sz w:val="22"/>
          <w:szCs w:val="24"/>
        </w:rPr>
        <w:t>。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运行过程若压缩机排气温度过高，则自动降至最低频率运行。</w:t>
      </w:r>
    </w:p>
    <w:p>
      <w:pPr>
        <w:rPr>
          <w:sz w:val="22"/>
          <w:szCs w:val="24"/>
        </w:rPr>
      </w:pPr>
    </w:p>
    <w:p>
      <w:pPr>
        <w:rPr>
          <w:rFonts w:hint="eastAsia"/>
          <w:sz w:val="22"/>
          <w:szCs w:val="24"/>
        </w:rPr>
      </w:pPr>
    </w:p>
    <w:p>
      <w:pPr>
        <w:rPr>
          <w:rFonts w:hint="eastAsia"/>
          <w:sz w:val="22"/>
          <w:szCs w:val="24"/>
        </w:rPr>
      </w:pPr>
    </w:p>
    <w:p>
      <w:pPr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按键功能</w:t>
      </w:r>
    </w:p>
    <w:p>
      <w:pPr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Key1:分为长按或者短按，功能为模式切换或者参数设置，系统启动模式下长按，自动循环显示当前参数，再次长按取消，启动模式下或者开机模式下短按进行模式切换设置参数，关机状态下长按无效，卡机</w:t>
      </w:r>
    </w:p>
    <w:p>
      <w:pPr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Key2,key3:分别为加减按键配合参数设置</w:t>
      </w:r>
    </w:p>
    <w:p>
      <w:pPr>
        <w:rPr>
          <w:rFonts w:hint="eastAsia"/>
          <w:sz w:val="22"/>
          <w:szCs w:val="24"/>
        </w:rPr>
      </w:pPr>
      <w:r>
        <w:rPr>
          <w:rFonts w:hint="default"/>
          <w:sz w:val="22"/>
          <w:szCs w:val="24"/>
        </w:rPr>
        <w:t>Key4:短按系统启动或者停止，长按开关机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A1A"/>
    <w:multiLevelType w:val="multilevel"/>
    <w:tmpl w:val="03FA2A1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C6683"/>
    <w:multiLevelType w:val="multilevel"/>
    <w:tmpl w:val="63BC668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56"/>
    <w:rsid w:val="00095A7C"/>
    <w:rsid w:val="000F6D23"/>
    <w:rsid w:val="002E24DF"/>
    <w:rsid w:val="00411D3A"/>
    <w:rsid w:val="00447D56"/>
    <w:rsid w:val="0058696D"/>
    <w:rsid w:val="00676D0C"/>
    <w:rsid w:val="00876E08"/>
    <w:rsid w:val="009F2C63"/>
    <w:rsid w:val="00A77A6A"/>
    <w:rsid w:val="00CB4F74"/>
    <w:rsid w:val="00DC55A2"/>
    <w:rsid w:val="00E4083B"/>
    <w:rsid w:val="00E611AB"/>
    <w:rsid w:val="00EB0DAC"/>
    <w:rsid w:val="00FA446F"/>
    <w:rsid w:val="34F167A3"/>
    <w:rsid w:val="695B7AC6"/>
    <w:rsid w:val="7CD8BC6B"/>
    <w:rsid w:val="B8FE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1733</Characters>
  <Lines>14</Lines>
  <Paragraphs>4</Paragraphs>
  <TotalTime>488</TotalTime>
  <ScaleCrop>false</ScaleCrop>
  <LinksUpToDate>false</LinksUpToDate>
  <CharactersWithSpaces>2033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2020-03-07T08:02:00Z</dcterms:created>
  <dc:creator>zhu zongsheng</dc:creator>
  <cp:lastModifiedBy>zhang</cp:lastModifiedBy>
  <dcterms:modified xsi:type="dcterms:W3CDTF">2020-05-14T14:06:33Z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