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E8D" w:rsidRPr="00261911" w:rsidRDefault="00261911" w:rsidP="00261911">
      <w:pPr>
        <w:pStyle w:val="a3"/>
        <w:numPr>
          <w:ilvl w:val="0"/>
          <w:numId w:val="1"/>
        </w:numPr>
        <w:ind w:firstLineChars="0"/>
        <w:rPr>
          <w:rFonts w:hint="eastAsia"/>
          <w:b/>
        </w:rPr>
      </w:pPr>
      <w:r w:rsidRPr="00261911">
        <w:rPr>
          <w:rFonts w:hint="eastAsia"/>
          <w:b/>
        </w:rPr>
        <w:t>无线地磁车检器</w:t>
      </w:r>
    </w:p>
    <w:p w:rsidR="00261911" w:rsidRDefault="00261911" w:rsidP="00261911">
      <w:pPr>
        <w:pStyle w:val="a3"/>
        <w:ind w:left="450" w:firstLineChars="0" w:firstLine="0"/>
        <w:rPr>
          <w:rFonts w:hint="eastAsia"/>
          <w:b/>
        </w:rPr>
      </w:pPr>
    </w:p>
    <w:p w:rsidR="00C478F0" w:rsidRPr="00AF23F2" w:rsidRDefault="00C478F0" w:rsidP="00AF23F2">
      <w:pPr>
        <w:rPr>
          <w:rFonts w:hint="eastAsia"/>
          <w:b/>
        </w:rPr>
      </w:pPr>
      <w:r w:rsidRPr="00AF23F2">
        <w:rPr>
          <w:rFonts w:hint="eastAsia"/>
          <w:b/>
        </w:rPr>
        <w:t>1.</w:t>
      </w:r>
      <w:r w:rsidR="00547273">
        <w:rPr>
          <w:rFonts w:hint="eastAsia"/>
          <w:b/>
        </w:rPr>
        <w:t>描述</w:t>
      </w:r>
    </w:p>
    <w:p w:rsidR="00261911" w:rsidRDefault="00261911" w:rsidP="00AF23F2">
      <w:pPr>
        <w:rPr>
          <w:rFonts w:hint="eastAsia"/>
        </w:rPr>
      </w:pPr>
      <w:r>
        <w:rPr>
          <w:rFonts w:hint="eastAsia"/>
        </w:rPr>
        <w:t>所需无线地磁车检器主要用于交通车流量的动态检测，</w:t>
      </w:r>
      <w:r w:rsidR="00C478F0">
        <w:rPr>
          <w:rFonts w:hint="eastAsia"/>
        </w:rPr>
        <w:t>通过地磁传感器感应其一定范围内磁场的变化来判断是否有车通过，当感应到有车通过时，采用无线方式传输数据给地磁接收机</w:t>
      </w:r>
      <w:r w:rsidR="00A30404">
        <w:rPr>
          <w:rFonts w:hint="eastAsia"/>
        </w:rPr>
        <w:t>。</w:t>
      </w:r>
    </w:p>
    <w:p w:rsidR="00C478F0" w:rsidRPr="00AF23F2" w:rsidRDefault="00C478F0" w:rsidP="00AF23F2">
      <w:pPr>
        <w:rPr>
          <w:rFonts w:hint="eastAsia"/>
          <w:b/>
        </w:rPr>
      </w:pPr>
      <w:r w:rsidRPr="00AF23F2">
        <w:rPr>
          <w:rFonts w:hint="eastAsia"/>
          <w:b/>
        </w:rPr>
        <w:t>2.</w:t>
      </w:r>
      <w:r w:rsidRPr="00AF23F2">
        <w:rPr>
          <w:rFonts w:hint="eastAsia"/>
          <w:b/>
        </w:rPr>
        <w:t>功能需求</w:t>
      </w:r>
    </w:p>
    <w:p w:rsidR="00C478F0" w:rsidRDefault="00C478F0" w:rsidP="00BC71E7">
      <w:pPr>
        <w:pStyle w:val="a3"/>
        <w:numPr>
          <w:ilvl w:val="0"/>
          <w:numId w:val="2"/>
        </w:numPr>
        <w:ind w:firstLineChars="0"/>
        <w:rPr>
          <w:rFonts w:hint="eastAsia"/>
        </w:rPr>
      </w:pPr>
      <w:r>
        <w:rPr>
          <w:rFonts w:hint="eastAsia"/>
        </w:rPr>
        <w:t>供电</w:t>
      </w:r>
      <w:r w:rsidR="00AF23F2">
        <w:rPr>
          <w:rFonts w:hint="eastAsia"/>
        </w:rPr>
        <w:t xml:space="preserve"> </w:t>
      </w:r>
      <w:r w:rsidR="00A30404">
        <w:rPr>
          <w:rFonts w:hint="eastAsia"/>
        </w:rPr>
        <w:t xml:space="preserve"> </w:t>
      </w:r>
      <w:r>
        <w:rPr>
          <w:rFonts w:hint="eastAsia"/>
        </w:rPr>
        <w:t>：</w:t>
      </w:r>
      <w:r w:rsidR="00B10CBF">
        <w:rPr>
          <w:rFonts w:hint="eastAsia"/>
        </w:rPr>
        <w:t>采用</w:t>
      </w:r>
      <w:r>
        <w:rPr>
          <w:rFonts w:hint="eastAsia"/>
        </w:rPr>
        <w:t>电池供电</w:t>
      </w:r>
      <w:r>
        <w:rPr>
          <w:rFonts w:hint="eastAsia"/>
        </w:rPr>
        <w:t>,</w:t>
      </w:r>
      <w:r w:rsidR="0075047D">
        <w:rPr>
          <w:rFonts w:hint="eastAsia"/>
        </w:rPr>
        <w:t xml:space="preserve">  </w:t>
      </w:r>
      <w:r>
        <w:rPr>
          <w:rFonts w:hint="eastAsia"/>
        </w:rPr>
        <w:t>3.6V</w:t>
      </w:r>
      <w:r w:rsidR="000E091D">
        <w:rPr>
          <w:rFonts w:hint="eastAsia"/>
        </w:rPr>
        <w:t>DC,</w:t>
      </w:r>
      <w:r>
        <w:rPr>
          <w:rFonts w:hint="eastAsia"/>
        </w:rPr>
        <w:t xml:space="preserve"> 38AH</w:t>
      </w:r>
    </w:p>
    <w:p w:rsidR="00AF23F2" w:rsidRDefault="00A30404" w:rsidP="00BC71E7">
      <w:pPr>
        <w:pStyle w:val="a3"/>
        <w:numPr>
          <w:ilvl w:val="0"/>
          <w:numId w:val="2"/>
        </w:numPr>
        <w:ind w:firstLineChars="0"/>
        <w:rPr>
          <w:rFonts w:hint="eastAsia"/>
        </w:rPr>
      </w:pPr>
      <w:r>
        <w:rPr>
          <w:rFonts w:hint="eastAsia"/>
        </w:rPr>
        <w:t>无线传输方式：</w:t>
      </w:r>
      <w:r w:rsidR="0075047D">
        <w:rPr>
          <w:rFonts w:hint="eastAsia"/>
        </w:rPr>
        <w:t>采用</w:t>
      </w:r>
      <w:r w:rsidR="0075047D">
        <w:rPr>
          <w:rFonts w:hint="eastAsia"/>
        </w:rPr>
        <w:t>Lora TM</w:t>
      </w:r>
      <w:r w:rsidR="0075047D">
        <w:rPr>
          <w:rFonts w:hint="eastAsia"/>
        </w:rPr>
        <w:t>扩频调制技术，终端射频芯片基于</w:t>
      </w:r>
      <w:r>
        <w:rPr>
          <w:rFonts w:hint="eastAsia"/>
        </w:rPr>
        <w:t>SX1278</w:t>
      </w:r>
      <w:r w:rsidR="0075047D">
        <w:rPr>
          <w:rFonts w:hint="eastAsia"/>
        </w:rPr>
        <w:t>,</w:t>
      </w:r>
      <w:r w:rsidR="0075047D">
        <w:rPr>
          <w:rFonts w:hint="eastAsia"/>
        </w:rPr>
        <w:t>终端</w:t>
      </w:r>
      <w:r w:rsidR="0075047D">
        <w:rPr>
          <w:rFonts w:hint="eastAsia"/>
        </w:rPr>
        <w:t>MCU</w:t>
      </w:r>
      <w:r w:rsidR="0075047D">
        <w:rPr>
          <w:rFonts w:hint="eastAsia"/>
        </w:rPr>
        <w:t>基于</w:t>
      </w:r>
      <w:r w:rsidR="0075047D">
        <w:rPr>
          <w:rFonts w:hint="eastAsia"/>
        </w:rPr>
        <w:t>STM8L151G6</w:t>
      </w:r>
      <w:r w:rsidR="0075047D">
        <w:rPr>
          <w:rFonts w:hint="eastAsia"/>
        </w:rPr>
        <w:t>，</w:t>
      </w:r>
      <w:r w:rsidR="00556D4F">
        <w:rPr>
          <w:rFonts w:hint="eastAsia"/>
        </w:rPr>
        <w:t>以下将其组合称为</w:t>
      </w:r>
      <w:r w:rsidR="00556D4F">
        <w:rPr>
          <w:rFonts w:hint="eastAsia"/>
        </w:rPr>
        <w:t>Lora</w:t>
      </w:r>
      <w:r w:rsidR="00556D4F">
        <w:rPr>
          <w:rFonts w:hint="eastAsia"/>
        </w:rPr>
        <w:t>无线模块</w:t>
      </w:r>
      <w:r w:rsidR="009B2A11">
        <w:rPr>
          <w:rFonts w:hint="eastAsia"/>
        </w:rPr>
        <w:t>；</w:t>
      </w:r>
      <w:r w:rsidR="00972D3D">
        <w:rPr>
          <w:rFonts w:hint="eastAsia"/>
        </w:rPr>
        <w:t>MCU</w:t>
      </w:r>
      <w:r w:rsidR="00972D3D">
        <w:rPr>
          <w:rFonts w:hint="eastAsia"/>
        </w:rPr>
        <w:t>需</w:t>
      </w:r>
      <w:r w:rsidR="00972D3D">
        <w:rPr>
          <w:rFonts w:hint="eastAsia"/>
        </w:rPr>
        <w:t xml:space="preserve"> </w:t>
      </w:r>
      <w:r w:rsidR="00972D3D">
        <w:rPr>
          <w:rFonts w:hint="eastAsia"/>
        </w:rPr>
        <w:t>引出</w:t>
      </w:r>
      <w:r w:rsidR="00972D3D">
        <w:rPr>
          <w:rFonts w:hint="eastAsia"/>
        </w:rPr>
        <w:t>SWIM</w:t>
      </w:r>
      <w:r w:rsidR="00972D3D">
        <w:rPr>
          <w:rFonts w:hint="eastAsia"/>
        </w:rPr>
        <w:t>或其他烧录接口，预留现有</w:t>
      </w:r>
      <w:r w:rsidR="00972D3D">
        <w:rPr>
          <w:rFonts w:hint="eastAsia"/>
        </w:rPr>
        <w:t>Lora</w:t>
      </w:r>
      <w:r w:rsidR="00972D3D">
        <w:rPr>
          <w:rFonts w:hint="eastAsia"/>
        </w:rPr>
        <w:t>模块接</w:t>
      </w:r>
      <w:r w:rsidR="009417F7">
        <w:rPr>
          <w:rFonts w:hint="eastAsia"/>
        </w:rPr>
        <w:t>入接口</w:t>
      </w:r>
    </w:p>
    <w:p w:rsidR="00AF23F2" w:rsidRPr="00AF23F2" w:rsidRDefault="009B2A11" w:rsidP="00BC71E7">
      <w:pPr>
        <w:pStyle w:val="a3"/>
        <w:numPr>
          <w:ilvl w:val="0"/>
          <w:numId w:val="2"/>
        </w:numPr>
        <w:ind w:firstLineChars="0"/>
        <w:rPr>
          <w:rFonts w:hint="eastAsia"/>
        </w:rPr>
      </w:pPr>
      <w:r>
        <w:rPr>
          <w:rFonts w:hint="eastAsia"/>
        </w:rPr>
        <w:t>通信频段：</w:t>
      </w:r>
      <w:r>
        <w:rPr>
          <w:rFonts w:hint="eastAsia"/>
        </w:rPr>
        <w:t>433MHZ,</w:t>
      </w:r>
      <w:r w:rsidR="00AF23F2" w:rsidRPr="00AF23F2">
        <w:rPr>
          <w:rFonts w:hint="eastAsia"/>
        </w:rPr>
        <w:t xml:space="preserve"> </w:t>
      </w:r>
    </w:p>
    <w:p w:rsidR="00AF23F2" w:rsidRDefault="0075047D" w:rsidP="00BC71E7">
      <w:pPr>
        <w:pStyle w:val="a3"/>
        <w:numPr>
          <w:ilvl w:val="0"/>
          <w:numId w:val="2"/>
        </w:numPr>
        <w:ind w:firstLineChars="0"/>
        <w:rPr>
          <w:rFonts w:hint="eastAsia"/>
        </w:rPr>
      </w:pPr>
      <w:r>
        <w:rPr>
          <w:rFonts w:hint="eastAsia"/>
        </w:rPr>
        <w:t>地磁检测：</w:t>
      </w:r>
      <w:r w:rsidR="00556D4F">
        <w:rPr>
          <w:rFonts w:hint="eastAsia"/>
        </w:rPr>
        <w:t>采用三轴磁阻传感器</w:t>
      </w:r>
      <w:r w:rsidR="00556D4F">
        <w:rPr>
          <w:rFonts w:hint="eastAsia"/>
        </w:rPr>
        <w:t>RM3100</w:t>
      </w:r>
      <w:r w:rsidR="00857A99">
        <w:rPr>
          <w:rFonts w:hint="eastAsia"/>
        </w:rPr>
        <w:t xml:space="preserve"> </w:t>
      </w:r>
      <w:r w:rsidR="00397DC0">
        <w:rPr>
          <w:rFonts w:hint="eastAsia"/>
        </w:rPr>
        <w:t>，</w:t>
      </w:r>
      <w:r w:rsidR="00BC71E7">
        <w:rPr>
          <w:rFonts w:hint="eastAsia"/>
        </w:rPr>
        <w:t>能够对其进行上电和发送命令校准</w:t>
      </w:r>
    </w:p>
    <w:p w:rsidR="00397DC0" w:rsidRPr="00397DC0" w:rsidRDefault="00397DC0" w:rsidP="00BC71E7">
      <w:pPr>
        <w:pStyle w:val="a3"/>
        <w:numPr>
          <w:ilvl w:val="0"/>
          <w:numId w:val="2"/>
        </w:numPr>
        <w:ind w:firstLineChars="0"/>
        <w:rPr>
          <w:rFonts w:hint="eastAsia"/>
        </w:rPr>
      </w:pPr>
      <w:r>
        <w:rPr>
          <w:rFonts w:hint="eastAsia"/>
        </w:rPr>
        <w:t>检测半径：</w:t>
      </w:r>
      <w:r>
        <w:rPr>
          <w:rFonts w:hint="eastAsia"/>
        </w:rPr>
        <w:t>0-2m</w:t>
      </w:r>
    </w:p>
    <w:p w:rsidR="009B2A11" w:rsidRDefault="00556D4F" w:rsidP="00BC71E7">
      <w:pPr>
        <w:pStyle w:val="a3"/>
        <w:numPr>
          <w:ilvl w:val="0"/>
          <w:numId w:val="2"/>
        </w:numPr>
        <w:ind w:firstLineChars="0"/>
        <w:rPr>
          <w:rFonts w:hint="eastAsia"/>
        </w:rPr>
      </w:pPr>
      <w:r>
        <w:rPr>
          <w:rFonts w:hint="eastAsia"/>
        </w:rPr>
        <w:t>系统处理器：采用</w:t>
      </w:r>
      <w:r w:rsidR="009B2A11">
        <w:rPr>
          <w:rFonts w:hint="eastAsia"/>
        </w:rPr>
        <w:t>EMF32LG280F256G,</w:t>
      </w:r>
      <w:r w:rsidR="009B2A11">
        <w:rPr>
          <w:rFonts w:hint="eastAsia"/>
        </w:rPr>
        <w:t>用于对采集的地磁数据运算处理并通过</w:t>
      </w:r>
      <w:r w:rsidR="009B2A11">
        <w:rPr>
          <w:rFonts w:hint="eastAsia"/>
        </w:rPr>
        <w:t>Lora</w:t>
      </w:r>
      <w:r w:rsidR="009B2A11">
        <w:rPr>
          <w:rFonts w:hint="eastAsia"/>
        </w:rPr>
        <w:t>无线模块发送给地磁接收机</w:t>
      </w:r>
      <w:r w:rsidR="00FA677B">
        <w:rPr>
          <w:rFonts w:hint="eastAsia"/>
        </w:rPr>
        <w:t>，</w:t>
      </w:r>
    </w:p>
    <w:p w:rsidR="009B2A11" w:rsidRDefault="009B2A11" w:rsidP="00BC71E7">
      <w:pPr>
        <w:pStyle w:val="a3"/>
        <w:numPr>
          <w:ilvl w:val="0"/>
          <w:numId w:val="2"/>
        </w:numPr>
        <w:ind w:firstLineChars="0"/>
        <w:rPr>
          <w:rFonts w:hint="eastAsia"/>
        </w:rPr>
      </w:pPr>
      <w:r>
        <w:rPr>
          <w:rFonts w:hint="eastAsia"/>
        </w:rPr>
        <w:t>电量检测：能够采集电池电量并通过心跳发送给地磁接收机</w:t>
      </w:r>
    </w:p>
    <w:p w:rsidR="00AF23F2" w:rsidRPr="00AF23F2" w:rsidRDefault="009B2A11" w:rsidP="00BC71E7">
      <w:pPr>
        <w:pStyle w:val="a3"/>
        <w:numPr>
          <w:ilvl w:val="0"/>
          <w:numId w:val="2"/>
        </w:numPr>
        <w:ind w:firstLineChars="0"/>
        <w:rPr>
          <w:rFonts w:hint="eastAsia"/>
        </w:rPr>
      </w:pPr>
      <w:r>
        <w:rPr>
          <w:rFonts w:hint="eastAsia"/>
        </w:rPr>
        <w:t>检测准确率：大于等于</w:t>
      </w:r>
      <w:r>
        <w:rPr>
          <w:rFonts w:hint="eastAsia"/>
        </w:rPr>
        <w:t>99.9%</w:t>
      </w:r>
    </w:p>
    <w:p w:rsidR="00AF23F2" w:rsidRDefault="00AF23F2" w:rsidP="00BC71E7">
      <w:pPr>
        <w:pStyle w:val="a3"/>
        <w:numPr>
          <w:ilvl w:val="0"/>
          <w:numId w:val="2"/>
        </w:numPr>
        <w:ind w:firstLineChars="0"/>
        <w:rPr>
          <w:rFonts w:hint="eastAsia"/>
        </w:rPr>
      </w:pPr>
      <w:r>
        <w:rPr>
          <w:rFonts w:hint="eastAsia"/>
        </w:rPr>
        <w:t>无线升级：能够通过地磁接收机对地磁进行无线升级</w:t>
      </w:r>
    </w:p>
    <w:p w:rsidR="00AF23F2" w:rsidRDefault="00AF23F2" w:rsidP="00BC71E7">
      <w:pPr>
        <w:pStyle w:val="a3"/>
        <w:numPr>
          <w:ilvl w:val="0"/>
          <w:numId w:val="2"/>
        </w:numPr>
        <w:ind w:firstLineChars="0"/>
        <w:rPr>
          <w:rFonts w:hint="eastAsia"/>
        </w:rPr>
      </w:pPr>
      <w:r>
        <w:rPr>
          <w:rFonts w:hint="eastAsia"/>
        </w:rPr>
        <w:t>无线部署：能够通过地磁接收机对地磁的工作频点，空中速率等参数进行设置</w:t>
      </w:r>
    </w:p>
    <w:p w:rsidR="00397DC0" w:rsidRPr="00397DC0" w:rsidRDefault="00397DC0" w:rsidP="00BC71E7">
      <w:pPr>
        <w:pStyle w:val="a3"/>
        <w:numPr>
          <w:ilvl w:val="0"/>
          <w:numId w:val="2"/>
        </w:numPr>
        <w:ind w:firstLineChars="0"/>
        <w:rPr>
          <w:rFonts w:hint="eastAsia"/>
        </w:rPr>
      </w:pPr>
      <w:r>
        <w:rPr>
          <w:rFonts w:hint="eastAsia"/>
        </w:rPr>
        <w:t>状态指示灯：包含一路</w:t>
      </w:r>
      <w:r>
        <w:rPr>
          <w:rFonts w:hint="eastAsia"/>
        </w:rPr>
        <w:t>led</w:t>
      </w:r>
      <w:r>
        <w:rPr>
          <w:rFonts w:hint="eastAsia"/>
        </w:rPr>
        <w:t>指示灯，用于指示地磁上电校准、有车、无车等状态</w:t>
      </w:r>
    </w:p>
    <w:p w:rsidR="00AF23F2" w:rsidRDefault="000E091D" w:rsidP="00BC71E7">
      <w:pPr>
        <w:pStyle w:val="a3"/>
        <w:numPr>
          <w:ilvl w:val="0"/>
          <w:numId w:val="2"/>
        </w:numPr>
        <w:ind w:firstLineChars="0"/>
        <w:rPr>
          <w:rFonts w:hint="eastAsia"/>
        </w:rPr>
      </w:pPr>
      <w:r>
        <w:rPr>
          <w:rFonts w:hint="eastAsia"/>
        </w:rPr>
        <w:t>数据包发送延时：</w:t>
      </w:r>
      <w:r>
        <w:rPr>
          <w:rFonts w:hint="eastAsia"/>
        </w:rPr>
        <w:t>40ms</w:t>
      </w:r>
      <w:r>
        <w:rPr>
          <w:rFonts w:hint="eastAsia"/>
        </w:rPr>
        <w:t>内</w:t>
      </w:r>
    </w:p>
    <w:p w:rsidR="00C478F0" w:rsidRDefault="000E091D" w:rsidP="00BC71E7">
      <w:pPr>
        <w:pStyle w:val="a3"/>
        <w:numPr>
          <w:ilvl w:val="0"/>
          <w:numId w:val="2"/>
        </w:numPr>
        <w:ind w:firstLineChars="0"/>
        <w:rPr>
          <w:rFonts w:hint="eastAsia"/>
        </w:rPr>
      </w:pPr>
      <w:r>
        <w:rPr>
          <w:rFonts w:hint="eastAsia"/>
        </w:rPr>
        <w:t>通信抗干扰：地磁检测器遇到干扰时在</w:t>
      </w:r>
      <w:r>
        <w:rPr>
          <w:rFonts w:hint="eastAsia"/>
        </w:rPr>
        <w:t>200ms</w:t>
      </w:r>
      <w:r>
        <w:rPr>
          <w:rFonts w:hint="eastAsia"/>
        </w:rPr>
        <w:t>内自动跳频通信</w:t>
      </w:r>
    </w:p>
    <w:p w:rsidR="00397DC0" w:rsidRDefault="00397DC0" w:rsidP="00BC71E7">
      <w:pPr>
        <w:pStyle w:val="a3"/>
        <w:numPr>
          <w:ilvl w:val="0"/>
          <w:numId w:val="2"/>
        </w:numPr>
        <w:ind w:firstLineChars="0"/>
        <w:rPr>
          <w:rFonts w:hint="eastAsia"/>
        </w:rPr>
      </w:pPr>
      <w:r>
        <w:rPr>
          <w:rFonts w:hint="eastAsia"/>
        </w:rPr>
        <w:t>功耗：整个系统需要在最低功耗下工作，以保证设备的长时间运行（</w:t>
      </w:r>
      <w:r w:rsidR="00BC71E7">
        <w:rPr>
          <w:rFonts w:hint="eastAsia"/>
        </w:rPr>
        <w:t>工作年限</w:t>
      </w:r>
      <w:r w:rsidR="00BC71E7">
        <w:rPr>
          <w:rFonts w:hint="eastAsia"/>
        </w:rPr>
        <w:t>5</w:t>
      </w:r>
      <w:r w:rsidR="00BC71E7">
        <w:rPr>
          <w:rFonts w:hint="eastAsia"/>
        </w:rPr>
        <w:t>年</w:t>
      </w:r>
      <w:r>
        <w:rPr>
          <w:rFonts w:hint="eastAsia"/>
        </w:rPr>
        <w:t>），数据采集的及时和可靠；参考值：（待机电流小于等于</w:t>
      </w:r>
      <w:r>
        <w:rPr>
          <w:rFonts w:hint="eastAsia"/>
        </w:rPr>
        <w:t>200UA,</w:t>
      </w:r>
      <w:r>
        <w:rPr>
          <w:rFonts w:hint="eastAsia"/>
        </w:rPr>
        <w:t>待机功耗</w:t>
      </w:r>
      <w:r w:rsidR="00BC71E7">
        <w:rPr>
          <w:rFonts w:hint="eastAsia"/>
        </w:rPr>
        <w:t>小于</w:t>
      </w:r>
      <w:r w:rsidR="00BC71E7">
        <w:rPr>
          <w:rFonts w:hint="eastAsia"/>
        </w:rPr>
        <w:t>1MW</w:t>
      </w:r>
      <w:r>
        <w:rPr>
          <w:rFonts w:hint="eastAsia"/>
        </w:rPr>
        <w:t>）</w:t>
      </w:r>
    </w:p>
    <w:p w:rsidR="00BC71E7" w:rsidRDefault="00BC71E7" w:rsidP="00BC71E7">
      <w:pPr>
        <w:pStyle w:val="a3"/>
        <w:numPr>
          <w:ilvl w:val="0"/>
          <w:numId w:val="2"/>
        </w:numPr>
        <w:ind w:firstLineChars="0"/>
        <w:rPr>
          <w:rFonts w:hint="eastAsia"/>
        </w:rPr>
      </w:pPr>
      <w:r>
        <w:rPr>
          <w:rFonts w:hint="eastAsia"/>
        </w:rPr>
        <w:t>通信距离：实际应用场合中至少</w:t>
      </w:r>
      <w:r>
        <w:rPr>
          <w:rFonts w:hint="eastAsia"/>
        </w:rPr>
        <w:t>300-500</w:t>
      </w:r>
      <w:r>
        <w:rPr>
          <w:rFonts w:hint="eastAsia"/>
        </w:rPr>
        <w:t>米以上，重点考虑</w:t>
      </w:r>
      <w:r>
        <w:rPr>
          <w:rFonts w:hint="eastAsia"/>
        </w:rPr>
        <w:t>LORA</w:t>
      </w:r>
      <w:r>
        <w:rPr>
          <w:rFonts w:hint="eastAsia"/>
        </w:rPr>
        <w:t>模块的</w:t>
      </w:r>
      <w:r>
        <w:rPr>
          <w:rFonts w:hint="eastAsia"/>
        </w:rPr>
        <w:t>LAYOUT,</w:t>
      </w:r>
    </w:p>
    <w:p w:rsidR="00547273" w:rsidRDefault="00547273" w:rsidP="00547273">
      <w:pPr>
        <w:rPr>
          <w:rFonts w:hint="eastAsia"/>
        </w:rPr>
      </w:pPr>
    </w:p>
    <w:p w:rsidR="00547273" w:rsidRDefault="00547273" w:rsidP="00547273">
      <w:pPr>
        <w:pStyle w:val="a3"/>
        <w:numPr>
          <w:ilvl w:val="0"/>
          <w:numId w:val="1"/>
        </w:numPr>
        <w:ind w:firstLineChars="0"/>
        <w:rPr>
          <w:rFonts w:hint="eastAsia"/>
          <w:b/>
        </w:rPr>
      </w:pPr>
      <w:r w:rsidRPr="00261911">
        <w:rPr>
          <w:rFonts w:hint="eastAsia"/>
          <w:b/>
        </w:rPr>
        <w:t>无线地磁</w:t>
      </w:r>
      <w:r>
        <w:rPr>
          <w:rFonts w:hint="eastAsia"/>
          <w:b/>
        </w:rPr>
        <w:t>接收机</w:t>
      </w:r>
    </w:p>
    <w:p w:rsidR="00547273" w:rsidRPr="00FA677B" w:rsidRDefault="00547273" w:rsidP="00FA677B">
      <w:pPr>
        <w:rPr>
          <w:rFonts w:hint="eastAsia"/>
          <w:b/>
        </w:rPr>
      </w:pPr>
    </w:p>
    <w:p w:rsidR="00547273" w:rsidRPr="00547273" w:rsidRDefault="00547273" w:rsidP="00547273">
      <w:pPr>
        <w:rPr>
          <w:rFonts w:hint="eastAsia"/>
          <w:b/>
        </w:rPr>
      </w:pPr>
      <w:r w:rsidRPr="00547273">
        <w:rPr>
          <w:rFonts w:hint="eastAsia"/>
          <w:b/>
        </w:rPr>
        <w:t>1.</w:t>
      </w:r>
      <w:r w:rsidRPr="00547273">
        <w:rPr>
          <w:rFonts w:hint="eastAsia"/>
          <w:b/>
        </w:rPr>
        <w:t>描述</w:t>
      </w:r>
    </w:p>
    <w:p w:rsidR="00FA677B" w:rsidRDefault="00547273" w:rsidP="00547273">
      <w:pPr>
        <w:rPr>
          <w:rFonts w:hint="eastAsia"/>
        </w:rPr>
      </w:pPr>
      <w:r>
        <w:rPr>
          <w:rFonts w:hint="eastAsia"/>
        </w:rPr>
        <w:t>所需无线</w:t>
      </w:r>
      <w:r w:rsidR="00FA677B">
        <w:rPr>
          <w:rFonts w:hint="eastAsia"/>
        </w:rPr>
        <w:t>地磁接收机主要用于接受无线地磁车检器的数据和对无线地磁的参数进行配置</w:t>
      </w:r>
    </w:p>
    <w:p w:rsidR="00547273" w:rsidRDefault="00547273" w:rsidP="00547273">
      <w:pPr>
        <w:rPr>
          <w:rFonts w:hint="eastAsia"/>
          <w:b/>
        </w:rPr>
      </w:pPr>
      <w:r w:rsidRPr="00547273">
        <w:rPr>
          <w:rFonts w:hint="eastAsia"/>
          <w:b/>
        </w:rPr>
        <w:t>2.</w:t>
      </w:r>
      <w:r w:rsidRPr="00547273">
        <w:rPr>
          <w:rFonts w:hint="eastAsia"/>
          <w:b/>
        </w:rPr>
        <w:t>功能需求</w:t>
      </w:r>
    </w:p>
    <w:p w:rsidR="00FA677B" w:rsidRPr="00FA677B" w:rsidRDefault="00FA677B" w:rsidP="005B3614">
      <w:pPr>
        <w:pStyle w:val="a3"/>
        <w:numPr>
          <w:ilvl w:val="0"/>
          <w:numId w:val="3"/>
        </w:numPr>
        <w:ind w:firstLineChars="0"/>
        <w:rPr>
          <w:rFonts w:hint="eastAsia"/>
        </w:rPr>
      </w:pPr>
      <w:r>
        <w:rPr>
          <w:rFonts w:hint="eastAsia"/>
        </w:rPr>
        <w:t>供电：采用</w:t>
      </w:r>
      <w:r>
        <w:rPr>
          <w:rFonts w:hint="eastAsia"/>
        </w:rPr>
        <w:t>3.3V</w:t>
      </w:r>
      <w:r>
        <w:rPr>
          <w:rFonts w:hint="eastAsia"/>
        </w:rPr>
        <w:t>供电</w:t>
      </w:r>
    </w:p>
    <w:p w:rsidR="00547273" w:rsidRDefault="00FA677B" w:rsidP="005B3614">
      <w:pPr>
        <w:pStyle w:val="a3"/>
        <w:numPr>
          <w:ilvl w:val="0"/>
          <w:numId w:val="3"/>
        </w:numPr>
        <w:ind w:firstLineChars="0"/>
        <w:rPr>
          <w:rFonts w:hint="eastAsia"/>
        </w:rPr>
      </w:pPr>
      <w:r>
        <w:rPr>
          <w:rFonts w:hint="eastAsia"/>
        </w:rPr>
        <w:t>包含</w:t>
      </w:r>
      <w:r>
        <w:rPr>
          <w:rFonts w:hint="eastAsia"/>
        </w:rPr>
        <w:t>1</w:t>
      </w:r>
      <w:r>
        <w:rPr>
          <w:rFonts w:hint="eastAsia"/>
        </w:rPr>
        <w:t>路</w:t>
      </w:r>
      <w:r>
        <w:rPr>
          <w:rFonts w:hint="eastAsia"/>
        </w:rPr>
        <w:t>USB</w:t>
      </w:r>
      <w:r>
        <w:rPr>
          <w:rFonts w:hint="eastAsia"/>
        </w:rPr>
        <w:t>接口，用于和上位机通信，对地磁进行配置</w:t>
      </w:r>
    </w:p>
    <w:p w:rsidR="00FA677B" w:rsidRDefault="00FA677B" w:rsidP="005B3614">
      <w:pPr>
        <w:pStyle w:val="a3"/>
        <w:numPr>
          <w:ilvl w:val="0"/>
          <w:numId w:val="3"/>
        </w:numPr>
        <w:ind w:firstLineChars="0"/>
        <w:rPr>
          <w:rFonts w:hint="eastAsia"/>
        </w:rPr>
      </w:pPr>
      <w:r>
        <w:rPr>
          <w:rFonts w:hint="eastAsia"/>
        </w:rPr>
        <w:t>包含一路</w:t>
      </w:r>
      <w:r>
        <w:rPr>
          <w:rFonts w:hint="eastAsia"/>
        </w:rPr>
        <w:t>RS232</w:t>
      </w:r>
      <w:r>
        <w:rPr>
          <w:rFonts w:hint="eastAsia"/>
        </w:rPr>
        <w:t>或</w:t>
      </w:r>
      <w:r>
        <w:rPr>
          <w:rFonts w:hint="eastAsia"/>
        </w:rPr>
        <w:t xml:space="preserve">URAT TTL </w:t>
      </w:r>
      <w:r>
        <w:rPr>
          <w:rFonts w:hint="eastAsia"/>
        </w:rPr>
        <w:t>接口</w:t>
      </w:r>
      <w:r>
        <w:rPr>
          <w:rFonts w:hint="eastAsia"/>
        </w:rPr>
        <w:t>,</w:t>
      </w:r>
      <w:r>
        <w:rPr>
          <w:rFonts w:hint="eastAsia"/>
        </w:rPr>
        <w:t>用于将接受到地磁数据发送给主控单元</w:t>
      </w:r>
    </w:p>
    <w:p w:rsidR="00FA677B" w:rsidRPr="00FA677B" w:rsidRDefault="00FA677B" w:rsidP="005B3614">
      <w:pPr>
        <w:pStyle w:val="a3"/>
        <w:numPr>
          <w:ilvl w:val="0"/>
          <w:numId w:val="3"/>
        </w:numPr>
        <w:ind w:firstLineChars="0"/>
      </w:pPr>
      <w:r>
        <w:rPr>
          <w:rFonts w:hint="eastAsia"/>
        </w:rPr>
        <w:t>包含一个</w:t>
      </w:r>
      <w:r>
        <w:rPr>
          <w:rFonts w:hint="eastAsia"/>
        </w:rPr>
        <w:t>Lora</w:t>
      </w:r>
      <w:r>
        <w:rPr>
          <w:rFonts w:hint="eastAsia"/>
        </w:rPr>
        <w:t>模块，用于和地磁无线通信</w:t>
      </w:r>
    </w:p>
    <w:sectPr w:rsidR="00FA677B" w:rsidRPr="00FA677B" w:rsidSect="003D26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65233"/>
    <w:multiLevelType w:val="hybridMultilevel"/>
    <w:tmpl w:val="AA642886"/>
    <w:lvl w:ilvl="0" w:tplc="DC80AE0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A346B1"/>
    <w:multiLevelType w:val="hybridMultilevel"/>
    <w:tmpl w:val="567E9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B6F4DAC"/>
    <w:multiLevelType w:val="hybridMultilevel"/>
    <w:tmpl w:val="0B4E27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1911"/>
    <w:rsid w:val="000E091D"/>
    <w:rsid w:val="00261911"/>
    <w:rsid w:val="00397DC0"/>
    <w:rsid w:val="003D2696"/>
    <w:rsid w:val="003E5E8D"/>
    <w:rsid w:val="00547273"/>
    <w:rsid w:val="00556D4F"/>
    <w:rsid w:val="00560B71"/>
    <w:rsid w:val="005B3614"/>
    <w:rsid w:val="0075047D"/>
    <w:rsid w:val="00857A99"/>
    <w:rsid w:val="009417F7"/>
    <w:rsid w:val="00972D3D"/>
    <w:rsid w:val="009B2A11"/>
    <w:rsid w:val="00A30404"/>
    <w:rsid w:val="00AF23F2"/>
    <w:rsid w:val="00B10CBF"/>
    <w:rsid w:val="00BC71E7"/>
    <w:rsid w:val="00C478F0"/>
    <w:rsid w:val="00C71789"/>
    <w:rsid w:val="00FA67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6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911"/>
    <w:pPr>
      <w:ind w:firstLineChars="200" w:firstLine="420"/>
    </w:pPr>
  </w:style>
  <w:style w:type="character" w:styleId="a4">
    <w:name w:val="Strong"/>
    <w:basedOn w:val="a0"/>
    <w:uiPriority w:val="22"/>
    <w:qFormat/>
    <w:rsid w:val="0075047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1</Pages>
  <Words>123</Words>
  <Characters>702</Characters>
  <Application>Microsoft Office Word</Application>
  <DocSecurity>0</DocSecurity>
  <Lines>5</Lines>
  <Paragraphs>1</Paragraphs>
  <ScaleCrop>false</ScaleCrop>
  <Company>Microsoft</Company>
  <LinksUpToDate>false</LinksUpToDate>
  <CharactersWithSpaces>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25</cp:revision>
  <dcterms:created xsi:type="dcterms:W3CDTF">2019-07-12T12:12:00Z</dcterms:created>
  <dcterms:modified xsi:type="dcterms:W3CDTF">2019-07-13T08:02:00Z</dcterms:modified>
</cp:coreProperties>
</file>