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Centos7发布说明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环境说明：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服务器系统：CentOS 7.2.1511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相关工具：Xshel、Xftp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服务器软件软件：.netcore、nginx、supervisor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准备好发布的程序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安装.NET Core SDK for CentOS7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"https://www.microsoft.com/net/core#linuxcentos"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https://www.microsoft.com/net/core#linuxcentos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复制如下命令，单步执行：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yum install libunwind libicu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curl -sSL -o dotnet.tar.gz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"https://go.microsoft.com/fwlink/?LinkID=835019"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https://go.microsoft.com/fwlink/?LinkID=835019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mkdir -p /opt/dotnet &amp;&amp; sudo tar zxf dotnet.tar.gz -C /opt/dotnet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ln -s /opt/dotnet/dotnet /usr/local/bin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 dotnet –info 来查看是否安装成功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配置Nginx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下载安装Nginx，单步执行如下命令：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-o  nginx.rpm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"http://nginx.org/packages/centos/7/noarch/RPMS/nginx-release-centos-7-0.el7.ngx.noarch.rpm"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http://nginx.org/packages/centos/7/noarch/RPMS/nginx-release-centos-7-0.el7.ngx.noarch.rpm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nginx.rpm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nginx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nginx 来启动nginx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nginx 来设置nginx的开机启动（linux宕机、重启会自动运行nginx不需要连上去输入命令）。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配置防火墙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命令：firewall-cmd --zone=public --add-port=80/tcp --permanent（开放80端口）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命令：systemctl restart firewalld（重启防火墙以使配置即时生效）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测试nginx是否可以访问。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配置nginx对ASP.NET Core应用的转发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 /etc/nginx/conf.d/default.conf 文件，将文件内容替换为：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server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listen 80;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location /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proxy_pass http://localhost:5000;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proxy_http_version 1.1;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proxy_set_header Upgrade $http_upgrade;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proxy_set_header Connection keep-alive;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proxy_set_header Host $host;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proxy_cache_bypass $http_upgrade;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上传至CentOS进行覆盖。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执行：nginx –s reload 使其即时生效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运行ASP.NET Core应用程序，偿试再次访问。如果访问不了是由于SELinux保护机制所导致，我们需要将nginx添加至SELinux的白名单，我们通过一些命令解决这个问题。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yum install policycoreutils-python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sudo cat /var/log/audit/audit.log | grep nginx | grep denied | audit2allow -M mynginx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sudo semodule -i mynginx.pp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再次访问应该没有问题。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配置守护服务（Supervisor）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安装Supervisor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yum install python-setuptools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easy_install supervisor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配置Supervisor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mkdir /etc/supervisor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echo_supervisord_conf &gt; /etc/supervisor/supervisord.conf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修改supervisord.conf文件，将文件尾部的配置为：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[include]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files = conf.d/*.ini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或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[include]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files = conf.d/*.conf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配置对ASP.NET Core应用的守护，创建如下INI文件：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[program:AspNetCoreWebApi]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command=dotnet AspNetCoreWebApi.dll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directory=/root/wwwroot/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autostart=true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autorestart=true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stderr_logfile=/var/log/AspNetCoreWebApi.err.log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stdout_logfile=/var/log/AspNetCoreWebApi.out.log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environment=ASPNETCORE_ENVIRONMENT=Production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user=root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startsecs=1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stopsignal=INT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将文件拷贝至：“/etc/supervisor/conf.d/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运行supervisord，查看是否生效，命令如下：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supervisord -c /etc/supervisor/supervisord.conf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ps -ef | grep AspNetCoreWebApi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如果服务已启动，修改配置文件可用“supervisorctl reload”命令来使其生效。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配置Supervisor开机启动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新建一个“</w:t>
      </w:r>
      <w:bookmarkStart w:id="0" w:name="OLE_LINK1"/>
      <w:r>
        <w:rPr>
          <w:rFonts w:hint="eastAsia"/>
          <w:b w:val="0"/>
          <w:bCs w:val="0"/>
          <w:lang w:val="en-US" w:eastAsia="zh-CN"/>
        </w:rPr>
        <w:t>supervisord.service</w:t>
      </w:r>
      <w:bookmarkEnd w:id="0"/>
      <w:r>
        <w:rPr>
          <w:rFonts w:hint="eastAsia"/>
          <w:b w:val="0"/>
          <w:bCs w:val="0"/>
          <w:lang w:val="en-US" w:eastAsia="zh-CN"/>
        </w:rPr>
        <w:t>”文件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 dservice for systemd (CentOS 7.0+)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 by ET-CS (https://github.com/ET-CS)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[Unit]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Description=Supervisor daemon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[Service]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Type=forking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ExecStart=/usr/bin/supervisord -c /etc/supervisor/supervisord.conf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ExecStop=/usr/bin/supervisorctl shutdown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ExecReload=/usr/bin/supervisorctl reload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KillMode=process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Restart=on-failure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RestartSec=42s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[Install]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WantedBy=multi-user.target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将文件拷贝至：“/usr/lib/systemd/system/supervisord.service”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执行命令：systemctl enable supervisord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执行命令：systemctl is-enabled supervisord #来验证是否为开机启动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 supervisorctl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Supervisorctl 是 supervisord 的一个命令行客户端工具，启动时需要指定与 supervisord 使用同一份配置文件，否则与 supervisord 一样按照顺序查找配置文件。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supervisorctl -c /etc/supervisord.conf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上面这个命令会进入 supervisorctl 的 shell 界面，然后可以执行不同的命令了：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 status    # 查看程序状态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 stop usercenter   # 关闭 usercenter 程序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 start usercenter  # 启动 usercenter 程序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 restart usercenter    # 重启 usercenter 程序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 reread    ＃ 读取有更新（增加）的配置文件，不会启动新添加的程序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 update    ＃ 重启配置文件修改过的程序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 status    # 查看程序状态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aco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A63A3"/>
    <w:rsid w:val="0AB37545"/>
    <w:rsid w:val="108156F1"/>
    <w:rsid w:val="12FC10EB"/>
    <w:rsid w:val="1BAD42FB"/>
    <w:rsid w:val="20686292"/>
    <w:rsid w:val="2B301059"/>
    <w:rsid w:val="2C625367"/>
    <w:rsid w:val="36CF7F96"/>
    <w:rsid w:val="3AE40BF6"/>
    <w:rsid w:val="3B8039F6"/>
    <w:rsid w:val="3ED1496B"/>
    <w:rsid w:val="3FE143DD"/>
    <w:rsid w:val="423175DB"/>
    <w:rsid w:val="464C053E"/>
    <w:rsid w:val="47664911"/>
    <w:rsid w:val="4E94206A"/>
    <w:rsid w:val="52A95CB2"/>
    <w:rsid w:val="59CE6CAE"/>
    <w:rsid w:val="5C197C3A"/>
    <w:rsid w:val="5CAE6FC8"/>
    <w:rsid w:val="5ED219C8"/>
    <w:rsid w:val="61472E05"/>
    <w:rsid w:val="6FBA1264"/>
    <w:rsid w:val="70096685"/>
    <w:rsid w:val="72352DDC"/>
    <w:rsid w:val="7A126558"/>
    <w:rsid w:val="7ABB22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 w:line="240" w:lineRule="auto"/>
      <w:jc w:val="left"/>
    </w:pPr>
    <w:rPr>
      <w:rFonts w:hint="eastAsia" w:ascii="宋体" w:hAnsi="宋体" w:eastAsia="宋体" w:cs="宋体"/>
      <w:color w:val="000000"/>
      <w:kern w:val="44"/>
      <w:sz w:val="24"/>
      <w:szCs w:val="24"/>
      <w:u w:val="none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 w:line="240" w:lineRule="auto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000000"/>
      <w:u w:val="none"/>
    </w:rPr>
  </w:style>
  <w:style w:type="character" w:styleId="9">
    <w:name w:val="Hyperlink"/>
    <w:basedOn w:val="6"/>
    <w:qFormat/>
    <w:uiPriority w:val="0"/>
    <w:rPr>
      <w:color w:val="000000"/>
      <w:u w:val="none"/>
    </w:rPr>
  </w:style>
  <w:style w:type="character" w:customStyle="1" w:styleId="11">
    <w:name w:val="cnblogs_code"/>
    <w:basedOn w:val="6"/>
    <w:qFormat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fill="F5F5F5"/>
    </w:rPr>
  </w:style>
  <w:style w:type="character" w:customStyle="1" w:styleId="12">
    <w:name w:val="current"/>
    <w:basedOn w:val="6"/>
    <w:uiPriority w:val="0"/>
    <w:rPr>
      <w:b/>
      <w:color w:val="FFFFFF"/>
      <w:bdr w:val="single" w:color="000080" w:sz="6" w:space="0"/>
      <w:shd w:val="clear" w:fill="2E6AB1"/>
    </w:rPr>
  </w:style>
  <w:style w:type="character" w:customStyle="1" w:styleId="13">
    <w:name w:val="cnblogs_code2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huyongchao</dc:creator>
  <cp:lastModifiedBy>huyongchao</cp:lastModifiedBy>
  <dcterms:modified xsi:type="dcterms:W3CDTF">2016-12-23T07:40:29Z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