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eastAsia="黑体"/>
          <w:b/>
          <w:bCs/>
          <w:sz w:val="36"/>
          <w:szCs w:val="36"/>
        </w:rPr>
      </w:pPr>
    </w:p>
    <w:p>
      <w:pPr>
        <w:jc w:val="center"/>
        <w:rPr>
          <w:rFonts w:ascii="黑体" w:eastAsia="黑体"/>
          <w:b/>
          <w:bCs/>
          <w:sz w:val="36"/>
          <w:szCs w:val="36"/>
        </w:rPr>
      </w:pPr>
    </w:p>
    <w:p>
      <w:pPr>
        <w:jc w:val="center"/>
        <w:rPr>
          <w:rFonts w:ascii="黑体" w:eastAsia="黑体"/>
          <w:b/>
          <w:bCs/>
          <w:sz w:val="36"/>
          <w:szCs w:val="36"/>
        </w:rPr>
      </w:pPr>
    </w:p>
    <w:p>
      <w:pPr>
        <w:jc w:val="center"/>
        <w:rPr>
          <w:rFonts w:ascii="黑体" w:eastAsia="黑体"/>
          <w:b/>
          <w:bCs/>
          <w:sz w:val="36"/>
          <w:szCs w:val="36"/>
        </w:rPr>
      </w:pPr>
    </w:p>
    <w:p>
      <w:pPr>
        <w:jc w:val="center"/>
        <w:rPr>
          <w:rFonts w:ascii="宋体" w:hAnsi="宋体"/>
          <w:b/>
          <w:bCs/>
          <w:sz w:val="48"/>
          <w:szCs w:val="48"/>
        </w:rPr>
      </w:pPr>
      <w:r>
        <w:rPr>
          <w:rFonts w:hint="eastAsia" w:ascii="宋体" w:hAnsi="宋体"/>
          <w:b/>
          <w:bCs/>
          <w:sz w:val="48"/>
          <w:szCs w:val="48"/>
        </w:rPr>
        <w:t>XXXXXXX系统</w:t>
      </w:r>
    </w:p>
    <w:p>
      <w:pPr>
        <w:jc w:val="center"/>
        <w:rPr>
          <w:rFonts w:ascii="宋体" w:hAnsi="宋体"/>
          <w:b/>
          <w:sz w:val="48"/>
          <w:szCs w:val="48"/>
        </w:rPr>
      </w:pPr>
      <w:r>
        <w:rPr>
          <w:rFonts w:hint="eastAsia" w:ascii="宋体" w:hAnsi="宋体"/>
          <w:b/>
          <w:bCs/>
          <w:sz w:val="48"/>
          <w:szCs w:val="48"/>
        </w:rPr>
        <w:t>性能压力</w:t>
      </w:r>
      <w:r>
        <w:rPr>
          <w:rFonts w:hint="eastAsia" w:ascii="宋体" w:hAnsi="宋体"/>
          <w:b/>
          <w:sz w:val="48"/>
          <w:szCs w:val="48"/>
        </w:rPr>
        <w:t>测试报告</w:t>
      </w:r>
    </w:p>
    <w:p>
      <w:pPr>
        <w:pStyle w:val="42"/>
        <w:spacing w:line="360" w:lineRule="auto"/>
        <w:ind w:left="105" w:leftChars="50"/>
        <w:jc w:val="center"/>
        <w:rPr>
          <w:rFonts w:ascii="宋体" w:hAnsi="宋体" w:eastAsia="宋体"/>
          <w:b/>
          <w:sz w:val="24"/>
          <w:szCs w:val="24"/>
          <w:lang w:eastAsia="zh-CN"/>
        </w:rPr>
      </w:pPr>
    </w:p>
    <w:p>
      <w:pPr>
        <w:pStyle w:val="42"/>
        <w:spacing w:line="360" w:lineRule="auto"/>
        <w:ind w:left="105" w:leftChars="50"/>
        <w:jc w:val="center"/>
        <w:rPr>
          <w:rFonts w:ascii="宋体" w:hAnsi="宋体" w:eastAsia="宋体"/>
          <w:b/>
          <w:sz w:val="24"/>
          <w:szCs w:val="24"/>
          <w:lang w:eastAsia="zh-CN"/>
        </w:rPr>
      </w:pPr>
    </w:p>
    <w:p>
      <w:pPr>
        <w:pStyle w:val="42"/>
        <w:spacing w:line="360" w:lineRule="auto"/>
        <w:ind w:left="105" w:leftChars="50"/>
        <w:jc w:val="center"/>
        <w:rPr>
          <w:rFonts w:ascii="宋体" w:hAnsi="宋体" w:eastAsia="宋体"/>
          <w:b/>
          <w:sz w:val="24"/>
          <w:szCs w:val="24"/>
          <w:lang w:eastAsia="zh-CN"/>
        </w:rPr>
      </w:pPr>
    </w:p>
    <w:p>
      <w:pPr>
        <w:pStyle w:val="42"/>
        <w:spacing w:line="360" w:lineRule="auto"/>
        <w:ind w:left="105" w:leftChars="50"/>
        <w:jc w:val="center"/>
        <w:rPr>
          <w:rFonts w:ascii="宋体" w:hAnsi="宋体" w:eastAsia="宋体"/>
          <w:b/>
          <w:sz w:val="24"/>
          <w:szCs w:val="24"/>
          <w:lang w:eastAsia="zh-CN"/>
        </w:rPr>
      </w:pPr>
    </w:p>
    <w:p>
      <w:pPr>
        <w:pStyle w:val="42"/>
        <w:spacing w:line="360" w:lineRule="auto"/>
        <w:ind w:left="105" w:leftChars="50"/>
        <w:jc w:val="center"/>
        <w:rPr>
          <w:rFonts w:ascii="宋体" w:hAnsi="宋体" w:eastAsia="宋体"/>
          <w:b/>
          <w:sz w:val="24"/>
          <w:szCs w:val="24"/>
          <w:lang w:eastAsia="zh-CN"/>
        </w:rPr>
      </w:pPr>
    </w:p>
    <w:p>
      <w:pPr>
        <w:pStyle w:val="42"/>
        <w:spacing w:line="360" w:lineRule="auto"/>
        <w:ind w:left="105" w:leftChars="50"/>
        <w:jc w:val="center"/>
        <w:rPr>
          <w:rFonts w:ascii="宋体" w:hAnsi="宋体" w:eastAsia="宋体"/>
          <w:b/>
          <w:sz w:val="24"/>
          <w:szCs w:val="24"/>
          <w:lang w:eastAsia="zh-CN"/>
        </w:rPr>
      </w:pPr>
    </w:p>
    <w:p>
      <w:pPr>
        <w:pStyle w:val="42"/>
        <w:spacing w:line="360" w:lineRule="auto"/>
        <w:ind w:left="105" w:leftChars="50"/>
        <w:jc w:val="center"/>
        <w:rPr>
          <w:rFonts w:ascii="宋体" w:hAnsi="宋体" w:eastAsia="宋体"/>
          <w:b/>
          <w:sz w:val="24"/>
          <w:szCs w:val="24"/>
          <w:lang w:eastAsia="zh-CN"/>
        </w:rPr>
      </w:pPr>
    </w:p>
    <w:p>
      <w:pPr>
        <w:pStyle w:val="42"/>
        <w:spacing w:line="360" w:lineRule="auto"/>
        <w:ind w:left="105" w:leftChars="50"/>
        <w:jc w:val="center"/>
        <w:rPr>
          <w:rFonts w:ascii="宋体" w:hAnsi="宋体" w:eastAsia="宋体"/>
          <w:b/>
          <w:sz w:val="24"/>
          <w:szCs w:val="24"/>
          <w:lang w:eastAsia="zh-CN"/>
        </w:rPr>
      </w:pPr>
    </w:p>
    <w:p>
      <w:pPr>
        <w:pStyle w:val="42"/>
        <w:spacing w:line="360" w:lineRule="auto"/>
        <w:ind w:left="105" w:leftChars="50"/>
        <w:jc w:val="center"/>
        <w:rPr>
          <w:rFonts w:ascii="宋体" w:hAnsi="宋体" w:eastAsia="宋体"/>
          <w:b/>
          <w:sz w:val="24"/>
          <w:szCs w:val="24"/>
          <w:lang w:eastAsia="zh-CN"/>
        </w:rPr>
      </w:pPr>
    </w:p>
    <w:p>
      <w:pPr>
        <w:pStyle w:val="42"/>
        <w:spacing w:line="360" w:lineRule="auto"/>
        <w:ind w:left="105" w:leftChars="50"/>
        <w:jc w:val="center"/>
        <w:rPr>
          <w:rFonts w:ascii="宋体" w:hAnsi="宋体" w:eastAsia="宋体"/>
          <w:b/>
          <w:sz w:val="24"/>
          <w:szCs w:val="24"/>
          <w:lang w:eastAsia="zh-CN"/>
        </w:rPr>
      </w:pPr>
      <w:r>
        <w:rPr>
          <w:rFonts w:hint="eastAsia" w:ascii="宋体" w:hAnsi="宋体" w:eastAsia="宋体"/>
          <w:b/>
          <w:sz w:val="24"/>
          <w:szCs w:val="24"/>
          <w:lang w:eastAsia="zh-CN"/>
        </w:rPr>
        <w:t>项目编号：XXXXXXX</w:t>
      </w:r>
    </w:p>
    <w:p>
      <w:pPr>
        <w:pStyle w:val="42"/>
        <w:spacing w:line="360" w:lineRule="auto"/>
        <w:ind w:left="105" w:leftChars="50"/>
        <w:jc w:val="center"/>
        <w:rPr>
          <w:rFonts w:ascii="宋体" w:hAnsi="宋体" w:eastAsia="宋体"/>
          <w:b/>
          <w:sz w:val="24"/>
          <w:szCs w:val="24"/>
          <w:lang w:eastAsia="zh-CN"/>
        </w:rPr>
      </w:pPr>
      <w:r>
        <w:rPr>
          <w:rFonts w:hint="eastAsia" w:ascii="宋体" w:hAnsi="宋体" w:eastAsia="宋体"/>
          <w:b/>
          <w:sz w:val="24"/>
          <w:szCs w:val="24"/>
          <w:lang w:eastAsia="zh-CN"/>
        </w:rPr>
        <w:t>编写人:XXXXXXXX</w:t>
      </w:r>
    </w:p>
    <w:p>
      <w:pPr>
        <w:pStyle w:val="41"/>
        <w:ind w:left="105" w:leftChars="50"/>
        <w:jc w:val="center"/>
        <w:rPr>
          <w:rStyle w:val="40"/>
          <w:rFonts w:ascii="宋体" w:hAnsi="宋体" w:eastAsia="宋体"/>
          <w:sz w:val="24"/>
          <w:szCs w:val="24"/>
          <w:lang w:eastAsia="zh-CN"/>
        </w:rPr>
      </w:pPr>
      <w:r>
        <w:rPr>
          <w:rFonts w:hint="eastAsia" w:ascii="宋体" w:hAnsi="宋体" w:eastAsia="宋体"/>
          <w:sz w:val="24"/>
          <w:szCs w:val="24"/>
          <w:lang w:eastAsia="zh-CN"/>
        </w:rPr>
        <w:t xml:space="preserve">日期:  </w:t>
      </w:r>
      <w:r>
        <w:rPr>
          <w:rFonts w:hint="eastAsia" w:ascii="宋体" w:hAnsi="宋体" w:eastAsia="宋体"/>
          <w:b w:val="0"/>
          <w:sz w:val="24"/>
          <w:szCs w:val="24"/>
          <w:lang w:eastAsia="zh-CN"/>
        </w:rPr>
        <w:t>XXXX</w:t>
      </w:r>
      <w:r>
        <w:rPr>
          <w:rFonts w:hint="eastAsia" w:ascii="宋体" w:hAnsi="宋体" w:eastAsia="宋体"/>
          <w:sz w:val="24"/>
          <w:szCs w:val="24"/>
          <w:lang w:eastAsia="zh-CN"/>
        </w:rPr>
        <w:t>-</w:t>
      </w:r>
      <w:r>
        <w:rPr>
          <w:rFonts w:hint="eastAsia" w:ascii="宋体" w:hAnsi="宋体" w:eastAsia="宋体"/>
          <w:b w:val="0"/>
          <w:sz w:val="24"/>
          <w:szCs w:val="24"/>
          <w:lang w:eastAsia="zh-CN"/>
        </w:rPr>
        <w:t>XX</w:t>
      </w:r>
      <w:r>
        <w:rPr>
          <w:rFonts w:hint="eastAsia" w:ascii="宋体" w:hAnsi="宋体" w:eastAsia="宋体"/>
          <w:sz w:val="24"/>
          <w:szCs w:val="24"/>
          <w:lang w:eastAsia="zh-CN"/>
        </w:rPr>
        <w:t>-</w:t>
      </w:r>
      <w:r>
        <w:rPr>
          <w:rFonts w:hint="eastAsia" w:ascii="宋体" w:hAnsi="宋体" w:eastAsia="宋体"/>
          <w:b w:val="0"/>
          <w:sz w:val="24"/>
          <w:szCs w:val="24"/>
          <w:lang w:eastAsia="zh-CN"/>
        </w:rPr>
        <w:t>XX</w:t>
      </w:r>
    </w:p>
    <w:p>
      <w:pPr>
        <w:rPr>
          <w:rFonts w:ascii="黑体" w:hAnsi="宋体" w:eastAsia="黑体"/>
          <w:b/>
          <w:color w:val="000000"/>
          <w:sz w:val="28"/>
          <w:szCs w:val="28"/>
        </w:rPr>
      </w:pPr>
    </w:p>
    <w:p>
      <w:pPr>
        <w:rPr>
          <w:rFonts w:ascii="黑体" w:hAnsi="宋体" w:eastAsia="黑体"/>
          <w:b/>
          <w:color w:val="000000"/>
          <w:sz w:val="28"/>
          <w:szCs w:val="28"/>
        </w:rPr>
        <w:sectPr>
          <w:headerReference r:id="rId4" w:type="first"/>
          <w:footerReference r:id="rId7" w:type="first"/>
          <w:headerReference r:id="rId3" w:type="default"/>
          <w:footerReference r:id="rId5" w:type="default"/>
          <w:footerReference r:id="rId6" w:type="even"/>
          <w:pgSz w:w="11906" w:h="16838"/>
          <w:pgMar w:top="1440" w:right="1797" w:bottom="1440" w:left="1797" w:header="851" w:footer="992" w:gutter="0"/>
          <w:cols w:space="425" w:num="1"/>
          <w:titlePg/>
          <w:docGrid w:type="lines" w:linePitch="312" w:charSpace="0"/>
        </w:sectPr>
      </w:pPr>
    </w:p>
    <w:p>
      <w:pPr>
        <w:pStyle w:val="41"/>
        <w:ind w:left="-359" w:leftChars="-171"/>
        <w:rPr>
          <w:rFonts w:ascii="宋体" w:hAnsi="宋体"/>
          <w:sz w:val="18"/>
          <w:szCs w:val="18"/>
          <w:lang w:eastAsia="zh-CN"/>
        </w:rPr>
      </w:pPr>
      <w:r>
        <w:rPr>
          <w:rFonts w:hint="eastAsia" w:ascii="宋体" w:hAnsi="宋体"/>
          <w:sz w:val="18"/>
          <w:szCs w:val="18"/>
          <w:lang w:eastAsia="zh-CN"/>
        </w:rPr>
        <w:t>文档修订记录</w:t>
      </w:r>
    </w:p>
    <w:tbl>
      <w:tblPr>
        <w:tblStyle w:val="30"/>
        <w:tblW w:w="9000" w:type="dxa"/>
        <w:jc w:val="center"/>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Layout w:type="fixed"/>
        <w:tblCellMar>
          <w:top w:w="0" w:type="dxa"/>
          <w:left w:w="70" w:type="dxa"/>
          <w:bottom w:w="0" w:type="dxa"/>
          <w:right w:w="70" w:type="dxa"/>
        </w:tblCellMar>
      </w:tblPr>
      <w:tblGrid>
        <w:gridCol w:w="936"/>
        <w:gridCol w:w="1032"/>
        <w:gridCol w:w="1232"/>
        <w:gridCol w:w="1120"/>
        <w:gridCol w:w="984"/>
        <w:gridCol w:w="3696"/>
      </w:tblGrid>
      <w:tr>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blHeader/>
          <w:jc w:val="center"/>
        </w:trPr>
        <w:tc>
          <w:tcPr>
            <w:tcW w:w="936" w:type="dxa"/>
            <w:tcBorders>
              <w:top w:val="single" w:color="auto" w:sz="6" w:space="0"/>
              <w:left w:val="single" w:color="auto" w:sz="6" w:space="0"/>
              <w:bottom w:val="dotted" w:color="auto" w:sz="4" w:space="0"/>
              <w:right w:val="dotted" w:color="auto" w:sz="4" w:space="0"/>
            </w:tcBorders>
          </w:tcPr>
          <w:p>
            <w:pPr>
              <w:pStyle w:val="43"/>
              <w:jc w:val="both"/>
              <w:rPr>
                <w:rFonts w:ascii="宋体" w:hAnsi="宋体"/>
                <w:sz w:val="18"/>
                <w:szCs w:val="18"/>
                <w:lang w:eastAsia="zh-CN"/>
              </w:rPr>
            </w:pPr>
            <w:r>
              <w:rPr>
                <w:rFonts w:hint="eastAsia" w:ascii="宋体" w:hAnsi="宋体"/>
                <w:sz w:val="18"/>
                <w:szCs w:val="18"/>
                <w:lang w:eastAsia="zh-CN"/>
              </w:rPr>
              <w:t>版本号</w:t>
            </w:r>
          </w:p>
        </w:tc>
        <w:tc>
          <w:tcPr>
            <w:tcW w:w="1032" w:type="dxa"/>
            <w:tcBorders>
              <w:top w:val="single" w:color="auto" w:sz="6" w:space="0"/>
              <w:left w:val="dotted" w:color="auto" w:sz="4" w:space="0"/>
              <w:bottom w:val="dotted" w:color="auto" w:sz="4" w:space="0"/>
              <w:right w:val="dotted" w:color="auto" w:sz="4" w:space="0"/>
            </w:tcBorders>
          </w:tcPr>
          <w:p>
            <w:pPr>
              <w:pStyle w:val="43"/>
              <w:jc w:val="both"/>
              <w:rPr>
                <w:rFonts w:ascii="宋体" w:hAnsi="宋体"/>
                <w:sz w:val="18"/>
                <w:szCs w:val="18"/>
                <w:lang w:eastAsia="zh-CN"/>
              </w:rPr>
            </w:pPr>
            <w:r>
              <w:rPr>
                <w:rFonts w:hint="eastAsia" w:ascii="宋体" w:hAnsi="宋体"/>
                <w:sz w:val="18"/>
                <w:szCs w:val="18"/>
                <w:lang w:eastAsia="zh-CN"/>
              </w:rPr>
              <w:t>日期</w:t>
            </w:r>
          </w:p>
        </w:tc>
        <w:tc>
          <w:tcPr>
            <w:tcW w:w="1232" w:type="dxa"/>
            <w:tcBorders>
              <w:top w:val="single" w:color="auto" w:sz="6" w:space="0"/>
              <w:left w:val="dotted" w:color="auto" w:sz="4" w:space="0"/>
              <w:bottom w:val="dotted" w:color="auto" w:sz="4" w:space="0"/>
              <w:right w:val="dotted" w:color="auto" w:sz="4" w:space="0"/>
            </w:tcBorders>
          </w:tcPr>
          <w:p>
            <w:pPr>
              <w:pStyle w:val="43"/>
              <w:jc w:val="both"/>
              <w:rPr>
                <w:rFonts w:ascii="宋体" w:hAnsi="宋体"/>
                <w:sz w:val="18"/>
                <w:szCs w:val="18"/>
                <w:lang w:eastAsia="zh-CN"/>
              </w:rPr>
            </w:pPr>
            <w:r>
              <w:rPr>
                <w:rFonts w:hint="eastAsia" w:ascii="宋体" w:hAnsi="宋体"/>
                <w:sz w:val="18"/>
                <w:szCs w:val="18"/>
                <w:lang w:eastAsia="zh-CN"/>
              </w:rPr>
              <w:t>撰写人</w:t>
            </w:r>
          </w:p>
        </w:tc>
        <w:tc>
          <w:tcPr>
            <w:tcW w:w="1120" w:type="dxa"/>
            <w:tcBorders>
              <w:top w:val="single" w:color="auto" w:sz="6" w:space="0"/>
              <w:left w:val="dotted" w:color="auto" w:sz="4" w:space="0"/>
              <w:bottom w:val="dotted" w:color="auto" w:sz="4" w:space="0"/>
              <w:right w:val="dotted" w:color="auto" w:sz="4" w:space="0"/>
            </w:tcBorders>
          </w:tcPr>
          <w:p>
            <w:pPr>
              <w:pStyle w:val="43"/>
              <w:jc w:val="both"/>
              <w:rPr>
                <w:rFonts w:ascii="宋体" w:hAnsi="宋体"/>
                <w:sz w:val="18"/>
                <w:szCs w:val="18"/>
                <w:lang w:eastAsia="zh-CN"/>
              </w:rPr>
            </w:pPr>
            <w:r>
              <w:rPr>
                <w:rFonts w:hint="eastAsia" w:ascii="宋体" w:hAnsi="宋体"/>
                <w:sz w:val="18"/>
                <w:szCs w:val="18"/>
                <w:lang w:eastAsia="zh-CN"/>
              </w:rPr>
              <w:t>审核人</w:t>
            </w:r>
          </w:p>
        </w:tc>
        <w:tc>
          <w:tcPr>
            <w:tcW w:w="984" w:type="dxa"/>
            <w:tcBorders>
              <w:top w:val="single" w:color="auto" w:sz="6" w:space="0"/>
              <w:left w:val="dotted" w:color="auto" w:sz="4" w:space="0"/>
              <w:bottom w:val="dotted" w:color="auto" w:sz="4" w:space="0"/>
              <w:right w:val="dotted" w:color="auto" w:sz="4" w:space="0"/>
            </w:tcBorders>
          </w:tcPr>
          <w:p>
            <w:pPr>
              <w:pStyle w:val="43"/>
              <w:jc w:val="both"/>
              <w:rPr>
                <w:rFonts w:ascii="宋体" w:hAnsi="宋体"/>
                <w:sz w:val="18"/>
                <w:szCs w:val="18"/>
                <w:lang w:eastAsia="zh-CN"/>
              </w:rPr>
            </w:pPr>
            <w:r>
              <w:rPr>
                <w:rFonts w:hint="eastAsia" w:ascii="宋体" w:hAnsi="宋体"/>
                <w:sz w:val="18"/>
                <w:szCs w:val="18"/>
                <w:lang w:eastAsia="zh-CN"/>
              </w:rPr>
              <w:t>批准人</w:t>
            </w:r>
          </w:p>
        </w:tc>
        <w:tc>
          <w:tcPr>
            <w:tcW w:w="3696" w:type="dxa"/>
            <w:tcBorders>
              <w:top w:val="single" w:color="auto" w:sz="6" w:space="0"/>
              <w:left w:val="dotted" w:color="auto" w:sz="4" w:space="0"/>
              <w:bottom w:val="dotted" w:color="auto" w:sz="4" w:space="0"/>
              <w:right w:val="single" w:color="auto" w:sz="6" w:space="0"/>
            </w:tcBorders>
          </w:tcPr>
          <w:p>
            <w:pPr>
              <w:pStyle w:val="43"/>
              <w:jc w:val="both"/>
              <w:rPr>
                <w:rFonts w:ascii="宋体" w:hAnsi="宋体"/>
                <w:sz w:val="18"/>
                <w:szCs w:val="18"/>
                <w:lang w:eastAsia="zh-CN"/>
              </w:rPr>
            </w:pPr>
            <w:r>
              <w:rPr>
                <w:rFonts w:hint="eastAsia" w:ascii="宋体" w:hAnsi="宋体"/>
                <w:sz w:val="18"/>
                <w:szCs w:val="18"/>
                <w:lang w:eastAsia="zh-CN"/>
              </w:rPr>
              <w:t>变更摘要 &amp; 修订位置</w:t>
            </w:r>
          </w:p>
        </w:tc>
      </w:tr>
      <w:tr>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jc w:val="center"/>
        </w:trPr>
        <w:tc>
          <w:tcPr>
            <w:tcW w:w="936" w:type="dxa"/>
            <w:tcBorders>
              <w:top w:val="dotted" w:color="auto" w:sz="4" w:space="0"/>
              <w:left w:val="single" w:color="auto" w:sz="6" w:space="0"/>
              <w:bottom w:val="dotted" w:color="auto" w:sz="4" w:space="0"/>
              <w:right w:val="dotted" w:color="auto" w:sz="4" w:space="0"/>
            </w:tcBorders>
          </w:tcPr>
          <w:p>
            <w:pPr>
              <w:pStyle w:val="44"/>
              <w:rPr>
                <w:lang w:eastAsia="zh-CN"/>
              </w:rPr>
            </w:pPr>
          </w:p>
        </w:tc>
        <w:tc>
          <w:tcPr>
            <w:tcW w:w="1032" w:type="dxa"/>
            <w:tcBorders>
              <w:top w:val="dotted" w:color="auto" w:sz="4" w:space="0"/>
              <w:left w:val="dotted" w:color="auto" w:sz="4" w:space="0"/>
              <w:bottom w:val="dotted" w:color="auto" w:sz="4" w:space="0"/>
              <w:right w:val="dotted" w:color="auto" w:sz="4" w:space="0"/>
            </w:tcBorders>
          </w:tcPr>
          <w:p>
            <w:pPr>
              <w:pStyle w:val="44"/>
              <w:rPr>
                <w:lang w:eastAsia="zh-CN"/>
              </w:rPr>
            </w:pPr>
          </w:p>
        </w:tc>
        <w:tc>
          <w:tcPr>
            <w:tcW w:w="1232" w:type="dxa"/>
            <w:tcBorders>
              <w:top w:val="dotted" w:color="auto" w:sz="4" w:space="0"/>
              <w:left w:val="dotted" w:color="auto" w:sz="4" w:space="0"/>
              <w:bottom w:val="dotted" w:color="auto" w:sz="4" w:space="0"/>
              <w:right w:val="dotted" w:color="auto" w:sz="4" w:space="0"/>
            </w:tcBorders>
          </w:tcPr>
          <w:p>
            <w:pPr>
              <w:pStyle w:val="44"/>
              <w:rPr>
                <w:lang w:eastAsia="zh-CN"/>
              </w:rPr>
            </w:pPr>
          </w:p>
        </w:tc>
        <w:tc>
          <w:tcPr>
            <w:tcW w:w="1120" w:type="dxa"/>
            <w:tcBorders>
              <w:top w:val="dotted" w:color="auto" w:sz="4" w:space="0"/>
              <w:left w:val="dotted" w:color="auto" w:sz="4" w:space="0"/>
              <w:bottom w:val="dotted" w:color="auto" w:sz="4" w:space="0"/>
              <w:right w:val="dotted" w:color="auto" w:sz="4" w:space="0"/>
            </w:tcBorders>
          </w:tcPr>
          <w:p>
            <w:pPr>
              <w:pStyle w:val="44"/>
              <w:rPr>
                <w:lang w:eastAsia="zh-CN"/>
              </w:rPr>
            </w:pPr>
          </w:p>
        </w:tc>
        <w:tc>
          <w:tcPr>
            <w:tcW w:w="984" w:type="dxa"/>
            <w:tcBorders>
              <w:top w:val="dotted" w:color="auto" w:sz="4" w:space="0"/>
              <w:left w:val="dotted" w:color="auto" w:sz="4" w:space="0"/>
              <w:bottom w:val="dotted" w:color="auto" w:sz="4" w:space="0"/>
              <w:right w:val="dotted" w:color="auto" w:sz="4" w:space="0"/>
            </w:tcBorders>
          </w:tcPr>
          <w:p>
            <w:pPr>
              <w:pStyle w:val="44"/>
              <w:rPr>
                <w:lang w:eastAsia="zh-CN"/>
              </w:rPr>
            </w:pPr>
          </w:p>
        </w:tc>
        <w:tc>
          <w:tcPr>
            <w:tcW w:w="3696" w:type="dxa"/>
            <w:tcBorders>
              <w:top w:val="dotted" w:color="auto" w:sz="4" w:space="0"/>
              <w:left w:val="dotted" w:color="auto" w:sz="4" w:space="0"/>
              <w:bottom w:val="dotted" w:color="auto" w:sz="4" w:space="0"/>
              <w:right w:val="single" w:color="auto" w:sz="6" w:space="0"/>
            </w:tcBorders>
          </w:tcPr>
          <w:p>
            <w:pPr>
              <w:pStyle w:val="44"/>
              <w:rPr>
                <w:lang w:eastAsia="zh-CN"/>
              </w:rPr>
            </w:pPr>
          </w:p>
        </w:tc>
      </w:tr>
      <w:tr>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jc w:val="center"/>
        </w:trPr>
        <w:tc>
          <w:tcPr>
            <w:tcW w:w="936" w:type="dxa"/>
            <w:tcBorders>
              <w:top w:val="dotted" w:color="auto" w:sz="4" w:space="0"/>
              <w:left w:val="single" w:color="auto" w:sz="6" w:space="0"/>
              <w:bottom w:val="dotted" w:color="auto" w:sz="4" w:space="0"/>
              <w:right w:val="dotted" w:color="auto" w:sz="4" w:space="0"/>
            </w:tcBorders>
          </w:tcPr>
          <w:p>
            <w:pPr>
              <w:pStyle w:val="44"/>
              <w:rPr>
                <w:lang w:eastAsia="zh-CN"/>
              </w:rPr>
            </w:pPr>
          </w:p>
        </w:tc>
        <w:tc>
          <w:tcPr>
            <w:tcW w:w="1032" w:type="dxa"/>
            <w:tcBorders>
              <w:top w:val="dotted" w:color="auto" w:sz="4" w:space="0"/>
              <w:left w:val="dotted" w:color="auto" w:sz="4" w:space="0"/>
              <w:bottom w:val="dotted" w:color="auto" w:sz="4" w:space="0"/>
              <w:right w:val="dotted" w:color="auto" w:sz="4" w:space="0"/>
            </w:tcBorders>
          </w:tcPr>
          <w:p>
            <w:pPr>
              <w:pStyle w:val="44"/>
              <w:rPr>
                <w:lang w:eastAsia="zh-CN"/>
              </w:rPr>
            </w:pPr>
          </w:p>
        </w:tc>
        <w:tc>
          <w:tcPr>
            <w:tcW w:w="1232" w:type="dxa"/>
            <w:tcBorders>
              <w:top w:val="dotted" w:color="auto" w:sz="4" w:space="0"/>
              <w:left w:val="dotted" w:color="auto" w:sz="4" w:space="0"/>
              <w:bottom w:val="dotted" w:color="auto" w:sz="4" w:space="0"/>
              <w:right w:val="dotted" w:color="auto" w:sz="4" w:space="0"/>
            </w:tcBorders>
          </w:tcPr>
          <w:p>
            <w:pPr>
              <w:pStyle w:val="44"/>
              <w:rPr>
                <w:lang w:eastAsia="zh-CN"/>
              </w:rPr>
            </w:pPr>
          </w:p>
        </w:tc>
        <w:tc>
          <w:tcPr>
            <w:tcW w:w="1120" w:type="dxa"/>
            <w:tcBorders>
              <w:top w:val="dotted" w:color="auto" w:sz="4" w:space="0"/>
              <w:left w:val="dotted" w:color="auto" w:sz="4" w:space="0"/>
              <w:bottom w:val="dotted" w:color="auto" w:sz="4" w:space="0"/>
              <w:right w:val="dotted" w:color="auto" w:sz="4" w:space="0"/>
            </w:tcBorders>
          </w:tcPr>
          <w:p>
            <w:pPr>
              <w:pStyle w:val="44"/>
              <w:rPr>
                <w:lang w:eastAsia="zh-CN"/>
              </w:rPr>
            </w:pPr>
          </w:p>
        </w:tc>
        <w:tc>
          <w:tcPr>
            <w:tcW w:w="984" w:type="dxa"/>
            <w:tcBorders>
              <w:top w:val="dotted" w:color="auto" w:sz="4" w:space="0"/>
              <w:left w:val="dotted" w:color="auto" w:sz="4" w:space="0"/>
              <w:bottom w:val="dotted" w:color="auto" w:sz="4" w:space="0"/>
              <w:right w:val="dotted" w:color="auto" w:sz="4" w:space="0"/>
            </w:tcBorders>
          </w:tcPr>
          <w:p>
            <w:pPr>
              <w:pStyle w:val="44"/>
              <w:rPr>
                <w:lang w:eastAsia="zh-CN"/>
              </w:rPr>
            </w:pPr>
          </w:p>
        </w:tc>
        <w:tc>
          <w:tcPr>
            <w:tcW w:w="3696" w:type="dxa"/>
            <w:tcBorders>
              <w:top w:val="dotted" w:color="auto" w:sz="4" w:space="0"/>
              <w:left w:val="dotted" w:color="auto" w:sz="4" w:space="0"/>
              <w:bottom w:val="dotted" w:color="auto" w:sz="4" w:space="0"/>
              <w:right w:val="single" w:color="auto" w:sz="6" w:space="0"/>
            </w:tcBorders>
          </w:tcPr>
          <w:p>
            <w:pPr>
              <w:pStyle w:val="44"/>
              <w:rPr>
                <w:lang w:eastAsia="zh-CN"/>
              </w:rPr>
            </w:pPr>
          </w:p>
        </w:tc>
      </w:tr>
      <w:tr>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jc w:val="center"/>
        </w:trPr>
        <w:tc>
          <w:tcPr>
            <w:tcW w:w="936" w:type="dxa"/>
            <w:tcBorders>
              <w:top w:val="dotted" w:color="auto" w:sz="4" w:space="0"/>
              <w:left w:val="single" w:color="auto" w:sz="6" w:space="0"/>
              <w:bottom w:val="dotted" w:color="auto" w:sz="4" w:space="0"/>
              <w:right w:val="dotted" w:color="auto" w:sz="4" w:space="0"/>
            </w:tcBorders>
          </w:tcPr>
          <w:p>
            <w:pPr>
              <w:pStyle w:val="44"/>
              <w:rPr>
                <w:lang w:eastAsia="zh-CN"/>
              </w:rPr>
            </w:pPr>
          </w:p>
        </w:tc>
        <w:tc>
          <w:tcPr>
            <w:tcW w:w="1032" w:type="dxa"/>
            <w:tcBorders>
              <w:top w:val="dotted" w:color="auto" w:sz="4" w:space="0"/>
              <w:left w:val="dotted" w:color="auto" w:sz="4" w:space="0"/>
              <w:bottom w:val="dotted" w:color="auto" w:sz="4" w:space="0"/>
              <w:right w:val="dotted" w:color="auto" w:sz="4" w:space="0"/>
            </w:tcBorders>
          </w:tcPr>
          <w:p>
            <w:pPr>
              <w:pStyle w:val="44"/>
              <w:rPr>
                <w:lang w:eastAsia="zh-CN"/>
              </w:rPr>
            </w:pPr>
          </w:p>
        </w:tc>
        <w:tc>
          <w:tcPr>
            <w:tcW w:w="1232" w:type="dxa"/>
            <w:tcBorders>
              <w:top w:val="dotted" w:color="auto" w:sz="4" w:space="0"/>
              <w:left w:val="dotted" w:color="auto" w:sz="4" w:space="0"/>
              <w:bottom w:val="dotted" w:color="auto" w:sz="4" w:space="0"/>
              <w:right w:val="dotted" w:color="auto" w:sz="4" w:space="0"/>
            </w:tcBorders>
          </w:tcPr>
          <w:p>
            <w:pPr>
              <w:pStyle w:val="44"/>
              <w:rPr>
                <w:lang w:eastAsia="zh-CN"/>
              </w:rPr>
            </w:pPr>
          </w:p>
        </w:tc>
        <w:tc>
          <w:tcPr>
            <w:tcW w:w="1120" w:type="dxa"/>
            <w:tcBorders>
              <w:top w:val="dotted" w:color="auto" w:sz="4" w:space="0"/>
              <w:left w:val="dotted" w:color="auto" w:sz="4" w:space="0"/>
              <w:bottom w:val="dotted" w:color="auto" w:sz="4" w:space="0"/>
              <w:right w:val="dotted" w:color="auto" w:sz="4" w:space="0"/>
            </w:tcBorders>
          </w:tcPr>
          <w:p>
            <w:pPr>
              <w:pStyle w:val="44"/>
              <w:rPr>
                <w:lang w:eastAsia="zh-CN"/>
              </w:rPr>
            </w:pPr>
          </w:p>
        </w:tc>
        <w:tc>
          <w:tcPr>
            <w:tcW w:w="984" w:type="dxa"/>
            <w:tcBorders>
              <w:top w:val="dotted" w:color="auto" w:sz="4" w:space="0"/>
              <w:left w:val="dotted" w:color="auto" w:sz="4" w:space="0"/>
              <w:bottom w:val="dotted" w:color="auto" w:sz="4" w:space="0"/>
              <w:right w:val="dotted" w:color="auto" w:sz="4" w:space="0"/>
            </w:tcBorders>
          </w:tcPr>
          <w:p>
            <w:pPr>
              <w:pStyle w:val="44"/>
              <w:rPr>
                <w:lang w:eastAsia="zh-CN"/>
              </w:rPr>
            </w:pPr>
          </w:p>
        </w:tc>
        <w:tc>
          <w:tcPr>
            <w:tcW w:w="3696" w:type="dxa"/>
            <w:tcBorders>
              <w:top w:val="dotted" w:color="auto" w:sz="4" w:space="0"/>
              <w:left w:val="dotted" w:color="auto" w:sz="4" w:space="0"/>
              <w:bottom w:val="dotted" w:color="auto" w:sz="4" w:space="0"/>
              <w:right w:val="single" w:color="auto" w:sz="6" w:space="0"/>
            </w:tcBorders>
          </w:tcPr>
          <w:p>
            <w:pPr>
              <w:pStyle w:val="44"/>
              <w:rPr>
                <w:lang w:eastAsia="zh-CN"/>
              </w:rPr>
            </w:pPr>
          </w:p>
        </w:tc>
      </w:tr>
      <w:tr>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jc w:val="center"/>
        </w:trPr>
        <w:tc>
          <w:tcPr>
            <w:tcW w:w="936" w:type="dxa"/>
            <w:tcBorders>
              <w:top w:val="dotted" w:color="auto" w:sz="4" w:space="0"/>
              <w:left w:val="single" w:color="auto" w:sz="6" w:space="0"/>
              <w:bottom w:val="single" w:color="auto" w:sz="6" w:space="0"/>
              <w:right w:val="dotted" w:color="auto" w:sz="4" w:space="0"/>
            </w:tcBorders>
          </w:tcPr>
          <w:p>
            <w:pPr>
              <w:pStyle w:val="44"/>
              <w:rPr>
                <w:lang w:eastAsia="zh-CN"/>
              </w:rPr>
            </w:pPr>
          </w:p>
        </w:tc>
        <w:tc>
          <w:tcPr>
            <w:tcW w:w="1032" w:type="dxa"/>
            <w:tcBorders>
              <w:top w:val="dotted" w:color="auto" w:sz="4" w:space="0"/>
              <w:left w:val="dotted" w:color="auto" w:sz="4" w:space="0"/>
              <w:bottom w:val="single" w:color="auto" w:sz="6" w:space="0"/>
              <w:right w:val="dotted" w:color="auto" w:sz="4" w:space="0"/>
            </w:tcBorders>
          </w:tcPr>
          <w:p>
            <w:pPr>
              <w:pStyle w:val="44"/>
              <w:rPr>
                <w:lang w:eastAsia="zh-CN"/>
              </w:rPr>
            </w:pPr>
          </w:p>
        </w:tc>
        <w:tc>
          <w:tcPr>
            <w:tcW w:w="1232" w:type="dxa"/>
            <w:tcBorders>
              <w:top w:val="dotted" w:color="auto" w:sz="4" w:space="0"/>
              <w:left w:val="dotted" w:color="auto" w:sz="4" w:space="0"/>
              <w:bottom w:val="single" w:color="auto" w:sz="6" w:space="0"/>
              <w:right w:val="dotted" w:color="auto" w:sz="4" w:space="0"/>
            </w:tcBorders>
          </w:tcPr>
          <w:p>
            <w:pPr>
              <w:pStyle w:val="44"/>
              <w:rPr>
                <w:lang w:eastAsia="zh-CN"/>
              </w:rPr>
            </w:pPr>
          </w:p>
        </w:tc>
        <w:tc>
          <w:tcPr>
            <w:tcW w:w="1120" w:type="dxa"/>
            <w:tcBorders>
              <w:top w:val="dotted" w:color="auto" w:sz="4" w:space="0"/>
              <w:left w:val="dotted" w:color="auto" w:sz="4" w:space="0"/>
              <w:bottom w:val="single" w:color="auto" w:sz="6" w:space="0"/>
              <w:right w:val="dotted" w:color="auto" w:sz="4" w:space="0"/>
            </w:tcBorders>
          </w:tcPr>
          <w:p>
            <w:pPr>
              <w:pStyle w:val="44"/>
              <w:rPr>
                <w:lang w:eastAsia="zh-CN"/>
              </w:rPr>
            </w:pPr>
          </w:p>
        </w:tc>
        <w:tc>
          <w:tcPr>
            <w:tcW w:w="984" w:type="dxa"/>
            <w:tcBorders>
              <w:top w:val="dotted" w:color="auto" w:sz="4" w:space="0"/>
              <w:left w:val="dotted" w:color="auto" w:sz="4" w:space="0"/>
              <w:bottom w:val="single" w:color="auto" w:sz="6" w:space="0"/>
              <w:right w:val="dotted" w:color="auto" w:sz="4" w:space="0"/>
            </w:tcBorders>
          </w:tcPr>
          <w:p>
            <w:pPr>
              <w:pStyle w:val="44"/>
              <w:rPr>
                <w:lang w:eastAsia="zh-CN"/>
              </w:rPr>
            </w:pPr>
          </w:p>
        </w:tc>
        <w:tc>
          <w:tcPr>
            <w:tcW w:w="3696" w:type="dxa"/>
            <w:tcBorders>
              <w:top w:val="dotted" w:color="auto" w:sz="4" w:space="0"/>
              <w:left w:val="dotted" w:color="auto" w:sz="4" w:space="0"/>
              <w:bottom w:val="single" w:color="auto" w:sz="6" w:space="0"/>
              <w:right w:val="single" w:color="auto" w:sz="6" w:space="0"/>
            </w:tcBorders>
          </w:tcPr>
          <w:p>
            <w:pPr>
              <w:pStyle w:val="44"/>
              <w:rPr>
                <w:lang w:eastAsia="zh-CN"/>
              </w:rPr>
            </w:pPr>
          </w:p>
        </w:tc>
      </w:tr>
    </w:tbl>
    <w:p>
      <w:pPr>
        <w:tabs>
          <w:tab w:val="left" w:pos="1630"/>
          <w:tab w:val="center" w:pos="4063"/>
        </w:tabs>
        <w:spacing w:before="100" w:beforeAutospacing="1" w:afterLines="200"/>
        <w:jc w:val="left"/>
        <w:rPr>
          <w:rFonts w:ascii="黑体" w:eastAsia="黑体"/>
          <w:sz w:val="48"/>
          <w:szCs w:val="48"/>
        </w:rPr>
      </w:pPr>
    </w:p>
    <w:p>
      <w:pPr>
        <w:pStyle w:val="45"/>
        <w:jc w:val="center"/>
        <w:rPr>
          <w:rFonts w:ascii="黑体" w:eastAsia="黑体"/>
          <w:sz w:val="48"/>
          <w:szCs w:val="48"/>
        </w:rPr>
      </w:pPr>
      <w:r>
        <w:rPr>
          <w:rFonts w:ascii="黑体" w:eastAsia="黑体"/>
          <w:sz w:val="48"/>
          <w:szCs w:val="48"/>
        </w:rPr>
        <w:br w:type="page"/>
      </w:r>
      <w:r>
        <w:rPr>
          <w:rFonts w:hint="eastAsia" w:ascii="黑体" w:eastAsia="黑体"/>
          <w:sz w:val="36"/>
          <w:szCs w:val="36"/>
          <w:lang w:eastAsia="zh-CN"/>
        </w:rPr>
        <w:t>目 录</w:t>
      </w:r>
    </w:p>
    <w:p>
      <w:pPr>
        <w:pStyle w:val="24"/>
        <w:tabs>
          <w:tab w:val="left" w:pos="420"/>
          <w:tab w:val="right" w:leader="dot" w:pos="8116"/>
        </w:tabs>
        <w:rPr>
          <w:rFonts w:ascii="宋体" w:hAnsi="宋体"/>
          <w:b w:val="0"/>
          <w:bCs w:val="0"/>
          <w:caps w:val="0"/>
          <w:sz w:val="21"/>
          <w:szCs w:val="21"/>
        </w:rPr>
      </w:pPr>
      <w:r>
        <w:rPr>
          <w:rFonts w:ascii="宋体" w:hAnsi="宋体"/>
          <w:sz w:val="21"/>
          <w:szCs w:val="21"/>
        </w:rPr>
        <w:fldChar w:fldCharType="begin"/>
      </w:r>
      <w:r>
        <w:rPr>
          <w:rFonts w:ascii="宋体" w:hAnsi="宋体"/>
          <w:sz w:val="21"/>
          <w:szCs w:val="21"/>
        </w:rPr>
        <w:instrText xml:space="preserve"> TOC \o "1-3" \h \z \u </w:instrText>
      </w:r>
      <w:r>
        <w:rPr>
          <w:rFonts w:ascii="宋体" w:hAnsi="宋体"/>
          <w:sz w:val="21"/>
          <w:szCs w:val="21"/>
        </w:rPr>
        <w:fldChar w:fldCharType="separate"/>
      </w:r>
      <w:r>
        <w:fldChar w:fldCharType="begin"/>
      </w:r>
      <w:r>
        <w:instrText xml:space="preserve"> HYPERLINK \l "_Toc205124624" </w:instrText>
      </w:r>
      <w:r>
        <w:fldChar w:fldCharType="separate"/>
      </w:r>
      <w:r>
        <w:rPr>
          <w:rStyle w:val="35"/>
          <w:rFonts w:ascii="宋体" w:hAnsi="宋体"/>
          <w:sz w:val="21"/>
          <w:szCs w:val="21"/>
        </w:rPr>
        <w:t>1</w:t>
      </w:r>
      <w:r>
        <w:rPr>
          <w:rFonts w:ascii="宋体" w:hAnsi="宋体"/>
          <w:b w:val="0"/>
          <w:bCs w:val="0"/>
          <w:caps w:val="0"/>
          <w:sz w:val="21"/>
          <w:szCs w:val="21"/>
        </w:rPr>
        <w:tab/>
      </w:r>
      <w:r>
        <w:rPr>
          <w:rStyle w:val="35"/>
          <w:rFonts w:hint="eastAsia" w:ascii="宋体" w:hAnsi="宋体"/>
          <w:sz w:val="21"/>
          <w:szCs w:val="21"/>
        </w:rPr>
        <w:t>测试概述</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_Toc205124624 \h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"_Toc205124625" </w:instrText>
      </w:r>
      <w:r>
        <w:fldChar w:fldCharType="separate"/>
      </w:r>
      <w:r>
        <w:rPr>
          <w:rStyle w:val="35"/>
          <w:rFonts w:ascii="宋体" w:hAnsi="宋体"/>
          <w:sz w:val="21"/>
          <w:szCs w:val="21"/>
        </w:rPr>
        <w:t>1.1</w:t>
      </w:r>
      <w:r>
        <w:rPr>
          <w:rFonts w:ascii="宋体" w:hAnsi="宋体"/>
          <w:smallCaps w:val="0"/>
          <w:sz w:val="21"/>
          <w:szCs w:val="21"/>
        </w:rPr>
        <w:tab/>
      </w:r>
      <w:r>
        <w:rPr>
          <w:rStyle w:val="35"/>
          <w:rFonts w:hint="eastAsia" w:ascii="宋体" w:hAnsi="宋体"/>
          <w:sz w:val="21"/>
          <w:szCs w:val="21"/>
        </w:rPr>
        <w:t>项目背景</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_Toc205124625 \h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"_Toc205124626" </w:instrText>
      </w:r>
      <w:r>
        <w:fldChar w:fldCharType="separate"/>
      </w:r>
      <w:r>
        <w:rPr>
          <w:rStyle w:val="35"/>
          <w:rFonts w:ascii="宋体" w:hAnsi="宋体"/>
          <w:sz w:val="21"/>
          <w:szCs w:val="21"/>
        </w:rPr>
        <w:t>1.2</w:t>
      </w:r>
      <w:r>
        <w:rPr>
          <w:rFonts w:ascii="宋体" w:hAnsi="宋体"/>
          <w:smallCaps w:val="0"/>
          <w:sz w:val="21"/>
          <w:szCs w:val="21"/>
        </w:rPr>
        <w:tab/>
      </w:r>
      <w:r>
        <w:rPr>
          <w:rStyle w:val="35"/>
          <w:rFonts w:hint="eastAsia" w:ascii="宋体" w:hAnsi="宋体"/>
          <w:sz w:val="21"/>
          <w:szCs w:val="21"/>
        </w:rPr>
        <w:t>测试目的</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_Toc205124626 \h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"_Toc205124627" </w:instrText>
      </w:r>
      <w:r>
        <w:fldChar w:fldCharType="separate"/>
      </w:r>
      <w:r>
        <w:rPr>
          <w:rStyle w:val="35"/>
          <w:rFonts w:ascii="宋体" w:hAnsi="宋体"/>
          <w:sz w:val="21"/>
          <w:szCs w:val="21"/>
        </w:rPr>
        <w:t>1.3</w:t>
      </w:r>
      <w:r>
        <w:rPr>
          <w:rFonts w:ascii="宋体" w:hAnsi="宋体"/>
          <w:smallCaps w:val="0"/>
          <w:sz w:val="21"/>
          <w:szCs w:val="21"/>
        </w:rPr>
        <w:tab/>
      </w:r>
      <w:r>
        <w:rPr>
          <w:rStyle w:val="35"/>
          <w:rFonts w:hint="eastAsia" w:ascii="宋体" w:hAnsi="宋体"/>
          <w:sz w:val="21"/>
          <w:szCs w:val="21"/>
        </w:rPr>
        <w:t>测试内容</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_Toc205124627 \h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fldChar w:fldCharType="end"/>
      </w:r>
    </w:p>
    <w:p>
      <w:pPr>
        <w:pStyle w:val="24"/>
        <w:tabs>
          <w:tab w:val="left" w:pos="420"/>
          <w:tab w:val="right" w:leader="dot" w:pos="8116"/>
        </w:tabs>
        <w:rPr>
          <w:rFonts w:ascii="宋体" w:hAnsi="宋体"/>
          <w:b w:val="0"/>
          <w:bCs w:val="0"/>
          <w:caps w:val="0"/>
          <w:sz w:val="21"/>
          <w:szCs w:val="21"/>
        </w:rPr>
      </w:pPr>
      <w:r>
        <w:fldChar w:fldCharType="begin"/>
      </w:r>
      <w:r>
        <w:instrText xml:space="preserve"> HYPERLINK \l "_Toc205124628" </w:instrText>
      </w:r>
      <w:r>
        <w:fldChar w:fldCharType="separate"/>
      </w:r>
      <w:r>
        <w:rPr>
          <w:rStyle w:val="35"/>
          <w:rFonts w:ascii="宋体" w:hAnsi="宋体"/>
          <w:sz w:val="21"/>
          <w:szCs w:val="21"/>
        </w:rPr>
        <w:t>2</w:t>
      </w:r>
      <w:r>
        <w:rPr>
          <w:rFonts w:ascii="宋体" w:hAnsi="宋体"/>
          <w:b w:val="0"/>
          <w:bCs w:val="0"/>
          <w:caps w:val="0"/>
          <w:sz w:val="21"/>
          <w:szCs w:val="21"/>
        </w:rPr>
        <w:tab/>
      </w:r>
      <w:r>
        <w:rPr>
          <w:rStyle w:val="35"/>
          <w:rFonts w:hint="eastAsia" w:ascii="宋体" w:hAnsi="宋体"/>
          <w:sz w:val="21"/>
          <w:szCs w:val="21"/>
        </w:rPr>
        <w:t>测试方案</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_Toc205124628 \h </w:instrText>
      </w:r>
      <w:r>
        <w:rPr>
          <w:rFonts w:ascii="宋体" w:hAnsi="宋体"/>
          <w:sz w:val="21"/>
          <w:szCs w:val="21"/>
        </w:rPr>
        <w:fldChar w:fldCharType="separate"/>
      </w:r>
      <w:r>
        <w:rPr>
          <w:rFonts w:ascii="宋体" w:hAnsi="宋体"/>
          <w:sz w:val="21"/>
          <w:szCs w:val="21"/>
        </w:rPr>
        <w:t>5</w:t>
      </w:r>
      <w:r>
        <w:rPr>
          <w:rFonts w:ascii="宋体" w:hAnsi="宋体"/>
          <w:sz w:val="21"/>
          <w:szCs w:val="21"/>
        </w:rPr>
        <w:fldChar w:fldCharType="end"/>
      </w:r>
      <w:r>
        <w:rPr>
          <w:rFonts w:ascii="宋体" w:hAnsi="宋体"/>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"_Toc205124629" </w:instrText>
      </w:r>
      <w:r>
        <w:fldChar w:fldCharType="separate"/>
      </w:r>
      <w:r>
        <w:rPr>
          <w:rStyle w:val="35"/>
          <w:rFonts w:ascii="宋体" w:hAnsi="宋体"/>
          <w:sz w:val="21"/>
          <w:szCs w:val="21"/>
        </w:rPr>
        <w:t>2.1</w:t>
      </w:r>
      <w:r>
        <w:rPr>
          <w:rFonts w:ascii="宋体" w:hAnsi="宋体"/>
          <w:smallCaps w:val="0"/>
          <w:sz w:val="21"/>
          <w:szCs w:val="21"/>
        </w:rPr>
        <w:tab/>
      </w:r>
      <w:r>
        <w:rPr>
          <w:rStyle w:val="35"/>
          <w:rFonts w:hint="eastAsia" w:ascii="宋体" w:hAnsi="宋体"/>
          <w:sz w:val="21"/>
          <w:szCs w:val="21"/>
        </w:rPr>
        <w:t>系统分析</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_Toc205124629 \h </w:instrText>
      </w:r>
      <w:r>
        <w:rPr>
          <w:rFonts w:ascii="宋体" w:hAnsi="宋体"/>
          <w:sz w:val="21"/>
          <w:szCs w:val="21"/>
        </w:rPr>
        <w:fldChar w:fldCharType="separate"/>
      </w:r>
      <w:r>
        <w:rPr>
          <w:rFonts w:ascii="宋体" w:hAnsi="宋体"/>
          <w:sz w:val="21"/>
          <w:szCs w:val="21"/>
        </w:rPr>
        <w:t>5</w:t>
      </w:r>
      <w:r>
        <w:rPr>
          <w:rFonts w:ascii="宋体" w:hAnsi="宋体"/>
          <w:sz w:val="21"/>
          <w:szCs w:val="21"/>
        </w:rPr>
        <w:fldChar w:fldCharType="end"/>
      </w:r>
      <w:r>
        <w:rPr>
          <w:rFonts w:ascii="宋体" w:hAnsi="宋体"/>
          <w:sz w:val="21"/>
          <w:szCs w:val="21"/>
        </w:rPr>
        <w:fldChar w:fldCharType="end"/>
      </w:r>
    </w:p>
    <w:p>
      <w:pPr>
        <w:pStyle w:val="18"/>
        <w:tabs>
          <w:tab w:val="left" w:pos="1260"/>
          <w:tab w:val="right" w:leader="dot" w:pos="8116"/>
        </w:tabs>
        <w:rPr>
          <w:rFonts w:ascii="宋体" w:hAnsi="宋体"/>
          <w:i w:val="0"/>
          <w:iCs w:val="0"/>
          <w:sz w:val="21"/>
          <w:szCs w:val="21"/>
        </w:rPr>
      </w:pPr>
      <w:r>
        <w:fldChar w:fldCharType="begin"/>
      </w:r>
      <w:r>
        <w:instrText xml:space="preserve"> HYPERLINK \l "_Toc205124630" </w:instrText>
      </w:r>
      <w:r>
        <w:fldChar w:fldCharType="separate"/>
      </w:r>
      <w:r>
        <w:rPr>
          <w:rStyle w:val="35"/>
          <w:rFonts w:ascii="宋体" w:hAnsi="宋体"/>
          <w:i w:val="0"/>
          <w:sz w:val="21"/>
          <w:szCs w:val="21"/>
        </w:rPr>
        <w:t>2.1.1</w:t>
      </w:r>
      <w:r>
        <w:rPr>
          <w:rFonts w:ascii="宋体" w:hAnsi="宋体"/>
          <w:i w:val="0"/>
          <w:iCs w:val="0"/>
          <w:sz w:val="21"/>
          <w:szCs w:val="21"/>
        </w:rPr>
        <w:tab/>
      </w:r>
      <w:r>
        <w:rPr>
          <w:rStyle w:val="35"/>
          <w:rFonts w:hint="eastAsia" w:ascii="宋体" w:hAnsi="宋体"/>
          <w:i w:val="0"/>
          <w:sz w:val="21"/>
          <w:szCs w:val="21"/>
        </w:rPr>
        <w:t>系统架构</w:t>
      </w:r>
      <w:r>
        <w:rPr>
          <w:rFonts w:ascii="宋体" w:hAnsi="宋体"/>
          <w:i w:val="0"/>
          <w:sz w:val="21"/>
          <w:szCs w:val="21"/>
        </w:rPr>
        <w:tab/>
      </w:r>
      <w:r>
        <w:rPr>
          <w:rFonts w:ascii="宋体" w:hAnsi="宋体"/>
          <w:i w:val="0"/>
          <w:sz w:val="21"/>
          <w:szCs w:val="21"/>
        </w:rPr>
        <w:fldChar w:fldCharType="begin"/>
      </w:r>
      <w:r>
        <w:rPr>
          <w:rFonts w:ascii="宋体" w:hAnsi="宋体"/>
          <w:i w:val="0"/>
          <w:sz w:val="21"/>
          <w:szCs w:val="21"/>
        </w:rPr>
        <w:instrText xml:space="preserve"> PAGEREF _Toc205124630 \h </w:instrText>
      </w:r>
      <w:r>
        <w:rPr>
          <w:rFonts w:ascii="宋体" w:hAnsi="宋体"/>
          <w:i w:val="0"/>
          <w:sz w:val="21"/>
          <w:szCs w:val="21"/>
        </w:rPr>
        <w:fldChar w:fldCharType="separate"/>
      </w:r>
      <w:r>
        <w:rPr>
          <w:rFonts w:ascii="宋体" w:hAnsi="宋体"/>
          <w:i w:val="0"/>
          <w:sz w:val="21"/>
          <w:szCs w:val="21"/>
        </w:rPr>
        <w:t>5</w:t>
      </w:r>
      <w:r>
        <w:rPr>
          <w:rFonts w:ascii="宋体" w:hAnsi="宋体"/>
          <w:i w:val="0"/>
          <w:sz w:val="21"/>
          <w:szCs w:val="21"/>
        </w:rPr>
        <w:fldChar w:fldCharType="end"/>
      </w:r>
      <w:r>
        <w:rPr>
          <w:rFonts w:ascii="宋体" w:hAnsi="宋体"/>
          <w:i w:val="0"/>
          <w:sz w:val="21"/>
          <w:szCs w:val="21"/>
        </w:rPr>
        <w:fldChar w:fldCharType="end"/>
      </w:r>
    </w:p>
    <w:p>
      <w:pPr>
        <w:pStyle w:val="18"/>
        <w:tabs>
          <w:tab w:val="left" w:pos="1260"/>
          <w:tab w:val="right" w:leader="dot" w:pos="8116"/>
        </w:tabs>
        <w:rPr>
          <w:rFonts w:ascii="宋体" w:hAnsi="宋体"/>
          <w:i w:val="0"/>
          <w:iCs w:val="0"/>
          <w:sz w:val="21"/>
          <w:szCs w:val="21"/>
        </w:rPr>
      </w:pPr>
      <w:r>
        <w:fldChar w:fldCharType="begin"/>
      </w:r>
      <w:r>
        <w:instrText xml:space="preserve"> HYPERLINK \l "_Toc205124631" </w:instrText>
      </w:r>
      <w:r>
        <w:fldChar w:fldCharType="separate"/>
      </w:r>
      <w:r>
        <w:rPr>
          <w:rStyle w:val="35"/>
          <w:rFonts w:ascii="宋体" w:hAnsi="宋体"/>
          <w:i w:val="0"/>
          <w:sz w:val="21"/>
          <w:szCs w:val="21"/>
        </w:rPr>
        <w:t>2.1.2</w:t>
      </w:r>
      <w:r>
        <w:rPr>
          <w:rFonts w:ascii="宋体" w:hAnsi="宋体"/>
          <w:i w:val="0"/>
          <w:iCs w:val="0"/>
          <w:sz w:val="21"/>
          <w:szCs w:val="21"/>
        </w:rPr>
        <w:tab/>
      </w:r>
      <w:r>
        <w:rPr>
          <w:rStyle w:val="35"/>
          <w:rFonts w:hint="eastAsia" w:ascii="宋体" w:hAnsi="宋体"/>
          <w:i w:val="0"/>
          <w:sz w:val="21"/>
          <w:szCs w:val="21"/>
        </w:rPr>
        <w:t>硬件环境</w:t>
      </w:r>
      <w:r>
        <w:rPr>
          <w:rFonts w:ascii="宋体" w:hAnsi="宋体"/>
          <w:i w:val="0"/>
          <w:sz w:val="21"/>
          <w:szCs w:val="21"/>
        </w:rPr>
        <w:tab/>
      </w:r>
      <w:r>
        <w:rPr>
          <w:rFonts w:ascii="宋体" w:hAnsi="宋体"/>
          <w:i w:val="0"/>
          <w:sz w:val="21"/>
          <w:szCs w:val="21"/>
        </w:rPr>
        <w:fldChar w:fldCharType="begin"/>
      </w:r>
      <w:r>
        <w:rPr>
          <w:rFonts w:ascii="宋体" w:hAnsi="宋体"/>
          <w:i w:val="0"/>
          <w:sz w:val="21"/>
          <w:szCs w:val="21"/>
        </w:rPr>
        <w:instrText xml:space="preserve"> PAGEREF _Toc205124631 \h </w:instrText>
      </w:r>
      <w:r>
        <w:rPr>
          <w:rFonts w:ascii="宋体" w:hAnsi="宋体"/>
          <w:i w:val="0"/>
          <w:sz w:val="21"/>
          <w:szCs w:val="21"/>
        </w:rPr>
        <w:fldChar w:fldCharType="separate"/>
      </w:r>
      <w:r>
        <w:rPr>
          <w:rFonts w:ascii="宋体" w:hAnsi="宋体"/>
          <w:i w:val="0"/>
          <w:sz w:val="21"/>
          <w:szCs w:val="21"/>
        </w:rPr>
        <w:t>5</w:t>
      </w:r>
      <w:r>
        <w:rPr>
          <w:rFonts w:ascii="宋体" w:hAnsi="宋体"/>
          <w:i w:val="0"/>
          <w:sz w:val="21"/>
          <w:szCs w:val="21"/>
        </w:rPr>
        <w:fldChar w:fldCharType="end"/>
      </w:r>
      <w:r>
        <w:rPr>
          <w:rFonts w:ascii="宋体" w:hAnsi="宋体"/>
          <w:i w:val="0"/>
          <w:sz w:val="21"/>
          <w:szCs w:val="21"/>
        </w:rPr>
        <w:fldChar w:fldCharType="end"/>
      </w:r>
    </w:p>
    <w:p>
      <w:pPr>
        <w:pStyle w:val="18"/>
        <w:tabs>
          <w:tab w:val="left" w:pos="1260"/>
          <w:tab w:val="right" w:leader="dot" w:pos="8116"/>
        </w:tabs>
        <w:rPr>
          <w:rFonts w:ascii="宋体" w:hAnsi="宋体"/>
          <w:i w:val="0"/>
          <w:iCs w:val="0"/>
          <w:sz w:val="21"/>
          <w:szCs w:val="21"/>
        </w:rPr>
      </w:pPr>
      <w:r>
        <w:fldChar w:fldCharType="begin"/>
      </w:r>
      <w:r>
        <w:instrText xml:space="preserve"> HYPERLINK \l "_Toc205124632" </w:instrText>
      </w:r>
      <w:r>
        <w:fldChar w:fldCharType="separate"/>
      </w:r>
      <w:r>
        <w:rPr>
          <w:rStyle w:val="35"/>
          <w:rFonts w:ascii="宋体" w:hAnsi="宋体"/>
          <w:i w:val="0"/>
          <w:sz w:val="21"/>
          <w:szCs w:val="21"/>
        </w:rPr>
        <w:t>2.1.3</w:t>
      </w:r>
      <w:r>
        <w:rPr>
          <w:rFonts w:ascii="宋体" w:hAnsi="宋体"/>
          <w:i w:val="0"/>
          <w:iCs w:val="0"/>
          <w:sz w:val="21"/>
          <w:szCs w:val="21"/>
        </w:rPr>
        <w:tab/>
      </w:r>
      <w:r>
        <w:rPr>
          <w:rStyle w:val="35"/>
          <w:rFonts w:hint="eastAsia" w:ascii="宋体" w:hAnsi="宋体"/>
          <w:i w:val="0"/>
          <w:sz w:val="21"/>
          <w:szCs w:val="21"/>
        </w:rPr>
        <w:t>软件环境</w:t>
      </w:r>
      <w:r>
        <w:rPr>
          <w:rFonts w:ascii="宋体" w:hAnsi="宋体"/>
          <w:i w:val="0"/>
          <w:sz w:val="21"/>
          <w:szCs w:val="21"/>
        </w:rPr>
        <w:tab/>
      </w:r>
      <w:r>
        <w:rPr>
          <w:rFonts w:ascii="宋体" w:hAnsi="宋体"/>
          <w:i w:val="0"/>
          <w:sz w:val="21"/>
          <w:szCs w:val="21"/>
        </w:rPr>
        <w:fldChar w:fldCharType="begin"/>
      </w:r>
      <w:r>
        <w:rPr>
          <w:rFonts w:ascii="宋体" w:hAnsi="宋体"/>
          <w:i w:val="0"/>
          <w:sz w:val="21"/>
          <w:szCs w:val="21"/>
        </w:rPr>
        <w:instrText xml:space="preserve"> PAGEREF _Toc205124632 \h </w:instrText>
      </w:r>
      <w:r>
        <w:rPr>
          <w:rFonts w:ascii="宋体" w:hAnsi="宋体"/>
          <w:i w:val="0"/>
          <w:sz w:val="21"/>
          <w:szCs w:val="21"/>
        </w:rPr>
        <w:fldChar w:fldCharType="separate"/>
      </w:r>
      <w:r>
        <w:rPr>
          <w:rFonts w:ascii="宋体" w:hAnsi="宋体"/>
          <w:i w:val="0"/>
          <w:sz w:val="21"/>
          <w:szCs w:val="21"/>
        </w:rPr>
        <w:t>5</w:t>
      </w:r>
      <w:r>
        <w:rPr>
          <w:rFonts w:ascii="宋体" w:hAnsi="宋体"/>
          <w:i w:val="0"/>
          <w:sz w:val="21"/>
          <w:szCs w:val="21"/>
        </w:rPr>
        <w:fldChar w:fldCharType="end"/>
      </w:r>
      <w:r>
        <w:rPr>
          <w:rFonts w:ascii="宋体" w:hAnsi="宋体"/>
          <w:i w:val="0"/>
          <w:sz w:val="21"/>
          <w:szCs w:val="21"/>
        </w:rPr>
        <w:fldChar w:fldCharType="end"/>
      </w:r>
    </w:p>
    <w:p>
      <w:pPr>
        <w:pStyle w:val="18"/>
        <w:tabs>
          <w:tab w:val="left" w:pos="1260"/>
          <w:tab w:val="right" w:leader="dot" w:pos="8116"/>
        </w:tabs>
        <w:rPr>
          <w:rFonts w:ascii="宋体" w:hAnsi="宋体"/>
          <w:i w:val="0"/>
          <w:iCs w:val="0"/>
          <w:sz w:val="21"/>
          <w:szCs w:val="21"/>
        </w:rPr>
      </w:pPr>
      <w:r>
        <w:fldChar w:fldCharType="begin"/>
      </w:r>
      <w:r>
        <w:instrText xml:space="preserve"> HYPERLINK \l "_Toc205124633" </w:instrText>
      </w:r>
      <w:r>
        <w:fldChar w:fldCharType="separate"/>
      </w:r>
      <w:r>
        <w:rPr>
          <w:rStyle w:val="35"/>
          <w:rFonts w:ascii="宋体" w:hAnsi="宋体"/>
          <w:i w:val="0"/>
          <w:sz w:val="21"/>
          <w:szCs w:val="21"/>
        </w:rPr>
        <w:t>2.1.4</w:t>
      </w:r>
      <w:r>
        <w:rPr>
          <w:rFonts w:ascii="宋体" w:hAnsi="宋体"/>
          <w:i w:val="0"/>
          <w:iCs w:val="0"/>
          <w:sz w:val="21"/>
          <w:szCs w:val="21"/>
        </w:rPr>
        <w:tab/>
      </w:r>
      <w:r>
        <w:rPr>
          <w:rStyle w:val="35"/>
          <w:rFonts w:hint="eastAsia" w:ascii="宋体" w:hAnsi="宋体"/>
          <w:i w:val="0"/>
          <w:sz w:val="21"/>
          <w:szCs w:val="21"/>
        </w:rPr>
        <w:t>网络拓扑结构</w:t>
      </w:r>
      <w:r>
        <w:rPr>
          <w:rFonts w:ascii="宋体" w:hAnsi="宋体"/>
          <w:i w:val="0"/>
          <w:sz w:val="21"/>
          <w:szCs w:val="21"/>
        </w:rPr>
        <w:tab/>
      </w:r>
      <w:r>
        <w:rPr>
          <w:rFonts w:ascii="宋体" w:hAnsi="宋体"/>
          <w:i w:val="0"/>
          <w:sz w:val="21"/>
          <w:szCs w:val="21"/>
        </w:rPr>
        <w:fldChar w:fldCharType="begin"/>
      </w:r>
      <w:r>
        <w:rPr>
          <w:rFonts w:ascii="宋体" w:hAnsi="宋体"/>
          <w:i w:val="0"/>
          <w:sz w:val="21"/>
          <w:szCs w:val="21"/>
        </w:rPr>
        <w:instrText xml:space="preserve"> PAGEREF _Toc205124633 \h </w:instrText>
      </w:r>
      <w:r>
        <w:rPr>
          <w:rFonts w:ascii="宋体" w:hAnsi="宋体"/>
          <w:i w:val="0"/>
          <w:sz w:val="21"/>
          <w:szCs w:val="21"/>
        </w:rPr>
        <w:fldChar w:fldCharType="separate"/>
      </w:r>
      <w:r>
        <w:rPr>
          <w:rFonts w:ascii="宋体" w:hAnsi="宋体"/>
          <w:i w:val="0"/>
          <w:sz w:val="21"/>
          <w:szCs w:val="21"/>
        </w:rPr>
        <w:t>6</w:t>
      </w:r>
      <w:r>
        <w:rPr>
          <w:rFonts w:ascii="宋体" w:hAnsi="宋体"/>
          <w:i w:val="0"/>
          <w:sz w:val="21"/>
          <w:szCs w:val="21"/>
        </w:rPr>
        <w:fldChar w:fldCharType="end"/>
      </w:r>
      <w:r>
        <w:rPr>
          <w:rFonts w:ascii="宋体" w:hAnsi="宋体"/>
          <w:i w:val="0"/>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"_Toc205124634" </w:instrText>
      </w:r>
      <w:r>
        <w:fldChar w:fldCharType="separate"/>
      </w:r>
      <w:r>
        <w:rPr>
          <w:rStyle w:val="35"/>
          <w:rFonts w:ascii="宋体" w:hAnsi="宋体"/>
          <w:sz w:val="21"/>
          <w:szCs w:val="21"/>
        </w:rPr>
        <w:t>2.2</w:t>
      </w:r>
      <w:r>
        <w:rPr>
          <w:rFonts w:ascii="宋体" w:hAnsi="宋体"/>
          <w:smallCaps w:val="0"/>
          <w:sz w:val="21"/>
          <w:szCs w:val="21"/>
        </w:rPr>
        <w:tab/>
      </w:r>
      <w:r>
        <w:rPr>
          <w:rStyle w:val="35"/>
          <w:rFonts w:hint="eastAsia" w:ascii="宋体" w:hAnsi="宋体"/>
          <w:sz w:val="21"/>
          <w:szCs w:val="21"/>
        </w:rPr>
        <w:t>测试模型</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_Toc205124634 \h </w:instrText>
      </w:r>
      <w:r>
        <w:rPr>
          <w:rFonts w:ascii="宋体" w:hAnsi="宋体"/>
          <w:sz w:val="21"/>
          <w:szCs w:val="21"/>
        </w:rPr>
        <w:fldChar w:fldCharType="separate"/>
      </w:r>
      <w:r>
        <w:rPr>
          <w:rFonts w:ascii="宋体" w:hAnsi="宋体"/>
          <w:sz w:val="21"/>
          <w:szCs w:val="21"/>
        </w:rPr>
        <w:t>6</w:t>
      </w:r>
      <w:r>
        <w:rPr>
          <w:rFonts w:ascii="宋体" w:hAnsi="宋体"/>
          <w:sz w:val="21"/>
          <w:szCs w:val="21"/>
        </w:rPr>
        <w:fldChar w:fldCharType="end"/>
      </w:r>
      <w:r>
        <w:rPr>
          <w:rFonts w:ascii="宋体" w:hAnsi="宋体"/>
          <w:sz w:val="21"/>
          <w:szCs w:val="21"/>
        </w:rPr>
        <w:fldChar w:fldCharType="end"/>
      </w:r>
    </w:p>
    <w:p>
      <w:pPr>
        <w:pStyle w:val="18"/>
        <w:tabs>
          <w:tab w:val="left" w:pos="1260"/>
          <w:tab w:val="right" w:leader="dot" w:pos="8116"/>
        </w:tabs>
        <w:rPr>
          <w:rFonts w:ascii="宋体" w:hAnsi="宋体"/>
          <w:i w:val="0"/>
          <w:iCs w:val="0"/>
          <w:sz w:val="21"/>
          <w:szCs w:val="21"/>
        </w:rPr>
      </w:pPr>
      <w:r>
        <w:fldChar w:fldCharType="begin"/>
      </w:r>
      <w:r>
        <w:instrText xml:space="preserve"> HYPERLINK \l "_Toc205124635" </w:instrText>
      </w:r>
      <w:r>
        <w:fldChar w:fldCharType="separate"/>
      </w:r>
      <w:r>
        <w:rPr>
          <w:rStyle w:val="35"/>
          <w:rFonts w:ascii="宋体" w:hAnsi="宋体"/>
          <w:i w:val="0"/>
          <w:sz w:val="21"/>
          <w:szCs w:val="21"/>
        </w:rPr>
        <w:t>2.2.1</w:t>
      </w:r>
      <w:r>
        <w:rPr>
          <w:rFonts w:ascii="宋体" w:hAnsi="宋体"/>
          <w:i w:val="0"/>
          <w:iCs w:val="0"/>
          <w:sz w:val="21"/>
          <w:szCs w:val="21"/>
        </w:rPr>
        <w:tab/>
      </w:r>
      <w:r>
        <w:rPr>
          <w:rStyle w:val="35"/>
          <w:rFonts w:hint="eastAsia" w:ascii="宋体" w:hAnsi="宋体"/>
          <w:i w:val="0"/>
          <w:sz w:val="21"/>
          <w:szCs w:val="21"/>
        </w:rPr>
        <w:t>业务模型</w:t>
      </w:r>
      <w:r>
        <w:rPr>
          <w:rFonts w:ascii="宋体" w:hAnsi="宋体"/>
          <w:i w:val="0"/>
          <w:sz w:val="21"/>
          <w:szCs w:val="21"/>
        </w:rPr>
        <w:tab/>
      </w:r>
      <w:r>
        <w:rPr>
          <w:rFonts w:ascii="宋体" w:hAnsi="宋体"/>
          <w:i w:val="0"/>
          <w:sz w:val="21"/>
          <w:szCs w:val="21"/>
        </w:rPr>
        <w:fldChar w:fldCharType="begin"/>
      </w:r>
      <w:r>
        <w:rPr>
          <w:rFonts w:ascii="宋体" w:hAnsi="宋体"/>
          <w:i w:val="0"/>
          <w:sz w:val="21"/>
          <w:szCs w:val="21"/>
        </w:rPr>
        <w:instrText xml:space="preserve"> PAGEREF _Toc205124635 \h </w:instrText>
      </w:r>
      <w:r>
        <w:rPr>
          <w:rFonts w:ascii="宋体" w:hAnsi="宋体"/>
          <w:i w:val="0"/>
          <w:sz w:val="21"/>
          <w:szCs w:val="21"/>
        </w:rPr>
        <w:fldChar w:fldCharType="separate"/>
      </w:r>
      <w:r>
        <w:rPr>
          <w:rFonts w:ascii="宋体" w:hAnsi="宋体"/>
          <w:i w:val="0"/>
          <w:sz w:val="21"/>
          <w:szCs w:val="21"/>
        </w:rPr>
        <w:t>6</w:t>
      </w:r>
      <w:r>
        <w:rPr>
          <w:rFonts w:ascii="宋体" w:hAnsi="宋体"/>
          <w:i w:val="0"/>
          <w:sz w:val="21"/>
          <w:szCs w:val="21"/>
        </w:rPr>
        <w:fldChar w:fldCharType="end"/>
      </w:r>
      <w:r>
        <w:rPr>
          <w:rFonts w:ascii="宋体" w:hAnsi="宋体"/>
          <w:i w:val="0"/>
          <w:sz w:val="21"/>
          <w:szCs w:val="21"/>
        </w:rPr>
        <w:fldChar w:fldCharType="end"/>
      </w:r>
    </w:p>
    <w:p>
      <w:pPr>
        <w:pStyle w:val="18"/>
        <w:tabs>
          <w:tab w:val="left" w:pos="1260"/>
          <w:tab w:val="right" w:leader="dot" w:pos="8116"/>
        </w:tabs>
        <w:rPr>
          <w:rFonts w:ascii="宋体" w:hAnsi="宋体"/>
          <w:i w:val="0"/>
          <w:iCs w:val="0"/>
          <w:sz w:val="21"/>
          <w:szCs w:val="21"/>
        </w:rPr>
      </w:pPr>
      <w:r>
        <w:fldChar w:fldCharType="begin"/>
      </w:r>
      <w:r>
        <w:instrText xml:space="preserve"> HYPERLINK \l "_Toc205124636" </w:instrText>
      </w:r>
      <w:r>
        <w:fldChar w:fldCharType="separate"/>
      </w:r>
      <w:r>
        <w:rPr>
          <w:rStyle w:val="35"/>
          <w:rFonts w:ascii="宋体" w:hAnsi="宋体"/>
          <w:i w:val="0"/>
          <w:sz w:val="21"/>
          <w:szCs w:val="21"/>
        </w:rPr>
        <w:t>2.2.2</w:t>
      </w:r>
      <w:r>
        <w:rPr>
          <w:rFonts w:ascii="宋体" w:hAnsi="宋体"/>
          <w:i w:val="0"/>
          <w:iCs w:val="0"/>
          <w:sz w:val="21"/>
          <w:szCs w:val="21"/>
        </w:rPr>
        <w:tab/>
      </w:r>
      <w:r>
        <w:rPr>
          <w:rStyle w:val="35"/>
          <w:rFonts w:hint="eastAsia" w:ascii="宋体" w:hAnsi="宋体"/>
          <w:i w:val="0"/>
          <w:sz w:val="21"/>
          <w:szCs w:val="21"/>
        </w:rPr>
        <w:t>测试场景模型</w:t>
      </w:r>
      <w:r>
        <w:rPr>
          <w:rFonts w:ascii="宋体" w:hAnsi="宋体"/>
          <w:i w:val="0"/>
          <w:sz w:val="21"/>
          <w:szCs w:val="21"/>
        </w:rPr>
        <w:tab/>
      </w:r>
      <w:r>
        <w:rPr>
          <w:rFonts w:ascii="宋体" w:hAnsi="宋体"/>
          <w:i w:val="0"/>
          <w:sz w:val="21"/>
          <w:szCs w:val="21"/>
        </w:rPr>
        <w:fldChar w:fldCharType="begin"/>
      </w:r>
      <w:r>
        <w:rPr>
          <w:rFonts w:ascii="宋体" w:hAnsi="宋体"/>
          <w:i w:val="0"/>
          <w:sz w:val="21"/>
          <w:szCs w:val="21"/>
        </w:rPr>
        <w:instrText xml:space="preserve"> PAGEREF _Toc205124636 \h </w:instrText>
      </w:r>
      <w:r>
        <w:rPr>
          <w:rFonts w:ascii="宋体" w:hAnsi="宋体"/>
          <w:i w:val="0"/>
          <w:sz w:val="21"/>
          <w:szCs w:val="21"/>
        </w:rPr>
        <w:fldChar w:fldCharType="separate"/>
      </w:r>
      <w:r>
        <w:rPr>
          <w:rFonts w:ascii="宋体" w:hAnsi="宋体"/>
          <w:i w:val="0"/>
          <w:sz w:val="21"/>
          <w:szCs w:val="21"/>
        </w:rPr>
        <w:t>7</w:t>
      </w:r>
      <w:r>
        <w:rPr>
          <w:rFonts w:ascii="宋体" w:hAnsi="宋体"/>
          <w:i w:val="0"/>
          <w:sz w:val="21"/>
          <w:szCs w:val="21"/>
        </w:rPr>
        <w:fldChar w:fldCharType="end"/>
      </w:r>
      <w:r>
        <w:rPr>
          <w:rFonts w:ascii="宋体" w:hAnsi="宋体"/>
          <w:i w:val="0"/>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"_Toc205124735" </w:instrText>
      </w:r>
      <w:r>
        <w:fldChar w:fldCharType="separate"/>
      </w:r>
      <w:r>
        <w:rPr>
          <w:rStyle w:val="35"/>
          <w:rFonts w:ascii="宋体" w:hAnsi="宋体"/>
          <w:sz w:val="21"/>
          <w:szCs w:val="21"/>
        </w:rPr>
        <w:t>2.3</w:t>
      </w:r>
      <w:r>
        <w:rPr>
          <w:rFonts w:ascii="宋体" w:hAnsi="宋体"/>
          <w:smallCaps w:val="0"/>
          <w:sz w:val="21"/>
          <w:szCs w:val="21"/>
        </w:rPr>
        <w:tab/>
      </w:r>
      <w:r>
        <w:rPr>
          <w:rStyle w:val="35"/>
          <w:rFonts w:hint="eastAsia" w:ascii="宋体" w:hAnsi="宋体"/>
          <w:sz w:val="21"/>
          <w:szCs w:val="21"/>
        </w:rPr>
        <w:t>系统资源监控及关注指标</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_Toc205124735 \h </w:instrText>
      </w:r>
      <w:r>
        <w:rPr>
          <w:rFonts w:ascii="宋体" w:hAnsi="宋体"/>
          <w:sz w:val="21"/>
          <w:szCs w:val="21"/>
        </w:rPr>
        <w:fldChar w:fldCharType="separate"/>
      </w:r>
      <w:r>
        <w:rPr>
          <w:rFonts w:ascii="宋体" w:hAnsi="宋体"/>
          <w:sz w:val="21"/>
          <w:szCs w:val="21"/>
        </w:rPr>
        <w:t>12</w:t>
      </w:r>
      <w:r>
        <w:rPr>
          <w:rFonts w:ascii="宋体" w:hAnsi="宋体"/>
          <w:sz w:val="21"/>
          <w:szCs w:val="21"/>
        </w:rPr>
        <w:fldChar w:fldCharType="end"/>
      </w:r>
      <w:r>
        <w:rPr>
          <w:rFonts w:ascii="宋体" w:hAnsi="宋体"/>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"_Toc205124736" </w:instrText>
      </w:r>
      <w:r>
        <w:fldChar w:fldCharType="separate"/>
      </w:r>
      <w:r>
        <w:rPr>
          <w:rStyle w:val="35"/>
          <w:rFonts w:ascii="宋体" w:hAnsi="宋体"/>
          <w:sz w:val="21"/>
          <w:szCs w:val="21"/>
        </w:rPr>
        <w:t>2.4</w:t>
      </w:r>
      <w:r>
        <w:rPr>
          <w:rFonts w:ascii="宋体" w:hAnsi="宋体"/>
          <w:smallCaps w:val="0"/>
          <w:sz w:val="21"/>
          <w:szCs w:val="21"/>
        </w:rPr>
        <w:tab/>
      </w:r>
      <w:r>
        <w:rPr>
          <w:rStyle w:val="35"/>
          <w:rFonts w:hint="eastAsia" w:ascii="宋体" w:hAnsi="宋体"/>
          <w:sz w:val="21"/>
          <w:szCs w:val="21"/>
        </w:rPr>
        <w:t>测试工具及使用</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_Toc205124736 \h </w:instrText>
      </w:r>
      <w:r>
        <w:rPr>
          <w:rFonts w:ascii="宋体" w:hAnsi="宋体"/>
          <w:sz w:val="21"/>
          <w:szCs w:val="21"/>
        </w:rPr>
        <w:fldChar w:fldCharType="separate"/>
      </w:r>
      <w:r>
        <w:rPr>
          <w:rFonts w:ascii="宋体" w:hAnsi="宋体"/>
          <w:sz w:val="21"/>
          <w:szCs w:val="21"/>
        </w:rPr>
        <w:t>12</w:t>
      </w:r>
      <w:r>
        <w:rPr>
          <w:rFonts w:ascii="宋体" w:hAnsi="宋体"/>
          <w:sz w:val="21"/>
          <w:szCs w:val="21"/>
        </w:rPr>
        <w:fldChar w:fldCharType="end"/>
      </w:r>
      <w:r>
        <w:rPr>
          <w:rFonts w:ascii="宋体" w:hAnsi="宋体"/>
          <w:sz w:val="21"/>
          <w:szCs w:val="21"/>
        </w:rPr>
        <w:fldChar w:fldCharType="end"/>
      </w:r>
    </w:p>
    <w:p>
      <w:pPr>
        <w:pStyle w:val="24"/>
        <w:tabs>
          <w:tab w:val="left" w:pos="420"/>
          <w:tab w:val="right" w:leader="dot" w:pos="8116"/>
        </w:tabs>
        <w:rPr>
          <w:rFonts w:ascii="宋体" w:hAnsi="宋体"/>
          <w:b w:val="0"/>
          <w:bCs w:val="0"/>
          <w:caps w:val="0"/>
          <w:sz w:val="21"/>
          <w:szCs w:val="21"/>
        </w:rPr>
      </w:pPr>
      <w:r>
        <w:fldChar w:fldCharType="begin"/>
      </w:r>
      <w:r>
        <w:instrText xml:space="preserve"> HYPERLINK \l "_Toc205124737" </w:instrText>
      </w:r>
      <w:r>
        <w:fldChar w:fldCharType="separate"/>
      </w:r>
      <w:r>
        <w:rPr>
          <w:rStyle w:val="35"/>
          <w:rFonts w:ascii="宋体" w:hAnsi="宋体"/>
          <w:sz w:val="21"/>
          <w:szCs w:val="21"/>
        </w:rPr>
        <w:t>3</w:t>
      </w:r>
      <w:r>
        <w:rPr>
          <w:rFonts w:ascii="宋体" w:hAnsi="宋体"/>
          <w:b w:val="0"/>
          <w:bCs w:val="0"/>
          <w:caps w:val="0"/>
          <w:sz w:val="21"/>
          <w:szCs w:val="21"/>
        </w:rPr>
        <w:tab/>
      </w:r>
      <w:r>
        <w:rPr>
          <w:rStyle w:val="35"/>
          <w:rFonts w:hint="eastAsia" w:ascii="宋体" w:hAnsi="宋体"/>
          <w:sz w:val="21"/>
          <w:szCs w:val="21"/>
        </w:rPr>
        <w:t>测试执行结果</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_Toc205124737 \h </w:instrText>
      </w:r>
      <w:r>
        <w:rPr>
          <w:rFonts w:ascii="宋体" w:hAnsi="宋体"/>
          <w:sz w:val="21"/>
          <w:szCs w:val="21"/>
        </w:rPr>
        <w:fldChar w:fldCharType="separate"/>
      </w:r>
      <w:r>
        <w:rPr>
          <w:rFonts w:ascii="宋体" w:hAnsi="宋体"/>
          <w:sz w:val="21"/>
          <w:szCs w:val="21"/>
        </w:rPr>
        <w:t>12</w:t>
      </w:r>
      <w:r>
        <w:rPr>
          <w:rFonts w:ascii="宋体" w:hAnsi="宋体"/>
          <w:sz w:val="21"/>
          <w:szCs w:val="21"/>
        </w:rPr>
        <w:fldChar w:fldCharType="end"/>
      </w:r>
      <w:r>
        <w:rPr>
          <w:rFonts w:ascii="宋体" w:hAnsi="宋体"/>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"_Toc205124738" </w:instrText>
      </w:r>
      <w:r>
        <w:fldChar w:fldCharType="separate"/>
      </w:r>
      <w:r>
        <w:rPr>
          <w:rStyle w:val="35"/>
          <w:rFonts w:ascii="宋体" w:hAnsi="宋体"/>
          <w:sz w:val="21"/>
          <w:szCs w:val="21"/>
        </w:rPr>
        <w:t>3.1</w:t>
      </w:r>
      <w:r>
        <w:rPr>
          <w:rFonts w:ascii="宋体" w:hAnsi="宋体"/>
          <w:smallCaps w:val="0"/>
          <w:sz w:val="21"/>
          <w:szCs w:val="21"/>
        </w:rPr>
        <w:tab/>
      </w:r>
      <w:r>
        <w:rPr>
          <w:rStyle w:val="35"/>
          <w:rFonts w:hint="eastAsia" w:ascii="宋体" w:hAnsi="宋体"/>
          <w:sz w:val="21"/>
          <w:szCs w:val="21"/>
        </w:rPr>
        <w:t>基准测试场景执行结果</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_Toc205124738 \h </w:instrText>
      </w:r>
      <w:r>
        <w:rPr>
          <w:rFonts w:ascii="宋体" w:hAnsi="宋体"/>
          <w:sz w:val="21"/>
          <w:szCs w:val="21"/>
        </w:rPr>
        <w:fldChar w:fldCharType="separate"/>
      </w:r>
      <w:r>
        <w:rPr>
          <w:rFonts w:ascii="宋体" w:hAnsi="宋体"/>
          <w:sz w:val="21"/>
          <w:szCs w:val="21"/>
        </w:rPr>
        <w:t>12</w:t>
      </w:r>
      <w:r>
        <w:rPr>
          <w:rFonts w:ascii="宋体" w:hAnsi="宋体"/>
          <w:sz w:val="21"/>
          <w:szCs w:val="21"/>
        </w:rPr>
        <w:fldChar w:fldCharType="end"/>
      </w:r>
      <w:r>
        <w:rPr>
          <w:rFonts w:ascii="宋体" w:hAnsi="宋体"/>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"_Toc205124791" </w:instrText>
      </w:r>
      <w:r>
        <w:fldChar w:fldCharType="separate"/>
      </w:r>
      <w:r>
        <w:rPr>
          <w:rStyle w:val="35"/>
          <w:rFonts w:ascii="宋体" w:hAnsi="宋体"/>
          <w:sz w:val="21"/>
          <w:szCs w:val="21"/>
        </w:rPr>
        <w:t>3.2</w:t>
      </w:r>
      <w:r>
        <w:rPr>
          <w:rFonts w:ascii="宋体" w:hAnsi="宋体"/>
          <w:smallCaps w:val="0"/>
          <w:sz w:val="21"/>
          <w:szCs w:val="21"/>
        </w:rPr>
        <w:tab/>
      </w:r>
      <w:r>
        <w:rPr>
          <w:rStyle w:val="35"/>
          <w:rFonts w:hint="eastAsia" w:ascii="宋体" w:hAnsi="宋体"/>
          <w:sz w:val="21"/>
          <w:szCs w:val="21"/>
        </w:rPr>
        <w:t>混合交易负载场景执行结果</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_Toc205124791 \h </w:instrText>
      </w:r>
      <w:r>
        <w:rPr>
          <w:rFonts w:ascii="宋体" w:hAnsi="宋体"/>
          <w:sz w:val="21"/>
          <w:szCs w:val="21"/>
        </w:rPr>
        <w:fldChar w:fldCharType="separate"/>
      </w:r>
      <w:r>
        <w:rPr>
          <w:rFonts w:ascii="宋体" w:hAnsi="宋体"/>
          <w:sz w:val="21"/>
          <w:szCs w:val="21"/>
        </w:rPr>
        <w:t>13</w:t>
      </w:r>
      <w:r>
        <w:rPr>
          <w:rFonts w:ascii="宋体" w:hAnsi="宋体"/>
          <w:sz w:val="21"/>
          <w:szCs w:val="21"/>
        </w:rPr>
        <w:fldChar w:fldCharType="end"/>
      </w:r>
      <w:r>
        <w:rPr>
          <w:rFonts w:ascii="宋体" w:hAnsi="宋体"/>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"_Toc205124833" </w:instrText>
      </w:r>
      <w:r>
        <w:fldChar w:fldCharType="separate"/>
      </w:r>
      <w:r>
        <w:rPr>
          <w:rStyle w:val="35"/>
          <w:rFonts w:ascii="宋体" w:hAnsi="宋体"/>
          <w:sz w:val="21"/>
          <w:szCs w:val="21"/>
        </w:rPr>
        <w:t>3.3</w:t>
      </w:r>
      <w:r>
        <w:rPr>
          <w:rFonts w:ascii="宋体" w:hAnsi="宋体"/>
          <w:smallCaps w:val="0"/>
          <w:sz w:val="21"/>
          <w:szCs w:val="21"/>
        </w:rPr>
        <w:tab/>
      </w:r>
      <w:r>
        <w:rPr>
          <w:rStyle w:val="35"/>
          <w:rFonts w:hint="eastAsia" w:ascii="宋体" w:hAnsi="宋体"/>
          <w:sz w:val="21"/>
          <w:szCs w:val="21"/>
        </w:rPr>
        <w:t>单交易负载场景执行结果</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_Toc205124833 \h </w:instrText>
      </w:r>
      <w:r>
        <w:rPr>
          <w:rFonts w:ascii="宋体" w:hAnsi="宋体"/>
          <w:sz w:val="21"/>
          <w:szCs w:val="21"/>
        </w:rPr>
        <w:fldChar w:fldCharType="separate"/>
      </w:r>
      <w:r>
        <w:rPr>
          <w:rFonts w:ascii="宋体" w:hAnsi="宋体"/>
          <w:sz w:val="21"/>
          <w:szCs w:val="21"/>
        </w:rPr>
        <w:t>16</w:t>
      </w:r>
      <w:r>
        <w:rPr>
          <w:rFonts w:ascii="宋体" w:hAnsi="宋体"/>
          <w:sz w:val="21"/>
          <w:szCs w:val="21"/>
        </w:rPr>
        <w:fldChar w:fldCharType="end"/>
      </w:r>
      <w:r>
        <w:rPr>
          <w:rFonts w:ascii="宋体" w:hAnsi="宋体"/>
          <w:sz w:val="21"/>
          <w:szCs w:val="21"/>
        </w:rPr>
        <w:fldChar w:fldCharType="end"/>
      </w:r>
    </w:p>
    <w:p>
      <w:pPr>
        <w:pStyle w:val="24"/>
        <w:tabs>
          <w:tab w:val="left" w:pos="420"/>
          <w:tab w:val="right" w:leader="dot" w:pos="8116"/>
        </w:tabs>
        <w:rPr>
          <w:rFonts w:ascii="宋体" w:hAnsi="宋体"/>
          <w:b w:val="0"/>
          <w:bCs w:val="0"/>
          <w:caps w:val="0"/>
          <w:sz w:val="21"/>
          <w:szCs w:val="21"/>
        </w:rPr>
      </w:pPr>
      <w:r>
        <w:fldChar w:fldCharType="begin"/>
      </w:r>
      <w:r>
        <w:instrText xml:space="preserve"> HYPERLINK \l "_Toc205124835" </w:instrText>
      </w:r>
      <w:r>
        <w:fldChar w:fldCharType="separate"/>
      </w:r>
      <w:r>
        <w:rPr>
          <w:rStyle w:val="35"/>
          <w:rFonts w:ascii="宋体" w:hAnsi="宋体"/>
          <w:sz w:val="21"/>
          <w:szCs w:val="21"/>
        </w:rPr>
        <w:t>4</w:t>
      </w:r>
      <w:r>
        <w:rPr>
          <w:rFonts w:ascii="宋体" w:hAnsi="宋体"/>
          <w:b w:val="0"/>
          <w:bCs w:val="0"/>
          <w:caps w:val="0"/>
          <w:sz w:val="21"/>
          <w:szCs w:val="21"/>
        </w:rPr>
        <w:tab/>
      </w:r>
      <w:r>
        <w:rPr>
          <w:rStyle w:val="35"/>
          <w:rFonts w:hint="eastAsia" w:ascii="宋体" w:hAnsi="宋体"/>
          <w:sz w:val="21"/>
          <w:szCs w:val="21"/>
        </w:rPr>
        <w:t>测试结果分析</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_Toc205124835 \h </w:instrText>
      </w:r>
      <w:r>
        <w:rPr>
          <w:rFonts w:ascii="宋体" w:hAnsi="宋体"/>
          <w:sz w:val="21"/>
          <w:szCs w:val="21"/>
        </w:rPr>
        <w:fldChar w:fldCharType="separate"/>
      </w:r>
      <w:r>
        <w:rPr>
          <w:rFonts w:ascii="宋体" w:hAnsi="宋体"/>
          <w:sz w:val="21"/>
          <w:szCs w:val="21"/>
        </w:rPr>
        <w:t>16</w:t>
      </w:r>
      <w:r>
        <w:rPr>
          <w:rFonts w:ascii="宋体" w:hAnsi="宋体"/>
          <w:sz w:val="21"/>
          <w:szCs w:val="21"/>
        </w:rPr>
        <w:fldChar w:fldCharType="end"/>
      </w:r>
      <w:r>
        <w:rPr>
          <w:rFonts w:ascii="宋体" w:hAnsi="宋体"/>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"_Toc205124836" </w:instrText>
      </w:r>
      <w:r>
        <w:fldChar w:fldCharType="separate"/>
      </w:r>
      <w:r>
        <w:rPr>
          <w:rStyle w:val="35"/>
          <w:rFonts w:ascii="宋体" w:hAnsi="宋体"/>
          <w:sz w:val="21"/>
          <w:szCs w:val="21"/>
        </w:rPr>
        <w:t>4.1</w:t>
      </w:r>
      <w:r>
        <w:rPr>
          <w:rFonts w:ascii="宋体" w:hAnsi="宋体"/>
          <w:smallCaps w:val="0"/>
          <w:sz w:val="21"/>
          <w:szCs w:val="21"/>
        </w:rPr>
        <w:tab/>
      </w:r>
      <w:r>
        <w:rPr>
          <w:rStyle w:val="35"/>
          <w:rFonts w:hint="eastAsia" w:ascii="宋体" w:hAnsi="宋体"/>
          <w:sz w:val="21"/>
          <w:szCs w:val="21"/>
        </w:rPr>
        <w:t>混合场景结果分析</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_Toc205124836 \h </w:instrText>
      </w:r>
      <w:r>
        <w:rPr>
          <w:rFonts w:ascii="宋体" w:hAnsi="宋体"/>
          <w:sz w:val="21"/>
          <w:szCs w:val="21"/>
        </w:rPr>
        <w:fldChar w:fldCharType="separate"/>
      </w:r>
      <w:r>
        <w:rPr>
          <w:rFonts w:ascii="宋体" w:hAnsi="宋体"/>
          <w:sz w:val="21"/>
          <w:szCs w:val="21"/>
        </w:rPr>
        <w:t>17</w:t>
      </w:r>
      <w:r>
        <w:rPr>
          <w:rFonts w:ascii="宋体" w:hAnsi="宋体"/>
          <w:sz w:val="21"/>
          <w:szCs w:val="21"/>
        </w:rPr>
        <w:fldChar w:fldCharType="end"/>
      </w:r>
      <w:r>
        <w:rPr>
          <w:rFonts w:ascii="宋体" w:hAnsi="宋体"/>
          <w:sz w:val="21"/>
          <w:szCs w:val="21"/>
        </w:rPr>
        <w:fldChar w:fldCharType="end"/>
      </w:r>
    </w:p>
    <w:p>
      <w:pPr>
        <w:pStyle w:val="18"/>
        <w:tabs>
          <w:tab w:val="left" w:pos="1260"/>
          <w:tab w:val="right" w:leader="dot" w:pos="8116"/>
        </w:tabs>
        <w:rPr>
          <w:rFonts w:ascii="宋体" w:hAnsi="宋体"/>
          <w:i w:val="0"/>
          <w:iCs w:val="0"/>
          <w:sz w:val="21"/>
          <w:szCs w:val="21"/>
        </w:rPr>
      </w:pPr>
      <w:r>
        <w:fldChar w:fldCharType="begin"/>
      </w:r>
      <w:r>
        <w:instrText xml:space="preserve"> HYPERLINK \l "_Toc205124837" </w:instrText>
      </w:r>
      <w:r>
        <w:fldChar w:fldCharType="separate"/>
      </w:r>
      <w:r>
        <w:rPr>
          <w:rStyle w:val="35"/>
          <w:rFonts w:ascii="宋体" w:hAnsi="宋体"/>
          <w:i w:val="0"/>
          <w:sz w:val="21"/>
          <w:szCs w:val="21"/>
        </w:rPr>
        <w:t>4.1.1</w:t>
      </w:r>
      <w:r>
        <w:rPr>
          <w:rFonts w:ascii="宋体" w:hAnsi="宋体"/>
          <w:i w:val="0"/>
          <w:iCs w:val="0"/>
          <w:sz w:val="21"/>
          <w:szCs w:val="21"/>
        </w:rPr>
        <w:tab/>
      </w:r>
      <w:r>
        <w:rPr>
          <w:rStyle w:val="35"/>
          <w:rFonts w:hint="eastAsia" w:ascii="宋体" w:hAnsi="宋体"/>
          <w:i w:val="0"/>
          <w:sz w:val="21"/>
          <w:szCs w:val="21"/>
        </w:rPr>
        <w:t>关键性能指标分析</w:t>
      </w:r>
      <w:r>
        <w:rPr>
          <w:rFonts w:ascii="宋体" w:hAnsi="宋体"/>
          <w:i w:val="0"/>
          <w:sz w:val="21"/>
          <w:szCs w:val="21"/>
        </w:rPr>
        <w:tab/>
      </w:r>
      <w:r>
        <w:rPr>
          <w:rFonts w:ascii="宋体" w:hAnsi="宋体"/>
          <w:i w:val="0"/>
          <w:sz w:val="21"/>
          <w:szCs w:val="21"/>
        </w:rPr>
        <w:fldChar w:fldCharType="begin"/>
      </w:r>
      <w:r>
        <w:rPr>
          <w:rFonts w:ascii="宋体" w:hAnsi="宋体"/>
          <w:i w:val="0"/>
          <w:sz w:val="21"/>
          <w:szCs w:val="21"/>
        </w:rPr>
        <w:instrText xml:space="preserve"> PAGEREF _Toc205124837 \h </w:instrText>
      </w:r>
      <w:r>
        <w:rPr>
          <w:rFonts w:ascii="宋体" w:hAnsi="宋体"/>
          <w:i w:val="0"/>
          <w:sz w:val="21"/>
          <w:szCs w:val="21"/>
        </w:rPr>
        <w:fldChar w:fldCharType="separate"/>
      </w:r>
      <w:r>
        <w:rPr>
          <w:rFonts w:ascii="宋体" w:hAnsi="宋体"/>
          <w:i w:val="0"/>
          <w:sz w:val="21"/>
          <w:szCs w:val="21"/>
        </w:rPr>
        <w:t>17</w:t>
      </w:r>
      <w:r>
        <w:rPr>
          <w:rFonts w:ascii="宋体" w:hAnsi="宋体"/>
          <w:i w:val="0"/>
          <w:sz w:val="21"/>
          <w:szCs w:val="21"/>
        </w:rPr>
        <w:fldChar w:fldCharType="end"/>
      </w:r>
      <w:r>
        <w:rPr>
          <w:rFonts w:ascii="宋体" w:hAnsi="宋体"/>
          <w:i w:val="0"/>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"_Toc205124838" </w:instrText>
      </w:r>
      <w:r>
        <w:fldChar w:fldCharType="separate"/>
      </w:r>
      <w:r>
        <w:rPr>
          <w:rStyle w:val="35"/>
          <w:rFonts w:ascii="宋体" w:hAnsi="宋体"/>
          <w:sz w:val="21"/>
          <w:szCs w:val="21"/>
        </w:rPr>
        <w:t>4.2</w:t>
      </w:r>
      <w:r>
        <w:rPr>
          <w:rFonts w:ascii="宋体" w:hAnsi="宋体"/>
          <w:smallCaps w:val="0"/>
          <w:sz w:val="21"/>
          <w:szCs w:val="21"/>
        </w:rPr>
        <w:tab/>
      </w:r>
      <w:r>
        <w:rPr>
          <w:rStyle w:val="35"/>
          <w:rFonts w:hint="eastAsia" w:ascii="宋体" w:hAnsi="宋体"/>
          <w:sz w:val="21"/>
          <w:szCs w:val="21"/>
        </w:rPr>
        <w:t>单交易负载场景结果分析</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_Toc205124838 \h </w:instrText>
      </w:r>
      <w:r>
        <w:rPr>
          <w:rFonts w:ascii="宋体" w:hAnsi="宋体"/>
          <w:sz w:val="21"/>
          <w:szCs w:val="21"/>
        </w:rPr>
        <w:fldChar w:fldCharType="separate"/>
      </w:r>
      <w:r>
        <w:rPr>
          <w:rFonts w:ascii="宋体" w:hAnsi="宋体"/>
          <w:sz w:val="21"/>
          <w:szCs w:val="21"/>
        </w:rPr>
        <w:t>28</w:t>
      </w:r>
      <w:r>
        <w:rPr>
          <w:rFonts w:ascii="宋体" w:hAnsi="宋体"/>
          <w:sz w:val="21"/>
          <w:szCs w:val="21"/>
        </w:rPr>
        <w:fldChar w:fldCharType="end"/>
      </w:r>
      <w:r>
        <w:rPr>
          <w:rFonts w:ascii="宋体" w:hAnsi="宋体"/>
          <w:sz w:val="21"/>
          <w:szCs w:val="21"/>
        </w:rPr>
        <w:fldChar w:fldCharType="end"/>
      </w:r>
    </w:p>
    <w:p>
      <w:pPr>
        <w:pStyle w:val="18"/>
        <w:tabs>
          <w:tab w:val="left" w:pos="1260"/>
          <w:tab w:val="right" w:leader="dot" w:pos="8116"/>
        </w:tabs>
        <w:rPr>
          <w:rFonts w:ascii="宋体" w:hAnsi="宋体"/>
          <w:i w:val="0"/>
          <w:iCs w:val="0"/>
          <w:sz w:val="21"/>
          <w:szCs w:val="21"/>
        </w:rPr>
      </w:pPr>
      <w:r>
        <w:fldChar w:fldCharType="begin"/>
      </w:r>
      <w:r>
        <w:instrText xml:space="preserve"> HYPERLINK \l "_Toc205124839" </w:instrText>
      </w:r>
      <w:r>
        <w:fldChar w:fldCharType="separate"/>
      </w:r>
      <w:r>
        <w:rPr>
          <w:rStyle w:val="35"/>
          <w:rFonts w:ascii="宋体" w:hAnsi="宋体"/>
          <w:i w:val="0"/>
          <w:sz w:val="21"/>
          <w:szCs w:val="21"/>
        </w:rPr>
        <w:t>4.2.1</w:t>
      </w:r>
      <w:r>
        <w:rPr>
          <w:rFonts w:ascii="宋体" w:hAnsi="宋体"/>
          <w:i w:val="0"/>
          <w:iCs w:val="0"/>
          <w:sz w:val="21"/>
          <w:szCs w:val="21"/>
        </w:rPr>
        <w:tab/>
      </w:r>
      <w:r>
        <w:rPr>
          <w:rStyle w:val="35"/>
          <w:rFonts w:hint="eastAsia" w:ascii="宋体" w:hAnsi="宋体"/>
          <w:i w:val="0"/>
          <w:sz w:val="21"/>
          <w:szCs w:val="21"/>
        </w:rPr>
        <w:t>关键性能指标分析</w:t>
      </w:r>
      <w:r>
        <w:rPr>
          <w:rFonts w:ascii="宋体" w:hAnsi="宋体"/>
          <w:i w:val="0"/>
          <w:sz w:val="21"/>
          <w:szCs w:val="21"/>
        </w:rPr>
        <w:tab/>
      </w:r>
      <w:r>
        <w:rPr>
          <w:rFonts w:ascii="宋体" w:hAnsi="宋体"/>
          <w:i w:val="0"/>
          <w:sz w:val="21"/>
          <w:szCs w:val="21"/>
        </w:rPr>
        <w:fldChar w:fldCharType="begin"/>
      </w:r>
      <w:r>
        <w:rPr>
          <w:rFonts w:ascii="宋体" w:hAnsi="宋体"/>
          <w:i w:val="0"/>
          <w:sz w:val="21"/>
          <w:szCs w:val="21"/>
        </w:rPr>
        <w:instrText xml:space="preserve"> PAGEREF _Toc205124839 \h </w:instrText>
      </w:r>
      <w:r>
        <w:rPr>
          <w:rFonts w:ascii="宋体" w:hAnsi="宋体"/>
          <w:i w:val="0"/>
          <w:sz w:val="21"/>
          <w:szCs w:val="21"/>
        </w:rPr>
        <w:fldChar w:fldCharType="separate"/>
      </w:r>
      <w:r>
        <w:rPr>
          <w:rFonts w:ascii="宋体" w:hAnsi="宋体"/>
          <w:i w:val="0"/>
          <w:sz w:val="21"/>
          <w:szCs w:val="21"/>
        </w:rPr>
        <w:t>28</w:t>
      </w:r>
      <w:r>
        <w:rPr>
          <w:rFonts w:ascii="宋体" w:hAnsi="宋体"/>
          <w:i w:val="0"/>
          <w:sz w:val="21"/>
          <w:szCs w:val="21"/>
        </w:rPr>
        <w:fldChar w:fldCharType="end"/>
      </w:r>
      <w:r>
        <w:rPr>
          <w:rFonts w:ascii="宋体" w:hAnsi="宋体"/>
          <w:i w:val="0"/>
          <w:sz w:val="21"/>
          <w:szCs w:val="21"/>
        </w:rPr>
        <w:fldChar w:fldCharType="end"/>
      </w:r>
    </w:p>
    <w:p>
      <w:pPr>
        <w:pStyle w:val="24"/>
        <w:tabs>
          <w:tab w:val="left" w:pos="420"/>
          <w:tab w:val="right" w:leader="dot" w:pos="8116"/>
        </w:tabs>
        <w:rPr>
          <w:rFonts w:ascii="宋体" w:hAnsi="宋体"/>
          <w:b w:val="0"/>
          <w:bCs w:val="0"/>
          <w:caps w:val="0"/>
          <w:sz w:val="21"/>
          <w:szCs w:val="21"/>
        </w:rPr>
      </w:pPr>
      <w:r>
        <w:fldChar w:fldCharType="begin"/>
      </w:r>
      <w:r>
        <w:instrText xml:space="preserve"> HYPERLINK \l "_Toc205124840" </w:instrText>
      </w:r>
      <w:r>
        <w:fldChar w:fldCharType="separate"/>
      </w:r>
      <w:r>
        <w:rPr>
          <w:rStyle w:val="35"/>
          <w:rFonts w:ascii="宋体" w:hAnsi="宋体"/>
          <w:sz w:val="21"/>
          <w:szCs w:val="21"/>
        </w:rPr>
        <w:t>5</w:t>
      </w:r>
      <w:r>
        <w:rPr>
          <w:rFonts w:ascii="宋体" w:hAnsi="宋体"/>
          <w:b w:val="0"/>
          <w:bCs w:val="0"/>
          <w:caps w:val="0"/>
          <w:sz w:val="21"/>
          <w:szCs w:val="21"/>
        </w:rPr>
        <w:tab/>
      </w:r>
      <w:r>
        <w:rPr>
          <w:rStyle w:val="35"/>
          <w:rFonts w:hint="eastAsia" w:ascii="宋体" w:hAnsi="宋体"/>
          <w:sz w:val="21"/>
          <w:szCs w:val="21"/>
        </w:rPr>
        <w:t>问题及建议</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_Toc205124840 \h </w:instrText>
      </w:r>
      <w:r>
        <w:rPr>
          <w:rFonts w:ascii="宋体" w:hAnsi="宋体"/>
          <w:sz w:val="21"/>
          <w:szCs w:val="21"/>
        </w:rPr>
        <w:fldChar w:fldCharType="separate"/>
      </w:r>
      <w:r>
        <w:rPr>
          <w:rFonts w:ascii="宋体" w:hAnsi="宋体"/>
          <w:sz w:val="21"/>
          <w:szCs w:val="21"/>
        </w:rPr>
        <w:t>32</w:t>
      </w:r>
      <w:r>
        <w:rPr>
          <w:rFonts w:ascii="宋体" w:hAnsi="宋体"/>
          <w:sz w:val="21"/>
          <w:szCs w:val="21"/>
        </w:rPr>
        <w:fldChar w:fldCharType="end"/>
      </w:r>
      <w:r>
        <w:rPr>
          <w:rFonts w:ascii="宋体" w:hAnsi="宋体"/>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"_Toc205124841" </w:instrText>
      </w:r>
      <w:r>
        <w:fldChar w:fldCharType="separate"/>
      </w:r>
      <w:r>
        <w:rPr>
          <w:rStyle w:val="35"/>
          <w:rFonts w:ascii="宋体" w:hAnsi="宋体"/>
          <w:sz w:val="21"/>
          <w:szCs w:val="21"/>
        </w:rPr>
        <w:t>5.1</w:t>
      </w:r>
      <w:r>
        <w:rPr>
          <w:rFonts w:ascii="宋体" w:hAnsi="宋体"/>
          <w:smallCaps w:val="0"/>
          <w:sz w:val="21"/>
          <w:szCs w:val="21"/>
        </w:rPr>
        <w:tab/>
      </w:r>
      <w:r>
        <w:rPr>
          <w:rStyle w:val="35"/>
          <w:rFonts w:hint="eastAsia" w:ascii="宋体" w:hAnsi="宋体"/>
          <w:sz w:val="21"/>
          <w:szCs w:val="21"/>
        </w:rPr>
        <w:t>问题</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_Toc205124841 \h </w:instrText>
      </w:r>
      <w:r>
        <w:rPr>
          <w:rFonts w:ascii="宋体" w:hAnsi="宋体"/>
          <w:sz w:val="21"/>
          <w:szCs w:val="21"/>
        </w:rPr>
        <w:fldChar w:fldCharType="separate"/>
      </w:r>
      <w:r>
        <w:rPr>
          <w:rFonts w:ascii="宋体" w:hAnsi="宋体"/>
          <w:sz w:val="21"/>
          <w:szCs w:val="21"/>
        </w:rPr>
        <w:t>32</w:t>
      </w:r>
      <w:r>
        <w:rPr>
          <w:rFonts w:ascii="宋体" w:hAnsi="宋体"/>
          <w:sz w:val="21"/>
          <w:szCs w:val="21"/>
        </w:rPr>
        <w:fldChar w:fldCharType="end"/>
      </w:r>
      <w:r>
        <w:rPr>
          <w:rFonts w:ascii="宋体" w:hAnsi="宋体"/>
          <w:sz w:val="21"/>
          <w:szCs w:val="21"/>
        </w:rPr>
        <w:fldChar w:fldCharType="end"/>
      </w:r>
    </w:p>
    <w:p>
      <w:pPr>
        <w:pStyle w:val="27"/>
        <w:tabs>
          <w:tab w:val="left" w:pos="840"/>
          <w:tab w:val="right" w:leader="dot" w:pos="8116"/>
        </w:tabs>
        <w:rPr>
          <w:rFonts w:ascii="宋体" w:hAnsi="宋体"/>
          <w:smallCaps w:val="0"/>
          <w:sz w:val="21"/>
          <w:szCs w:val="21"/>
        </w:rPr>
      </w:pPr>
      <w:r>
        <w:fldChar w:fldCharType="begin"/>
      </w:r>
      <w:r>
        <w:instrText xml:space="preserve"> HYPERLINK \l "_Toc205124842" </w:instrText>
      </w:r>
      <w:r>
        <w:fldChar w:fldCharType="separate"/>
      </w:r>
      <w:r>
        <w:rPr>
          <w:rStyle w:val="35"/>
          <w:rFonts w:ascii="宋体" w:hAnsi="宋体"/>
          <w:sz w:val="21"/>
          <w:szCs w:val="21"/>
        </w:rPr>
        <w:t>5.2</w:t>
      </w:r>
      <w:r>
        <w:rPr>
          <w:rFonts w:ascii="宋体" w:hAnsi="宋体"/>
          <w:smallCaps w:val="0"/>
          <w:sz w:val="21"/>
          <w:szCs w:val="21"/>
        </w:rPr>
        <w:tab/>
      </w:r>
      <w:r>
        <w:rPr>
          <w:rStyle w:val="35"/>
          <w:rFonts w:hint="eastAsia" w:ascii="宋体" w:hAnsi="宋体"/>
          <w:sz w:val="21"/>
          <w:szCs w:val="21"/>
        </w:rPr>
        <w:t>建议</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_Toc205124842 \h </w:instrText>
      </w:r>
      <w:r>
        <w:rPr>
          <w:rFonts w:ascii="宋体" w:hAnsi="宋体"/>
          <w:sz w:val="21"/>
          <w:szCs w:val="21"/>
        </w:rPr>
        <w:fldChar w:fldCharType="separate"/>
      </w:r>
      <w:r>
        <w:rPr>
          <w:rFonts w:ascii="宋体" w:hAnsi="宋体"/>
          <w:sz w:val="21"/>
          <w:szCs w:val="21"/>
        </w:rPr>
        <w:t>32</w:t>
      </w:r>
      <w:r>
        <w:rPr>
          <w:rFonts w:ascii="宋体" w:hAnsi="宋体"/>
          <w:sz w:val="21"/>
          <w:szCs w:val="21"/>
        </w:rPr>
        <w:fldChar w:fldCharType="end"/>
      </w:r>
      <w:r>
        <w:rPr>
          <w:rFonts w:ascii="宋体" w:hAnsi="宋体"/>
          <w:sz w:val="21"/>
          <w:szCs w:val="21"/>
        </w:rPr>
        <w:fldChar w:fldCharType="end"/>
      </w:r>
    </w:p>
    <w:p>
      <w:pPr>
        <w:pStyle w:val="24"/>
        <w:tabs>
          <w:tab w:val="left" w:pos="420"/>
          <w:tab w:val="right" w:leader="dot" w:pos="8116"/>
        </w:tabs>
        <w:rPr>
          <w:rFonts w:ascii="宋体" w:hAnsi="宋体"/>
          <w:b w:val="0"/>
          <w:bCs w:val="0"/>
          <w:caps w:val="0"/>
          <w:sz w:val="21"/>
          <w:szCs w:val="21"/>
        </w:rPr>
      </w:pPr>
      <w:r>
        <w:fldChar w:fldCharType="begin"/>
      </w:r>
      <w:r>
        <w:instrText xml:space="preserve"> HYPERLINK \l "_Toc205124843" </w:instrText>
      </w:r>
      <w:r>
        <w:fldChar w:fldCharType="separate"/>
      </w:r>
      <w:r>
        <w:rPr>
          <w:rStyle w:val="35"/>
          <w:rFonts w:ascii="宋体" w:hAnsi="宋体"/>
          <w:sz w:val="21"/>
          <w:szCs w:val="21"/>
        </w:rPr>
        <w:t>6</w:t>
      </w:r>
      <w:r>
        <w:rPr>
          <w:rFonts w:ascii="宋体" w:hAnsi="宋体"/>
          <w:b w:val="0"/>
          <w:bCs w:val="0"/>
          <w:caps w:val="0"/>
          <w:sz w:val="21"/>
          <w:szCs w:val="21"/>
        </w:rPr>
        <w:tab/>
      </w:r>
      <w:r>
        <w:rPr>
          <w:rStyle w:val="35"/>
          <w:rFonts w:hint="eastAsia" w:ascii="宋体" w:hAnsi="宋体"/>
          <w:sz w:val="21"/>
          <w:szCs w:val="21"/>
        </w:rPr>
        <w:t>结论</w:t>
      </w:r>
      <w:r>
        <w:rPr>
          <w:rFonts w:ascii="宋体" w:hAnsi="宋体"/>
          <w:sz w:val="21"/>
          <w:szCs w:val="21"/>
        </w:rPr>
        <w:tab/>
      </w:r>
      <w:r>
        <w:rPr>
          <w:rFonts w:ascii="宋体" w:hAnsi="宋体"/>
          <w:sz w:val="21"/>
          <w:szCs w:val="21"/>
        </w:rPr>
        <w:fldChar w:fldCharType="begin"/>
      </w:r>
      <w:r>
        <w:rPr>
          <w:rFonts w:ascii="宋体" w:hAnsi="宋体"/>
          <w:sz w:val="21"/>
          <w:szCs w:val="21"/>
        </w:rPr>
        <w:instrText xml:space="preserve"> PAGEREF _Toc205124843 \h </w:instrText>
      </w:r>
      <w:r>
        <w:rPr>
          <w:rFonts w:ascii="宋体" w:hAnsi="宋体"/>
          <w:sz w:val="21"/>
          <w:szCs w:val="21"/>
        </w:rPr>
        <w:fldChar w:fldCharType="separate"/>
      </w:r>
      <w:r>
        <w:rPr>
          <w:rFonts w:ascii="宋体" w:hAnsi="宋体"/>
          <w:sz w:val="21"/>
          <w:szCs w:val="21"/>
        </w:rPr>
        <w:t>32</w:t>
      </w:r>
      <w:r>
        <w:rPr>
          <w:rFonts w:ascii="宋体" w:hAnsi="宋体"/>
          <w:sz w:val="21"/>
          <w:szCs w:val="21"/>
        </w:rPr>
        <w:fldChar w:fldCharType="end"/>
      </w:r>
      <w:r>
        <w:rPr>
          <w:rFonts w:ascii="宋体" w:hAnsi="宋体"/>
          <w:sz w:val="21"/>
          <w:szCs w:val="21"/>
        </w:rPr>
        <w:fldChar w:fldCharType="end"/>
      </w:r>
    </w:p>
    <w:p>
      <w:pPr>
        <w:spacing w:before="60" w:after="60"/>
        <w:rPr>
          <w:rFonts w:ascii="黑体" w:eastAsia="黑体"/>
          <w:sz w:val="28"/>
          <w:szCs w:val="28"/>
        </w:rPr>
        <w:sectPr>
          <w:pgSz w:w="11906" w:h="16838"/>
          <w:pgMar w:top="1440" w:right="1800" w:bottom="1440" w:left="1980" w:header="851" w:footer="992" w:gutter="0"/>
          <w:cols w:space="425" w:num="1"/>
          <w:docGrid w:type="lines" w:linePitch="312" w:charSpace="0"/>
        </w:sectPr>
      </w:pPr>
      <w:r>
        <w:rPr>
          <w:rFonts w:ascii="宋体" w:hAnsi="宋体"/>
          <w:szCs w:val="21"/>
        </w:rPr>
        <w:fldChar w:fldCharType="end"/>
      </w:r>
    </w:p>
    <w:p>
      <w:pPr>
        <w:pStyle w:val="2"/>
        <w:numPr>
          <w:ilvl w:val="0"/>
          <w:numId w:val="1"/>
        </w:numPr>
        <w:spacing w:line="240" w:lineRule="auto"/>
        <w:rPr>
          <w:rFonts w:ascii="黑体" w:hAnsi="宋体" w:eastAsia="黑体"/>
          <w:sz w:val="36"/>
          <w:szCs w:val="36"/>
        </w:rPr>
      </w:pPr>
      <w:bookmarkStart w:id="0" w:name="_Toc166929285"/>
      <w:bookmarkStart w:id="1" w:name="_Toc167005593"/>
      <w:bookmarkStart w:id="2" w:name="_Toc170795357"/>
      <w:bookmarkStart w:id="3" w:name="_Toc167873441"/>
      <w:bookmarkStart w:id="4" w:name="_Toc168288152"/>
      <w:bookmarkStart w:id="5" w:name="_Toc170544810"/>
      <w:bookmarkStart w:id="6" w:name="_Toc168287898"/>
      <w:bookmarkStart w:id="7" w:name="_Toc168288265"/>
      <w:bookmarkStart w:id="8" w:name="_Toc168288038"/>
      <w:bookmarkStart w:id="9" w:name="_Toc205124624"/>
      <w:r>
        <w:rPr>
          <w:rFonts w:hint="eastAsia" w:ascii="黑体" w:hAnsi="宋体" w:eastAsia="黑体"/>
          <w:sz w:val="36"/>
          <w:szCs w:val="36"/>
        </w:rPr>
        <w:t>测试</w:t>
      </w:r>
      <w:bookmarkEnd w:id="0"/>
      <w:bookmarkEnd w:id="1"/>
      <w:bookmarkEnd w:id="2"/>
      <w:bookmarkEnd w:id="3"/>
      <w:bookmarkEnd w:id="4"/>
      <w:bookmarkEnd w:id="5"/>
      <w:bookmarkEnd w:id="6"/>
      <w:bookmarkEnd w:id="7"/>
      <w:bookmarkEnd w:id="8"/>
      <w:bookmarkStart w:id="10" w:name="_Toc170544811"/>
      <w:r>
        <w:rPr>
          <w:rFonts w:hint="eastAsia" w:ascii="黑体" w:hAnsi="宋体" w:eastAsia="黑体"/>
          <w:sz w:val="36"/>
          <w:szCs w:val="36"/>
        </w:rPr>
        <w:t>概述</w:t>
      </w:r>
      <w:bookmarkEnd w:id="9"/>
    </w:p>
    <w:bookmarkEnd w:id="10"/>
    <w:p>
      <w:pPr>
        <w:pStyle w:val="3"/>
        <w:numPr>
          <w:ilvl w:val="1"/>
          <w:numId w:val="1"/>
        </w:numPr>
        <w:tabs>
          <w:tab w:val="left" w:pos="5220"/>
        </w:tabs>
        <w:spacing w:before="0" w:after="0" w:line="480" w:lineRule="auto"/>
        <w:ind w:right="210"/>
        <w:rPr>
          <w:rFonts w:ascii="黑体" w:hAnsi="宋体"/>
          <w:sz w:val="30"/>
          <w:szCs w:val="30"/>
        </w:rPr>
      </w:pPr>
      <w:bookmarkStart w:id="11" w:name="_Toc205124625"/>
      <w:r>
        <w:rPr>
          <w:rFonts w:hint="eastAsia" w:ascii="黑体" w:hAnsi="宋体"/>
          <w:sz w:val="30"/>
          <w:szCs w:val="30"/>
        </w:rPr>
        <w:t>项目背景</w:t>
      </w:r>
      <w:bookmarkEnd w:id="11"/>
    </w:p>
    <w:p>
      <w:pPr>
        <w:widowControl/>
        <w:spacing w:line="360" w:lineRule="auto"/>
        <w:ind w:firstLine="420"/>
        <w:jc w:val="left"/>
        <w:rPr>
          <w:rFonts w:ascii="宋体" w:hAnsi="宋体" w:eastAsia="Times New Roman"/>
          <w:kern w:val="0"/>
          <w:szCs w:val="21"/>
        </w:rPr>
      </w:pPr>
      <w:r>
        <w:rPr>
          <w:rFonts w:hint="eastAsia" w:ascii="宋体" w:hAnsi="宋体"/>
          <w:b/>
          <w:sz w:val="24"/>
        </w:rPr>
        <w:t>XXXXXXX</w:t>
      </w:r>
      <w:r>
        <w:rPr>
          <w:rFonts w:hint="eastAsia"/>
          <w:szCs w:val="21"/>
        </w:rPr>
        <w:t>。</w:t>
      </w:r>
    </w:p>
    <w:p>
      <w:pPr>
        <w:pStyle w:val="3"/>
        <w:numPr>
          <w:ilvl w:val="1"/>
          <w:numId w:val="1"/>
        </w:numPr>
        <w:tabs>
          <w:tab w:val="left" w:pos="5220"/>
        </w:tabs>
        <w:spacing w:before="0" w:after="0" w:line="480" w:lineRule="auto"/>
        <w:ind w:right="210"/>
        <w:rPr>
          <w:rFonts w:ascii="黑体" w:hAnsi="宋体"/>
          <w:sz w:val="30"/>
          <w:szCs w:val="30"/>
        </w:rPr>
      </w:pPr>
      <w:bookmarkStart w:id="12" w:name="_Toc170544812"/>
      <w:bookmarkStart w:id="13" w:name="_Toc170795359"/>
      <w:bookmarkStart w:id="14" w:name="_Toc205124626"/>
      <w:r>
        <w:rPr>
          <w:rFonts w:hint="eastAsia" w:ascii="黑体" w:hAnsi="宋体"/>
          <w:sz w:val="30"/>
          <w:szCs w:val="30"/>
        </w:rPr>
        <w:t>测试</w:t>
      </w:r>
      <w:bookmarkEnd w:id="12"/>
      <w:bookmarkEnd w:id="13"/>
      <w:r>
        <w:rPr>
          <w:rFonts w:hint="eastAsia" w:ascii="黑体" w:hAnsi="宋体"/>
          <w:sz w:val="30"/>
          <w:szCs w:val="30"/>
        </w:rPr>
        <w:t>目的</w:t>
      </w:r>
      <w:bookmarkEnd w:id="14"/>
    </w:p>
    <w:p>
      <w:pPr>
        <w:widowControl/>
        <w:spacing w:line="360" w:lineRule="auto"/>
        <w:ind w:firstLine="420"/>
        <w:jc w:val="left"/>
        <w:rPr>
          <w:rFonts w:ascii="宋体" w:hAnsi="宋体" w:eastAsia="Times New Roman"/>
          <w:kern w:val="0"/>
          <w:szCs w:val="21"/>
        </w:rPr>
      </w:pPr>
      <w:r>
        <w:rPr>
          <w:rFonts w:hint="eastAsia" w:ascii="宋体" w:hAnsi="宋体"/>
          <w:szCs w:val="21"/>
        </w:rPr>
        <w:t>测试的目的和目标是：在XXXXXX提供的测试环境中，XXXXXX运用性能测试工具对XXXXXX产生模拟真实使用环境的压力负载，重现缺陷发生状态，并监控的客户端和服务器性能指标，最终判断性能缺陷所属系统业务模块。</w:t>
      </w:r>
    </w:p>
    <w:p>
      <w:pPr>
        <w:pStyle w:val="3"/>
        <w:numPr>
          <w:ilvl w:val="1"/>
          <w:numId w:val="1"/>
        </w:numPr>
        <w:tabs>
          <w:tab w:val="left" w:pos="5220"/>
        </w:tabs>
        <w:spacing w:before="0" w:after="0" w:line="480" w:lineRule="auto"/>
        <w:ind w:right="210"/>
        <w:rPr>
          <w:rFonts w:ascii="黑体" w:hAnsi="宋体"/>
          <w:sz w:val="30"/>
          <w:szCs w:val="30"/>
        </w:rPr>
      </w:pPr>
      <w:bookmarkStart w:id="15" w:name="_Toc205124627"/>
      <w:r>
        <w:rPr>
          <w:rFonts w:hint="eastAsia" w:ascii="黑体" w:hAnsi="宋体"/>
          <w:sz w:val="30"/>
          <w:szCs w:val="30"/>
        </w:rPr>
        <w:t>测试内容</w:t>
      </w:r>
      <w:bookmarkEnd w:id="15"/>
    </w:p>
    <w:p>
      <w:pPr>
        <w:spacing w:line="360" w:lineRule="auto"/>
        <w:ind w:firstLine="420"/>
        <w:rPr>
          <w:rFonts w:ascii="宋体" w:hAnsi="宋体"/>
          <w:szCs w:val="21"/>
        </w:rPr>
      </w:pPr>
      <w:r>
        <w:rPr>
          <w:rFonts w:hint="eastAsia" w:ascii="宋体" w:hAnsi="宋体"/>
          <w:szCs w:val="21"/>
        </w:rPr>
        <w:t>经初步判断，出现性能缺陷模块为XXXXXX的XXXXXX</w:t>
      </w:r>
      <w:r>
        <w:rPr>
          <w:rFonts w:hint="eastAsia"/>
          <w:color w:val="000000"/>
          <w:szCs w:val="21"/>
        </w:rPr>
        <w:t>这几个使用频繁且业务处理量大的模块。</w:t>
      </w:r>
    </w:p>
    <w:p>
      <w:pPr>
        <w:widowControl/>
        <w:spacing w:line="360" w:lineRule="auto"/>
        <w:ind w:firstLine="420"/>
        <w:jc w:val="left"/>
        <w:rPr>
          <w:rFonts w:hint="eastAsia" w:ascii="宋体" w:hAnsi="宋体"/>
          <w:szCs w:val="21"/>
        </w:rPr>
      </w:pPr>
      <w:r>
        <w:rPr>
          <w:rFonts w:hint="eastAsia" w:ascii="宋体" w:hAnsi="宋体"/>
          <w:szCs w:val="21"/>
        </w:rPr>
        <w:t>XXXXXX系统日常运行的基本业务为新增、删除、查询、修改等操作。因此将本次性能测试的重点确定为被测模块的新增、删除、查询、修改的典型业务。</w:t>
      </w:r>
    </w:p>
    <w:p>
      <w:pPr>
        <w:widowControl/>
        <w:spacing w:line="360" w:lineRule="auto"/>
        <w:ind w:firstLine="420"/>
        <w:jc w:val="left"/>
        <w:rPr>
          <w:rFonts w:hint="default" w:ascii="宋体" w:hAnsi="宋体" w:eastAsia="宋体"/>
          <w:szCs w:val="21"/>
          <w:lang w:val="en-US" w:eastAsia="zh-CN"/>
        </w:rPr>
      </w:pPr>
      <w:r>
        <w:rPr>
          <w:rFonts w:hint="eastAsia" w:ascii="宋体" w:hAnsi="宋体"/>
          <w:szCs w:val="21"/>
          <w:lang w:val="en-US" w:eastAsia="zh-CN"/>
        </w:rPr>
        <w:t>从《七龙珠Z》开始，“超级赛亚人”这个称号开始被我们逐渐熟知，卡卡罗特（孙悟空）在首次和弗利沙的战斗中使用了该模式，该模式下的卡卡罗特，战斗</w:t>
      </w:r>
      <w:bookmarkStart w:id="78" w:name="_GoBack"/>
      <w:bookmarkEnd w:id="78"/>
      <w:r>
        <w:rPr>
          <w:rFonts w:hint="eastAsia" w:ascii="宋体" w:hAnsi="宋体"/>
          <w:szCs w:val="21"/>
          <w:lang w:val="en-US" w:eastAsia="zh-CN"/>
        </w:rPr>
        <w:t>力飙升</w:t>
      </w:r>
    </w:p>
    <w:p>
      <w:pPr>
        <w:pStyle w:val="2"/>
        <w:numPr>
          <w:ilvl w:val="0"/>
          <w:numId w:val="1"/>
        </w:numPr>
        <w:spacing w:line="240" w:lineRule="auto"/>
        <w:rPr>
          <w:rFonts w:ascii="黑体" w:hAnsi="宋体" w:eastAsia="黑体"/>
          <w:sz w:val="36"/>
          <w:szCs w:val="36"/>
        </w:rPr>
      </w:pPr>
      <w:bookmarkStart w:id="16" w:name="_Toc167873444"/>
      <w:bookmarkStart w:id="17" w:name="_Toc168287900"/>
      <w:bookmarkStart w:id="18" w:name="_Toc167005596"/>
      <w:bookmarkStart w:id="19" w:name="_Toc170544814"/>
      <w:bookmarkStart w:id="20" w:name="_Toc166929288"/>
      <w:bookmarkStart w:id="21" w:name="_Toc168288040"/>
      <w:bookmarkStart w:id="22" w:name="_Toc168288269"/>
      <w:bookmarkStart w:id="23" w:name="_Toc170795361"/>
      <w:bookmarkStart w:id="24" w:name="_Toc168288156"/>
      <w:bookmarkStart w:id="25" w:name="_Toc205124628"/>
      <w:r>
        <w:rPr>
          <w:rFonts w:hint="eastAsia" w:ascii="黑体" w:hAnsi="宋体" w:eastAsia="黑体"/>
          <w:sz w:val="36"/>
          <w:szCs w:val="36"/>
        </w:rPr>
        <w:t>测试</w:t>
      </w:r>
      <w:bookmarkEnd w:id="16"/>
      <w:bookmarkEnd w:id="17"/>
      <w:bookmarkEnd w:id="18"/>
      <w:bookmarkEnd w:id="19"/>
      <w:bookmarkEnd w:id="20"/>
      <w:bookmarkEnd w:id="21"/>
      <w:bookmarkEnd w:id="22"/>
      <w:bookmarkEnd w:id="23"/>
      <w:bookmarkEnd w:id="24"/>
      <w:r>
        <w:rPr>
          <w:rFonts w:hint="eastAsia" w:ascii="黑体" w:hAnsi="宋体" w:eastAsia="黑体"/>
          <w:sz w:val="36"/>
          <w:szCs w:val="36"/>
        </w:rPr>
        <w:t>方案</w:t>
      </w:r>
      <w:bookmarkEnd w:id="25"/>
    </w:p>
    <w:p>
      <w:pPr>
        <w:pStyle w:val="3"/>
        <w:numPr>
          <w:ilvl w:val="1"/>
          <w:numId w:val="1"/>
        </w:numPr>
        <w:tabs>
          <w:tab w:val="left" w:pos="5220"/>
        </w:tabs>
        <w:spacing w:before="0" w:after="0" w:line="480" w:lineRule="auto"/>
        <w:ind w:right="210"/>
        <w:rPr>
          <w:rFonts w:ascii="黑体" w:hAnsi="宋体"/>
          <w:sz w:val="30"/>
          <w:szCs w:val="30"/>
        </w:rPr>
      </w:pPr>
      <w:bookmarkStart w:id="26" w:name="_Toc205124629"/>
      <w:bookmarkStart w:id="27" w:name="_Toc181980441"/>
      <w:r>
        <w:rPr>
          <w:rFonts w:hint="eastAsia" w:ascii="黑体" w:hAnsi="宋体"/>
          <w:sz w:val="30"/>
          <w:szCs w:val="30"/>
        </w:rPr>
        <w:t>系统分析</w:t>
      </w:r>
      <w:bookmarkEnd w:id="26"/>
      <w:bookmarkEnd w:id="27"/>
    </w:p>
    <w:p>
      <w:pPr>
        <w:pStyle w:val="4"/>
        <w:numPr>
          <w:ilvl w:val="2"/>
          <w:numId w:val="1"/>
        </w:numPr>
        <w:tabs>
          <w:tab w:val="left" w:pos="900"/>
          <w:tab w:val="clear" w:pos="709"/>
        </w:tabs>
        <w:rPr>
          <w:rFonts w:ascii="黑体" w:hAnsi="宋体" w:eastAsia="黑体"/>
          <w:bCs w:val="0"/>
          <w:sz w:val="28"/>
          <w:szCs w:val="28"/>
        </w:rPr>
      </w:pPr>
      <w:bookmarkStart w:id="28" w:name="_Toc112209768"/>
      <w:bookmarkStart w:id="29" w:name="_Toc205124630"/>
      <w:bookmarkStart w:id="30" w:name="_Toc181980442"/>
      <w:r>
        <w:rPr>
          <w:rFonts w:hint="eastAsia" w:ascii="黑体" w:hAnsi="宋体" w:eastAsia="黑体"/>
          <w:bCs w:val="0"/>
          <w:sz w:val="28"/>
          <w:szCs w:val="28"/>
        </w:rPr>
        <w:t>系统架</w:t>
      </w:r>
      <w:bookmarkEnd w:id="28"/>
      <w:r>
        <w:rPr>
          <w:rFonts w:hint="eastAsia" w:ascii="黑体" w:hAnsi="宋体" w:eastAsia="黑体"/>
          <w:bCs w:val="0"/>
          <w:sz w:val="28"/>
          <w:szCs w:val="28"/>
        </w:rPr>
        <w:t>构</w:t>
      </w:r>
      <w:bookmarkEnd w:id="29"/>
      <w:bookmarkEnd w:id="30"/>
    </w:p>
    <w:p>
      <w:pPr>
        <w:widowControl/>
        <w:numPr>
          <w:ilvl w:val="0"/>
          <w:numId w:val="3"/>
        </w:numPr>
        <w:spacing w:line="360" w:lineRule="auto"/>
        <w:ind w:firstLine="420"/>
        <w:jc w:val="left"/>
        <w:rPr>
          <w:rFonts w:ascii="宋体" w:hAnsi="宋体" w:eastAsia="Times New Roman"/>
          <w:kern w:val="0"/>
          <w:szCs w:val="21"/>
        </w:rPr>
      </w:pPr>
      <w:r>
        <w:rPr>
          <w:rFonts w:hint="eastAsia" w:ascii="宋体" w:hAnsi="宋体" w:eastAsia="Times New Roman"/>
          <w:kern w:val="0"/>
          <w:szCs w:val="21"/>
        </w:rPr>
        <w:t>系统逻辑部署</w:t>
      </w:r>
    </w:p>
    <w:p>
      <w:pPr>
        <w:pStyle w:val="4"/>
        <w:numPr>
          <w:ilvl w:val="2"/>
          <w:numId w:val="1"/>
        </w:numPr>
        <w:tabs>
          <w:tab w:val="left" w:pos="900"/>
          <w:tab w:val="clear" w:pos="709"/>
        </w:tabs>
        <w:rPr>
          <w:rFonts w:ascii="黑体" w:hAnsi="宋体" w:eastAsia="黑体"/>
          <w:bCs w:val="0"/>
          <w:sz w:val="28"/>
          <w:szCs w:val="28"/>
        </w:rPr>
      </w:pPr>
      <w:bookmarkStart w:id="31" w:name="_Toc181980443"/>
      <w:bookmarkStart w:id="32" w:name="_Toc205124631"/>
      <w:r>
        <w:rPr>
          <w:rFonts w:hint="eastAsia" w:ascii="黑体" w:hAnsi="宋体" w:eastAsia="黑体"/>
          <w:bCs w:val="0"/>
          <w:sz w:val="28"/>
          <w:szCs w:val="28"/>
        </w:rPr>
        <w:t>硬件环境</w:t>
      </w:r>
      <w:bookmarkEnd w:id="31"/>
      <w:bookmarkEnd w:id="32"/>
    </w:p>
    <w:tbl>
      <w:tblPr>
        <w:tblStyle w:val="30"/>
        <w:tblW w:w="7380"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1620"/>
        <w:gridCol w:w="1080"/>
        <w:gridCol w:w="1080"/>
        <w:gridCol w:w="1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shd w:val="clear" w:color="auto" w:fill="C0C0C0"/>
          </w:tcPr>
          <w:p>
            <w:pPr>
              <w:spacing w:line="360" w:lineRule="auto"/>
              <w:jc w:val="center"/>
              <w:rPr>
                <w:b/>
                <w:bCs/>
                <w:szCs w:val="21"/>
              </w:rPr>
            </w:pPr>
            <w:bookmarkStart w:id="33" w:name="OLE_LINK1"/>
            <w:r>
              <w:rPr>
                <w:rFonts w:hint="eastAsia"/>
                <w:b/>
                <w:bCs/>
                <w:szCs w:val="21"/>
              </w:rPr>
              <w:t>型号</w:t>
            </w:r>
          </w:p>
        </w:tc>
        <w:tc>
          <w:tcPr>
            <w:tcW w:w="1620" w:type="dxa"/>
            <w:shd w:val="clear" w:color="auto" w:fill="C0C0C0"/>
          </w:tcPr>
          <w:p>
            <w:pPr>
              <w:spacing w:line="360" w:lineRule="auto"/>
              <w:jc w:val="center"/>
              <w:rPr>
                <w:b/>
                <w:bCs/>
                <w:szCs w:val="21"/>
              </w:rPr>
            </w:pPr>
            <w:r>
              <w:rPr>
                <w:rFonts w:hint="eastAsia"/>
                <w:b/>
                <w:bCs/>
                <w:szCs w:val="21"/>
              </w:rPr>
              <w:t>主机IP</w:t>
            </w:r>
          </w:p>
        </w:tc>
        <w:tc>
          <w:tcPr>
            <w:tcW w:w="1080" w:type="dxa"/>
            <w:shd w:val="clear" w:color="auto" w:fill="C0C0C0"/>
          </w:tcPr>
          <w:p>
            <w:pPr>
              <w:spacing w:line="360" w:lineRule="auto"/>
              <w:jc w:val="center"/>
              <w:rPr>
                <w:b/>
                <w:bCs/>
                <w:szCs w:val="21"/>
              </w:rPr>
            </w:pPr>
            <w:r>
              <w:rPr>
                <w:rFonts w:hint="eastAsia"/>
                <w:b/>
                <w:bCs/>
                <w:szCs w:val="21"/>
              </w:rPr>
              <w:t>CPU数</w:t>
            </w:r>
          </w:p>
        </w:tc>
        <w:tc>
          <w:tcPr>
            <w:tcW w:w="1080" w:type="dxa"/>
            <w:shd w:val="clear" w:color="auto" w:fill="C0C0C0"/>
          </w:tcPr>
          <w:p>
            <w:pPr>
              <w:spacing w:line="360" w:lineRule="auto"/>
              <w:jc w:val="center"/>
              <w:rPr>
                <w:b/>
                <w:bCs/>
                <w:szCs w:val="21"/>
              </w:rPr>
            </w:pPr>
            <w:r>
              <w:rPr>
                <w:rFonts w:hint="eastAsia"/>
                <w:b/>
                <w:bCs/>
                <w:szCs w:val="21"/>
              </w:rPr>
              <w:t>内存</w:t>
            </w:r>
          </w:p>
        </w:tc>
        <w:tc>
          <w:tcPr>
            <w:tcW w:w="1980" w:type="dxa"/>
            <w:shd w:val="clear" w:color="auto" w:fill="C0C0C0"/>
          </w:tcPr>
          <w:p>
            <w:pPr>
              <w:spacing w:line="360" w:lineRule="auto"/>
              <w:jc w:val="center"/>
              <w:rPr>
                <w:b/>
                <w:bCs/>
                <w:szCs w:val="21"/>
              </w:rPr>
            </w:pPr>
            <w:r>
              <w:rPr>
                <w:rFonts w:hint="eastAsia"/>
                <w:b/>
                <w:bCs/>
                <w:szCs w:val="21"/>
              </w:rPr>
              <w:t>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pPr>
              <w:spacing w:line="360" w:lineRule="auto"/>
              <w:jc w:val="center"/>
              <w:rPr>
                <w:rFonts w:ascii="宋体" w:hAnsi="宋体"/>
                <w:szCs w:val="21"/>
              </w:rPr>
            </w:pPr>
            <w:r>
              <w:rPr>
                <w:rFonts w:ascii="宋体" w:hAnsi="宋体" w:cs="宋体"/>
                <w:szCs w:val="21"/>
                <w:lang w:val="zh-CN"/>
              </w:rPr>
              <w:t>HP superdome</w:t>
            </w:r>
          </w:p>
        </w:tc>
        <w:tc>
          <w:tcPr>
            <w:tcW w:w="1620" w:type="dxa"/>
            <w:vAlign w:val="center"/>
          </w:tcPr>
          <w:p>
            <w:pPr>
              <w:spacing w:line="360" w:lineRule="auto"/>
              <w:jc w:val="center"/>
              <w:rPr>
                <w:rFonts w:ascii="宋体" w:hAnsi="宋体"/>
                <w:szCs w:val="21"/>
              </w:rPr>
            </w:pPr>
          </w:p>
        </w:tc>
        <w:tc>
          <w:tcPr>
            <w:tcW w:w="1080" w:type="dxa"/>
            <w:vAlign w:val="center"/>
          </w:tcPr>
          <w:p>
            <w:pPr>
              <w:spacing w:line="360" w:lineRule="auto"/>
              <w:jc w:val="center"/>
              <w:rPr>
                <w:rFonts w:ascii="宋体" w:hAnsi="宋体"/>
                <w:szCs w:val="21"/>
              </w:rPr>
            </w:pPr>
            <w:r>
              <w:rPr>
                <w:rFonts w:ascii="宋体" w:hAnsi="宋体" w:cs="宋体"/>
                <w:szCs w:val="21"/>
                <w:lang w:val="zh-CN"/>
              </w:rPr>
              <w:t>8</w:t>
            </w:r>
          </w:p>
        </w:tc>
        <w:tc>
          <w:tcPr>
            <w:tcW w:w="1080" w:type="dxa"/>
            <w:vAlign w:val="center"/>
          </w:tcPr>
          <w:p>
            <w:pPr>
              <w:spacing w:line="360" w:lineRule="auto"/>
              <w:jc w:val="center"/>
              <w:rPr>
                <w:rFonts w:ascii="宋体" w:hAnsi="宋体"/>
                <w:szCs w:val="21"/>
              </w:rPr>
            </w:pPr>
            <w:r>
              <w:rPr>
                <w:rFonts w:ascii="宋体" w:hAnsi="宋体" w:cs="宋体"/>
                <w:szCs w:val="21"/>
                <w:lang w:val="zh-CN"/>
              </w:rPr>
              <w:t>64G</w:t>
            </w:r>
          </w:p>
        </w:tc>
        <w:tc>
          <w:tcPr>
            <w:tcW w:w="1980" w:type="dxa"/>
            <w:vAlign w:val="center"/>
          </w:tcPr>
          <w:p>
            <w:pPr>
              <w:spacing w:line="360" w:lineRule="auto"/>
              <w:jc w:val="center"/>
              <w:rPr>
                <w:rFonts w:ascii="宋体" w:hAnsi="宋体"/>
                <w:szCs w:val="21"/>
              </w:rPr>
            </w:pPr>
            <w:r>
              <w:rPr>
                <w:rFonts w:hint="eastAsia" w:ascii="宋体" w:hAnsi="宋体"/>
                <w:szCs w:val="21"/>
              </w:rPr>
              <w:t>中间件服务器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pPr>
              <w:spacing w:line="360" w:lineRule="auto"/>
              <w:jc w:val="center"/>
              <w:rPr>
                <w:rFonts w:ascii="宋体" w:hAnsi="宋体"/>
                <w:szCs w:val="21"/>
              </w:rPr>
            </w:pPr>
            <w:r>
              <w:rPr>
                <w:rFonts w:ascii="宋体" w:hAnsi="宋体" w:cs="宋体"/>
                <w:szCs w:val="21"/>
                <w:lang w:val="zh-CN"/>
              </w:rPr>
              <w:t>HP superdome</w:t>
            </w:r>
          </w:p>
        </w:tc>
        <w:tc>
          <w:tcPr>
            <w:tcW w:w="1620" w:type="dxa"/>
            <w:vAlign w:val="center"/>
          </w:tcPr>
          <w:p>
            <w:pPr>
              <w:spacing w:line="360" w:lineRule="auto"/>
              <w:jc w:val="center"/>
              <w:rPr>
                <w:rFonts w:ascii="宋体" w:hAnsi="宋体"/>
                <w:szCs w:val="21"/>
              </w:rPr>
            </w:pPr>
          </w:p>
        </w:tc>
        <w:tc>
          <w:tcPr>
            <w:tcW w:w="1080" w:type="dxa"/>
            <w:vAlign w:val="center"/>
          </w:tcPr>
          <w:p>
            <w:pPr>
              <w:spacing w:line="360" w:lineRule="auto"/>
              <w:jc w:val="center"/>
              <w:rPr>
                <w:rFonts w:ascii="宋体" w:hAnsi="宋体"/>
                <w:szCs w:val="21"/>
              </w:rPr>
            </w:pPr>
            <w:r>
              <w:rPr>
                <w:rFonts w:ascii="宋体" w:hAnsi="宋体" w:cs="宋体"/>
                <w:szCs w:val="21"/>
                <w:lang w:val="zh-CN"/>
              </w:rPr>
              <w:t>8</w:t>
            </w:r>
          </w:p>
        </w:tc>
        <w:tc>
          <w:tcPr>
            <w:tcW w:w="1080" w:type="dxa"/>
            <w:vAlign w:val="center"/>
          </w:tcPr>
          <w:p>
            <w:pPr>
              <w:spacing w:line="360" w:lineRule="auto"/>
              <w:jc w:val="center"/>
              <w:rPr>
                <w:rFonts w:ascii="宋体" w:hAnsi="宋体"/>
                <w:szCs w:val="21"/>
              </w:rPr>
            </w:pPr>
            <w:r>
              <w:rPr>
                <w:rFonts w:ascii="宋体" w:hAnsi="宋体" w:cs="宋体"/>
                <w:szCs w:val="21"/>
                <w:lang w:val="zh-CN"/>
              </w:rPr>
              <w:t>64G</w:t>
            </w:r>
          </w:p>
        </w:tc>
        <w:tc>
          <w:tcPr>
            <w:tcW w:w="1980" w:type="dxa"/>
            <w:vAlign w:val="center"/>
          </w:tcPr>
          <w:p>
            <w:pPr>
              <w:spacing w:line="360" w:lineRule="auto"/>
              <w:jc w:val="center"/>
              <w:rPr>
                <w:rFonts w:ascii="宋体" w:hAnsi="宋体"/>
                <w:szCs w:val="21"/>
              </w:rPr>
            </w:pPr>
            <w:r>
              <w:rPr>
                <w:rFonts w:hint="eastAsia" w:ascii="宋体" w:hAnsi="宋体"/>
                <w:szCs w:val="21"/>
              </w:rPr>
              <w:t>数据库服务器</w:t>
            </w:r>
          </w:p>
        </w:tc>
      </w:tr>
      <w:bookmarkEnd w:id="33"/>
    </w:tbl>
    <w:p>
      <w:pPr>
        <w:pStyle w:val="4"/>
        <w:numPr>
          <w:ilvl w:val="2"/>
          <w:numId w:val="1"/>
        </w:numPr>
        <w:tabs>
          <w:tab w:val="left" w:pos="900"/>
          <w:tab w:val="clear" w:pos="709"/>
        </w:tabs>
        <w:rPr>
          <w:rFonts w:ascii="黑体" w:hAnsi="宋体" w:eastAsia="黑体"/>
          <w:bCs w:val="0"/>
          <w:sz w:val="28"/>
          <w:szCs w:val="28"/>
        </w:rPr>
      </w:pPr>
      <w:bookmarkStart w:id="34" w:name="_Toc181980444"/>
      <w:bookmarkStart w:id="35" w:name="_Toc205124632"/>
      <w:r>
        <w:rPr>
          <w:rFonts w:hint="eastAsia" w:ascii="黑体" w:hAnsi="宋体" w:eastAsia="黑体"/>
          <w:bCs w:val="0"/>
          <w:sz w:val="28"/>
          <w:szCs w:val="28"/>
        </w:rPr>
        <w:t>软件环境</w:t>
      </w:r>
      <w:bookmarkEnd w:id="34"/>
      <w:bookmarkEnd w:id="35"/>
    </w:p>
    <w:tbl>
      <w:tblPr>
        <w:tblStyle w:val="30"/>
        <w:tblW w:w="7380"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6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C0C0C0"/>
          </w:tcPr>
          <w:p>
            <w:pPr>
              <w:spacing w:line="360" w:lineRule="auto"/>
              <w:jc w:val="center"/>
              <w:rPr>
                <w:b/>
                <w:bCs/>
                <w:szCs w:val="21"/>
              </w:rPr>
            </w:pPr>
            <w:r>
              <w:rPr>
                <w:rFonts w:hint="eastAsia"/>
                <w:b/>
                <w:bCs/>
                <w:szCs w:val="21"/>
              </w:rPr>
              <w:t>名称</w:t>
            </w:r>
          </w:p>
        </w:tc>
        <w:tc>
          <w:tcPr>
            <w:tcW w:w="6300" w:type="dxa"/>
            <w:shd w:val="clear" w:color="auto" w:fill="C0C0C0"/>
          </w:tcPr>
          <w:p>
            <w:pPr>
              <w:spacing w:line="360" w:lineRule="auto"/>
              <w:jc w:val="center"/>
              <w:rPr>
                <w:b/>
                <w:bCs/>
                <w:szCs w:val="21"/>
              </w:rPr>
            </w:pPr>
            <w:r>
              <w:rPr>
                <w:rFonts w:hint="eastAsia"/>
                <w:b/>
                <w:bCs/>
                <w:szCs w:val="21"/>
              </w:rPr>
              <w:t>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pPr>
              <w:spacing w:line="360" w:lineRule="auto"/>
              <w:rPr>
                <w:rFonts w:ascii="宋体" w:hAnsi="宋体"/>
                <w:szCs w:val="21"/>
              </w:rPr>
            </w:pPr>
            <w:r>
              <w:rPr>
                <w:rFonts w:hint="eastAsia" w:ascii="宋体" w:hAnsi="宋体" w:cs="宋体"/>
                <w:szCs w:val="21"/>
                <w:lang w:val="zh-CN"/>
              </w:rPr>
              <w:t>操作系统</w:t>
            </w:r>
          </w:p>
        </w:tc>
        <w:tc>
          <w:tcPr>
            <w:tcW w:w="6300" w:type="dxa"/>
            <w:vAlign w:val="center"/>
          </w:tcPr>
          <w:p>
            <w:pPr>
              <w:autoSpaceDE w:val="0"/>
              <w:autoSpaceDN w:val="0"/>
              <w:adjustRightInd w:val="0"/>
              <w:rPr>
                <w:rFonts w:ascii="宋体" w:hAnsi="宋体"/>
                <w:szCs w:val="21"/>
              </w:rPr>
            </w:pPr>
            <w:r>
              <w:rPr>
                <w:rFonts w:ascii="宋体" w:hAnsi="宋体" w:cs="宋体"/>
                <w:szCs w:val="21"/>
                <w:lang w:val="zh-CN"/>
              </w:rPr>
              <w:t>HPUX 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pPr>
              <w:spacing w:line="360" w:lineRule="auto"/>
              <w:rPr>
                <w:rFonts w:ascii="宋体" w:hAnsi="宋体"/>
                <w:szCs w:val="21"/>
              </w:rPr>
            </w:pPr>
            <w:r>
              <w:rPr>
                <w:rFonts w:hint="eastAsia" w:ascii="宋体" w:hAnsi="宋体"/>
                <w:szCs w:val="21"/>
              </w:rPr>
              <w:t>中间件</w:t>
            </w:r>
          </w:p>
        </w:tc>
        <w:tc>
          <w:tcPr>
            <w:tcW w:w="6300" w:type="dxa"/>
            <w:vAlign w:val="center"/>
          </w:tcPr>
          <w:p>
            <w:pPr>
              <w:autoSpaceDE w:val="0"/>
              <w:autoSpaceDN w:val="0"/>
              <w:adjustRightInd w:val="0"/>
              <w:rPr>
                <w:rFonts w:ascii="宋体" w:hAnsi="宋体" w:cs="宋体"/>
                <w:szCs w:val="21"/>
                <w:lang w:val="zh-CN"/>
              </w:rPr>
            </w:pPr>
            <w:r>
              <w:rPr>
                <w:rFonts w:ascii="宋体" w:hAnsi="宋体" w:cs="宋体"/>
                <w:szCs w:val="21"/>
                <w:lang w:val="zh-CN"/>
              </w:rPr>
              <w:t>oracle ias</w:t>
            </w:r>
            <w:r>
              <w:rPr>
                <w:rFonts w:hint="eastAsia" w:ascii="宋体" w:hAnsi="宋体" w:cs="宋体"/>
                <w:szCs w:val="21"/>
                <w:lang w:val="zh-CN"/>
              </w:rPr>
              <w:t>（</w:t>
            </w:r>
            <w:r>
              <w:rPr>
                <w:rFonts w:ascii="宋体" w:hAnsi="宋体" w:cs="宋体"/>
                <w:szCs w:val="21"/>
                <w:lang w:val="zh-CN"/>
              </w:rPr>
              <w:t>10.12</w:t>
            </w:r>
            <w:r>
              <w:rPr>
                <w:rFonts w:hint="eastAsia" w:ascii="宋体" w:hAnsi="宋体" w:cs="宋体"/>
                <w:szCs w:val="21"/>
                <w:lang w:val="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pPr>
              <w:spacing w:line="360" w:lineRule="auto"/>
              <w:rPr>
                <w:rFonts w:ascii="宋体" w:hAnsi="宋体"/>
                <w:szCs w:val="21"/>
              </w:rPr>
            </w:pPr>
            <w:r>
              <w:rPr>
                <w:rFonts w:hint="eastAsia" w:ascii="宋体" w:hAnsi="宋体"/>
                <w:szCs w:val="21"/>
              </w:rPr>
              <w:t>数据库</w:t>
            </w:r>
          </w:p>
        </w:tc>
        <w:tc>
          <w:tcPr>
            <w:tcW w:w="6300" w:type="dxa"/>
            <w:vAlign w:val="center"/>
          </w:tcPr>
          <w:p>
            <w:pPr>
              <w:autoSpaceDE w:val="0"/>
              <w:autoSpaceDN w:val="0"/>
              <w:adjustRightInd w:val="0"/>
              <w:rPr>
                <w:rFonts w:ascii="宋体" w:hAnsi="宋体" w:cs="宋体"/>
                <w:szCs w:val="21"/>
                <w:lang w:val="zh-CN"/>
              </w:rPr>
            </w:pPr>
            <w:r>
              <w:rPr>
                <w:rFonts w:ascii="宋体" w:hAnsi="宋体" w:cs="宋体"/>
                <w:szCs w:val="21"/>
                <w:lang w:val="zh-CN"/>
              </w:rPr>
              <w:t>Oracle</w:t>
            </w:r>
            <w:r>
              <w:rPr>
                <w:rFonts w:hint="eastAsia" w:ascii="宋体" w:hAnsi="宋体" w:cs="宋体"/>
                <w:szCs w:val="21"/>
                <w:lang w:val="zh-CN"/>
              </w:rPr>
              <w:t xml:space="preserve"> </w:t>
            </w:r>
            <w:r>
              <w:rPr>
                <w:rFonts w:ascii="宋体" w:hAnsi="宋体" w:cs="宋体"/>
                <w:szCs w:val="21"/>
                <w:lang w:val="zh-CN"/>
              </w:rPr>
              <w:t>10g(10.2.0.2)</w:t>
            </w:r>
          </w:p>
        </w:tc>
      </w:tr>
    </w:tbl>
    <w:p>
      <w:pPr>
        <w:pStyle w:val="4"/>
        <w:numPr>
          <w:ilvl w:val="2"/>
          <w:numId w:val="1"/>
        </w:numPr>
        <w:tabs>
          <w:tab w:val="left" w:pos="900"/>
          <w:tab w:val="clear" w:pos="709"/>
        </w:tabs>
        <w:rPr>
          <w:rFonts w:ascii="黑体" w:hAnsi="宋体" w:eastAsia="黑体"/>
          <w:bCs w:val="0"/>
          <w:sz w:val="28"/>
          <w:szCs w:val="28"/>
        </w:rPr>
      </w:pPr>
      <w:bookmarkStart w:id="36" w:name="_Toc205124633"/>
      <w:r>
        <w:rPr>
          <w:rFonts w:hint="eastAsia" w:ascii="黑体" w:hAnsi="宋体" w:eastAsia="黑体"/>
          <w:bCs w:val="0"/>
          <w:sz w:val="28"/>
          <w:szCs w:val="28"/>
        </w:rPr>
        <w:t>网络拓扑结构</w:t>
      </w:r>
      <w:bookmarkEnd w:id="36"/>
    </w:p>
    <w:p>
      <w:pPr>
        <w:widowControl/>
        <w:spacing w:line="360" w:lineRule="auto"/>
        <w:jc w:val="center"/>
      </w:pPr>
      <w:r>
        <w:object>
          <v:shape id="_x0000_i1027" o:spt="75" type="#_x0000_t75" style="height:208.5pt;width:317.25pt;" o:ole="t" filled="f" o:preferrelative="t" stroked="f" coordsize="21600,21600">
            <v:path/>
            <v:fill on="f" focussize="0,0"/>
            <v:stroke on="f" joinstyle="miter"/>
            <v:imagedata r:id="rId10" o:title=""/>
            <o:lock v:ext="edit" aspectratio="t"/>
            <w10:wrap type="none"/>
            <w10:anchorlock/>
          </v:shape>
          <o:OLEObject Type="Embed" ProgID="Visio.Drawing.11" ShapeID="_x0000_i1027" DrawAspect="Content" ObjectID="_1468075725" r:id="rId9">
            <o:LockedField>false</o:LockedField>
          </o:OLEObject>
        </w:object>
      </w:r>
    </w:p>
    <w:p>
      <w:pPr>
        <w:widowControl/>
        <w:spacing w:line="360" w:lineRule="auto"/>
        <w:ind w:firstLine="424" w:firstLineChars="202"/>
        <w:rPr>
          <w:rFonts w:hint="eastAsia" w:ascii="宋体" w:hAnsi="宋体"/>
          <w:szCs w:val="21"/>
        </w:rPr>
      </w:pPr>
      <w:r>
        <w:rPr>
          <w:rFonts w:hint="eastAsia" w:ascii="宋体" w:hAnsi="宋体"/>
          <w:szCs w:val="21"/>
        </w:rPr>
        <w:t>系统采用</w:t>
      </w:r>
      <w:r>
        <w:rPr>
          <w:rFonts w:ascii="宋体" w:hAnsi="宋体"/>
          <w:szCs w:val="21"/>
        </w:rPr>
        <w:t>B/S</w:t>
      </w:r>
      <w:r>
        <w:rPr>
          <w:rFonts w:hint="eastAsia" w:ascii="宋体" w:hAnsi="宋体"/>
          <w:szCs w:val="21"/>
        </w:rPr>
        <w:t>架构模式，客户端通过O</w:t>
      </w:r>
      <w:r>
        <w:rPr>
          <w:rFonts w:ascii="宋体" w:hAnsi="宋体"/>
          <w:szCs w:val="21"/>
        </w:rPr>
        <w:t xml:space="preserve">racle </w:t>
      </w:r>
      <w:r>
        <w:rPr>
          <w:rFonts w:hint="eastAsia" w:ascii="宋体" w:hAnsi="宋体"/>
          <w:szCs w:val="21"/>
        </w:rPr>
        <w:t>I</w:t>
      </w:r>
      <w:r>
        <w:rPr>
          <w:rFonts w:ascii="宋体" w:hAnsi="宋体"/>
          <w:szCs w:val="21"/>
        </w:rPr>
        <w:t>as</w:t>
      </w:r>
      <w:r>
        <w:rPr>
          <w:rFonts w:hint="eastAsia" w:ascii="宋体" w:hAnsi="宋体"/>
          <w:szCs w:val="21"/>
        </w:rPr>
        <w:t>中间件访问数据库。中间件和数据库分别部署在两台HP</w:t>
      </w:r>
      <w:r>
        <w:rPr>
          <w:rFonts w:ascii="宋体" w:hAnsi="宋体"/>
          <w:szCs w:val="21"/>
        </w:rPr>
        <w:t xml:space="preserve"> </w:t>
      </w:r>
      <w:r>
        <w:rPr>
          <w:rFonts w:hint="eastAsia" w:ascii="宋体" w:hAnsi="宋体"/>
          <w:szCs w:val="21"/>
        </w:rPr>
        <w:t>S</w:t>
      </w:r>
      <w:r>
        <w:rPr>
          <w:rFonts w:ascii="宋体" w:hAnsi="宋体"/>
          <w:szCs w:val="21"/>
        </w:rPr>
        <w:t>uperdome</w:t>
      </w:r>
      <w:r>
        <w:rPr>
          <w:rFonts w:hint="eastAsia" w:ascii="宋体" w:hAnsi="宋体"/>
          <w:szCs w:val="21"/>
        </w:rPr>
        <w:t>服务器上。</w:t>
      </w:r>
    </w:p>
    <w:p>
      <w:pPr>
        <w:pStyle w:val="3"/>
        <w:numPr>
          <w:ilvl w:val="1"/>
          <w:numId w:val="1"/>
        </w:numPr>
        <w:tabs>
          <w:tab w:val="left" w:pos="5220"/>
        </w:tabs>
        <w:spacing w:before="0" w:after="0" w:line="480" w:lineRule="auto"/>
        <w:ind w:right="210"/>
        <w:rPr>
          <w:rFonts w:ascii="黑体" w:hAnsi="宋体"/>
          <w:sz w:val="30"/>
          <w:szCs w:val="30"/>
        </w:rPr>
      </w:pPr>
      <w:bookmarkStart w:id="37" w:name="_Toc205124634"/>
      <w:r>
        <w:rPr>
          <w:rFonts w:hint="eastAsia" w:ascii="黑体" w:hAnsi="宋体"/>
          <w:sz w:val="30"/>
          <w:szCs w:val="30"/>
        </w:rPr>
        <w:t>测试模型</w:t>
      </w:r>
      <w:bookmarkEnd w:id="37"/>
    </w:p>
    <w:p>
      <w:pPr>
        <w:pStyle w:val="4"/>
        <w:numPr>
          <w:ilvl w:val="2"/>
          <w:numId w:val="1"/>
        </w:numPr>
        <w:tabs>
          <w:tab w:val="left" w:pos="900"/>
          <w:tab w:val="clear" w:pos="709"/>
        </w:tabs>
        <w:rPr>
          <w:rFonts w:ascii="黑体" w:hAnsi="宋体" w:eastAsia="黑体"/>
          <w:bCs w:val="0"/>
          <w:sz w:val="28"/>
          <w:szCs w:val="28"/>
        </w:rPr>
      </w:pPr>
      <w:bookmarkStart w:id="38" w:name="_Toc205124635"/>
      <w:r>
        <w:rPr>
          <w:rFonts w:hint="eastAsia" w:ascii="黑体" w:hAnsi="宋体" w:eastAsia="黑体"/>
          <w:bCs w:val="0"/>
          <w:sz w:val="28"/>
          <w:szCs w:val="28"/>
        </w:rPr>
        <w:t>业务模型</w:t>
      </w:r>
      <w:bookmarkEnd w:id="38"/>
    </w:p>
    <w:p>
      <w:pPr>
        <w:widowControl/>
        <w:spacing w:line="360" w:lineRule="auto"/>
        <w:ind w:firstLine="424" w:firstLineChars="202"/>
        <w:rPr>
          <w:rFonts w:hint="eastAsia" w:ascii="宋体" w:hAnsi="宋体"/>
          <w:szCs w:val="21"/>
        </w:rPr>
      </w:pPr>
      <w:r>
        <w:rPr>
          <w:rFonts w:hint="eastAsia" w:ascii="宋体" w:hAnsi="宋体"/>
          <w:szCs w:val="21"/>
        </w:rPr>
        <w:t>使用单个交易的性能测试脚本，将同一模块内相近功能的脚本放在同一个测试场景中，平均设定每个交易的比例。</w:t>
      </w:r>
    </w:p>
    <w:p>
      <w:pPr>
        <w:widowControl/>
        <w:spacing w:line="360" w:lineRule="auto"/>
        <w:ind w:firstLine="424" w:firstLineChars="202"/>
        <w:rPr>
          <w:rFonts w:hint="eastAsia" w:ascii="宋体" w:hAnsi="宋体"/>
          <w:szCs w:val="21"/>
          <w:lang w:val="en-US" w:eastAsia="zh-CN"/>
        </w:rPr>
      </w:pPr>
      <w:r>
        <w:rPr>
          <w:rFonts w:hint="eastAsia" w:ascii="宋体" w:hAnsi="宋体"/>
          <w:szCs w:val="21"/>
          <w:lang w:val="en-US" w:eastAsia="zh-CN"/>
        </w:rPr>
        <w:t>解密，布罗利的超级赛亚人，和卡卡罗特的超级赛亚人，有什么区别</w:t>
      </w:r>
    </w:p>
    <w:p>
      <w:pPr>
        <w:widowControl/>
        <w:spacing w:line="360" w:lineRule="auto"/>
        <w:ind w:firstLine="424" w:firstLineChars="202"/>
        <w:rPr>
          <w:rFonts w:hint="default" w:ascii="宋体" w:hAnsi="宋体"/>
          <w:szCs w:val="21"/>
          <w:lang w:val="en-US" w:eastAsia="zh-CN"/>
        </w:rPr>
      </w:pPr>
      <w:r>
        <w:rPr>
          <w:rFonts w:hint="eastAsia" w:ascii="宋体" w:hAnsi="宋体"/>
          <w:szCs w:val="21"/>
          <w:lang w:val="en-US" w:eastAsia="zh-CN"/>
        </w:rPr>
        <w:t>疑问，先天的超级赛亚人和后天成就的超级赛亚人，差别究竟在哪里</w:t>
      </w:r>
    </w:p>
    <w:tbl>
      <w:tblPr>
        <w:tblStyle w:val="30"/>
        <w:tblW w:w="8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0"/>
        <w:gridCol w:w="3578"/>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110" w:type="dxa"/>
            <w:shd w:val="clear" w:color="auto" w:fill="C0C0C0"/>
            <w:vAlign w:val="center"/>
          </w:tcPr>
          <w:p>
            <w:pPr>
              <w:jc w:val="center"/>
              <w:rPr>
                <w:rFonts w:ascii="宋体" w:hAnsi="宋体"/>
                <w:b/>
                <w:szCs w:val="21"/>
              </w:rPr>
            </w:pPr>
            <w:r>
              <w:rPr>
                <w:rFonts w:hint="eastAsia" w:ascii="宋体" w:hAnsi="宋体"/>
                <w:b/>
                <w:szCs w:val="21"/>
              </w:rPr>
              <w:t>场景</w:t>
            </w:r>
          </w:p>
        </w:tc>
        <w:tc>
          <w:tcPr>
            <w:tcW w:w="3578" w:type="dxa"/>
            <w:shd w:val="clear" w:color="auto" w:fill="C0C0C0"/>
            <w:vAlign w:val="center"/>
          </w:tcPr>
          <w:p>
            <w:pPr>
              <w:jc w:val="center"/>
              <w:rPr>
                <w:rFonts w:ascii="宋体" w:hAnsi="宋体"/>
                <w:b/>
                <w:szCs w:val="21"/>
              </w:rPr>
            </w:pPr>
            <w:r>
              <w:rPr>
                <w:rFonts w:hint="eastAsia" w:ascii="宋体" w:hAnsi="宋体"/>
                <w:b/>
                <w:szCs w:val="21"/>
              </w:rPr>
              <w:t>业务名称</w:t>
            </w:r>
          </w:p>
        </w:tc>
        <w:tc>
          <w:tcPr>
            <w:tcW w:w="2880" w:type="dxa"/>
            <w:shd w:val="clear" w:color="auto" w:fill="C0C0C0"/>
            <w:vAlign w:val="center"/>
          </w:tcPr>
          <w:p>
            <w:pPr>
              <w:jc w:val="center"/>
              <w:rPr>
                <w:rFonts w:ascii="宋体" w:hAnsi="宋体"/>
                <w:b/>
                <w:szCs w:val="21"/>
              </w:rPr>
            </w:pPr>
            <w:r>
              <w:rPr>
                <w:rFonts w:hint="eastAsia" w:ascii="宋体" w:hAnsi="宋体"/>
                <w:b/>
                <w:szCs w:val="21"/>
              </w:rPr>
              <w:t>业务比例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restart"/>
          </w:tcPr>
          <w:p>
            <w:pPr>
              <w:rPr>
                <w:rFonts w:ascii="宋体" w:hAnsi="宋体"/>
                <w:szCs w:val="21"/>
              </w:rPr>
            </w:pPr>
            <w:r>
              <w:rPr>
                <w:rFonts w:hint="eastAsia" w:ascii="宋体" w:hAnsi="宋体"/>
                <w:szCs w:val="21"/>
              </w:rPr>
              <w:t>场景1</w:t>
            </w:r>
          </w:p>
        </w:tc>
        <w:tc>
          <w:tcPr>
            <w:tcW w:w="3578" w:type="dxa"/>
            <w:vAlign w:val="center"/>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hint="eastAsia" w:ascii="宋体" w:hAnsi="宋体"/>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pPr>
            <w:r>
              <w:rPr>
                <w:rFonts w:hint="eastAsia" w:ascii="宋体" w:hAnsi="宋体"/>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pPr>
            <w:r>
              <w:rPr>
                <w:rFonts w:hint="eastAsia" w:ascii="宋体" w:hAnsi="宋体"/>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pPr>
            <w:r>
              <w:rPr>
                <w:rFonts w:hint="eastAsia" w:ascii="宋体" w:hAnsi="宋体"/>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restart"/>
          </w:tcPr>
          <w:p>
            <w:pPr>
              <w:rPr>
                <w:rFonts w:ascii="宋体" w:hAnsi="宋体"/>
                <w:szCs w:val="21"/>
              </w:rPr>
            </w:pPr>
            <w:r>
              <w:rPr>
                <w:rFonts w:hint="eastAsia" w:ascii="宋体" w:hAnsi="宋体"/>
                <w:szCs w:val="21"/>
              </w:rPr>
              <w:t>场景2</w:t>
            </w:r>
          </w:p>
        </w:tc>
        <w:tc>
          <w:tcPr>
            <w:tcW w:w="3578" w:type="dxa"/>
            <w:vAlign w:val="center"/>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hint="eastAsia" w:ascii="宋体" w:hAnsi="宋体"/>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hint="eastAsia" w:ascii="宋体" w:hAnsi="宋体"/>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restart"/>
          </w:tcPr>
          <w:p>
            <w:pPr>
              <w:rPr>
                <w:rFonts w:ascii="宋体" w:hAnsi="宋体"/>
                <w:szCs w:val="21"/>
              </w:rPr>
            </w:pPr>
            <w:r>
              <w:rPr>
                <w:rFonts w:hint="eastAsia" w:ascii="宋体" w:hAnsi="宋体"/>
                <w:szCs w:val="21"/>
              </w:rPr>
              <w:t>场景3</w:t>
            </w:r>
          </w:p>
        </w:tc>
        <w:tc>
          <w:tcPr>
            <w:tcW w:w="3578" w:type="dxa"/>
            <w:vAlign w:val="center"/>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hint="eastAsia" w:ascii="宋体" w:hAnsi="宋体"/>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hint="eastAsia" w:ascii="宋体" w:hAnsi="宋体"/>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hint="eastAsia" w:ascii="宋体" w:hAnsi="宋体"/>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hint="eastAsia" w:ascii="宋体" w:hAnsi="宋体"/>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hint="eastAsia" w:ascii="宋体" w:hAnsi="宋体"/>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restart"/>
          </w:tcPr>
          <w:p>
            <w:pPr>
              <w:rPr>
                <w:rFonts w:ascii="宋体" w:hAnsi="宋体"/>
                <w:szCs w:val="21"/>
              </w:rPr>
            </w:pPr>
            <w:r>
              <w:rPr>
                <w:rFonts w:hint="eastAsia" w:ascii="宋体" w:hAnsi="宋体"/>
                <w:szCs w:val="21"/>
              </w:rPr>
              <w:t>场景4</w:t>
            </w:r>
          </w:p>
        </w:tc>
        <w:tc>
          <w:tcPr>
            <w:tcW w:w="3578" w:type="dxa"/>
            <w:vAlign w:val="bottom"/>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ascii="宋体" w:hAnsi="宋体"/>
                <w:szCs w:val="21"/>
              </w:rPr>
              <w:t>16.67</w:t>
            </w:r>
            <w:r>
              <w:rPr>
                <w:rFonts w:hint="eastAsia"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bottom"/>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ascii="宋体" w:hAnsi="宋体"/>
                <w:szCs w:val="21"/>
              </w:rPr>
              <w:t>16.67</w:t>
            </w:r>
            <w:r>
              <w:rPr>
                <w:rFonts w:hint="eastAsia"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bottom"/>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ascii="宋体" w:hAnsi="宋体"/>
                <w:szCs w:val="21"/>
              </w:rPr>
              <w:t>16.67</w:t>
            </w:r>
            <w:r>
              <w:rPr>
                <w:rFonts w:hint="eastAsia"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bottom"/>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ascii="宋体" w:hAnsi="宋体"/>
                <w:szCs w:val="21"/>
              </w:rPr>
              <w:t>16.67</w:t>
            </w:r>
            <w:r>
              <w:rPr>
                <w:rFonts w:hint="eastAsia"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bottom"/>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ascii="宋体" w:hAnsi="宋体"/>
                <w:szCs w:val="21"/>
              </w:rPr>
              <w:t>16.67</w:t>
            </w:r>
            <w:r>
              <w:rPr>
                <w:rFonts w:hint="eastAsia"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bottom"/>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ascii="宋体" w:hAnsi="宋体"/>
                <w:szCs w:val="21"/>
              </w:rPr>
              <w:t>16.67</w:t>
            </w:r>
            <w:r>
              <w:rPr>
                <w:rFonts w:hint="eastAsia"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restart"/>
          </w:tcPr>
          <w:p>
            <w:pPr>
              <w:rPr>
                <w:rFonts w:ascii="宋体" w:hAnsi="宋体"/>
                <w:szCs w:val="21"/>
              </w:rPr>
            </w:pPr>
            <w:r>
              <w:rPr>
                <w:rFonts w:hint="eastAsia" w:ascii="宋体" w:hAnsi="宋体"/>
                <w:szCs w:val="21"/>
              </w:rPr>
              <w:t>场景5</w:t>
            </w:r>
          </w:p>
        </w:tc>
        <w:tc>
          <w:tcPr>
            <w:tcW w:w="3578" w:type="dxa"/>
            <w:vAlign w:val="bottom"/>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hint="eastAsia" w:ascii="宋体" w:hAnsi="宋体"/>
                <w:szCs w:val="21"/>
              </w:rPr>
              <w:t>33.33%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bottom"/>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hint="eastAsia" w:ascii="宋体" w:hAnsi="宋体"/>
                <w:szCs w:val="21"/>
              </w:rPr>
              <w:t>33.33%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bottom"/>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hint="eastAsia" w:ascii="宋体" w:hAnsi="宋体"/>
                <w:szCs w:val="21"/>
              </w:rPr>
              <w:t>33.33%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restart"/>
          </w:tcPr>
          <w:p>
            <w:pPr>
              <w:rPr>
                <w:rFonts w:ascii="宋体" w:hAnsi="宋体"/>
                <w:szCs w:val="21"/>
              </w:rPr>
            </w:pPr>
            <w:r>
              <w:rPr>
                <w:rFonts w:hint="eastAsia" w:ascii="宋体" w:hAnsi="宋体"/>
                <w:szCs w:val="21"/>
              </w:rPr>
              <w:t>场景6</w:t>
            </w:r>
          </w:p>
        </w:tc>
        <w:tc>
          <w:tcPr>
            <w:tcW w:w="3578" w:type="dxa"/>
            <w:vAlign w:val="center"/>
          </w:tcPr>
          <w:p>
            <w:pPr>
              <w:widowControl/>
              <w:jc w:val="center"/>
              <w:outlineLvl w:val="0"/>
              <w:rPr>
                <w:rFonts w:ascii="宋体" w:hAnsi="宋体" w:cs="Arial"/>
                <w:kern w:val="0"/>
                <w:szCs w:val="21"/>
              </w:rPr>
            </w:pPr>
          </w:p>
        </w:tc>
        <w:tc>
          <w:tcPr>
            <w:tcW w:w="2880" w:type="dxa"/>
          </w:tcPr>
          <w:p>
            <w:pPr>
              <w:jc w:val="center"/>
              <w:rPr>
                <w:rFonts w:ascii="宋体" w:hAnsi="宋体"/>
                <w:szCs w:val="21"/>
              </w:rPr>
            </w:pPr>
            <w:r>
              <w:rPr>
                <w:rFonts w:hint="eastAsia" w:ascii="宋体" w:hAnsi="宋体"/>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pPr>
            <w:r>
              <w:rPr>
                <w:rFonts w:hint="eastAsia" w:ascii="宋体" w:hAnsi="宋体"/>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pPr>
            <w:r>
              <w:rPr>
                <w:rFonts w:hint="eastAsia" w:ascii="宋体" w:hAnsi="宋体"/>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pPr>
            <w:r>
              <w:rPr>
                <w:rFonts w:hint="eastAsia" w:ascii="宋体" w:hAnsi="宋体"/>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restart"/>
          </w:tcPr>
          <w:p>
            <w:pPr>
              <w:rPr>
                <w:rFonts w:ascii="宋体" w:hAnsi="宋体"/>
                <w:szCs w:val="21"/>
              </w:rPr>
            </w:pPr>
            <w:r>
              <w:rPr>
                <w:rFonts w:hint="eastAsia" w:ascii="宋体" w:hAnsi="宋体"/>
                <w:szCs w:val="21"/>
              </w:rPr>
              <w:t>场景7</w:t>
            </w:r>
          </w:p>
        </w:tc>
        <w:tc>
          <w:tcPr>
            <w:tcW w:w="3578" w:type="dxa"/>
            <w:vAlign w:val="center"/>
          </w:tcPr>
          <w:p>
            <w:pPr>
              <w:widowControl/>
              <w:jc w:val="center"/>
              <w:outlineLvl w:val="0"/>
              <w:rPr>
                <w:rFonts w:ascii="宋体" w:hAnsi="宋体" w:cs="Arial"/>
                <w:kern w:val="0"/>
                <w:szCs w:val="21"/>
              </w:rPr>
            </w:pPr>
          </w:p>
        </w:tc>
        <w:tc>
          <w:tcPr>
            <w:tcW w:w="2880" w:type="dxa"/>
          </w:tcPr>
          <w:p>
            <w:pPr>
              <w:jc w:val="center"/>
              <w:rPr>
                <w:rFonts w:ascii="宋体" w:hAnsi="宋体"/>
              </w:rPr>
            </w:pPr>
            <w:r>
              <w:rPr>
                <w:rFonts w:ascii="宋体" w:hAnsi="宋体"/>
              </w:rPr>
              <w:t>16.67</w:t>
            </w:r>
            <w:r>
              <w:rPr>
                <w:rFonts w:hint="eastAsia" w:ascii="宋体" w:hAnsi="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rPr>
                <w:rFonts w:ascii="宋体" w:hAnsi="宋体"/>
              </w:rPr>
            </w:pPr>
            <w:r>
              <w:rPr>
                <w:rFonts w:ascii="宋体" w:hAnsi="宋体"/>
              </w:rPr>
              <w:t>16.67</w:t>
            </w:r>
            <w:r>
              <w:rPr>
                <w:rFonts w:hint="eastAsia" w:ascii="宋体" w:hAnsi="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rPr>
                <w:rFonts w:ascii="宋体" w:hAnsi="宋体"/>
              </w:rPr>
            </w:pPr>
            <w:r>
              <w:rPr>
                <w:rFonts w:ascii="宋体" w:hAnsi="宋体"/>
              </w:rPr>
              <w:t>16.67</w:t>
            </w:r>
            <w:r>
              <w:rPr>
                <w:rFonts w:hint="eastAsia" w:ascii="宋体" w:hAnsi="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bottom"/>
          </w:tcPr>
          <w:p>
            <w:pPr>
              <w:jc w:val="center"/>
              <w:outlineLvl w:val="0"/>
              <w:rPr>
                <w:rFonts w:ascii="宋体" w:hAnsi="宋体" w:cs="Arial"/>
                <w:szCs w:val="21"/>
              </w:rPr>
            </w:pPr>
          </w:p>
        </w:tc>
        <w:tc>
          <w:tcPr>
            <w:tcW w:w="2880" w:type="dxa"/>
          </w:tcPr>
          <w:p>
            <w:pPr>
              <w:jc w:val="center"/>
              <w:rPr>
                <w:rFonts w:ascii="宋体" w:hAnsi="宋体"/>
              </w:rPr>
            </w:pPr>
            <w:r>
              <w:rPr>
                <w:rFonts w:ascii="宋体" w:hAnsi="宋体"/>
              </w:rPr>
              <w:t>16.67</w:t>
            </w:r>
            <w:r>
              <w:rPr>
                <w:rFonts w:hint="eastAsia" w:ascii="宋体" w:hAnsi="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bottom"/>
          </w:tcPr>
          <w:p>
            <w:pPr>
              <w:jc w:val="center"/>
              <w:outlineLvl w:val="0"/>
              <w:rPr>
                <w:rFonts w:ascii="宋体" w:hAnsi="宋体" w:cs="Arial"/>
                <w:szCs w:val="21"/>
              </w:rPr>
            </w:pPr>
          </w:p>
        </w:tc>
        <w:tc>
          <w:tcPr>
            <w:tcW w:w="2880" w:type="dxa"/>
          </w:tcPr>
          <w:p>
            <w:pPr>
              <w:jc w:val="center"/>
              <w:rPr>
                <w:rFonts w:ascii="宋体" w:hAnsi="宋体"/>
              </w:rPr>
            </w:pPr>
            <w:r>
              <w:rPr>
                <w:rFonts w:ascii="宋体" w:hAnsi="宋体"/>
              </w:rPr>
              <w:t>16.67</w:t>
            </w:r>
            <w:r>
              <w:rPr>
                <w:rFonts w:hint="eastAsia" w:ascii="宋体" w:hAnsi="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widowControl/>
              <w:jc w:val="center"/>
              <w:outlineLvl w:val="0"/>
              <w:rPr>
                <w:rFonts w:ascii="宋体" w:hAnsi="宋体" w:cs="Arial"/>
                <w:kern w:val="0"/>
                <w:szCs w:val="21"/>
              </w:rPr>
            </w:pPr>
          </w:p>
        </w:tc>
        <w:tc>
          <w:tcPr>
            <w:tcW w:w="2880" w:type="dxa"/>
          </w:tcPr>
          <w:p>
            <w:pPr>
              <w:jc w:val="center"/>
              <w:rPr>
                <w:rFonts w:ascii="宋体" w:hAnsi="宋体"/>
              </w:rPr>
            </w:pPr>
            <w:r>
              <w:rPr>
                <w:rFonts w:ascii="宋体" w:hAnsi="宋体"/>
              </w:rPr>
              <w:t>16.67</w:t>
            </w:r>
            <w:r>
              <w:rPr>
                <w:rFonts w:hint="eastAsia" w:ascii="宋体" w:hAnsi="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restart"/>
          </w:tcPr>
          <w:p>
            <w:pPr>
              <w:rPr>
                <w:rFonts w:ascii="宋体" w:hAnsi="宋体"/>
                <w:szCs w:val="21"/>
              </w:rPr>
            </w:pPr>
            <w:r>
              <w:rPr>
                <w:rFonts w:hint="eastAsia" w:ascii="宋体" w:hAnsi="宋体"/>
                <w:szCs w:val="21"/>
              </w:rPr>
              <w:t>场景8</w:t>
            </w:r>
          </w:p>
        </w:tc>
        <w:tc>
          <w:tcPr>
            <w:tcW w:w="3578" w:type="dxa"/>
            <w:vAlign w:val="center"/>
          </w:tcPr>
          <w:p>
            <w:pPr>
              <w:jc w:val="center"/>
              <w:outlineLvl w:val="0"/>
              <w:rPr>
                <w:rFonts w:ascii="宋体" w:hAnsi="宋体" w:cs="Arial"/>
                <w:szCs w:val="21"/>
              </w:rPr>
            </w:pPr>
          </w:p>
        </w:tc>
        <w:tc>
          <w:tcPr>
            <w:tcW w:w="2880" w:type="dxa"/>
          </w:tcPr>
          <w:p>
            <w:pPr>
              <w:jc w:val="center"/>
              <w:rPr>
                <w:rFonts w:ascii="宋体" w:hAnsi="宋体"/>
                <w:szCs w:val="21"/>
              </w:rPr>
            </w:pPr>
            <w:r>
              <w:rPr>
                <w:rFonts w:hint="eastAsia" w:ascii="宋体" w:hAnsi="宋体"/>
                <w:szCs w:val="21"/>
              </w:rPr>
              <w:t>33.33%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jc w:val="center"/>
              <w:outlineLvl w:val="0"/>
              <w:rPr>
                <w:rFonts w:ascii="宋体" w:hAnsi="宋体" w:cs="Arial"/>
                <w:szCs w:val="21"/>
              </w:rPr>
            </w:pPr>
          </w:p>
        </w:tc>
        <w:tc>
          <w:tcPr>
            <w:tcW w:w="2880" w:type="dxa"/>
          </w:tcPr>
          <w:p>
            <w:pPr>
              <w:jc w:val="center"/>
              <w:rPr>
                <w:rFonts w:ascii="宋体" w:hAnsi="宋体"/>
                <w:szCs w:val="21"/>
              </w:rPr>
            </w:pPr>
            <w:r>
              <w:rPr>
                <w:rFonts w:hint="eastAsia" w:ascii="宋体" w:hAnsi="宋体"/>
                <w:szCs w:val="21"/>
              </w:rPr>
              <w:t>33.33%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center"/>
          </w:tcPr>
          <w:p>
            <w:pPr>
              <w:jc w:val="center"/>
              <w:outlineLvl w:val="0"/>
              <w:rPr>
                <w:rFonts w:ascii="宋体" w:hAnsi="宋体" w:cs="Arial"/>
                <w:szCs w:val="21"/>
              </w:rPr>
            </w:pPr>
          </w:p>
        </w:tc>
        <w:tc>
          <w:tcPr>
            <w:tcW w:w="2880" w:type="dxa"/>
          </w:tcPr>
          <w:p>
            <w:pPr>
              <w:jc w:val="center"/>
              <w:rPr>
                <w:rFonts w:ascii="宋体" w:hAnsi="宋体"/>
                <w:szCs w:val="21"/>
              </w:rPr>
            </w:pPr>
            <w:r>
              <w:rPr>
                <w:rFonts w:hint="eastAsia" w:ascii="宋体" w:hAnsi="宋体"/>
                <w:szCs w:val="21"/>
              </w:rPr>
              <w:t>33.33%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restart"/>
          </w:tcPr>
          <w:p>
            <w:pPr>
              <w:rPr>
                <w:rFonts w:ascii="宋体" w:hAnsi="宋体"/>
                <w:szCs w:val="21"/>
              </w:rPr>
            </w:pPr>
            <w:r>
              <w:rPr>
                <w:rFonts w:hint="eastAsia" w:ascii="宋体" w:hAnsi="宋体"/>
                <w:szCs w:val="21"/>
              </w:rPr>
              <w:t>场景9</w:t>
            </w:r>
          </w:p>
        </w:tc>
        <w:tc>
          <w:tcPr>
            <w:tcW w:w="3578" w:type="dxa"/>
            <w:vAlign w:val="center"/>
          </w:tcPr>
          <w:p>
            <w:pPr>
              <w:jc w:val="center"/>
              <w:outlineLvl w:val="0"/>
              <w:rPr>
                <w:rFonts w:ascii="宋体" w:hAnsi="宋体" w:cs="Arial"/>
                <w:szCs w:val="21"/>
              </w:rPr>
            </w:pPr>
          </w:p>
        </w:tc>
        <w:tc>
          <w:tcPr>
            <w:tcW w:w="2880" w:type="dxa"/>
          </w:tcPr>
          <w:p>
            <w:pPr>
              <w:jc w:val="center"/>
              <w:rPr>
                <w:rFonts w:ascii="宋体" w:hAnsi="宋体"/>
                <w:szCs w:val="21"/>
              </w:rPr>
            </w:pPr>
            <w:r>
              <w:rPr>
                <w:rFonts w:hint="eastAsia" w:ascii="宋体" w:hAnsi="宋体"/>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bottom"/>
          </w:tcPr>
          <w:p>
            <w:pPr>
              <w:jc w:val="center"/>
              <w:outlineLvl w:val="0"/>
              <w:rPr>
                <w:rFonts w:ascii="宋体" w:hAnsi="宋体" w:cs="Arial"/>
                <w:szCs w:val="21"/>
              </w:rPr>
            </w:pPr>
          </w:p>
        </w:tc>
        <w:tc>
          <w:tcPr>
            <w:tcW w:w="2880" w:type="dxa"/>
          </w:tcPr>
          <w:p>
            <w:pPr>
              <w:jc w:val="center"/>
              <w:rPr>
                <w:rFonts w:ascii="宋体" w:hAnsi="宋体"/>
                <w:szCs w:val="21"/>
              </w:rPr>
            </w:pPr>
            <w:r>
              <w:rPr>
                <w:rFonts w:hint="eastAsia" w:ascii="宋体" w:hAnsi="宋体"/>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bottom"/>
          </w:tcPr>
          <w:p>
            <w:pPr>
              <w:jc w:val="center"/>
              <w:outlineLvl w:val="0"/>
              <w:rPr>
                <w:rFonts w:ascii="宋体" w:hAnsi="宋体" w:cs="Arial"/>
                <w:szCs w:val="21"/>
              </w:rPr>
            </w:pPr>
          </w:p>
        </w:tc>
        <w:tc>
          <w:tcPr>
            <w:tcW w:w="2880" w:type="dxa"/>
          </w:tcPr>
          <w:p>
            <w:pPr>
              <w:jc w:val="center"/>
              <w:rPr>
                <w:rFonts w:ascii="宋体" w:hAnsi="宋体"/>
                <w:szCs w:val="21"/>
              </w:rPr>
            </w:pPr>
            <w:r>
              <w:rPr>
                <w:rFonts w:hint="eastAsia" w:ascii="宋体" w:hAnsi="宋体"/>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bottom"/>
          </w:tcPr>
          <w:p>
            <w:pPr>
              <w:jc w:val="center"/>
              <w:outlineLvl w:val="0"/>
              <w:rPr>
                <w:rFonts w:ascii="宋体" w:hAnsi="宋体" w:cs="Arial"/>
                <w:szCs w:val="21"/>
              </w:rPr>
            </w:pPr>
          </w:p>
        </w:tc>
        <w:tc>
          <w:tcPr>
            <w:tcW w:w="2880" w:type="dxa"/>
          </w:tcPr>
          <w:p>
            <w:pPr>
              <w:jc w:val="center"/>
              <w:rPr>
                <w:rFonts w:ascii="宋体" w:hAnsi="宋体"/>
                <w:szCs w:val="21"/>
              </w:rPr>
            </w:pPr>
            <w:r>
              <w:rPr>
                <w:rFonts w:hint="eastAsia" w:ascii="宋体" w:hAnsi="宋体"/>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restart"/>
          </w:tcPr>
          <w:p>
            <w:pPr>
              <w:rPr>
                <w:rFonts w:ascii="宋体" w:hAnsi="宋体"/>
                <w:szCs w:val="21"/>
              </w:rPr>
            </w:pPr>
            <w:r>
              <w:rPr>
                <w:rFonts w:hint="eastAsia" w:ascii="宋体" w:hAnsi="宋体"/>
                <w:szCs w:val="21"/>
              </w:rPr>
              <w:t>场景10</w:t>
            </w:r>
          </w:p>
        </w:tc>
        <w:tc>
          <w:tcPr>
            <w:tcW w:w="3578" w:type="dxa"/>
            <w:vAlign w:val="center"/>
          </w:tcPr>
          <w:p>
            <w:pPr>
              <w:jc w:val="center"/>
              <w:outlineLvl w:val="0"/>
              <w:rPr>
                <w:rFonts w:ascii="宋体" w:hAnsi="宋体" w:cs="Arial"/>
                <w:kern w:val="0"/>
                <w:szCs w:val="21"/>
              </w:rPr>
            </w:pPr>
          </w:p>
        </w:tc>
        <w:tc>
          <w:tcPr>
            <w:tcW w:w="2880" w:type="dxa"/>
          </w:tcPr>
          <w:p>
            <w:pPr>
              <w:jc w:val="center"/>
              <w:rPr>
                <w:rFonts w:ascii="宋体" w:hAnsi="宋体"/>
                <w:szCs w:val="21"/>
              </w:rPr>
            </w:pPr>
            <w:r>
              <w:rPr>
                <w:rFonts w:hint="eastAsia" w:ascii="宋体" w:hAnsi="宋体"/>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Merge w:val="continue"/>
          </w:tcPr>
          <w:p>
            <w:pPr>
              <w:rPr>
                <w:rFonts w:ascii="宋体" w:hAnsi="宋体"/>
                <w:szCs w:val="21"/>
              </w:rPr>
            </w:pPr>
          </w:p>
        </w:tc>
        <w:tc>
          <w:tcPr>
            <w:tcW w:w="3578" w:type="dxa"/>
            <w:vAlign w:val="bottom"/>
          </w:tcPr>
          <w:p>
            <w:pPr>
              <w:jc w:val="center"/>
              <w:outlineLvl w:val="0"/>
              <w:rPr>
                <w:rFonts w:ascii="宋体" w:hAnsi="宋体" w:cs="Arial"/>
                <w:szCs w:val="21"/>
              </w:rPr>
            </w:pPr>
          </w:p>
        </w:tc>
        <w:tc>
          <w:tcPr>
            <w:tcW w:w="2880" w:type="dxa"/>
          </w:tcPr>
          <w:p>
            <w:pPr>
              <w:jc w:val="center"/>
              <w:rPr>
                <w:rFonts w:ascii="宋体" w:hAnsi="宋体"/>
                <w:szCs w:val="21"/>
              </w:rPr>
            </w:pPr>
            <w:r>
              <w:rPr>
                <w:rFonts w:hint="eastAsia" w:ascii="宋体" w:hAnsi="宋体"/>
                <w:szCs w:val="21"/>
              </w:rPr>
              <w:t>50%</w:t>
            </w:r>
          </w:p>
        </w:tc>
      </w:tr>
    </w:tbl>
    <w:p>
      <w:pPr>
        <w:pStyle w:val="4"/>
        <w:numPr>
          <w:ilvl w:val="2"/>
          <w:numId w:val="1"/>
        </w:numPr>
        <w:tabs>
          <w:tab w:val="left" w:pos="900"/>
          <w:tab w:val="clear" w:pos="709"/>
        </w:tabs>
        <w:spacing w:line="280" w:lineRule="exact"/>
        <w:rPr>
          <w:rFonts w:ascii="黑体" w:hAnsi="宋体" w:eastAsia="黑体"/>
          <w:bCs w:val="0"/>
          <w:sz w:val="28"/>
          <w:szCs w:val="28"/>
        </w:rPr>
      </w:pPr>
      <w:bookmarkStart w:id="39" w:name="_Toc205124636"/>
      <w:r>
        <w:rPr>
          <w:rFonts w:hint="eastAsia" w:ascii="黑体" w:hAnsi="宋体" w:eastAsia="黑体"/>
          <w:bCs w:val="0"/>
          <w:sz w:val="28"/>
          <w:szCs w:val="28"/>
        </w:rPr>
        <w:t>测试场景模型</w:t>
      </w:r>
      <w:bookmarkEnd w:id="39"/>
    </w:p>
    <w:p>
      <w:pPr>
        <w:pStyle w:val="5"/>
        <w:numPr>
          <w:ilvl w:val="3"/>
          <w:numId w:val="1"/>
        </w:numPr>
        <w:spacing w:line="300" w:lineRule="exact"/>
      </w:pPr>
      <w:r>
        <w:rPr>
          <w:rFonts w:hint="eastAsia"/>
        </w:rPr>
        <w:t>基准测试场景</w:t>
      </w:r>
    </w:p>
    <w:tbl>
      <w:tblPr>
        <w:tblStyle w:val="30"/>
        <w:tblpPr w:leftFromText="180" w:rightFromText="180" w:vertAnchor="text" w:horzAnchor="margin" w:tblpY="349"/>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1440"/>
        <w:gridCol w:w="2340"/>
        <w:gridCol w:w="900"/>
        <w:gridCol w:w="1080"/>
        <w:gridCol w:w="1223"/>
        <w:gridCol w:w="14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9108" w:type="dxa"/>
            <w:gridSpan w:val="7"/>
            <w:shd w:val="clear" w:color="auto" w:fill="B3B3B3"/>
            <w:noWrap/>
            <w:vAlign w:val="center"/>
          </w:tcPr>
          <w:p>
            <w:pPr>
              <w:spacing w:line="300" w:lineRule="exact"/>
              <w:rPr>
                <w:rFonts w:ascii="宋体" w:hAnsi="宋体" w:cs="宋体"/>
                <w:b/>
                <w:bCs/>
                <w:i/>
                <w:szCs w:val="21"/>
              </w:rPr>
            </w:pPr>
            <w:r>
              <w:rPr>
                <w:rFonts w:hint="eastAsia" w:ascii="宋体" w:hAnsi="宋体" w:cs="宋体"/>
                <w:b/>
                <w:bCs/>
                <w:i/>
                <w:szCs w:val="21"/>
              </w:rPr>
              <w:t>基准测试场景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B3B3B3"/>
            <w:noWrap/>
            <w:vAlign w:val="center"/>
          </w:tcPr>
          <w:p>
            <w:pPr>
              <w:jc w:val="center"/>
              <w:rPr>
                <w:rFonts w:ascii="宋体" w:hAnsi="宋体" w:cs="宋体"/>
                <w:b/>
                <w:bCs/>
                <w:szCs w:val="21"/>
              </w:rPr>
            </w:pPr>
            <w:r>
              <w:rPr>
                <w:rFonts w:hint="eastAsia" w:ascii="宋体" w:hAnsi="宋体" w:cs="宋体"/>
                <w:b/>
                <w:bCs/>
                <w:szCs w:val="21"/>
              </w:rPr>
              <w:t>序号</w:t>
            </w:r>
          </w:p>
        </w:tc>
        <w:tc>
          <w:tcPr>
            <w:tcW w:w="1440" w:type="dxa"/>
            <w:shd w:val="clear" w:color="auto" w:fill="B3B3B3"/>
            <w:noWrap/>
            <w:vAlign w:val="center"/>
          </w:tcPr>
          <w:p>
            <w:pPr>
              <w:jc w:val="center"/>
              <w:rPr>
                <w:rFonts w:ascii="宋体" w:hAnsi="宋体" w:cs="宋体"/>
                <w:b/>
                <w:bCs/>
                <w:szCs w:val="21"/>
              </w:rPr>
            </w:pPr>
            <w:r>
              <w:rPr>
                <w:rFonts w:hint="eastAsia" w:ascii="宋体" w:hAnsi="宋体" w:cs="宋体"/>
                <w:b/>
                <w:bCs/>
                <w:szCs w:val="21"/>
              </w:rPr>
              <w:t>功能模块</w:t>
            </w:r>
          </w:p>
        </w:tc>
        <w:tc>
          <w:tcPr>
            <w:tcW w:w="2340" w:type="dxa"/>
            <w:shd w:val="clear" w:color="auto" w:fill="B3B3B3"/>
            <w:noWrap/>
            <w:vAlign w:val="center"/>
          </w:tcPr>
          <w:p>
            <w:pPr>
              <w:jc w:val="center"/>
              <w:rPr>
                <w:rFonts w:ascii="宋体" w:hAnsi="宋体" w:cs="宋体"/>
                <w:b/>
                <w:bCs/>
                <w:szCs w:val="21"/>
              </w:rPr>
            </w:pPr>
            <w:r>
              <w:rPr>
                <w:rFonts w:hint="eastAsia" w:ascii="宋体" w:hAnsi="宋体" w:cs="宋体"/>
                <w:b/>
                <w:bCs/>
                <w:szCs w:val="21"/>
              </w:rPr>
              <w:t>交易名</w:t>
            </w:r>
          </w:p>
        </w:tc>
        <w:tc>
          <w:tcPr>
            <w:tcW w:w="900" w:type="dxa"/>
            <w:shd w:val="clear" w:color="auto" w:fill="B3B3B3"/>
            <w:vAlign w:val="center"/>
          </w:tcPr>
          <w:p>
            <w:pPr>
              <w:jc w:val="center"/>
              <w:rPr>
                <w:rFonts w:ascii="宋体" w:hAnsi="宋体"/>
                <w:b/>
                <w:bCs/>
                <w:szCs w:val="21"/>
              </w:rPr>
            </w:pPr>
            <w:r>
              <w:rPr>
                <w:rFonts w:hint="eastAsia" w:ascii="宋体" w:hAnsi="宋体"/>
                <w:b/>
                <w:bCs/>
                <w:szCs w:val="21"/>
              </w:rPr>
              <w:t>用户数</w:t>
            </w:r>
          </w:p>
        </w:tc>
        <w:tc>
          <w:tcPr>
            <w:tcW w:w="1080" w:type="dxa"/>
            <w:shd w:val="clear" w:color="auto" w:fill="B3B3B3"/>
            <w:vAlign w:val="center"/>
          </w:tcPr>
          <w:p>
            <w:pPr>
              <w:jc w:val="center"/>
              <w:rPr>
                <w:rFonts w:ascii="宋体" w:hAnsi="宋体" w:cs="宋体"/>
                <w:b/>
                <w:bCs/>
                <w:szCs w:val="21"/>
              </w:rPr>
            </w:pPr>
            <w:r>
              <w:rPr>
                <w:rFonts w:hint="eastAsia" w:ascii="宋体" w:hAnsi="宋体" w:cs="宋体"/>
                <w:b/>
                <w:bCs/>
                <w:szCs w:val="21"/>
              </w:rPr>
              <w:t>迭代次数</w:t>
            </w:r>
          </w:p>
        </w:tc>
        <w:tc>
          <w:tcPr>
            <w:tcW w:w="1223" w:type="dxa"/>
            <w:shd w:val="clear" w:color="auto" w:fill="B3B3B3"/>
            <w:vAlign w:val="center"/>
          </w:tcPr>
          <w:p>
            <w:pPr>
              <w:jc w:val="center"/>
              <w:rPr>
                <w:rFonts w:ascii="宋体" w:hAnsi="宋体" w:cs="宋体"/>
                <w:b/>
                <w:bCs/>
                <w:szCs w:val="21"/>
              </w:rPr>
            </w:pPr>
            <w:r>
              <w:rPr>
                <w:rFonts w:ascii="宋体" w:hAnsi="宋体" w:cs="宋体"/>
                <w:b/>
                <w:bCs/>
                <w:szCs w:val="21"/>
              </w:rPr>
              <w:t>T</w:t>
            </w:r>
            <w:r>
              <w:rPr>
                <w:rFonts w:hint="eastAsia" w:ascii="宋体" w:hAnsi="宋体" w:cs="宋体"/>
                <w:b/>
                <w:bCs/>
                <w:szCs w:val="21"/>
              </w:rPr>
              <w:t>hink time</w:t>
            </w:r>
          </w:p>
        </w:tc>
        <w:tc>
          <w:tcPr>
            <w:tcW w:w="1477" w:type="dxa"/>
            <w:shd w:val="clear" w:color="auto" w:fill="B3B3B3"/>
            <w:vAlign w:val="center"/>
          </w:tcPr>
          <w:p>
            <w:pPr>
              <w:jc w:val="center"/>
              <w:rPr>
                <w:rFonts w:ascii="宋体" w:hAnsi="宋体" w:cs="宋体"/>
                <w:b/>
                <w:bCs/>
                <w:szCs w:val="21"/>
              </w:rPr>
            </w:pPr>
            <w:r>
              <w:rPr>
                <w:rFonts w:hint="eastAsia" w:ascii="宋体" w:hAnsi="宋体" w:cs="宋体"/>
                <w:b/>
                <w:bCs/>
                <w:szCs w:val="21"/>
              </w:rPr>
              <w:t>循环间隔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1</w:t>
            </w:r>
          </w:p>
        </w:tc>
        <w:tc>
          <w:tcPr>
            <w:tcW w:w="1440" w:type="dxa"/>
            <w:vMerge w:val="restart"/>
            <w:shd w:val="clear" w:color="auto" w:fill="auto"/>
            <w:noWrap/>
            <w:vAlign w:val="center"/>
          </w:tcPr>
          <w:p>
            <w:pPr>
              <w:widowControl/>
              <w:outlineLvl w:val="0"/>
              <w:rPr>
                <w:rFonts w:ascii="宋体" w:hAnsi="宋体"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2</w:t>
            </w:r>
          </w:p>
        </w:tc>
        <w:tc>
          <w:tcPr>
            <w:tcW w:w="1440" w:type="dxa"/>
            <w:vMerge w:val="continue"/>
            <w:shd w:val="clear" w:color="auto" w:fill="auto"/>
            <w:noWrap/>
            <w:vAlign w:val="center"/>
          </w:tcPr>
          <w:p>
            <w:pPr>
              <w:widowControl/>
              <w:ind w:left="386" w:leftChars="184"/>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3</w:t>
            </w:r>
          </w:p>
        </w:tc>
        <w:tc>
          <w:tcPr>
            <w:tcW w:w="1440" w:type="dxa"/>
            <w:vMerge w:val="continue"/>
            <w:shd w:val="clear" w:color="auto" w:fill="auto"/>
            <w:noWrap/>
            <w:vAlign w:val="center"/>
          </w:tcPr>
          <w:p>
            <w:pPr>
              <w:widowControl/>
              <w:ind w:left="386" w:leftChars="184"/>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4</w:t>
            </w:r>
          </w:p>
        </w:tc>
        <w:tc>
          <w:tcPr>
            <w:tcW w:w="1440" w:type="dxa"/>
            <w:vMerge w:val="continue"/>
            <w:shd w:val="clear" w:color="auto" w:fill="auto"/>
            <w:noWrap/>
            <w:vAlign w:val="center"/>
          </w:tcPr>
          <w:p>
            <w:pPr>
              <w:widowControl/>
              <w:ind w:left="386" w:leftChars="184"/>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5</w:t>
            </w:r>
          </w:p>
        </w:tc>
        <w:tc>
          <w:tcPr>
            <w:tcW w:w="1440" w:type="dxa"/>
            <w:shd w:val="clear" w:color="auto" w:fill="auto"/>
            <w:noWrap/>
            <w:vAlign w:val="center"/>
          </w:tcPr>
          <w:p>
            <w:pPr>
              <w:widowControl/>
              <w:outlineLvl w:val="0"/>
              <w:rPr>
                <w:rFonts w:ascii="宋体" w:hAnsi="宋体"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6</w:t>
            </w:r>
          </w:p>
        </w:tc>
        <w:tc>
          <w:tcPr>
            <w:tcW w:w="1440" w:type="dxa"/>
            <w:shd w:val="clear" w:color="auto" w:fill="auto"/>
            <w:noWrap/>
            <w:vAlign w:val="center"/>
          </w:tcPr>
          <w:p>
            <w:pPr>
              <w:widowControl/>
              <w:outlineLvl w:val="0"/>
              <w:rPr>
                <w:rFonts w:ascii="宋体" w:hAnsi="宋体"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7</w:t>
            </w:r>
          </w:p>
        </w:tc>
        <w:tc>
          <w:tcPr>
            <w:tcW w:w="1440" w:type="dxa"/>
            <w:vMerge w:val="restart"/>
            <w:shd w:val="clear" w:color="auto" w:fill="auto"/>
            <w:noWrap/>
            <w:vAlign w:val="center"/>
          </w:tcPr>
          <w:p>
            <w:pPr>
              <w:widowControl/>
              <w:jc w:val="left"/>
              <w:outlineLvl w:val="0"/>
              <w:rPr>
                <w:rFonts w:ascii="宋体" w:hAnsi="宋体"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8</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9</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10</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11</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12</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13</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14</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15</w:t>
            </w:r>
          </w:p>
        </w:tc>
        <w:tc>
          <w:tcPr>
            <w:tcW w:w="1440" w:type="dxa"/>
            <w:vMerge w:val="restart"/>
            <w:shd w:val="clear" w:color="auto" w:fill="auto"/>
            <w:noWrap/>
            <w:vAlign w:val="center"/>
          </w:tcPr>
          <w:p>
            <w:pPr>
              <w:widowControl/>
              <w:jc w:val="left"/>
              <w:outlineLvl w:val="0"/>
              <w:rPr>
                <w:rFonts w:ascii="宋体" w:hAnsi="宋体"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16</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17</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18</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19</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20</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21</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22</w:t>
            </w:r>
          </w:p>
        </w:tc>
        <w:tc>
          <w:tcPr>
            <w:tcW w:w="1440" w:type="dxa"/>
            <w:vMerge w:val="restart"/>
            <w:shd w:val="clear" w:color="auto" w:fill="auto"/>
            <w:noWrap/>
            <w:vAlign w:val="center"/>
          </w:tcPr>
          <w:p>
            <w:pPr>
              <w:widowControl/>
              <w:jc w:val="left"/>
              <w:outlineLvl w:val="0"/>
              <w:rPr>
                <w:rFonts w:ascii="宋体" w:hAnsi="宋体"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23</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24</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25</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26</w:t>
            </w:r>
          </w:p>
        </w:tc>
        <w:tc>
          <w:tcPr>
            <w:tcW w:w="1440" w:type="dxa"/>
            <w:vMerge w:val="restart"/>
            <w:shd w:val="clear" w:color="auto" w:fill="auto"/>
            <w:noWrap/>
            <w:vAlign w:val="center"/>
          </w:tcPr>
          <w:p>
            <w:pPr>
              <w:widowControl/>
              <w:jc w:val="left"/>
              <w:outlineLvl w:val="0"/>
              <w:rPr>
                <w:rFonts w:ascii="宋体" w:hAnsi="宋体"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27</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28</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29</w:t>
            </w:r>
          </w:p>
        </w:tc>
        <w:tc>
          <w:tcPr>
            <w:tcW w:w="1440" w:type="dxa"/>
            <w:vMerge w:val="continue"/>
            <w:shd w:val="clear" w:color="auto" w:fill="auto"/>
            <w:noWrap/>
            <w:vAlign w:val="center"/>
          </w:tcPr>
          <w:p>
            <w:pPr>
              <w:widowControl/>
              <w:ind w:left="386" w:leftChars="184"/>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30</w:t>
            </w:r>
          </w:p>
        </w:tc>
        <w:tc>
          <w:tcPr>
            <w:tcW w:w="1440" w:type="dxa"/>
            <w:shd w:val="clear" w:color="auto" w:fill="auto"/>
            <w:noWrap/>
            <w:vAlign w:val="center"/>
          </w:tcPr>
          <w:p>
            <w:pPr>
              <w:widowControl/>
              <w:jc w:val="left"/>
              <w:outlineLvl w:val="0"/>
              <w:rPr>
                <w:rFonts w:ascii="宋体" w:hAnsi="宋体"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31</w:t>
            </w:r>
          </w:p>
        </w:tc>
        <w:tc>
          <w:tcPr>
            <w:tcW w:w="1440" w:type="dxa"/>
            <w:shd w:val="clear" w:color="auto" w:fill="auto"/>
            <w:noWrap/>
            <w:vAlign w:val="center"/>
          </w:tcPr>
          <w:p>
            <w:pPr>
              <w:widowControl/>
              <w:jc w:val="left"/>
              <w:outlineLvl w:val="0"/>
              <w:rPr>
                <w:rFonts w:ascii="宋体" w:hAnsi="宋体"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32</w:t>
            </w:r>
          </w:p>
        </w:tc>
        <w:tc>
          <w:tcPr>
            <w:tcW w:w="1440" w:type="dxa"/>
            <w:shd w:val="clear" w:color="auto" w:fill="auto"/>
            <w:noWrap/>
            <w:vAlign w:val="center"/>
          </w:tcPr>
          <w:p>
            <w:pPr>
              <w:widowControl/>
              <w:jc w:val="left"/>
              <w:outlineLvl w:val="0"/>
              <w:rPr>
                <w:rFonts w:ascii="宋体" w:hAnsi="宋体"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33</w:t>
            </w:r>
          </w:p>
        </w:tc>
        <w:tc>
          <w:tcPr>
            <w:tcW w:w="1440" w:type="dxa"/>
            <w:shd w:val="clear" w:color="auto" w:fill="auto"/>
            <w:noWrap/>
            <w:vAlign w:val="center"/>
          </w:tcPr>
          <w:p>
            <w:pPr>
              <w:widowControl/>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34</w:t>
            </w:r>
          </w:p>
        </w:tc>
        <w:tc>
          <w:tcPr>
            <w:tcW w:w="1440" w:type="dxa"/>
            <w:shd w:val="clear" w:color="auto" w:fill="auto"/>
            <w:noWrap/>
            <w:vAlign w:val="center"/>
          </w:tcPr>
          <w:p>
            <w:pPr>
              <w:widowControl/>
              <w:jc w:val="left"/>
              <w:outlineLvl w:val="0"/>
              <w:rPr>
                <w:rFonts w:ascii="Arial" w:hAnsi="Arial"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35</w:t>
            </w:r>
          </w:p>
        </w:tc>
        <w:tc>
          <w:tcPr>
            <w:tcW w:w="1440" w:type="dxa"/>
            <w:vMerge w:val="restart"/>
            <w:shd w:val="clear" w:color="auto" w:fill="auto"/>
            <w:noWrap/>
            <w:vAlign w:val="center"/>
          </w:tcPr>
          <w:p>
            <w:pPr>
              <w:widowControl/>
              <w:outlineLvl w:val="0"/>
              <w:rPr>
                <w:rFonts w:ascii="宋体" w:hAnsi="宋体" w:cs="Arial"/>
                <w:kern w:val="0"/>
                <w:szCs w:val="21"/>
              </w:rPr>
            </w:pPr>
          </w:p>
        </w:tc>
        <w:tc>
          <w:tcPr>
            <w:tcW w:w="2340" w:type="dxa"/>
            <w:shd w:val="clear" w:color="auto" w:fill="auto"/>
            <w:vAlign w:val="center"/>
          </w:tcPr>
          <w:p>
            <w:pPr>
              <w:widowControl/>
              <w:jc w:val="center"/>
              <w:outlineLvl w:val="0"/>
              <w:rPr>
                <w:rFonts w:ascii="宋体" w:hAnsi="宋体" w:cs="Arial"/>
                <w:kern w:val="0"/>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ascii="Arial" w:hAnsi="Arial" w:cs="Arial"/>
                <w:szCs w:val="21"/>
              </w:rPr>
              <w:t>36</w:t>
            </w:r>
          </w:p>
        </w:tc>
        <w:tc>
          <w:tcPr>
            <w:tcW w:w="1440" w:type="dxa"/>
            <w:vMerge w:val="continue"/>
            <w:shd w:val="clear" w:color="auto" w:fill="auto"/>
            <w:noWrap/>
            <w:vAlign w:val="center"/>
          </w:tcPr>
          <w:p>
            <w:pPr>
              <w:widowControl/>
              <w:outlineLvl w:val="0"/>
              <w:rPr>
                <w:rFonts w:ascii="宋体" w:hAnsi="宋体" w:cs="Arial"/>
                <w:kern w:val="0"/>
                <w:szCs w:val="21"/>
              </w:rPr>
            </w:pPr>
          </w:p>
        </w:tc>
        <w:tc>
          <w:tcPr>
            <w:tcW w:w="2340" w:type="dxa"/>
            <w:shd w:val="clear" w:color="auto" w:fill="auto"/>
            <w:vAlign w:val="center"/>
          </w:tcPr>
          <w:p>
            <w:pPr>
              <w:jc w:val="center"/>
              <w:outlineLvl w:val="0"/>
              <w:rPr>
                <w:rFonts w:cs="Arial"/>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648" w:type="dxa"/>
            <w:shd w:val="clear" w:color="auto" w:fill="C0C0C0"/>
            <w:noWrap/>
            <w:vAlign w:val="center"/>
          </w:tcPr>
          <w:p>
            <w:pPr>
              <w:jc w:val="center"/>
              <w:rPr>
                <w:rFonts w:ascii="Arial" w:hAnsi="Arial" w:cs="Arial"/>
                <w:szCs w:val="21"/>
              </w:rPr>
            </w:pPr>
            <w:r>
              <w:rPr>
                <w:rFonts w:hint="eastAsia" w:ascii="Arial" w:hAnsi="Arial" w:cs="Arial"/>
                <w:szCs w:val="21"/>
              </w:rPr>
              <w:t>37</w:t>
            </w:r>
          </w:p>
        </w:tc>
        <w:tc>
          <w:tcPr>
            <w:tcW w:w="1440" w:type="dxa"/>
            <w:vMerge w:val="restart"/>
            <w:shd w:val="clear" w:color="auto" w:fill="auto"/>
            <w:noWrap/>
            <w:vAlign w:val="center"/>
          </w:tcPr>
          <w:p>
            <w:pPr>
              <w:outlineLvl w:val="0"/>
              <w:rPr>
                <w:rFonts w:cs="Arial"/>
                <w:szCs w:val="21"/>
              </w:rPr>
            </w:pPr>
          </w:p>
        </w:tc>
        <w:tc>
          <w:tcPr>
            <w:tcW w:w="2340" w:type="dxa"/>
            <w:shd w:val="clear" w:color="auto" w:fill="auto"/>
            <w:vAlign w:val="center"/>
          </w:tcPr>
          <w:p>
            <w:pPr>
              <w:jc w:val="center"/>
              <w:outlineLvl w:val="0"/>
              <w:rPr>
                <w:rFonts w:cs="Arial"/>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C0C0C0"/>
            <w:noWrap/>
            <w:vAlign w:val="center"/>
          </w:tcPr>
          <w:p>
            <w:pPr>
              <w:jc w:val="center"/>
              <w:rPr>
                <w:rFonts w:ascii="Arial" w:hAnsi="Arial" w:cs="Arial"/>
                <w:szCs w:val="21"/>
              </w:rPr>
            </w:pPr>
            <w:r>
              <w:rPr>
                <w:rFonts w:hint="eastAsia" w:ascii="Arial" w:hAnsi="Arial" w:cs="Arial"/>
                <w:szCs w:val="21"/>
              </w:rPr>
              <w:t>38</w:t>
            </w:r>
          </w:p>
        </w:tc>
        <w:tc>
          <w:tcPr>
            <w:tcW w:w="1440" w:type="dxa"/>
            <w:vMerge w:val="continue"/>
            <w:shd w:val="clear" w:color="auto" w:fill="auto"/>
            <w:noWrap/>
            <w:vAlign w:val="center"/>
          </w:tcPr>
          <w:p>
            <w:pPr>
              <w:outlineLvl w:val="0"/>
              <w:rPr>
                <w:rFonts w:cs="Arial"/>
                <w:szCs w:val="21"/>
              </w:rPr>
            </w:pPr>
          </w:p>
        </w:tc>
        <w:tc>
          <w:tcPr>
            <w:tcW w:w="2340" w:type="dxa"/>
            <w:shd w:val="clear" w:color="auto" w:fill="auto"/>
            <w:vAlign w:val="center"/>
          </w:tcPr>
          <w:p>
            <w:pPr>
              <w:jc w:val="center"/>
              <w:outlineLvl w:val="0"/>
              <w:rPr>
                <w:rFonts w:cs="Arial"/>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C0C0C0"/>
            <w:noWrap/>
            <w:vAlign w:val="center"/>
          </w:tcPr>
          <w:p>
            <w:pPr>
              <w:jc w:val="center"/>
              <w:rPr>
                <w:rFonts w:ascii="Arial" w:hAnsi="Arial" w:cs="Arial"/>
                <w:szCs w:val="21"/>
              </w:rPr>
            </w:pPr>
            <w:r>
              <w:rPr>
                <w:rFonts w:hint="eastAsia" w:ascii="Arial" w:hAnsi="Arial" w:cs="Arial"/>
                <w:szCs w:val="21"/>
              </w:rPr>
              <w:t>39</w:t>
            </w:r>
          </w:p>
        </w:tc>
        <w:tc>
          <w:tcPr>
            <w:tcW w:w="1440" w:type="dxa"/>
            <w:vMerge w:val="continue"/>
            <w:shd w:val="clear" w:color="auto" w:fill="auto"/>
            <w:noWrap/>
            <w:vAlign w:val="center"/>
          </w:tcPr>
          <w:p>
            <w:pPr>
              <w:outlineLvl w:val="0"/>
              <w:rPr>
                <w:rFonts w:cs="Arial"/>
                <w:szCs w:val="21"/>
              </w:rPr>
            </w:pPr>
          </w:p>
        </w:tc>
        <w:tc>
          <w:tcPr>
            <w:tcW w:w="2340" w:type="dxa"/>
            <w:shd w:val="clear" w:color="auto" w:fill="auto"/>
            <w:vAlign w:val="center"/>
          </w:tcPr>
          <w:p>
            <w:pPr>
              <w:jc w:val="center"/>
              <w:outlineLvl w:val="0"/>
              <w:rPr>
                <w:rFonts w:cs="Arial"/>
                <w:szCs w:val="21"/>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080" w:type="dxa"/>
            <w:shd w:val="clear" w:color="auto" w:fill="auto"/>
            <w:noWrap/>
            <w:vAlign w:val="center"/>
          </w:tcPr>
          <w:p>
            <w:pPr>
              <w:jc w:val="center"/>
              <w:rPr>
                <w:rFonts w:ascii="宋体" w:hAnsi="宋体" w:cs="宋体"/>
                <w:szCs w:val="21"/>
              </w:rPr>
            </w:pPr>
            <w:r>
              <w:rPr>
                <w:rFonts w:hint="eastAsia" w:ascii="宋体" w:hAnsi="宋体" w:cs="宋体"/>
                <w:szCs w:val="21"/>
              </w:rPr>
              <w:t>20次</w:t>
            </w:r>
          </w:p>
        </w:tc>
        <w:tc>
          <w:tcPr>
            <w:tcW w:w="1223" w:type="dxa"/>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477" w:type="dxa"/>
            <w:shd w:val="clear" w:color="auto" w:fill="auto"/>
            <w:noWrap/>
            <w:vAlign w:val="center"/>
          </w:tcPr>
          <w:p>
            <w:pPr>
              <w:jc w:val="center"/>
              <w:rPr>
                <w:rFonts w:ascii="宋体" w:hAnsi="宋体" w:cs="宋体"/>
                <w:szCs w:val="21"/>
              </w:rPr>
            </w:pPr>
            <w:r>
              <w:rPr>
                <w:rFonts w:hint="eastAsia" w:ascii="宋体" w:hAnsi="宋体" w:cs="宋体"/>
                <w:szCs w:val="21"/>
              </w:rPr>
              <w:t>忽略</w:t>
            </w:r>
          </w:p>
        </w:tc>
      </w:tr>
    </w:tbl>
    <w:p>
      <w:pPr>
        <w:pStyle w:val="5"/>
        <w:numPr>
          <w:ilvl w:val="3"/>
          <w:numId w:val="1"/>
        </w:numPr>
        <w:spacing w:line="240" w:lineRule="auto"/>
      </w:pPr>
      <w:r>
        <w:rPr>
          <w:rFonts w:hint="eastAsia"/>
        </w:rPr>
        <w:t>混合交易负载场景</w:t>
      </w:r>
    </w:p>
    <w:p>
      <w:pPr>
        <w:widowControl/>
        <w:ind w:firstLine="420"/>
        <w:jc w:val="left"/>
        <w:rPr>
          <w:rFonts w:ascii="宋体" w:hAnsi="宋体"/>
          <w:szCs w:val="21"/>
        </w:rPr>
      </w:pPr>
      <w:r>
        <w:rPr>
          <w:rFonts w:hint="eastAsia" w:ascii="宋体" w:hAnsi="宋体"/>
          <w:szCs w:val="21"/>
        </w:rPr>
        <w:t>制作单个交易的性能测试脚本，将同一模块内功能相近的脚本放在同一个测试场景中，并发用户数为50，平均设定每个交易的比例，设定负载序列，按照负载序列逐渐增加并发用户数。</w:t>
      </w:r>
    </w:p>
    <w:tbl>
      <w:tblPr>
        <w:tblStyle w:val="30"/>
        <w:tblpPr w:leftFromText="180" w:rightFromText="180" w:vertAnchor="text" w:horzAnchor="margin" w:tblpX="-36" w:tblpY="349"/>
        <w:tblW w:w="9108" w:type="dxa"/>
        <w:tblInd w:w="0" w:type="dxa"/>
        <w:tblLayout w:type="fixed"/>
        <w:tblCellMar>
          <w:top w:w="0" w:type="dxa"/>
          <w:left w:w="108" w:type="dxa"/>
          <w:bottom w:w="0" w:type="dxa"/>
          <w:right w:w="108" w:type="dxa"/>
        </w:tblCellMar>
      </w:tblPr>
      <w:tblGrid>
        <w:gridCol w:w="648"/>
        <w:gridCol w:w="1080"/>
        <w:gridCol w:w="1837"/>
        <w:gridCol w:w="1477"/>
        <w:gridCol w:w="1657"/>
        <w:gridCol w:w="1223"/>
        <w:gridCol w:w="1186"/>
      </w:tblGrid>
      <w:tr>
        <w:tblPrEx>
          <w:tblCellMar>
            <w:top w:w="0" w:type="dxa"/>
            <w:left w:w="108" w:type="dxa"/>
            <w:bottom w:w="0" w:type="dxa"/>
            <w:right w:w="108" w:type="dxa"/>
          </w:tblCellMar>
        </w:tblPrEx>
        <w:trPr>
          <w:trHeight w:val="284" w:hRule="atLeast"/>
        </w:trPr>
        <w:tc>
          <w:tcPr>
            <w:tcW w:w="9108" w:type="dxa"/>
            <w:gridSpan w:val="7"/>
            <w:tcBorders>
              <w:top w:val="single" w:color="auto" w:sz="8" w:space="0"/>
              <w:left w:val="single" w:color="auto" w:sz="8" w:space="0"/>
              <w:bottom w:val="single" w:color="auto" w:sz="4" w:space="0"/>
              <w:right w:val="single" w:color="auto" w:sz="8" w:space="0"/>
            </w:tcBorders>
            <w:shd w:val="clear" w:color="auto" w:fill="B3B3B3"/>
            <w:noWrap/>
            <w:vAlign w:val="center"/>
          </w:tcPr>
          <w:p>
            <w:pPr>
              <w:rPr>
                <w:rFonts w:ascii="宋体" w:hAnsi="宋体" w:cs="宋体"/>
                <w:b/>
                <w:bCs/>
                <w:i/>
                <w:szCs w:val="21"/>
              </w:rPr>
            </w:pPr>
            <w:r>
              <w:rPr>
                <w:rFonts w:hint="eastAsia" w:ascii="宋体" w:hAnsi="宋体" w:cs="宋体"/>
                <w:b/>
                <w:bCs/>
                <w:i/>
                <w:szCs w:val="21"/>
              </w:rPr>
              <w:t>场景一</w:t>
            </w:r>
          </w:p>
        </w:tc>
      </w:tr>
      <w:tr>
        <w:tblPrEx>
          <w:tblCellMar>
            <w:top w:w="0" w:type="dxa"/>
            <w:left w:w="108" w:type="dxa"/>
            <w:bottom w:w="0" w:type="dxa"/>
            <w:right w:w="108" w:type="dxa"/>
          </w:tblCellMar>
        </w:tblPrEx>
        <w:trPr>
          <w:trHeight w:val="284" w:hRule="atLeast"/>
        </w:trPr>
        <w:tc>
          <w:tcPr>
            <w:tcW w:w="648" w:type="dxa"/>
            <w:tcBorders>
              <w:top w:val="single" w:color="auto" w:sz="8" w:space="0"/>
              <w:left w:val="single" w:color="auto" w:sz="8" w:space="0"/>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序号</w:t>
            </w:r>
          </w:p>
        </w:tc>
        <w:tc>
          <w:tcPr>
            <w:tcW w:w="1080" w:type="dxa"/>
            <w:tcBorders>
              <w:top w:val="single" w:color="auto" w:sz="4"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功能名称</w:t>
            </w:r>
          </w:p>
        </w:tc>
        <w:tc>
          <w:tcPr>
            <w:tcW w:w="1837"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功能点</w:t>
            </w:r>
          </w:p>
        </w:tc>
        <w:tc>
          <w:tcPr>
            <w:tcW w:w="1477"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b/>
                <w:bCs/>
                <w:szCs w:val="21"/>
              </w:rPr>
            </w:pPr>
            <w:r>
              <w:rPr>
                <w:rFonts w:hint="eastAsia" w:ascii="宋体" w:hAnsi="宋体"/>
                <w:b/>
                <w:bCs/>
                <w:szCs w:val="21"/>
              </w:rPr>
              <w:t>并发用户数</w:t>
            </w:r>
          </w:p>
        </w:tc>
        <w:tc>
          <w:tcPr>
            <w:tcW w:w="1657" w:type="dxa"/>
            <w:tcBorders>
              <w:top w:val="single" w:color="auto" w:sz="8" w:space="0"/>
              <w:left w:val="nil"/>
              <w:bottom w:val="single" w:color="auto" w:sz="4" w:space="0"/>
              <w:right w:val="single" w:color="auto" w:sz="4" w:space="0"/>
            </w:tcBorders>
            <w:shd w:val="clear" w:color="auto" w:fill="B3B3B3"/>
            <w:vAlign w:val="center"/>
          </w:tcPr>
          <w:p>
            <w:pPr>
              <w:rPr>
                <w:rFonts w:ascii="宋体" w:hAnsi="宋体" w:cs="宋体"/>
                <w:b/>
                <w:bCs/>
                <w:szCs w:val="21"/>
              </w:rPr>
            </w:pPr>
            <w:r>
              <w:rPr>
                <w:rFonts w:hint="eastAsia" w:ascii="宋体" w:hAnsi="宋体" w:cs="宋体"/>
                <w:b/>
                <w:bCs/>
                <w:szCs w:val="21"/>
              </w:rPr>
              <w:t>用户加载方式</w:t>
            </w:r>
          </w:p>
        </w:tc>
        <w:tc>
          <w:tcPr>
            <w:tcW w:w="1223"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cs="宋体"/>
                <w:b/>
                <w:bCs/>
                <w:szCs w:val="21"/>
              </w:rPr>
            </w:pPr>
            <w:r>
              <w:rPr>
                <w:rFonts w:ascii="宋体" w:hAnsi="宋体" w:cs="宋体"/>
                <w:b/>
                <w:bCs/>
                <w:szCs w:val="21"/>
              </w:rPr>
              <w:t>T</w:t>
            </w:r>
            <w:r>
              <w:rPr>
                <w:rFonts w:hint="eastAsia" w:ascii="宋体" w:hAnsi="宋体" w:cs="宋体"/>
                <w:b/>
                <w:bCs/>
                <w:szCs w:val="21"/>
              </w:rPr>
              <w:t>hink time</w:t>
            </w:r>
          </w:p>
        </w:tc>
        <w:tc>
          <w:tcPr>
            <w:tcW w:w="1186" w:type="dxa"/>
            <w:tcBorders>
              <w:top w:val="single" w:color="auto" w:sz="8" w:space="0"/>
              <w:left w:val="nil"/>
              <w:bottom w:val="single" w:color="auto" w:sz="4" w:space="0"/>
              <w:right w:val="single" w:color="auto" w:sz="8" w:space="0"/>
            </w:tcBorders>
            <w:shd w:val="clear" w:color="auto" w:fill="B3B3B3"/>
            <w:vAlign w:val="center"/>
          </w:tcPr>
          <w:p>
            <w:pPr>
              <w:jc w:val="center"/>
              <w:rPr>
                <w:rFonts w:ascii="宋体" w:hAnsi="宋体" w:cs="宋体"/>
                <w:b/>
                <w:bCs/>
                <w:szCs w:val="21"/>
              </w:rPr>
            </w:pPr>
            <w:r>
              <w:rPr>
                <w:rFonts w:hint="eastAsia" w:ascii="宋体" w:hAnsi="宋体" w:cs="宋体"/>
                <w:b/>
                <w:bCs/>
                <w:szCs w:val="21"/>
              </w:rPr>
              <w:t>循环间隔</w:t>
            </w:r>
          </w:p>
        </w:tc>
      </w:tr>
      <w:tr>
        <w:tblPrEx>
          <w:tblCellMar>
            <w:top w:w="0" w:type="dxa"/>
            <w:left w:w="108" w:type="dxa"/>
            <w:bottom w:w="0" w:type="dxa"/>
            <w:right w:w="108" w:type="dxa"/>
          </w:tblCellMar>
        </w:tblPrEx>
        <w:trPr>
          <w:trHeight w:val="284" w:hRule="atLeast"/>
        </w:trPr>
        <w:tc>
          <w:tcPr>
            <w:tcW w:w="64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1</w:t>
            </w:r>
          </w:p>
        </w:tc>
        <w:tc>
          <w:tcPr>
            <w:tcW w:w="1080"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szCs w:val="21"/>
              </w:rPr>
            </w:pPr>
          </w:p>
        </w:tc>
        <w:tc>
          <w:tcPr>
            <w:tcW w:w="1837" w:type="dxa"/>
            <w:tcBorders>
              <w:top w:val="single" w:color="auto" w:sz="4" w:space="0"/>
              <w:left w:val="nil"/>
              <w:bottom w:val="single" w:color="auto" w:sz="4" w:space="0"/>
              <w:right w:val="single" w:color="auto" w:sz="4" w:space="0"/>
            </w:tcBorders>
            <w:shd w:val="clear" w:color="auto" w:fill="auto"/>
            <w:vAlign w:val="center"/>
          </w:tcPr>
          <w:p>
            <w:pPr>
              <w:outlineLvl w:val="0"/>
              <w:rPr>
                <w:rFonts w:ascii="宋体" w:hAnsi="宋体" w:cs="Arial"/>
                <w:szCs w:val="21"/>
              </w:rPr>
            </w:pPr>
          </w:p>
        </w:tc>
        <w:tc>
          <w:tcPr>
            <w:tcW w:w="1477" w:type="dxa"/>
            <w:vMerge w:val="restart"/>
            <w:tcBorders>
              <w:top w:val="nil"/>
              <w:left w:val="nil"/>
              <w:right w:val="single" w:color="auto" w:sz="4" w:space="0"/>
            </w:tcBorders>
            <w:shd w:val="clear" w:color="auto" w:fill="auto"/>
            <w:vAlign w:val="center"/>
          </w:tcPr>
          <w:p>
            <w:pPr>
              <w:jc w:val="center"/>
              <w:rPr>
                <w:rFonts w:ascii="宋体" w:hAnsi="宋体"/>
                <w:szCs w:val="21"/>
              </w:rPr>
            </w:pPr>
            <w:r>
              <w:rPr>
                <w:rFonts w:hint="eastAsia" w:ascii="宋体" w:hAnsi="宋体"/>
                <w:szCs w:val="21"/>
              </w:rPr>
              <w:t>50</w:t>
            </w:r>
          </w:p>
        </w:tc>
        <w:tc>
          <w:tcPr>
            <w:tcW w:w="1657" w:type="dxa"/>
            <w:vMerge w:val="restart"/>
            <w:tcBorders>
              <w:top w:val="nil"/>
              <w:left w:val="nil"/>
              <w:right w:val="single" w:color="auto" w:sz="4" w:space="0"/>
            </w:tcBorders>
            <w:shd w:val="clear" w:color="auto" w:fill="auto"/>
            <w:noWrap/>
            <w:vAlign w:val="center"/>
          </w:tcPr>
          <w:p>
            <w:pPr>
              <w:jc w:val="center"/>
              <w:rPr>
                <w:rFonts w:ascii="宋体" w:hAnsi="宋体" w:cs="宋体"/>
                <w:szCs w:val="21"/>
              </w:rPr>
            </w:pPr>
            <w:r>
              <w:rPr>
                <w:rFonts w:hint="eastAsia" w:ascii="宋体" w:hAnsi="宋体" w:cs="宋体"/>
                <w:szCs w:val="21"/>
              </w:rPr>
              <w:t>每2秒加载1个</w:t>
            </w:r>
          </w:p>
        </w:tc>
        <w:tc>
          <w:tcPr>
            <w:tcW w:w="1223" w:type="dxa"/>
            <w:vMerge w:val="restart"/>
            <w:tcBorders>
              <w:top w:val="nil"/>
              <w:left w:val="nil"/>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186" w:type="dxa"/>
            <w:vMerge w:val="restart"/>
            <w:tcBorders>
              <w:top w:val="nil"/>
              <w:left w:val="nil"/>
              <w:right w:val="single" w:color="auto" w:sz="8" w:space="0"/>
            </w:tcBorders>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CellMar>
            <w:top w:w="0" w:type="dxa"/>
            <w:left w:w="108" w:type="dxa"/>
            <w:bottom w:w="0" w:type="dxa"/>
            <w:right w:w="108" w:type="dxa"/>
          </w:tblCellMar>
        </w:tblPrEx>
        <w:trPr>
          <w:trHeight w:val="285" w:hRule="atLeast"/>
        </w:trPr>
        <w:tc>
          <w:tcPr>
            <w:tcW w:w="64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2</w:t>
            </w:r>
          </w:p>
        </w:tc>
        <w:tc>
          <w:tcPr>
            <w:tcW w:w="1080" w:type="dxa"/>
            <w:vMerge w:val="continue"/>
            <w:tcBorders>
              <w:left w:val="nil"/>
              <w:right w:val="single" w:color="auto" w:sz="4" w:space="0"/>
            </w:tcBorders>
            <w:shd w:val="clear" w:color="auto" w:fill="auto"/>
            <w:noWrap/>
            <w:vAlign w:val="center"/>
          </w:tcPr>
          <w:p>
            <w:pPr>
              <w:jc w:val="center"/>
              <w:rPr>
                <w:rFonts w:ascii="宋体" w:hAnsi="宋体"/>
                <w:szCs w:val="21"/>
              </w:rPr>
            </w:pPr>
          </w:p>
        </w:tc>
        <w:tc>
          <w:tcPr>
            <w:tcW w:w="1837" w:type="dxa"/>
            <w:tcBorders>
              <w:top w:val="single" w:color="auto" w:sz="4" w:space="0"/>
              <w:left w:val="nil"/>
              <w:bottom w:val="single" w:color="auto" w:sz="4" w:space="0"/>
              <w:right w:val="single" w:color="auto" w:sz="4" w:space="0"/>
            </w:tcBorders>
            <w:shd w:val="clear" w:color="auto" w:fill="auto"/>
            <w:vAlign w:val="center"/>
          </w:tcPr>
          <w:p>
            <w:pPr>
              <w:outlineLvl w:val="0"/>
              <w:rPr>
                <w:rFonts w:ascii="宋体" w:hAnsi="宋体" w:cs="Arial"/>
                <w:szCs w:val="21"/>
              </w:rPr>
            </w:pPr>
          </w:p>
        </w:tc>
        <w:tc>
          <w:tcPr>
            <w:tcW w:w="1477" w:type="dxa"/>
            <w:vMerge w:val="continue"/>
            <w:tcBorders>
              <w:left w:val="nil"/>
              <w:right w:val="single" w:color="auto" w:sz="4" w:space="0"/>
            </w:tcBorders>
            <w:shd w:val="clear" w:color="auto" w:fill="auto"/>
            <w:vAlign w:val="center"/>
          </w:tcPr>
          <w:p>
            <w:pPr>
              <w:jc w:val="center"/>
              <w:rPr>
                <w:rFonts w:ascii="宋体" w:hAnsi="宋体" w:cs="宋体"/>
                <w:color w:val="000000"/>
                <w:szCs w:val="21"/>
              </w:rPr>
            </w:pPr>
          </w:p>
        </w:tc>
        <w:tc>
          <w:tcPr>
            <w:tcW w:w="1657" w:type="dxa"/>
            <w:vMerge w:val="continue"/>
            <w:tcBorders>
              <w:left w:val="nil"/>
              <w:right w:val="single" w:color="auto" w:sz="4" w:space="0"/>
            </w:tcBorders>
            <w:shd w:val="clear" w:color="auto" w:fill="auto"/>
            <w:noWrap/>
            <w:vAlign w:val="center"/>
          </w:tcPr>
          <w:p>
            <w:pPr>
              <w:jc w:val="center"/>
              <w:rPr>
                <w:rFonts w:ascii="宋体" w:hAnsi="宋体" w:cs="宋体"/>
                <w:szCs w:val="21"/>
              </w:rPr>
            </w:pPr>
          </w:p>
        </w:tc>
        <w:tc>
          <w:tcPr>
            <w:tcW w:w="1223" w:type="dxa"/>
            <w:vMerge w:val="continue"/>
            <w:tcBorders>
              <w:left w:val="nil"/>
              <w:right w:val="single" w:color="auto" w:sz="4" w:space="0"/>
            </w:tcBorders>
            <w:shd w:val="clear" w:color="auto" w:fill="auto"/>
            <w:vAlign w:val="center"/>
          </w:tcPr>
          <w:p>
            <w:pPr>
              <w:jc w:val="center"/>
              <w:rPr>
                <w:rFonts w:ascii="宋体" w:hAnsi="宋体" w:cs="宋体"/>
                <w:szCs w:val="21"/>
              </w:rPr>
            </w:pPr>
          </w:p>
        </w:tc>
        <w:tc>
          <w:tcPr>
            <w:tcW w:w="1186" w:type="dxa"/>
            <w:vMerge w:val="continue"/>
            <w:tcBorders>
              <w:left w:val="nil"/>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375" w:hRule="atLeast"/>
        </w:trPr>
        <w:tc>
          <w:tcPr>
            <w:tcW w:w="64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3</w:t>
            </w:r>
          </w:p>
        </w:tc>
        <w:tc>
          <w:tcPr>
            <w:tcW w:w="1080" w:type="dxa"/>
            <w:vMerge w:val="continue"/>
            <w:tcBorders>
              <w:left w:val="nil"/>
              <w:right w:val="single" w:color="auto" w:sz="4" w:space="0"/>
            </w:tcBorders>
            <w:shd w:val="clear" w:color="auto" w:fill="auto"/>
            <w:noWrap/>
            <w:vAlign w:val="center"/>
          </w:tcPr>
          <w:p>
            <w:pPr>
              <w:jc w:val="center"/>
              <w:rPr>
                <w:rFonts w:ascii="宋体" w:hAnsi="宋体"/>
                <w:szCs w:val="21"/>
              </w:rPr>
            </w:pPr>
          </w:p>
        </w:tc>
        <w:tc>
          <w:tcPr>
            <w:tcW w:w="1837" w:type="dxa"/>
            <w:tcBorders>
              <w:top w:val="single" w:color="auto" w:sz="4" w:space="0"/>
              <w:left w:val="nil"/>
              <w:bottom w:val="single" w:color="auto" w:sz="4" w:space="0"/>
              <w:right w:val="single" w:color="auto" w:sz="4" w:space="0"/>
            </w:tcBorders>
            <w:shd w:val="clear" w:color="auto" w:fill="auto"/>
            <w:vAlign w:val="center"/>
          </w:tcPr>
          <w:p>
            <w:pPr>
              <w:outlineLvl w:val="0"/>
              <w:rPr>
                <w:rFonts w:ascii="宋体" w:hAnsi="宋体" w:cs="Arial"/>
                <w:szCs w:val="21"/>
              </w:rPr>
            </w:pPr>
          </w:p>
        </w:tc>
        <w:tc>
          <w:tcPr>
            <w:tcW w:w="1477" w:type="dxa"/>
            <w:vMerge w:val="continue"/>
            <w:tcBorders>
              <w:left w:val="nil"/>
              <w:right w:val="single" w:color="auto" w:sz="4" w:space="0"/>
            </w:tcBorders>
            <w:shd w:val="clear" w:color="auto" w:fill="auto"/>
            <w:vAlign w:val="center"/>
          </w:tcPr>
          <w:p>
            <w:pPr>
              <w:jc w:val="center"/>
              <w:rPr>
                <w:rFonts w:ascii="宋体" w:hAnsi="宋体" w:cs="宋体"/>
                <w:color w:val="000000"/>
                <w:szCs w:val="21"/>
              </w:rPr>
            </w:pPr>
          </w:p>
        </w:tc>
        <w:tc>
          <w:tcPr>
            <w:tcW w:w="1657" w:type="dxa"/>
            <w:vMerge w:val="continue"/>
            <w:tcBorders>
              <w:left w:val="nil"/>
              <w:right w:val="single" w:color="auto" w:sz="4" w:space="0"/>
            </w:tcBorders>
            <w:shd w:val="clear" w:color="auto" w:fill="auto"/>
            <w:noWrap/>
            <w:vAlign w:val="center"/>
          </w:tcPr>
          <w:p>
            <w:pPr>
              <w:jc w:val="center"/>
              <w:rPr>
                <w:rFonts w:ascii="宋体" w:hAnsi="宋体" w:cs="宋体"/>
                <w:szCs w:val="21"/>
              </w:rPr>
            </w:pPr>
          </w:p>
        </w:tc>
        <w:tc>
          <w:tcPr>
            <w:tcW w:w="1223" w:type="dxa"/>
            <w:vMerge w:val="continue"/>
            <w:tcBorders>
              <w:left w:val="nil"/>
              <w:right w:val="single" w:color="auto" w:sz="4" w:space="0"/>
            </w:tcBorders>
            <w:shd w:val="clear" w:color="auto" w:fill="auto"/>
            <w:vAlign w:val="center"/>
          </w:tcPr>
          <w:p>
            <w:pPr>
              <w:jc w:val="center"/>
              <w:rPr>
                <w:rFonts w:ascii="宋体" w:hAnsi="宋体" w:cs="宋体"/>
                <w:szCs w:val="21"/>
              </w:rPr>
            </w:pPr>
          </w:p>
        </w:tc>
        <w:tc>
          <w:tcPr>
            <w:tcW w:w="1186" w:type="dxa"/>
            <w:vMerge w:val="continue"/>
            <w:tcBorders>
              <w:left w:val="nil"/>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375" w:hRule="atLeast"/>
        </w:trPr>
        <w:tc>
          <w:tcPr>
            <w:tcW w:w="648" w:type="dxa"/>
            <w:tcBorders>
              <w:top w:val="single" w:color="auto" w:sz="4" w:space="0"/>
              <w:left w:val="single" w:color="auto" w:sz="4"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4</w:t>
            </w:r>
          </w:p>
        </w:tc>
        <w:tc>
          <w:tcPr>
            <w:tcW w:w="108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szCs w:val="21"/>
              </w:rPr>
            </w:pPr>
          </w:p>
        </w:tc>
        <w:tc>
          <w:tcPr>
            <w:tcW w:w="1837" w:type="dxa"/>
            <w:tcBorders>
              <w:top w:val="single" w:color="auto" w:sz="4" w:space="0"/>
              <w:left w:val="nil"/>
              <w:bottom w:val="single" w:color="auto" w:sz="4" w:space="0"/>
              <w:right w:val="single" w:color="auto" w:sz="4" w:space="0"/>
            </w:tcBorders>
            <w:shd w:val="clear" w:color="auto" w:fill="auto"/>
            <w:vAlign w:val="center"/>
          </w:tcPr>
          <w:p>
            <w:pPr>
              <w:outlineLvl w:val="0"/>
              <w:rPr>
                <w:rFonts w:ascii="宋体" w:hAnsi="宋体" w:cs="Arial"/>
                <w:szCs w:val="21"/>
              </w:rPr>
            </w:pPr>
          </w:p>
        </w:tc>
        <w:tc>
          <w:tcPr>
            <w:tcW w:w="1477" w:type="dxa"/>
            <w:vMerge w:val="continue"/>
            <w:tcBorders>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57"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cs="宋体"/>
                <w:szCs w:val="21"/>
              </w:rPr>
            </w:pPr>
          </w:p>
        </w:tc>
        <w:tc>
          <w:tcPr>
            <w:tcW w:w="1223" w:type="dxa"/>
            <w:vMerge w:val="continue"/>
            <w:tcBorders>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186" w:type="dxa"/>
            <w:vMerge w:val="continue"/>
            <w:tcBorders>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bl>
    <w:p/>
    <w:p/>
    <w:tbl>
      <w:tblPr>
        <w:tblStyle w:val="30"/>
        <w:tblpPr w:leftFromText="180" w:rightFromText="180" w:vertAnchor="text" w:horzAnchor="margin" w:tblpX="-36" w:tblpY="349"/>
        <w:tblW w:w="9108" w:type="dxa"/>
        <w:tblInd w:w="0" w:type="dxa"/>
        <w:tblLayout w:type="fixed"/>
        <w:tblCellMar>
          <w:top w:w="0" w:type="dxa"/>
          <w:left w:w="108" w:type="dxa"/>
          <w:bottom w:w="0" w:type="dxa"/>
          <w:right w:w="108" w:type="dxa"/>
        </w:tblCellMar>
      </w:tblPr>
      <w:tblGrid>
        <w:gridCol w:w="828"/>
        <w:gridCol w:w="1223"/>
        <w:gridCol w:w="1620"/>
        <w:gridCol w:w="1297"/>
        <w:gridCol w:w="1620"/>
        <w:gridCol w:w="1297"/>
        <w:gridCol w:w="1223"/>
      </w:tblGrid>
      <w:tr>
        <w:tblPrEx>
          <w:tblCellMar>
            <w:top w:w="0" w:type="dxa"/>
            <w:left w:w="108" w:type="dxa"/>
            <w:bottom w:w="0" w:type="dxa"/>
            <w:right w:w="108" w:type="dxa"/>
          </w:tblCellMar>
        </w:tblPrEx>
        <w:trPr>
          <w:trHeight w:val="284" w:hRule="exact"/>
        </w:trPr>
        <w:tc>
          <w:tcPr>
            <w:tcW w:w="9108" w:type="dxa"/>
            <w:gridSpan w:val="7"/>
            <w:tcBorders>
              <w:top w:val="single" w:color="auto" w:sz="8" w:space="0"/>
              <w:left w:val="single" w:color="auto" w:sz="8" w:space="0"/>
              <w:bottom w:val="single" w:color="auto" w:sz="4" w:space="0"/>
              <w:right w:val="single" w:color="auto" w:sz="8" w:space="0"/>
            </w:tcBorders>
            <w:shd w:val="clear" w:color="auto" w:fill="B3B3B3"/>
            <w:noWrap/>
            <w:vAlign w:val="center"/>
          </w:tcPr>
          <w:p>
            <w:pPr>
              <w:rPr>
                <w:rFonts w:ascii="宋体" w:hAnsi="宋体" w:cs="宋体"/>
                <w:b/>
                <w:bCs/>
                <w:i/>
                <w:szCs w:val="21"/>
              </w:rPr>
            </w:pPr>
            <w:r>
              <w:rPr>
                <w:rFonts w:hint="eastAsia" w:ascii="宋体" w:hAnsi="宋体" w:cs="宋体"/>
                <w:b/>
                <w:bCs/>
                <w:i/>
                <w:szCs w:val="21"/>
              </w:rPr>
              <w:t>场景二</w:t>
            </w:r>
          </w:p>
        </w:tc>
      </w:tr>
      <w:tr>
        <w:tblPrEx>
          <w:tblCellMar>
            <w:top w:w="0" w:type="dxa"/>
            <w:left w:w="108" w:type="dxa"/>
            <w:bottom w:w="0" w:type="dxa"/>
            <w:right w:w="108" w:type="dxa"/>
          </w:tblCellMar>
        </w:tblPrEx>
        <w:trPr>
          <w:trHeight w:val="284" w:hRule="exact"/>
        </w:trPr>
        <w:tc>
          <w:tcPr>
            <w:tcW w:w="828" w:type="dxa"/>
            <w:tcBorders>
              <w:top w:val="single" w:color="auto" w:sz="8" w:space="0"/>
              <w:left w:val="single" w:color="auto" w:sz="8" w:space="0"/>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序号</w:t>
            </w:r>
          </w:p>
        </w:tc>
        <w:tc>
          <w:tcPr>
            <w:tcW w:w="1223" w:type="dxa"/>
            <w:tcBorders>
              <w:top w:val="single" w:color="auto" w:sz="4"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功能名称</w:t>
            </w:r>
          </w:p>
        </w:tc>
        <w:tc>
          <w:tcPr>
            <w:tcW w:w="162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功能点</w:t>
            </w:r>
          </w:p>
        </w:tc>
        <w:tc>
          <w:tcPr>
            <w:tcW w:w="1297"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b/>
                <w:bCs/>
                <w:szCs w:val="21"/>
              </w:rPr>
            </w:pPr>
            <w:r>
              <w:rPr>
                <w:rFonts w:hint="eastAsia" w:ascii="宋体" w:hAnsi="宋体"/>
                <w:b/>
                <w:bCs/>
                <w:szCs w:val="21"/>
              </w:rPr>
              <w:t>并发用户数</w:t>
            </w:r>
          </w:p>
        </w:tc>
        <w:tc>
          <w:tcPr>
            <w:tcW w:w="1620" w:type="dxa"/>
            <w:tcBorders>
              <w:top w:val="single" w:color="auto" w:sz="8" w:space="0"/>
              <w:left w:val="nil"/>
              <w:bottom w:val="single" w:color="auto" w:sz="4" w:space="0"/>
              <w:right w:val="single" w:color="auto" w:sz="4" w:space="0"/>
            </w:tcBorders>
            <w:shd w:val="clear" w:color="auto" w:fill="B3B3B3"/>
            <w:vAlign w:val="center"/>
          </w:tcPr>
          <w:p>
            <w:pPr>
              <w:rPr>
                <w:rFonts w:ascii="宋体" w:hAnsi="宋体" w:cs="宋体"/>
                <w:b/>
                <w:bCs/>
                <w:szCs w:val="21"/>
              </w:rPr>
            </w:pPr>
            <w:r>
              <w:rPr>
                <w:rFonts w:hint="eastAsia" w:ascii="宋体" w:hAnsi="宋体" w:cs="宋体"/>
                <w:b/>
                <w:bCs/>
                <w:szCs w:val="21"/>
              </w:rPr>
              <w:t>用户加载方式</w:t>
            </w:r>
          </w:p>
        </w:tc>
        <w:tc>
          <w:tcPr>
            <w:tcW w:w="1297"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cs="宋体"/>
                <w:b/>
                <w:bCs/>
                <w:szCs w:val="21"/>
              </w:rPr>
            </w:pPr>
            <w:r>
              <w:rPr>
                <w:rFonts w:ascii="宋体" w:hAnsi="宋体" w:cs="宋体"/>
                <w:b/>
                <w:bCs/>
                <w:szCs w:val="21"/>
              </w:rPr>
              <w:t>T</w:t>
            </w:r>
            <w:r>
              <w:rPr>
                <w:rFonts w:hint="eastAsia" w:ascii="宋体" w:hAnsi="宋体" w:cs="宋体"/>
                <w:b/>
                <w:bCs/>
                <w:szCs w:val="21"/>
              </w:rPr>
              <w:t>hink time</w:t>
            </w:r>
          </w:p>
        </w:tc>
        <w:tc>
          <w:tcPr>
            <w:tcW w:w="1223" w:type="dxa"/>
            <w:tcBorders>
              <w:top w:val="single" w:color="auto" w:sz="8" w:space="0"/>
              <w:left w:val="nil"/>
              <w:bottom w:val="single" w:color="auto" w:sz="4" w:space="0"/>
              <w:right w:val="single" w:color="auto" w:sz="8" w:space="0"/>
            </w:tcBorders>
            <w:shd w:val="clear" w:color="auto" w:fill="B3B3B3"/>
            <w:vAlign w:val="center"/>
          </w:tcPr>
          <w:p>
            <w:pPr>
              <w:jc w:val="center"/>
              <w:rPr>
                <w:rFonts w:ascii="宋体" w:hAnsi="宋体" w:cs="宋体"/>
                <w:b/>
                <w:bCs/>
                <w:szCs w:val="21"/>
              </w:rPr>
            </w:pPr>
            <w:r>
              <w:rPr>
                <w:rFonts w:hint="eastAsia" w:ascii="宋体" w:hAnsi="宋体" w:cs="宋体"/>
                <w:b/>
                <w:bCs/>
                <w:szCs w:val="21"/>
              </w:rPr>
              <w:t>循环间隔</w:t>
            </w:r>
          </w:p>
        </w:tc>
      </w:tr>
      <w:tr>
        <w:tblPrEx>
          <w:tblCellMar>
            <w:top w:w="0" w:type="dxa"/>
            <w:left w:w="108" w:type="dxa"/>
            <w:bottom w:w="0" w:type="dxa"/>
            <w:right w:w="108" w:type="dxa"/>
          </w:tblCellMar>
        </w:tblPrEx>
        <w:trPr>
          <w:trHeight w:val="284" w:hRule="exac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1</w:t>
            </w:r>
          </w:p>
        </w:tc>
        <w:tc>
          <w:tcPr>
            <w:tcW w:w="1223"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szCs w:val="21"/>
              </w:rPr>
            </w:pPr>
          </w:p>
        </w:tc>
        <w:tc>
          <w:tcPr>
            <w:tcW w:w="1620" w:type="dxa"/>
            <w:tcBorders>
              <w:top w:val="single" w:color="auto" w:sz="4" w:space="0"/>
              <w:left w:val="nil"/>
              <w:bottom w:val="single" w:color="auto" w:sz="4" w:space="0"/>
              <w:right w:val="single" w:color="auto" w:sz="4" w:space="0"/>
            </w:tcBorders>
            <w:shd w:val="clear" w:color="auto" w:fill="auto"/>
            <w:vAlign w:val="center"/>
          </w:tcPr>
          <w:p>
            <w:pPr>
              <w:jc w:val="center"/>
              <w:outlineLvl w:val="0"/>
              <w:rPr>
                <w:rFonts w:ascii="宋体" w:hAnsi="宋体" w:cs="Arial"/>
                <w:szCs w:val="21"/>
              </w:rPr>
            </w:pPr>
          </w:p>
        </w:tc>
        <w:tc>
          <w:tcPr>
            <w:tcW w:w="1297" w:type="dxa"/>
            <w:vMerge w:val="restart"/>
            <w:tcBorders>
              <w:top w:val="nil"/>
              <w:left w:val="nil"/>
              <w:right w:val="single" w:color="auto" w:sz="4" w:space="0"/>
            </w:tcBorders>
            <w:shd w:val="clear" w:color="auto" w:fill="auto"/>
            <w:vAlign w:val="center"/>
          </w:tcPr>
          <w:p>
            <w:pPr>
              <w:jc w:val="center"/>
              <w:rPr>
                <w:rFonts w:ascii="宋体" w:hAnsi="宋体"/>
                <w:szCs w:val="21"/>
              </w:rPr>
            </w:pPr>
            <w:r>
              <w:rPr>
                <w:rFonts w:hint="eastAsia" w:ascii="宋体" w:hAnsi="宋体"/>
                <w:szCs w:val="21"/>
              </w:rPr>
              <w:t>50</w:t>
            </w:r>
          </w:p>
        </w:tc>
        <w:tc>
          <w:tcPr>
            <w:tcW w:w="1620" w:type="dxa"/>
            <w:vMerge w:val="restart"/>
            <w:tcBorders>
              <w:top w:val="nil"/>
              <w:left w:val="nil"/>
              <w:right w:val="single" w:color="auto" w:sz="4" w:space="0"/>
            </w:tcBorders>
            <w:shd w:val="clear" w:color="auto" w:fill="auto"/>
            <w:noWrap/>
            <w:vAlign w:val="center"/>
          </w:tcPr>
          <w:p>
            <w:pPr>
              <w:jc w:val="center"/>
              <w:rPr>
                <w:rFonts w:ascii="宋体" w:hAnsi="宋体" w:cs="宋体"/>
                <w:szCs w:val="21"/>
              </w:rPr>
            </w:pPr>
            <w:r>
              <w:rPr>
                <w:rFonts w:hint="eastAsia" w:ascii="宋体" w:hAnsi="宋体" w:cs="宋体"/>
                <w:szCs w:val="21"/>
              </w:rPr>
              <w:t>每2秒加载1个</w:t>
            </w:r>
          </w:p>
        </w:tc>
        <w:tc>
          <w:tcPr>
            <w:tcW w:w="1297" w:type="dxa"/>
            <w:vMerge w:val="restart"/>
            <w:tcBorders>
              <w:top w:val="nil"/>
              <w:left w:val="nil"/>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223" w:type="dxa"/>
            <w:vMerge w:val="restart"/>
            <w:tcBorders>
              <w:top w:val="nil"/>
              <w:left w:val="nil"/>
              <w:right w:val="single" w:color="auto" w:sz="8" w:space="0"/>
            </w:tcBorders>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CellMar>
            <w:top w:w="0" w:type="dxa"/>
            <w:left w:w="108" w:type="dxa"/>
            <w:bottom w:w="0" w:type="dxa"/>
            <w:right w:w="108" w:type="dxa"/>
          </w:tblCellMar>
        </w:tblPrEx>
        <w:trPr>
          <w:trHeight w:val="28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2</w:t>
            </w:r>
          </w:p>
        </w:tc>
        <w:tc>
          <w:tcPr>
            <w:tcW w:w="1223"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szCs w:val="21"/>
              </w:rPr>
            </w:pPr>
          </w:p>
        </w:tc>
        <w:tc>
          <w:tcPr>
            <w:tcW w:w="1620" w:type="dxa"/>
            <w:tcBorders>
              <w:top w:val="single" w:color="auto" w:sz="4" w:space="0"/>
              <w:left w:val="nil"/>
              <w:bottom w:val="single" w:color="auto" w:sz="4" w:space="0"/>
              <w:right w:val="single" w:color="auto" w:sz="4" w:space="0"/>
            </w:tcBorders>
            <w:shd w:val="clear" w:color="auto" w:fill="auto"/>
            <w:vAlign w:val="center"/>
          </w:tcPr>
          <w:p>
            <w:pPr>
              <w:jc w:val="center"/>
              <w:outlineLvl w:val="0"/>
              <w:rPr>
                <w:rFonts w:cs="Arial"/>
                <w:szCs w:val="21"/>
              </w:rPr>
            </w:pPr>
          </w:p>
        </w:tc>
        <w:tc>
          <w:tcPr>
            <w:tcW w:w="1297" w:type="dxa"/>
            <w:vMerge w:val="continue"/>
            <w:tcBorders>
              <w:left w:val="nil"/>
              <w:bottom w:val="single" w:color="auto" w:sz="4" w:space="0"/>
              <w:right w:val="single" w:color="auto" w:sz="4" w:space="0"/>
            </w:tcBorders>
            <w:shd w:val="clear" w:color="auto" w:fill="auto"/>
            <w:vAlign w:val="center"/>
          </w:tcPr>
          <w:p>
            <w:pPr>
              <w:jc w:val="center"/>
              <w:rPr>
                <w:rFonts w:ascii="宋体" w:hAnsi="宋体"/>
                <w:szCs w:val="21"/>
              </w:rPr>
            </w:pPr>
          </w:p>
        </w:tc>
        <w:tc>
          <w:tcPr>
            <w:tcW w:w="162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cs="宋体"/>
                <w:szCs w:val="21"/>
              </w:rPr>
            </w:pPr>
          </w:p>
        </w:tc>
        <w:tc>
          <w:tcPr>
            <w:tcW w:w="1297" w:type="dxa"/>
            <w:vMerge w:val="continue"/>
            <w:tcBorders>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223" w:type="dxa"/>
            <w:vMerge w:val="continue"/>
            <w:tcBorders>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bl>
    <w:p/>
    <w:p/>
    <w:tbl>
      <w:tblPr>
        <w:tblStyle w:val="30"/>
        <w:tblpPr w:leftFromText="180" w:rightFromText="180" w:vertAnchor="text" w:horzAnchor="margin" w:tblpX="-36" w:tblpY="349"/>
        <w:tblW w:w="9108" w:type="dxa"/>
        <w:tblInd w:w="0" w:type="dxa"/>
        <w:tblLayout w:type="fixed"/>
        <w:tblCellMar>
          <w:top w:w="0" w:type="dxa"/>
          <w:left w:w="108" w:type="dxa"/>
          <w:bottom w:w="0" w:type="dxa"/>
          <w:right w:w="108" w:type="dxa"/>
        </w:tblCellMar>
      </w:tblPr>
      <w:tblGrid>
        <w:gridCol w:w="828"/>
        <w:gridCol w:w="1260"/>
        <w:gridCol w:w="1620"/>
        <w:gridCol w:w="1440"/>
        <w:gridCol w:w="1620"/>
        <w:gridCol w:w="1260"/>
        <w:gridCol w:w="1080"/>
      </w:tblGrid>
      <w:tr>
        <w:tblPrEx>
          <w:tblCellMar>
            <w:top w:w="0" w:type="dxa"/>
            <w:left w:w="108" w:type="dxa"/>
            <w:bottom w:w="0" w:type="dxa"/>
            <w:right w:w="108" w:type="dxa"/>
          </w:tblCellMar>
        </w:tblPrEx>
        <w:trPr>
          <w:trHeight w:val="299" w:hRule="atLeast"/>
        </w:trPr>
        <w:tc>
          <w:tcPr>
            <w:tcW w:w="9108" w:type="dxa"/>
            <w:gridSpan w:val="7"/>
            <w:tcBorders>
              <w:top w:val="single" w:color="auto" w:sz="8" w:space="0"/>
              <w:left w:val="single" w:color="auto" w:sz="8" w:space="0"/>
              <w:bottom w:val="single" w:color="auto" w:sz="4" w:space="0"/>
              <w:right w:val="single" w:color="auto" w:sz="8" w:space="0"/>
            </w:tcBorders>
            <w:shd w:val="clear" w:color="auto" w:fill="B3B3B3"/>
            <w:noWrap/>
            <w:vAlign w:val="center"/>
          </w:tcPr>
          <w:p>
            <w:pPr>
              <w:rPr>
                <w:rFonts w:ascii="宋体" w:hAnsi="宋体" w:cs="宋体"/>
                <w:b/>
                <w:bCs/>
                <w:i/>
                <w:szCs w:val="21"/>
              </w:rPr>
            </w:pPr>
            <w:r>
              <w:rPr>
                <w:rFonts w:hint="eastAsia" w:ascii="宋体" w:hAnsi="宋体" w:cs="宋体"/>
                <w:b/>
                <w:bCs/>
                <w:i/>
                <w:szCs w:val="21"/>
              </w:rPr>
              <w:t>场景三</w:t>
            </w:r>
          </w:p>
        </w:tc>
      </w:tr>
      <w:tr>
        <w:tblPrEx>
          <w:tblCellMar>
            <w:top w:w="0" w:type="dxa"/>
            <w:left w:w="108" w:type="dxa"/>
            <w:bottom w:w="0" w:type="dxa"/>
            <w:right w:w="108" w:type="dxa"/>
          </w:tblCellMar>
        </w:tblPrEx>
        <w:trPr>
          <w:trHeight w:val="540" w:hRule="atLeast"/>
        </w:trPr>
        <w:tc>
          <w:tcPr>
            <w:tcW w:w="828" w:type="dxa"/>
            <w:tcBorders>
              <w:top w:val="single" w:color="auto" w:sz="8" w:space="0"/>
              <w:left w:val="single" w:color="auto" w:sz="8" w:space="0"/>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序号</w:t>
            </w:r>
          </w:p>
        </w:tc>
        <w:tc>
          <w:tcPr>
            <w:tcW w:w="126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功能名称</w:t>
            </w:r>
          </w:p>
        </w:tc>
        <w:tc>
          <w:tcPr>
            <w:tcW w:w="162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功能点</w:t>
            </w:r>
          </w:p>
        </w:tc>
        <w:tc>
          <w:tcPr>
            <w:tcW w:w="144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b/>
                <w:bCs/>
                <w:szCs w:val="21"/>
              </w:rPr>
            </w:pPr>
            <w:r>
              <w:rPr>
                <w:rFonts w:hint="eastAsia" w:ascii="宋体" w:hAnsi="宋体"/>
                <w:b/>
                <w:bCs/>
                <w:szCs w:val="21"/>
              </w:rPr>
              <w:t>并发用户数</w:t>
            </w:r>
          </w:p>
        </w:tc>
        <w:tc>
          <w:tcPr>
            <w:tcW w:w="1620" w:type="dxa"/>
            <w:tcBorders>
              <w:top w:val="single" w:color="auto" w:sz="8" w:space="0"/>
              <w:left w:val="nil"/>
              <w:bottom w:val="single" w:color="auto" w:sz="4" w:space="0"/>
              <w:right w:val="single" w:color="auto" w:sz="4" w:space="0"/>
            </w:tcBorders>
            <w:shd w:val="clear" w:color="auto" w:fill="B3B3B3"/>
            <w:vAlign w:val="center"/>
          </w:tcPr>
          <w:p>
            <w:pPr>
              <w:rPr>
                <w:rFonts w:ascii="宋体" w:hAnsi="宋体" w:cs="宋体"/>
                <w:b/>
                <w:bCs/>
                <w:szCs w:val="21"/>
              </w:rPr>
            </w:pPr>
            <w:r>
              <w:rPr>
                <w:rFonts w:hint="eastAsia" w:ascii="宋体" w:hAnsi="宋体" w:cs="宋体"/>
                <w:b/>
                <w:bCs/>
                <w:szCs w:val="21"/>
              </w:rPr>
              <w:t>用户加载方式</w:t>
            </w:r>
          </w:p>
        </w:tc>
        <w:tc>
          <w:tcPr>
            <w:tcW w:w="126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cs="宋体"/>
                <w:b/>
                <w:bCs/>
                <w:szCs w:val="21"/>
              </w:rPr>
            </w:pPr>
            <w:r>
              <w:rPr>
                <w:rFonts w:ascii="宋体" w:hAnsi="宋体" w:cs="宋体"/>
                <w:b/>
                <w:bCs/>
                <w:szCs w:val="21"/>
              </w:rPr>
              <w:t>T</w:t>
            </w:r>
            <w:r>
              <w:rPr>
                <w:rFonts w:hint="eastAsia" w:ascii="宋体" w:hAnsi="宋体" w:cs="宋体"/>
                <w:b/>
                <w:bCs/>
                <w:szCs w:val="21"/>
              </w:rPr>
              <w:t>hink time</w:t>
            </w:r>
          </w:p>
        </w:tc>
        <w:tc>
          <w:tcPr>
            <w:tcW w:w="1080" w:type="dxa"/>
            <w:tcBorders>
              <w:top w:val="single" w:color="auto" w:sz="8" w:space="0"/>
              <w:left w:val="nil"/>
              <w:bottom w:val="single" w:color="auto" w:sz="4" w:space="0"/>
              <w:right w:val="single" w:color="auto" w:sz="8" w:space="0"/>
            </w:tcBorders>
            <w:shd w:val="clear" w:color="auto" w:fill="B3B3B3"/>
            <w:vAlign w:val="center"/>
          </w:tcPr>
          <w:p>
            <w:pPr>
              <w:jc w:val="center"/>
              <w:rPr>
                <w:rFonts w:ascii="宋体" w:hAnsi="宋体" w:cs="宋体"/>
                <w:b/>
                <w:bCs/>
                <w:szCs w:val="21"/>
              </w:rPr>
            </w:pPr>
            <w:r>
              <w:rPr>
                <w:rFonts w:hint="eastAsia" w:ascii="宋体" w:hAnsi="宋体" w:cs="宋体"/>
                <w:b/>
                <w:bCs/>
                <w:szCs w:val="21"/>
              </w:rPr>
              <w:t>循环间隔</w:t>
            </w:r>
          </w:p>
        </w:tc>
      </w:tr>
      <w:tr>
        <w:tblPrEx>
          <w:tblCellMar>
            <w:top w:w="0" w:type="dxa"/>
            <w:left w:w="108" w:type="dxa"/>
            <w:bottom w:w="0" w:type="dxa"/>
            <w:right w:w="108" w:type="dxa"/>
          </w:tblCellMar>
        </w:tblPrEx>
        <w:trPr>
          <w:trHeight w:val="28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1</w:t>
            </w:r>
          </w:p>
        </w:tc>
        <w:tc>
          <w:tcPr>
            <w:tcW w:w="1260"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szCs w:val="21"/>
              </w:rPr>
            </w:pPr>
          </w:p>
        </w:tc>
        <w:tc>
          <w:tcPr>
            <w:tcW w:w="1620" w:type="dxa"/>
            <w:tcBorders>
              <w:top w:val="nil"/>
              <w:left w:val="nil"/>
              <w:right w:val="single" w:color="auto" w:sz="4" w:space="0"/>
            </w:tcBorders>
            <w:shd w:val="clear" w:color="auto" w:fill="auto"/>
            <w:vAlign w:val="center"/>
          </w:tcPr>
          <w:p>
            <w:pPr>
              <w:jc w:val="center"/>
              <w:rPr>
                <w:rFonts w:ascii="宋体" w:hAnsi="宋体"/>
                <w:szCs w:val="21"/>
              </w:rPr>
            </w:pPr>
          </w:p>
        </w:tc>
        <w:tc>
          <w:tcPr>
            <w:tcW w:w="1440" w:type="dxa"/>
            <w:vMerge w:val="restart"/>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szCs w:val="21"/>
              </w:rPr>
            </w:pPr>
            <w:r>
              <w:rPr>
                <w:rFonts w:hint="eastAsia" w:ascii="宋体" w:hAnsi="宋体"/>
                <w:szCs w:val="21"/>
              </w:rPr>
              <w:t>50</w:t>
            </w:r>
          </w:p>
        </w:tc>
        <w:tc>
          <w:tcPr>
            <w:tcW w:w="1620"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cs="宋体"/>
                <w:szCs w:val="21"/>
              </w:rPr>
            </w:pPr>
            <w:r>
              <w:rPr>
                <w:rFonts w:hint="eastAsia" w:ascii="宋体" w:hAnsi="宋体" w:cs="宋体"/>
                <w:szCs w:val="21"/>
              </w:rPr>
              <w:t>每2秒加载1个</w:t>
            </w:r>
          </w:p>
        </w:tc>
        <w:tc>
          <w:tcPr>
            <w:tcW w:w="1260" w:type="dxa"/>
            <w:vMerge w:val="restart"/>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080" w:type="dxa"/>
            <w:vMerge w:val="restart"/>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CellMar>
            <w:top w:w="0" w:type="dxa"/>
            <w:left w:w="108" w:type="dxa"/>
            <w:bottom w:w="0" w:type="dxa"/>
            <w:right w:w="108" w:type="dxa"/>
          </w:tblCellMar>
        </w:tblPrEx>
        <w:trPr>
          <w:trHeight w:val="37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2</w:t>
            </w:r>
          </w:p>
        </w:tc>
        <w:tc>
          <w:tcPr>
            <w:tcW w:w="1260" w:type="dxa"/>
            <w:vMerge w:val="continue"/>
            <w:tcBorders>
              <w:left w:val="nil"/>
              <w:right w:val="single" w:color="auto" w:sz="4" w:space="0"/>
            </w:tcBorders>
            <w:shd w:val="clear" w:color="auto" w:fill="auto"/>
            <w:noWrap/>
            <w:vAlign w:val="center"/>
          </w:tcPr>
          <w:p>
            <w:pPr>
              <w:jc w:val="center"/>
              <w:rPr>
                <w:rFonts w:ascii="宋体" w:hAnsi="宋体"/>
                <w:szCs w:val="21"/>
              </w:rPr>
            </w:pPr>
          </w:p>
        </w:tc>
        <w:tc>
          <w:tcPr>
            <w:tcW w:w="1620" w:type="dxa"/>
            <w:tcBorders>
              <w:left w:val="nil"/>
              <w:right w:val="single" w:color="auto" w:sz="4" w:space="0"/>
            </w:tcBorders>
            <w:shd w:val="clear" w:color="auto" w:fill="auto"/>
            <w:vAlign w:val="bottom"/>
          </w:tcPr>
          <w:p>
            <w:pPr>
              <w:outlineLvl w:val="0"/>
              <w:rPr>
                <w:rFonts w:ascii="宋体" w:hAnsi="宋体" w:cs="Arial"/>
                <w:sz w:val="20"/>
              </w:rPr>
            </w:pPr>
          </w:p>
        </w:tc>
        <w:tc>
          <w:tcPr>
            <w:tcW w:w="144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37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3</w:t>
            </w:r>
          </w:p>
        </w:tc>
        <w:tc>
          <w:tcPr>
            <w:tcW w:w="1260" w:type="dxa"/>
            <w:vMerge w:val="continue"/>
            <w:tcBorders>
              <w:left w:val="nil"/>
              <w:right w:val="single" w:color="auto" w:sz="4" w:space="0"/>
            </w:tcBorders>
            <w:shd w:val="clear" w:color="auto" w:fill="auto"/>
            <w:noWrap/>
            <w:vAlign w:val="center"/>
          </w:tcPr>
          <w:p>
            <w:pPr>
              <w:jc w:val="center"/>
              <w:rPr>
                <w:rFonts w:ascii="宋体" w:hAnsi="宋体"/>
                <w:szCs w:val="21"/>
              </w:rPr>
            </w:pPr>
          </w:p>
        </w:tc>
        <w:tc>
          <w:tcPr>
            <w:tcW w:w="1620" w:type="dxa"/>
            <w:tcBorders>
              <w:left w:val="nil"/>
              <w:right w:val="single" w:color="auto" w:sz="4" w:space="0"/>
            </w:tcBorders>
            <w:shd w:val="clear" w:color="auto" w:fill="auto"/>
            <w:vAlign w:val="bottom"/>
          </w:tcPr>
          <w:p>
            <w:pPr>
              <w:outlineLvl w:val="0"/>
              <w:rPr>
                <w:rFonts w:ascii="宋体" w:hAnsi="宋体" w:cs="Arial"/>
                <w:sz w:val="20"/>
              </w:rPr>
            </w:pPr>
          </w:p>
        </w:tc>
        <w:tc>
          <w:tcPr>
            <w:tcW w:w="144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37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4</w:t>
            </w:r>
          </w:p>
        </w:tc>
        <w:tc>
          <w:tcPr>
            <w:tcW w:w="1260" w:type="dxa"/>
            <w:vMerge w:val="continue"/>
            <w:tcBorders>
              <w:left w:val="nil"/>
              <w:right w:val="single" w:color="auto" w:sz="4" w:space="0"/>
            </w:tcBorders>
            <w:shd w:val="clear" w:color="auto" w:fill="auto"/>
            <w:noWrap/>
            <w:vAlign w:val="center"/>
          </w:tcPr>
          <w:p>
            <w:pPr>
              <w:jc w:val="center"/>
              <w:rPr>
                <w:rFonts w:ascii="宋体" w:hAnsi="宋体"/>
                <w:szCs w:val="21"/>
              </w:rPr>
            </w:pPr>
          </w:p>
        </w:tc>
        <w:tc>
          <w:tcPr>
            <w:tcW w:w="1620" w:type="dxa"/>
            <w:tcBorders>
              <w:left w:val="nil"/>
              <w:right w:val="single" w:color="auto" w:sz="4" w:space="0"/>
            </w:tcBorders>
            <w:shd w:val="clear" w:color="auto" w:fill="auto"/>
            <w:vAlign w:val="bottom"/>
          </w:tcPr>
          <w:p>
            <w:pPr>
              <w:outlineLvl w:val="0"/>
              <w:rPr>
                <w:rFonts w:ascii="宋体" w:hAnsi="宋体" w:cs="Arial"/>
                <w:sz w:val="20"/>
              </w:rPr>
            </w:pPr>
          </w:p>
        </w:tc>
        <w:tc>
          <w:tcPr>
            <w:tcW w:w="144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37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5</w:t>
            </w:r>
          </w:p>
        </w:tc>
        <w:tc>
          <w:tcPr>
            <w:tcW w:w="126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szCs w:val="21"/>
              </w:rPr>
            </w:pPr>
          </w:p>
        </w:tc>
        <w:tc>
          <w:tcPr>
            <w:tcW w:w="1620" w:type="dxa"/>
            <w:tcBorders>
              <w:left w:val="nil"/>
              <w:bottom w:val="single" w:color="auto" w:sz="4" w:space="0"/>
              <w:right w:val="single" w:color="auto" w:sz="4" w:space="0"/>
            </w:tcBorders>
            <w:shd w:val="clear" w:color="auto" w:fill="auto"/>
            <w:vAlign w:val="bottom"/>
          </w:tcPr>
          <w:p>
            <w:pPr>
              <w:outlineLvl w:val="0"/>
              <w:rPr>
                <w:rFonts w:ascii="宋体" w:hAnsi="宋体" w:cs="Arial"/>
                <w:sz w:val="20"/>
              </w:rPr>
            </w:pPr>
          </w:p>
        </w:tc>
        <w:tc>
          <w:tcPr>
            <w:tcW w:w="144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bl>
    <w:p/>
    <w:p/>
    <w:tbl>
      <w:tblPr>
        <w:tblStyle w:val="30"/>
        <w:tblpPr w:leftFromText="180" w:rightFromText="180" w:vertAnchor="text" w:horzAnchor="margin" w:tblpX="-36" w:tblpY="349"/>
        <w:tblW w:w="9108" w:type="dxa"/>
        <w:tblInd w:w="0" w:type="dxa"/>
        <w:tblLayout w:type="fixed"/>
        <w:tblCellMar>
          <w:top w:w="0" w:type="dxa"/>
          <w:left w:w="108" w:type="dxa"/>
          <w:bottom w:w="0" w:type="dxa"/>
          <w:right w:w="108" w:type="dxa"/>
        </w:tblCellMar>
      </w:tblPr>
      <w:tblGrid>
        <w:gridCol w:w="828"/>
        <w:gridCol w:w="1265"/>
        <w:gridCol w:w="1615"/>
        <w:gridCol w:w="1440"/>
        <w:gridCol w:w="1620"/>
        <w:gridCol w:w="1260"/>
        <w:gridCol w:w="1080"/>
      </w:tblGrid>
      <w:tr>
        <w:tblPrEx>
          <w:tblCellMar>
            <w:top w:w="0" w:type="dxa"/>
            <w:left w:w="108" w:type="dxa"/>
            <w:bottom w:w="0" w:type="dxa"/>
            <w:right w:w="108" w:type="dxa"/>
          </w:tblCellMar>
        </w:tblPrEx>
        <w:trPr>
          <w:trHeight w:val="299" w:hRule="atLeast"/>
        </w:trPr>
        <w:tc>
          <w:tcPr>
            <w:tcW w:w="9108" w:type="dxa"/>
            <w:gridSpan w:val="7"/>
            <w:tcBorders>
              <w:top w:val="single" w:color="auto" w:sz="8" w:space="0"/>
              <w:left w:val="single" w:color="auto" w:sz="8" w:space="0"/>
              <w:bottom w:val="single" w:color="auto" w:sz="4" w:space="0"/>
              <w:right w:val="single" w:color="auto" w:sz="8" w:space="0"/>
            </w:tcBorders>
            <w:shd w:val="clear" w:color="auto" w:fill="B3B3B3"/>
            <w:noWrap/>
            <w:vAlign w:val="center"/>
          </w:tcPr>
          <w:p>
            <w:pPr>
              <w:rPr>
                <w:rFonts w:ascii="宋体" w:hAnsi="宋体" w:cs="宋体"/>
                <w:b/>
                <w:bCs/>
                <w:i/>
                <w:szCs w:val="21"/>
              </w:rPr>
            </w:pPr>
            <w:r>
              <w:rPr>
                <w:rFonts w:hint="eastAsia" w:ascii="宋体" w:hAnsi="宋体" w:cs="宋体"/>
                <w:b/>
                <w:bCs/>
                <w:i/>
                <w:szCs w:val="21"/>
              </w:rPr>
              <w:t>场景四</w:t>
            </w:r>
          </w:p>
        </w:tc>
      </w:tr>
      <w:tr>
        <w:tblPrEx>
          <w:tblCellMar>
            <w:top w:w="0" w:type="dxa"/>
            <w:left w:w="108" w:type="dxa"/>
            <w:bottom w:w="0" w:type="dxa"/>
            <w:right w:w="108" w:type="dxa"/>
          </w:tblCellMar>
        </w:tblPrEx>
        <w:trPr>
          <w:trHeight w:val="540" w:hRule="atLeast"/>
        </w:trPr>
        <w:tc>
          <w:tcPr>
            <w:tcW w:w="828" w:type="dxa"/>
            <w:tcBorders>
              <w:top w:val="single" w:color="auto" w:sz="8" w:space="0"/>
              <w:left w:val="single" w:color="auto" w:sz="8" w:space="0"/>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序号</w:t>
            </w:r>
          </w:p>
        </w:tc>
        <w:tc>
          <w:tcPr>
            <w:tcW w:w="1265"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功能名称</w:t>
            </w:r>
          </w:p>
        </w:tc>
        <w:tc>
          <w:tcPr>
            <w:tcW w:w="1615"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功能点</w:t>
            </w:r>
          </w:p>
        </w:tc>
        <w:tc>
          <w:tcPr>
            <w:tcW w:w="144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b/>
                <w:bCs/>
                <w:szCs w:val="21"/>
              </w:rPr>
            </w:pPr>
            <w:r>
              <w:rPr>
                <w:rFonts w:hint="eastAsia" w:ascii="宋体" w:hAnsi="宋体"/>
                <w:b/>
                <w:bCs/>
                <w:szCs w:val="21"/>
              </w:rPr>
              <w:t>并发用户数</w:t>
            </w:r>
          </w:p>
        </w:tc>
        <w:tc>
          <w:tcPr>
            <w:tcW w:w="1620" w:type="dxa"/>
            <w:tcBorders>
              <w:top w:val="single" w:color="auto" w:sz="8" w:space="0"/>
              <w:left w:val="nil"/>
              <w:bottom w:val="single" w:color="auto" w:sz="4" w:space="0"/>
              <w:right w:val="single" w:color="auto" w:sz="4" w:space="0"/>
            </w:tcBorders>
            <w:shd w:val="clear" w:color="auto" w:fill="B3B3B3"/>
            <w:vAlign w:val="center"/>
          </w:tcPr>
          <w:p>
            <w:pPr>
              <w:rPr>
                <w:rFonts w:ascii="宋体" w:hAnsi="宋体" w:cs="宋体"/>
                <w:b/>
                <w:bCs/>
                <w:szCs w:val="21"/>
              </w:rPr>
            </w:pPr>
            <w:r>
              <w:rPr>
                <w:rFonts w:hint="eastAsia" w:ascii="宋体" w:hAnsi="宋体" w:cs="宋体"/>
                <w:b/>
                <w:bCs/>
                <w:szCs w:val="21"/>
              </w:rPr>
              <w:t>用户加载方式</w:t>
            </w:r>
          </w:p>
        </w:tc>
        <w:tc>
          <w:tcPr>
            <w:tcW w:w="126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cs="宋体"/>
                <w:b/>
                <w:bCs/>
                <w:szCs w:val="21"/>
              </w:rPr>
            </w:pPr>
            <w:r>
              <w:rPr>
                <w:rFonts w:ascii="宋体" w:hAnsi="宋体" w:cs="宋体"/>
                <w:b/>
                <w:bCs/>
                <w:szCs w:val="21"/>
              </w:rPr>
              <w:t>T</w:t>
            </w:r>
            <w:r>
              <w:rPr>
                <w:rFonts w:hint="eastAsia" w:ascii="宋体" w:hAnsi="宋体" w:cs="宋体"/>
                <w:b/>
                <w:bCs/>
                <w:szCs w:val="21"/>
              </w:rPr>
              <w:t>hink time</w:t>
            </w:r>
          </w:p>
        </w:tc>
        <w:tc>
          <w:tcPr>
            <w:tcW w:w="1080" w:type="dxa"/>
            <w:tcBorders>
              <w:top w:val="single" w:color="auto" w:sz="8" w:space="0"/>
              <w:left w:val="nil"/>
              <w:bottom w:val="single" w:color="auto" w:sz="4" w:space="0"/>
              <w:right w:val="single" w:color="auto" w:sz="8" w:space="0"/>
            </w:tcBorders>
            <w:shd w:val="clear" w:color="auto" w:fill="B3B3B3"/>
            <w:vAlign w:val="center"/>
          </w:tcPr>
          <w:p>
            <w:pPr>
              <w:jc w:val="center"/>
              <w:rPr>
                <w:rFonts w:ascii="宋体" w:hAnsi="宋体" w:cs="宋体"/>
                <w:b/>
                <w:bCs/>
                <w:szCs w:val="21"/>
              </w:rPr>
            </w:pPr>
            <w:r>
              <w:rPr>
                <w:rFonts w:hint="eastAsia" w:ascii="宋体" w:hAnsi="宋体" w:cs="宋体"/>
                <w:b/>
                <w:bCs/>
                <w:szCs w:val="21"/>
              </w:rPr>
              <w:t>循环间隔</w:t>
            </w:r>
          </w:p>
        </w:tc>
      </w:tr>
      <w:tr>
        <w:tblPrEx>
          <w:tblCellMar>
            <w:top w:w="0" w:type="dxa"/>
            <w:left w:w="108" w:type="dxa"/>
            <w:bottom w:w="0" w:type="dxa"/>
            <w:right w:w="108" w:type="dxa"/>
          </w:tblCellMar>
        </w:tblPrEx>
        <w:trPr>
          <w:trHeight w:val="28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1</w:t>
            </w:r>
          </w:p>
        </w:tc>
        <w:tc>
          <w:tcPr>
            <w:tcW w:w="1265"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szCs w:val="21"/>
              </w:rPr>
            </w:pPr>
          </w:p>
        </w:tc>
        <w:tc>
          <w:tcPr>
            <w:tcW w:w="1615" w:type="dxa"/>
            <w:tcBorders>
              <w:top w:val="single" w:color="auto" w:sz="4" w:space="0"/>
              <w:left w:val="nil"/>
              <w:right w:val="single" w:color="auto" w:sz="4" w:space="0"/>
            </w:tcBorders>
            <w:shd w:val="clear" w:color="auto" w:fill="auto"/>
            <w:vAlign w:val="center"/>
          </w:tcPr>
          <w:p>
            <w:pPr>
              <w:jc w:val="center"/>
              <w:outlineLvl w:val="0"/>
              <w:rPr>
                <w:rFonts w:ascii="宋体" w:hAnsi="宋体" w:cs="Arial"/>
                <w:szCs w:val="21"/>
              </w:rPr>
            </w:pPr>
          </w:p>
        </w:tc>
        <w:tc>
          <w:tcPr>
            <w:tcW w:w="1440" w:type="dxa"/>
            <w:vMerge w:val="restart"/>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szCs w:val="21"/>
              </w:rPr>
            </w:pPr>
            <w:r>
              <w:rPr>
                <w:rFonts w:hint="eastAsia" w:ascii="宋体" w:hAnsi="宋体"/>
                <w:szCs w:val="21"/>
              </w:rPr>
              <w:t>50</w:t>
            </w:r>
          </w:p>
        </w:tc>
        <w:tc>
          <w:tcPr>
            <w:tcW w:w="1620"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cs="宋体"/>
                <w:szCs w:val="21"/>
              </w:rPr>
            </w:pPr>
            <w:r>
              <w:rPr>
                <w:rFonts w:hint="eastAsia" w:ascii="宋体" w:hAnsi="宋体" w:cs="宋体"/>
                <w:szCs w:val="21"/>
              </w:rPr>
              <w:t>每2秒加载1个</w:t>
            </w:r>
          </w:p>
        </w:tc>
        <w:tc>
          <w:tcPr>
            <w:tcW w:w="1260" w:type="dxa"/>
            <w:vMerge w:val="restart"/>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080" w:type="dxa"/>
            <w:vMerge w:val="restart"/>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CellMar>
            <w:top w:w="0" w:type="dxa"/>
            <w:left w:w="108" w:type="dxa"/>
            <w:bottom w:w="0" w:type="dxa"/>
            <w:right w:w="108" w:type="dxa"/>
          </w:tblCellMar>
        </w:tblPrEx>
        <w:trPr>
          <w:trHeight w:val="37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2</w:t>
            </w:r>
          </w:p>
        </w:tc>
        <w:tc>
          <w:tcPr>
            <w:tcW w:w="1265" w:type="dxa"/>
            <w:vMerge w:val="continue"/>
            <w:tcBorders>
              <w:left w:val="nil"/>
              <w:right w:val="single" w:color="auto" w:sz="4" w:space="0"/>
            </w:tcBorders>
            <w:shd w:val="clear" w:color="auto" w:fill="auto"/>
            <w:noWrap/>
            <w:vAlign w:val="center"/>
          </w:tcPr>
          <w:p>
            <w:pPr>
              <w:jc w:val="center"/>
              <w:rPr>
                <w:rFonts w:ascii="宋体" w:hAnsi="宋体"/>
                <w:szCs w:val="21"/>
              </w:rPr>
            </w:pPr>
          </w:p>
        </w:tc>
        <w:tc>
          <w:tcPr>
            <w:tcW w:w="1615" w:type="dxa"/>
            <w:tcBorders>
              <w:left w:val="nil"/>
              <w:right w:val="single" w:color="auto" w:sz="4" w:space="0"/>
            </w:tcBorders>
            <w:shd w:val="clear" w:color="auto" w:fill="auto"/>
            <w:vAlign w:val="center"/>
          </w:tcPr>
          <w:p>
            <w:pPr>
              <w:jc w:val="center"/>
              <w:outlineLvl w:val="0"/>
              <w:rPr>
                <w:rFonts w:ascii="宋体" w:hAnsi="宋体" w:cs="Arial"/>
                <w:szCs w:val="21"/>
              </w:rPr>
            </w:pPr>
          </w:p>
        </w:tc>
        <w:tc>
          <w:tcPr>
            <w:tcW w:w="144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37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3</w:t>
            </w:r>
          </w:p>
        </w:tc>
        <w:tc>
          <w:tcPr>
            <w:tcW w:w="1265" w:type="dxa"/>
            <w:vMerge w:val="continue"/>
            <w:tcBorders>
              <w:left w:val="nil"/>
              <w:right w:val="single" w:color="auto" w:sz="4" w:space="0"/>
            </w:tcBorders>
            <w:shd w:val="clear" w:color="auto" w:fill="auto"/>
            <w:noWrap/>
            <w:vAlign w:val="center"/>
          </w:tcPr>
          <w:p>
            <w:pPr>
              <w:jc w:val="center"/>
              <w:rPr>
                <w:rFonts w:ascii="宋体" w:hAnsi="宋体"/>
                <w:szCs w:val="21"/>
              </w:rPr>
            </w:pPr>
          </w:p>
        </w:tc>
        <w:tc>
          <w:tcPr>
            <w:tcW w:w="1615" w:type="dxa"/>
            <w:tcBorders>
              <w:left w:val="nil"/>
              <w:right w:val="single" w:color="auto" w:sz="4" w:space="0"/>
            </w:tcBorders>
            <w:shd w:val="clear" w:color="auto" w:fill="auto"/>
            <w:vAlign w:val="center"/>
          </w:tcPr>
          <w:p>
            <w:pPr>
              <w:jc w:val="center"/>
              <w:outlineLvl w:val="0"/>
              <w:rPr>
                <w:rFonts w:ascii="宋体" w:hAnsi="宋体" w:cs="Arial"/>
                <w:szCs w:val="21"/>
              </w:rPr>
            </w:pPr>
          </w:p>
        </w:tc>
        <w:tc>
          <w:tcPr>
            <w:tcW w:w="144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37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4</w:t>
            </w:r>
          </w:p>
        </w:tc>
        <w:tc>
          <w:tcPr>
            <w:tcW w:w="1265" w:type="dxa"/>
            <w:vMerge w:val="continue"/>
            <w:tcBorders>
              <w:left w:val="nil"/>
              <w:right w:val="single" w:color="auto" w:sz="4" w:space="0"/>
            </w:tcBorders>
            <w:shd w:val="clear" w:color="auto" w:fill="auto"/>
            <w:noWrap/>
            <w:vAlign w:val="center"/>
          </w:tcPr>
          <w:p>
            <w:pPr>
              <w:jc w:val="center"/>
              <w:rPr>
                <w:rFonts w:ascii="宋体" w:hAnsi="宋体"/>
                <w:szCs w:val="21"/>
              </w:rPr>
            </w:pPr>
          </w:p>
        </w:tc>
        <w:tc>
          <w:tcPr>
            <w:tcW w:w="1615" w:type="dxa"/>
            <w:tcBorders>
              <w:left w:val="nil"/>
              <w:right w:val="single" w:color="auto" w:sz="4" w:space="0"/>
            </w:tcBorders>
            <w:shd w:val="clear" w:color="auto" w:fill="auto"/>
            <w:vAlign w:val="center"/>
          </w:tcPr>
          <w:p>
            <w:pPr>
              <w:jc w:val="center"/>
              <w:outlineLvl w:val="0"/>
              <w:rPr>
                <w:rFonts w:ascii="宋体" w:hAnsi="宋体" w:cs="Arial"/>
                <w:szCs w:val="21"/>
              </w:rPr>
            </w:pPr>
          </w:p>
        </w:tc>
        <w:tc>
          <w:tcPr>
            <w:tcW w:w="144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659"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5</w:t>
            </w:r>
          </w:p>
        </w:tc>
        <w:tc>
          <w:tcPr>
            <w:tcW w:w="1265" w:type="dxa"/>
            <w:vMerge w:val="continue"/>
            <w:tcBorders>
              <w:left w:val="nil"/>
              <w:right w:val="single" w:color="auto" w:sz="4" w:space="0"/>
            </w:tcBorders>
            <w:shd w:val="clear" w:color="auto" w:fill="auto"/>
            <w:noWrap/>
            <w:vAlign w:val="center"/>
          </w:tcPr>
          <w:p>
            <w:pPr>
              <w:jc w:val="center"/>
              <w:rPr>
                <w:rFonts w:ascii="宋体" w:hAnsi="宋体"/>
                <w:szCs w:val="21"/>
              </w:rPr>
            </w:pPr>
          </w:p>
        </w:tc>
        <w:tc>
          <w:tcPr>
            <w:tcW w:w="1615" w:type="dxa"/>
            <w:tcBorders>
              <w:left w:val="nil"/>
              <w:right w:val="single" w:color="auto" w:sz="4" w:space="0"/>
            </w:tcBorders>
            <w:shd w:val="clear" w:color="auto" w:fill="auto"/>
            <w:vAlign w:val="center"/>
          </w:tcPr>
          <w:p>
            <w:pPr>
              <w:jc w:val="center"/>
              <w:outlineLvl w:val="0"/>
              <w:rPr>
                <w:rFonts w:ascii="宋体" w:hAnsi="宋体" w:cs="Arial"/>
                <w:szCs w:val="21"/>
              </w:rPr>
            </w:pPr>
          </w:p>
        </w:tc>
        <w:tc>
          <w:tcPr>
            <w:tcW w:w="144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70"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6</w:t>
            </w:r>
          </w:p>
        </w:tc>
        <w:tc>
          <w:tcPr>
            <w:tcW w:w="1265"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szCs w:val="21"/>
              </w:rPr>
            </w:pPr>
          </w:p>
        </w:tc>
        <w:tc>
          <w:tcPr>
            <w:tcW w:w="1615" w:type="dxa"/>
            <w:tcBorders>
              <w:left w:val="nil"/>
              <w:bottom w:val="single" w:color="auto" w:sz="4" w:space="0"/>
              <w:right w:val="single" w:color="auto" w:sz="4" w:space="0"/>
            </w:tcBorders>
            <w:shd w:val="clear" w:color="auto" w:fill="auto"/>
            <w:vAlign w:val="center"/>
          </w:tcPr>
          <w:p>
            <w:pPr>
              <w:jc w:val="center"/>
              <w:outlineLvl w:val="0"/>
              <w:rPr>
                <w:rFonts w:cs="Arial"/>
                <w:szCs w:val="21"/>
              </w:rPr>
            </w:pPr>
          </w:p>
        </w:tc>
        <w:tc>
          <w:tcPr>
            <w:tcW w:w="144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bl>
    <w:p/>
    <w:tbl>
      <w:tblPr>
        <w:tblStyle w:val="30"/>
        <w:tblpPr w:leftFromText="180" w:rightFromText="180" w:vertAnchor="text" w:horzAnchor="margin" w:tblpX="-36" w:tblpY="349"/>
        <w:tblW w:w="9108" w:type="dxa"/>
        <w:tblInd w:w="0" w:type="dxa"/>
        <w:tblLayout w:type="fixed"/>
        <w:tblCellMar>
          <w:top w:w="0" w:type="dxa"/>
          <w:left w:w="108" w:type="dxa"/>
          <w:bottom w:w="0" w:type="dxa"/>
          <w:right w:w="108" w:type="dxa"/>
        </w:tblCellMar>
      </w:tblPr>
      <w:tblGrid>
        <w:gridCol w:w="828"/>
        <w:gridCol w:w="1080"/>
        <w:gridCol w:w="1800"/>
        <w:gridCol w:w="1440"/>
        <w:gridCol w:w="1620"/>
        <w:gridCol w:w="1260"/>
        <w:gridCol w:w="1080"/>
      </w:tblGrid>
      <w:tr>
        <w:tblPrEx>
          <w:tblCellMar>
            <w:top w:w="0" w:type="dxa"/>
            <w:left w:w="108" w:type="dxa"/>
            <w:bottom w:w="0" w:type="dxa"/>
            <w:right w:w="108" w:type="dxa"/>
          </w:tblCellMar>
        </w:tblPrEx>
        <w:trPr>
          <w:trHeight w:val="299" w:hRule="atLeast"/>
        </w:trPr>
        <w:tc>
          <w:tcPr>
            <w:tcW w:w="9108" w:type="dxa"/>
            <w:gridSpan w:val="7"/>
            <w:tcBorders>
              <w:top w:val="single" w:color="auto" w:sz="8" w:space="0"/>
              <w:left w:val="single" w:color="auto" w:sz="8" w:space="0"/>
              <w:bottom w:val="single" w:color="auto" w:sz="4" w:space="0"/>
              <w:right w:val="single" w:color="auto" w:sz="8" w:space="0"/>
            </w:tcBorders>
            <w:shd w:val="clear" w:color="auto" w:fill="B3B3B3"/>
            <w:noWrap/>
            <w:vAlign w:val="center"/>
          </w:tcPr>
          <w:p>
            <w:pPr>
              <w:rPr>
                <w:rFonts w:ascii="宋体" w:hAnsi="宋体" w:cs="宋体"/>
                <w:b/>
                <w:bCs/>
                <w:i/>
                <w:szCs w:val="21"/>
              </w:rPr>
            </w:pPr>
            <w:r>
              <w:rPr>
                <w:rFonts w:ascii="宋体" w:hAnsi="宋体" w:cs="宋体"/>
                <w:b/>
                <w:bCs/>
                <w:i/>
                <w:szCs w:val="21"/>
              </w:rPr>
              <w:t>场</w:t>
            </w:r>
            <w:r>
              <w:rPr>
                <w:rFonts w:hint="eastAsia" w:ascii="宋体" w:hAnsi="宋体" w:cs="宋体"/>
                <w:b/>
                <w:bCs/>
                <w:i/>
                <w:szCs w:val="21"/>
              </w:rPr>
              <w:t>景五</w:t>
            </w:r>
          </w:p>
        </w:tc>
      </w:tr>
      <w:tr>
        <w:tblPrEx>
          <w:tblCellMar>
            <w:top w:w="0" w:type="dxa"/>
            <w:left w:w="108" w:type="dxa"/>
            <w:bottom w:w="0" w:type="dxa"/>
            <w:right w:w="108" w:type="dxa"/>
          </w:tblCellMar>
        </w:tblPrEx>
        <w:trPr>
          <w:trHeight w:val="540" w:hRule="atLeast"/>
        </w:trPr>
        <w:tc>
          <w:tcPr>
            <w:tcW w:w="828" w:type="dxa"/>
            <w:tcBorders>
              <w:top w:val="single" w:color="auto" w:sz="8" w:space="0"/>
              <w:left w:val="single" w:color="auto" w:sz="8" w:space="0"/>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序号</w:t>
            </w:r>
          </w:p>
        </w:tc>
        <w:tc>
          <w:tcPr>
            <w:tcW w:w="108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功能名称</w:t>
            </w:r>
          </w:p>
        </w:tc>
        <w:tc>
          <w:tcPr>
            <w:tcW w:w="180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w:t>
            </w:r>
            <w:r>
              <w:rPr>
                <w:rFonts w:ascii="宋体" w:hAnsi="宋体" w:cs="宋体"/>
                <w:b/>
                <w:bCs/>
                <w:szCs w:val="21"/>
              </w:rPr>
              <w:t>点</w:t>
            </w:r>
          </w:p>
        </w:tc>
        <w:tc>
          <w:tcPr>
            <w:tcW w:w="144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b/>
                <w:bCs/>
                <w:szCs w:val="21"/>
              </w:rPr>
            </w:pPr>
            <w:r>
              <w:rPr>
                <w:rFonts w:hint="eastAsia" w:ascii="宋体" w:hAnsi="宋体"/>
                <w:b/>
                <w:bCs/>
                <w:szCs w:val="21"/>
              </w:rPr>
              <w:t>并发用户数</w:t>
            </w:r>
          </w:p>
        </w:tc>
        <w:tc>
          <w:tcPr>
            <w:tcW w:w="1620" w:type="dxa"/>
            <w:tcBorders>
              <w:top w:val="single" w:color="auto" w:sz="8" w:space="0"/>
              <w:left w:val="nil"/>
              <w:bottom w:val="single" w:color="auto" w:sz="4" w:space="0"/>
              <w:right w:val="single" w:color="auto" w:sz="4" w:space="0"/>
            </w:tcBorders>
            <w:shd w:val="clear" w:color="auto" w:fill="B3B3B3"/>
            <w:vAlign w:val="center"/>
          </w:tcPr>
          <w:p>
            <w:pPr>
              <w:rPr>
                <w:rFonts w:ascii="宋体" w:hAnsi="宋体" w:cs="宋体"/>
                <w:b/>
                <w:bCs/>
                <w:szCs w:val="21"/>
              </w:rPr>
            </w:pPr>
            <w:r>
              <w:rPr>
                <w:rFonts w:hint="eastAsia" w:ascii="宋体" w:hAnsi="宋体" w:cs="宋体"/>
                <w:b/>
                <w:bCs/>
                <w:szCs w:val="21"/>
              </w:rPr>
              <w:t>用户加载方式</w:t>
            </w:r>
          </w:p>
        </w:tc>
        <w:tc>
          <w:tcPr>
            <w:tcW w:w="126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cs="宋体"/>
                <w:b/>
                <w:bCs/>
                <w:szCs w:val="21"/>
              </w:rPr>
            </w:pPr>
            <w:r>
              <w:rPr>
                <w:rFonts w:ascii="宋体" w:hAnsi="宋体" w:cs="宋体"/>
                <w:b/>
                <w:bCs/>
                <w:szCs w:val="21"/>
              </w:rPr>
              <w:t>T</w:t>
            </w:r>
            <w:r>
              <w:rPr>
                <w:rFonts w:hint="eastAsia" w:ascii="宋体" w:hAnsi="宋体" w:cs="宋体"/>
                <w:b/>
                <w:bCs/>
                <w:szCs w:val="21"/>
              </w:rPr>
              <w:t>hink time</w:t>
            </w:r>
          </w:p>
        </w:tc>
        <w:tc>
          <w:tcPr>
            <w:tcW w:w="1080" w:type="dxa"/>
            <w:tcBorders>
              <w:top w:val="single" w:color="auto" w:sz="8" w:space="0"/>
              <w:left w:val="nil"/>
              <w:bottom w:val="single" w:color="auto" w:sz="4" w:space="0"/>
              <w:right w:val="single" w:color="auto" w:sz="8" w:space="0"/>
            </w:tcBorders>
            <w:shd w:val="clear" w:color="auto" w:fill="B3B3B3"/>
            <w:vAlign w:val="center"/>
          </w:tcPr>
          <w:p>
            <w:pPr>
              <w:jc w:val="center"/>
              <w:rPr>
                <w:rFonts w:ascii="宋体" w:hAnsi="宋体" w:cs="宋体"/>
                <w:b/>
                <w:bCs/>
                <w:szCs w:val="21"/>
              </w:rPr>
            </w:pPr>
            <w:r>
              <w:rPr>
                <w:rFonts w:hint="eastAsia" w:ascii="宋体" w:hAnsi="宋体" w:cs="宋体"/>
                <w:b/>
                <w:bCs/>
                <w:szCs w:val="21"/>
              </w:rPr>
              <w:t>循环间隔</w:t>
            </w:r>
          </w:p>
        </w:tc>
      </w:tr>
      <w:tr>
        <w:tblPrEx>
          <w:tblCellMar>
            <w:top w:w="0" w:type="dxa"/>
            <w:left w:w="108" w:type="dxa"/>
            <w:bottom w:w="0" w:type="dxa"/>
            <w:right w:w="108" w:type="dxa"/>
          </w:tblCellMar>
        </w:tblPrEx>
        <w:trPr>
          <w:trHeight w:val="28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1</w:t>
            </w:r>
          </w:p>
        </w:tc>
        <w:tc>
          <w:tcPr>
            <w:tcW w:w="1080"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right w:val="single" w:color="auto" w:sz="4" w:space="0"/>
            </w:tcBorders>
            <w:shd w:val="clear" w:color="auto" w:fill="auto"/>
            <w:vAlign w:val="bottom"/>
          </w:tcPr>
          <w:p>
            <w:pPr>
              <w:jc w:val="center"/>
              <w:outlineLvl w:val="0"/>
              <w:rPr>
                <w:rFonts w:ascii="宋体" w:hAnsi="宋体" w:cs="Arial"/>
                <w:szCs w:val="21"/>
              </w:rPr>
            </w:pPr>
          </w:p>
        </w:tc>
        <w:tc>
          <w:tcPr>
            <w:tcW w:w="1440" w:type="dxa"/>
            <w:vMerge w:val="restart"/>
            <w:tcBorders>
              <w:top w:val="single" w:color="auto" w:sz="4" w:space="0"/>
              <w:left w:val="nil"/>
              <w:right w:val="single" w:color="auto" w:sz="4" w:space="0"/>
            </w:tcBorders>
            <w:shd w:val="clear" w:color="auto" w:fill="auto"/>
            <w:vAlign w:val="center"/>
          </w:tcPr>
          <w:p>
            <w:pPr>
              <w:jc w:val="center"/>
              <w:rPr>
                <w:rFonts w:ascii="宋体" w:hAnsi="宋体"/>
                <w:szCs w:val="21"/>
              </w:rPr>
            </w:pPr>
            <w:r>
              <w:rPr>
                <w:rFonts w:hint="eastAsia" w:ascii="宋体" w:hAnsi="宋体"/>
                <w:szCs w:val="21"/>
              </w:rPr>
              <w:t>50</w:t>
            </w:r>
          </w:p>
        </w:tc>
        <w:tc>
          <w:tcPr>
            <w:tcW w:w="1620"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cs="宋体"/>
                <w:szCs w:val="21"/>
              </w:rPr>
            </w:pPr>
            <w:r>
              <w:rPr>
                <w:rFonts w:hint="eastAsia" w:ascii="宋体" w:hAnsi="宋体" w:cs="宋体"/>
                <w:szCs w:val="21"/>
              </w:rPr>
              <w:t>每2秒加载1个</w:t>
            </w:r>
          </w:p>
        </w:tc>
        <w:tc>
          <w:tcPr>
            <w:tcW w:w="1260" w:type="dxa"/>
            <w:vMerge w:val="restart"/>
            <w:tcBorders>
              <w:top w:val="single" w:color="auto" w:sz="4" w:space="0"/>
              <w:left w:val="nil"/>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080" w:type="dxa"/>
            <w:vMerge w:val="restart"/>
            <w:tcBorders>
              <w:top w:val="single" w:color="auto" w:sz="4" w:space="0"/>
              <w:left w:val="nil"/>
              <w:right w:val="single" w:color="auto" w:sz="8" w:space="0"/>
            </w:tcBorders>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CellMar>
            <w:top w:w="0" w:type="dxa"/>
            <w:left w:w="108" w:type="dxa"/>
            <w:bottom w:w="0" w:type="dxa"/>
            <w:right w:w="108" w:type="dxa"/>
          </w:tblCellMar>
        </w:tblPrEx>
        <w:trPr>
          <w:trHeight w:val="28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2</w:t>
            </w:r>
          </w:p>
        </w:tc>
        <w:tc>
          <w:tcPr>
            <w:tcW w:w="1080" w:type="dxa"/>
            <w:vMerge w:val="continue"/>
            <w:tcBorders>
              <w:top w:val="single" w:color="auto" w:sz="4" w:space="0"/>
              <w:left w:val="nil"/>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bottom w:val="single" w:color="auto" w:sz="4" w:space="0"/>
              <w:right w:val="single" w:color="auto" w:sz="4" w:space="0"/>
            </w:tcBorders>
            <w:shd w:val="clear" w:color="auto" w:fill="auto"/>
            <w:vAlign w:val="bottom"/>
          </w:tcPr>
          <w:p>
            <w:pPr>
              <w:jc w:val="center"/>
              <w:outlineLvl w:val="0"/>
              <w:rPr>
                <w:rFonts w:ascii="宋体" w:hAnsi="宋体" w:cs="Arial"/>
                <w:szCs w:val="21"/>
              </w:rPr>
            </w:pPr>
          </w:p>
        </w:tc>
        <w:tc>
          <w:tcPr>
            <w:tcW w:w="1440" w:type="dxa"/>
            <w:vMerge w:val="continue"/>
            <w:tcBorders>
              <w:top w:val="single" w:color="auto" w:sz="4" w:space="0"/>
              <w:left w:val="nil"/>
              <w:right w:val="single" w:color="auto" w:sz="4" w:space="0"/>
            </w:tcBorders>
            <w:shd w:val="clear" w:color="auto" w:fill="auto"/>
            <w:vAlign w:val="center"/>
          </w:tcPr>
          <w:p>
            <w:pPr>
              <w:jc w:val="center"/>
              <w:rPr>
                <w:rFonts w:ascii="宋体" w:hAnsi="宋体"/>
                <w:szCs w:val="21"/>
              </w:rPr>
            </w:pPr>
          </w:p>
        </w:tc>
        <w:tc>
          <w:tcPr>
            <w:tcW w:w="1620" w:type="dxa"/>
            <w:vMerge w:val="continue"/>
            <w:tcBorders>
              <w:top w:val="single" w:color="auto" w:sz="4" w:space="0"/>
              <w:left w:val="nil"/>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top w:val="single" w:color="auto" w:sz="4" w:space="0"/>
              <w:left w:val="nil"/>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top w:val="single" w:color="auto" w:sz="4" w:space="0"/>
              <w:left w:val="nil"/>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37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3</w:t>
            </w:r>
          </w:p>
        </w:tc>
        <w:tc>
          <w:tcPr>
            <w:tcW w:w="108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bottom w:val="single" w:color="auto" w:sz="4" w:space="0"/>
              <w:right w:val="single" w:color="auto" w:sz="4" w:space="0"/>
            </w:tcBorders>
            <w:shd w:val="clear" w:color="auto" w:fill="auto"/>
            <w:vAlign w:val="bottom"/>
          </w:tcPr>
          <w:p>
            <w:pPr>
              <w:jc w:val="center"/>
              <w:outlineLvl w:val="0"/>
              <w:rPr>
                <w:rFonts w:ascii="宋体" w:hAnsi="宋体" w:cs="Arial"/>
                <w:szCs w:val="21"/>
              </w:rPr>
            </w:pPr>
          </w:p>
        </w:tc>
        <w:tc>
          <w:tcPr>
            <w:tcW w:w="1440" w:type="dxa"/>
            <w:vMerge w:val="continue"/>
            <w:tcBorders>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bl>
    <w:p/>
    <w:p/>
    <w:tbl>
      <w:tblPr>
        <w:tblStyle w:val="30"/>
        <w:tblpPr w:leftFromText="180" w:rightFromText="180" w:vertAnchor="text" w:horzAnchor="margin" w:tblpX="-36" w:tblpY="349"/>
        <w:tblW w:w="9108" w:type="dxa"/>
        <w:tblInd w:w="0" w:type="dxa"/>
        <w:tblLayout w:type="fixed"/>
        <w:tblCellMar>
          <w:top w:w="0" w:type="dxa"/>
          <w:left w:w="108" w:type="dxa"/>
          <w:bottom w:w="0" w:type="dxa"/>
          <w:right w:w="108" w:type="dxa"/>
        </w:tblCellMar>
      </w:tblPr>
      <w:tblGrid>
        <w:gridCol w:w="828"/>
        <w:gridCol w:w="1080"/>
        <w:gridCol w:w="1800"/>
        <w:gridCol w:w="1440"/>
        <w:gridCol w:w="1620"/>
        <w:gridCol w:w="1260"/>
        <w:gridCol w:w="1080"/>
      </w:tblGrid>
      <w:tr>
        <w:tblPrEx>
          <w:tblCellMar>
            <w:top w:w="0" w:type="dxa"/>
            <w:left w:w="108" w:type="dxa"/>
            <w:bottom w:w="0" w:type="dxa"/>
            <w:right w:w="108" w:type="dxa"/>
          </w:tblCellMar>
        </w:tblPrEx>
        <w:trPr>
          <w:trHeight w:val="299" w:hRule="atLeast"/>
        </w:trPr>
        <w:tc>
          <w:tcPr>
            <w:tcW w:w="9108" w:type="dxa"/>
            <w:gridSpan w:val="7"/>
            <w:tcBorders>
              <w:top w:val="single" w:color="auto" w:sz="8" w:space="0"/>
              <w:left w:val="single" w:color="auto" w:sz="8" w:space="0"/>
              <w:bottom w:val="single" w:color="auto" w:sz="4" w:space="0"/>
              <w:right w:val="single" w:color="auto" w:sz="8" w:space="0"/>
            </w:tcBorders>
            <w:shd w:val="clear" w:color="auto" w:fill="B3B3B3"/>
            <w:noWrap/>
            <w:vAlign w:val="center"/>
          </w:tcPr>
          <w:p>
            <w:pPr>
              <w:rPr>
                <w:rFonts w:ascii="宋体" w:hAnsi="宋体" w:cs="宋体"/>
                <w:b/>
                <w:bCs/>
                <w:i/>
                <w:szCs w:val="21"/>
              </w:rPr>
            </w:pPr>
            <w:r>
              <w:rPr>
                <w:rFonts w:hint="eastAsia" w:ascii="宋体" w:hAnsi="宋体" w:cs="宋体"/>
                <w:b/>
                <w:bCs/>
                <w:i/>
                <w:szCs w:val="21"/>
              </w:rPr>
              <w:t>场景六</w:t>
            </w:r>
          </w:p>
        </w:tc>
      </w:tr>
      <w:tr>
        <w:tblPrEx>
          <w:tblCellMar>
            <w:top w:w="0" w:type="dxa"/>
            <w:left w:w="108" w:type="dxa"/>
            <w:bottom w:w="0" w:type="dxa"/>
            <w:right w:w="108" w:type="dxa"/>
          </w:tblCellMar>
        </w:tblPrEx>
        <w:trPr>
          <w:trHeight w:val="540" w:hRule="atLeast"/>
        </w:trPr>
        <w:tc>
          <w:tcPr>
            <w:tcW w:w="828" w:type="dxa"/>
            <w:tcBorders>
              <w:top w:val="single" w:color="auto" w:sz="8" w:space="0"/>
              <w:left w:val="single" w:color="auto" w:sz="8" w:space="0"/>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序号</w:t>
            </w:r>
          </w:p>
        </w:tc>
        <w:tc>
          <w:tcPr>
            <w:tcW w:w="108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功能名称</w:t>
            </w:r>
          </w:p>
        </w:tc>
        <w:tc>
          <w:tcPr>
            <w:tcW w:w="180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功能点</w:t>
            </w:r>
          </w:p>
        </w:tc>
        <w:tc>
          <w:tcPr>
            <w:tcW w:w="144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b/>
                <w:bCs/>
                <w:szCs w:val="21"/>
              </w:rPr>
            </w:pPr>
            <w:r>
              <w:rPr>
                <w:rFonts w:hint="eastAsia" w:ascii="宋体" w:hAnsi="宋体"/>
                <w:b/>
                <w:bCs/>
                <w:szCs w:val="21"/>
              </w:rPr>
              <w:t>并发用户数</w:t>
            </w:r>
          </w:p>
        </w:tc>
        <w:tc>
          <w:tcPr>
            <w:tcW w:w="1620" w:type="dxa"/>
            <w:tcBorders>
              <w:top w:val="single" w:color="auto" w:sz="8" w:space="0"/>
              <w:left w:val="nil"/>
              <w:bottom w:val="single" w:color="auto" w:sz="4" w:space="0"/>
              <w:right w:val="single" w:color="auto" w:sz="4" w:space="0"/>
            </w:tcBorders>
            <w:shd w:val="clear" w:color="auto" w:fill="B3B3B3"/>
            <w:vAlign w:val="center"/>
          </w:tcPr>
          <w:p>
            <w:pPr>
              <w:rPr>
                <w:rFonts w:ascii="宋体" w:hAnsi="宋体" w:cs="宋体"/>
                <w:b/>
                <w:bCs/>
                <w:szCs w:val="21"/>
              </w:rPr>
            </w:pPr>
            <w:r>
              <w:rPr>
                <w:rFonts w:hint="eastAsia" w:ascii="宋体" w:hAnsi="宋体" w:cs="宋体"/>
                <w:b/>
                <w:bCs/>
                <w:szCs w:val="21"/>
              </w:rPr>
              <w:t>用户加载方式</w:t>
            </w:r>
          </w:p>
        </w:tc>
        <w:tc>
          <w:tcPr>
            <w:tcW w:w="126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cs="宋体"/>
                <w:b/>
                <w:bCs/>
                <w:szCs w:val="21"/>
              </w:rPr>
            </w:pPr>
            <w:r>
              <w:rPr>
                <w:rFonts w:ascii="宋体" w:hAnsi="宋体" w:cs="宋体"/>
                <w:b/>
                <w:bCs/>
                <w:szCs w:val="21"/>
              </w:rPr>
              <w:t>T</w:t>
            </w:r>
            <w:r>
              <w:rPr>
                <w:rFonts w:hint="eastAsia" w:ascii="宋体" w:hAnsi="宋体" w:cs="宋体"/>
                <w:b/>
                <w:bCs/>
                <w:szCs w:val="21"/>
              </w:rPr>
              <w:t>hink time</w:t>
            </w:r>
          </w:p>
        </w:tc>
        <w:tc>
          <w:tcPr>
            <w:tcW w:w="1080" w:type="dxa"/>
            <w:tcBorders>
              <w:top w:val="single" w:color="auto" w:sz="8" w:space="0"/>
              <w:left w:val="nil"/>
              <w:bottom w:val="single" w:color="auto" w:sz="4" w:space="0"/>
              <w:right w:val="single" w:color="auto" w:sz="8" w:space="0"/>
            </w:tcBorders>
            <w:shd w:val="clear" w:color="auto" w:fill="B3B3B3"/>
            <w:vAlign w:val="center"/>
          </w:tcPr>
          <w:p>
            <w:pPr>
              <w:jc w:val="center"/>
              <w:rPr>
                <w:rFonts w:ascii="宋体" w:hAnsi="宋体" w:cs="宋体"/>
                <w:b/>
                <w:bCs/>
                <w:szCs w:val="21"/>
              </w:rPr>
            </w:pPr>
            <w:r>
              <w:rPr>
                <w:rFonts w:hint="eastAsia" w:ascii="宋体" w:hAnsi="宋体" w:cs="宋体"/>
                <w:b/>
                <w:bCs/>
                <w:szCs w:val="21"/>
              </w:rPr>
              <w:t>循环间隔</w:t>
            </w:r>
          </w:p>
        </w:tc>
      </w:tr>
      <w:tr>
        <w:tblPrEx>
          <w:tblCellMar>
            <w:top w:w="0" w:type="dxa"/>
            <w:left w:w="108" w:type="dxa"/>
            <w:bottom w:w="0" w:type="dxa"/>
            <w:right w:w="108" w:type="dxa"/>
          </w:tblCellMar>
        </w:tblPrEx>
        <w:trPr>
          <w:trHeight w:val="28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1</w:t>
            </w:r>
          </w:p>
        </w:tc>
        <w:tc>
          <w:tcPr>
            <w:tcW w:w="1080"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right w:val="single" w:color="auto" w:sz="4" w:space="0"/>
            </w:tcBorders>
            <w:shd w:val="clear" w:color="auto" w:fill="auto"/>
            <w:vAlign w:val="center"/>
          </w:tcPr>
          <w:p>
            <w:pPr>
              <w:widowControl/>
              <w:jc w:val="center"/>
              <w:outlineLvl w:val="0"/>
              <w:rPr>
                <w:rFonts w:ascii="宋体" w:hAnsi="宋体" w:cs="Arial"/>
                <w:kern w:val="0"/>
                <w:szCs w:val="21"/>
              </w:rPr>
            </w:pPr>
          </w:p>
        </w:tc>
        <w:tc>
          <w:tcPr>
            <w:tcW w:w="1440" w:type="dxa"/>
            <w:vMerge w:val="restart"/>
            <w:tcBorders>
              <w:top w:val="single" w:color="auto" w:sz="4" w:space="0"/>
              <w:left w:val="nil"/>
              <w:right w:val="single" w:color="auto" w:sz="4" w:space="0"/>
            </w:tcBorders>
            <w:shd w:val="clear" w:color="auto" w:fill="auto"/>
            <w:vAlign w:val="center"/>
          </w:tcPr>
          <w:p>
            <w:pPr>
              <w:jc w:val="center"/>
              <w:rPr>
                <w:rFonts w:ascii="宋体" w:hAnsi="宋体"/>
                <w:szCs w:val="21"/>
              </w:rPr>
            </w:pPr>
            <w:r>
              <w:rPr>
                <w:rFonts w:hint="eastAsia" w:ascii="宋体" w:hAnsi="宋体"/>
                <w:szCs w:val="21"/>
              </w:rPr>
              <w:t>50</w:t>
            </w:r>
          </w:p>
        </w:tc>
        <w:tc>
          <w:tcPr>
            <w:tcW w:w="1620"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cs="宋体"/>
                <w:szCs w:val="21"/>
              </w:rPr>
            </w:pPr>
            <w:r>
              <w:rPr>
                <w:rFonts w:hint="eastAsia" w:ascii="宋体" w:hAnsi="宋体" w:cs="宋体"/>
                <w:szCs w:val="21"/>
              </w:rPr>
              <w:t>每2秒加载1个</w:t>
            </w:r>
          </w:p>
        </w:tc>
        <w:tc>
          <w:tcPr>
            <w:tcW w:w="1260" w:type="dxa"/>
            <w:vMerge w:val="restart"/>
            <w:tcBorders>
              <w:top w:val="single" w:color="auto" w:sz="4" w:space="0"/>
              <w:left w:val="nil"/>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080" w:type="dxa"/>
            <w:vMerge w:val="restart"/>
            <w:tcBorders>
              <w:top w:val="single" w:color="auto" w:sz="4" w:space="0"/>
              <w:left w:val="nil"/>
              <w:right w:val="single" w:color="auto" w:sz="8" w:space="0"/>
            </w:tcBorders>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CellMar>
            <w:top w:w="0" w:type="dxa"/>
            <w:left w:w="108" w:type="dxa"/>
            <w:bottom w:w="0" w:type="dxa"/>
            <w:right w:w="108" w:type="dxa"/>
          </w:tblCellMar>
        </w:tblPrEx>
        <w:trPr>
          <w:trHeight w:val="37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2</w:t>
            </w:r>
          </w:p>
        </w:tc>
        <w:tc>
          <w:tcPr>
            <w:tcW w:w="1080" w:type="dxa"/>
            <w:vMerge w:val="continue"/>
            <w:tcBorders>
              <w:left w:val="nil"/>
              <w:right w:val="single" w:color="auto" w:sz="4" w:space="0"/>
            </w:tcBorders>
            <w:shd w:val="clear" w:color="auto" w:fill="auto"/>
            <w:noWrap/>
            <w:vAlign w:val="center"/>
          </w:tcPr>
          <w:p>
            <w:pPr>
              <w:jc w:val="center"/>
              <w:rPr>
                <w:rFonts w:ascii="宋体" w:hAnsi="宋体"/>
                <w:szCs w:val="21"/>
              </w:rPr>
            </w:pPr>
          </w:p>
        </w:tc>
        <w:tc>
          <w:tcPr>
            <w:tcW w:w="1800" w:type="dxa"/>
            <w:tcBorders>
              <w:left w:val="nil"/>
              <w:right w:val="single" w:color="auto" w:sz="4" w:space="0"/>
            </w:tcBorders>
            <w:shd w:val="clear" w:color="auto" w:fill="auto"/>
            <w:vAlign w:val="center"/>
          </w:tcPr>
          <w:p>
            <w:pPr>
              <w:widowControl/>
              <w:jc w:val="center"/>
              <w:outlineLvl w:val="0"/>
              <w:rPr>
                <w:rFonts w:ascii="宋体" w:hAnsi="宋体" w:cs="Arial"/>
                <w:kern w:val="0"/>
                <w:szCs w:val="21"/>
              </w:rPr>
            </w:pPr>
          </w:p>
        </w:tc>
        <w:tc>
          <w:tcPr>
            <w:tcW w:w="1440" w:type="dxa"/>
            <w:vMerge w:val="continue"/>
            <w:tcBorders>
              <w:left w:val="nil"/>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left w:val="nil"/>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left w:val="nil"/>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37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3</w:t>
            </w:r>
          </w:p>
        </w:tc>
        <w:tc>
          <w:tcPr>
            <w:tcW w:w="1080" w:type="dxa"/>
            <w:vMerge w:val="continue"/>
            <w:tcBorders>
              <w:left w:val="nil"/>
              <w:right w:val="single" w:color="auto" w:sz="4" w:space="0"/>
            </w:tcBorders>
            <w:shd w:val="clear" w:color="auto" w:fill="auto"/>
            <w:noWrap/>
            <w:vAlign w:val="center"/>
          </w:tcPr>
          <w:p>
            <w:pPr>
              <w:jc w:val="center"/>
              <w:rPr>
                <w:rFonts w:ascii="宋体" w:hAnsi="宋体"/>
                <w:szCs w:val="21"/>
              </w:rPr>
            </w:pPr>
          </w:p>
        </w:tc>
        <w:tc>
          <w:tcPr>
            <w:tcW w:w="1800" w:type="dxa"/>
            <w:tcBorders>
              <w:left w:val="nil"/>
              <w:right w:val="single" w:color="auto" w:sz="4" w:space="0"/>
            </w:tcBorders>
            <w:shd w:val="clear" w:color="auto" w:fill="auto"/>
            <w:vAlign w:val="center"/>
          </w:tcPr>
          <w:p>
            <w:pPr>
              <w:widowControl/>
              <w:jc w:val="center"/>
              <w:outlineLvl w:val="0"/>
              <w:rPr>
                <w:rFonts w:ascii="宋体" w:hAnsi="宋体" w:cs="Arial"/>
                <w:kern w:val="0"/>
                <w:szCs w:val="21"/>
              </w:rPr>
            </w:pPr>
          </w:p>
        </w:tc>
        <w:tc>
          <w:tcPr>
            <w:tcW w:w="1440" w:type="dxa"/>
            <w:vMerge w:val="continue"/>
            <w:tcBorders>
              <w:left w:val="nil"/>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left w:val="nil"/>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left w:val="nil"/>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375"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4</w:t>
            </w:r>
          </w:p>
        </w:tc>
        <w:tc>
          <w:tcPr>
            <w:tcW w:w="108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szCs w:val="21"/>
              </w:rPr>
            </w:pPr>
          </w:p>
        </w:tc>
        <w:tc>
          <w:tcPr>
            <w:tcW w:w="1800" w:type="dxa"/>
            <w:tcBorders>
              <w:left w:val="nil"/>
              <w:bottom w:val="single" w:color="auto" w:sz="4" w:space="0"/>
              <w:right w:val="single" w:color="auto" w:sz="4" w:space="0"/>
            </w:tcBorders>
            <w:shd w:val="clear" w:color="auto" w:fill="auto"/>
            <w:vAlign w:val="center"/>
          </w:tcPr>
          <w:p>
            <w:pPr>
              <w:widowControl/>
              <w:jc w:val="center"/>
              <w:outlineLvl w:val="0"/>
              <w:rPr>
                <w:rFonts w:ascii="宋体" w:hAnsi="宋体" w:cs="Arial"/>
                <w:kern w:val="0"/>
                <w:szCs w:val="21"/>
              </w:rPr>
            </w:pPr>
          </w:p>
        </w:tc>
        <w:tc>
          <w:tcPr>
            <w:tcW w:w="1440" w:type="dxa"/>
            <w:vMerge w:val="continue"/>
            <w:tcBorders>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bl>
    <w:p/>
    <w:tbl>
      <w:tblPr>
        <w:tblStyle w:val="30"/>
        <w:tblpPr w:leftFromText="180" w:rightFromText="180" w:vertAnchor="text" w:horzAnchor="margin" w:tblpX="-36" w:tblpY="349"/>
        <w:tblW w:w="9108" w:type="dxa"/>
        <w:tblInd w:w="0" w:type="dxa"/>
        <w:tblLayout w:type="fixed"/>
        <w:tblCellMar>
          <w:top w:w="0" w:type="dxa"/>
          <w:left w:w="108" w:type="dxa"/>
          <w:bottom w:w="0" w:type="dxa"/>
          <w:right w:w="108" w:type="dxa"/>
        </w:tblCellMar>
      </w:tblPr>
      <w:tblGrid>
        <w:gridCol w:w="828"/>
        <w:gridCol w:w="1080"/>
        <w:gridCol w:w="1800"/>
        <w:gridCol w:w="1440"/>
        <w:gridCol w:w="1620"/>
        <w:gridCol w:w="1260"/>
        <w:gridCol w:w="1080"/>
      </w:tblGrid>
      <w:tr>
        <w:tblPrEx>
          <w:tblCellMar>
            <w:top w:w="0" w:type="dxa"/>
            <w:left w:w="108" w:type="dxa"/>
            <w:bottom w:w="0" w:type="dxa"/>
            <w:right w:w="108" w:type="dxa"/>
          </w:tblCellMar>
        </w:tblPrEx>
        <w:trPr>
          <w:trHeight w:val="299" w:hRule="atLeast"/>
        </w:trPr>
        <w:tc>
          <w:tcPr>
            <w:tcW w:w="9108" w:type="dxa"/>
            <w:gridSpan w:val="7"/>
            <w:tcBorders>
              <w:top w:val="single" w:color="auto" w:sz="8" w:space="0"/>
              <w:left w:val="single" w:color="auto" w:sz="8" w:space="0"/>
              <w:bottom w:val="single" w:color="auto" w:sz="4" w:space="0"/>
              <w:right w:val="single" w:color="auto" w:sz="8" w:space="0"/>
            </w:tcBorders>
            <w:shd w:val="clear" w:color="auto" w:fill="B3B3B3"/>
            <w:noWrap/>
            <w:vAlign w:val="center"/>
          </w:tcPr>
          <w:p>
            <w:pPr>
              <w:rPr>
                <w:rFonts w:ascii="宋体" w:hAnsi="宋体" w:cs="宋体"/>
                <w:b/>
                <w:bCs/>
                <w:i/>
                <w:szCs w:val="21"/>
              </w:rPr>
            </w:pPr>
            <w:r>
              <w:rPr>
                <w:rFonts w:hint="eastAsia" w:ascii="宋体" w:hAnsi="宋体" w:cs="宋体"/>
                <w:b/>
                <w:bCs/>
                <w:i/>
                <w:szCs w:val="21"/>
              </w:rPr>
              <w:t>场景八</w:t>
            </w:r>
          </w:p>
        </w:tc>
      </w:tr>
      <w:tr>
        <w:tblPrEx>
          <w:tblCellMar>
            <w:top w:w="0" w:type="dxa"/>
            <w:left w:w="108" w:type="dxa"/>
            <w:bottom w:w="0" w:type="dxa"/>
            <w:right w:w="108" w:type="dxa"/>
          </w:tblCellMar>
        </w:tblPrEx>
        <w:trPr>
          <w:trHeight w:val="540" w:hRule="atLeast"/>
        </w:trPr>
        <w:tc>
          <w:tcPr>
            <w:tcW w:w="828" w:type="dxa"/>
            <w:tcBorders>
              <w:top w:val="single" w:color="auto" w:sz="8" w:space="0"/>
              <w:left w:val="single" w:color="auto" w:sz="8" w:space="0"/>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序号</w:t>
            </w:r>
          </w:p>
        </w:tc>
        <w:tc>
          <w:tcPr>
            <w:tcW w:w="108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功能名称</w:t>
            </w:r>
          </w:p>
        </w:tc>
        <w:tc>
          <w:tcPr>
            <w:tcW w:w="180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功能点</w:t>
            </w:r>
          </w:p>
        </w:tc>
        <w:tc>
          <w:tcPr>
            <w:tcW w:w="144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b/>
                <w:bCs/>
                <w:szCs w:val="21"/>
              </w:rPr>
            </w:pPr>
            <w:r>
              <w:rPr>
                <w:rFonts w:hint="eastAsia" w:ascii="宋体" w:hAnsi="宋体"/>
                <w:b/>
                <w:bCs/>
                <w:szCs w:val="21"/>
              </w:rPr>
              <w:t>并发用户数</w:t>
            </w:r>
          </w:p>
        </w:tc>
        <w:tc>
          <w:tcPr>
            <w:tcW w:w="1620" w:type="dxa"/>
            <w:tcBorders>
              <w:top w:val="single" w:color="auto" w:sz="8" w:space="0"/>
              <w:left w:val="nil"/>
              <w:bottom w:val="single" w:color="auto" w:sz="4" w:space="0"/>
              <w:right w:val="single" w:color="auto" w:sz="4" w:space="0"/>
            </w:tcBorders>
            <w:shd w:val="clear" w:color="auto" w:fill="B3B3B3"/>
            <w:vAlign w:val="center"/>
          </w:tcPr>
          <w:p>
            <w:pPr>
              <w:rPr>
                <w:rFonts w:ascii="宋体" w:hAnsi="宋体" w:cs="宋体"/>
                <w:b/>
                <w:bCs/>
                <w:szCs w:val="21"/>
              </w:rPr>
            </w:pPr>
            <w:r>
              <w:rPr>
                <w:rFonts w:hint="eastAsia" w:ascii="宋体" w:hAnsi="宋体" w:cs="宋体"/>
                <w:b/>
                <w:bCs/>
                <w:szCs w:val="21"/>
              </w:rPr>
              <w:t>用户加载方式</w:t>
            </w:r>
          </w:p>
        </w:tc>
        <w:tc>
          <w:tcPr>
            <w:tcW w:w="126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cs="宋体"/>
                <w:b/>
                <w:bCs/>
                <w:szCs w:val="21"/>
              </w:rPr>
            </w:pPr>
            <w:r>
              <w:rPr>
                <w:rFonts w:ascii="宋体" w:hAnsi="宋体" w:cs="宋体"/>
                <w:b/>
                <w:bCs/>
                <w:szCs w:val="21"/>
              </w:rPr>
              <w:t>T</w:t>
            </w:r>
            <w:r>
              <w:rPr>
                <w:rFonts w:hint="eastAsia" w:ascii="宋体" w:hAnsi="宋体" w:cs="宋体"/>
                <w:b/>
                <w:bCs/>
                <w:szCs w:val="21"/>
              </w:rPr>
              <w:t>hink time</w:t>
            </w:r>
          </w:p>
        </w:tc>
        <w:tc>
          <w:tcPr>
            <w:tcW w:w="1080" w:type="dxa"/>
            <w:tcBorders>
              <w:top w:val="single" w:color="auto" w:sz="8" w:space="0"/>
              <w:left w:val="nil"/>
              <w:bottom w:val="single" w:color="auto" w:sz="4" w:space="0"/>
              <w:right w:val="single" w:color="auto" w:sz="8" w:space="0"/>
            </w:tcBorders>
            <w:shd w:val="clear" w:color="auto" w:fill="B3B3B3"/>
            <w:vAlign w:val="center"/>
          </w:tcPr>
          <w:p>
            <w:pPr>
              <w:jc w:val="center"/>
              <w:rPr>
                <w:rFonts w:ascii="宋体" w:hAnsi="宋体" w:cs="宋体"/>
                <w:b/>
                <w:bCs/>
                <w:szCs w:val="21"/>
              </w:rPr>
            </w:pPr>
            <w:r>
              <w:rPr>
                <w:rFonts w:hint="eastAsia" w:ascii="宋体" w:hAnsi="宋体" w:cs="宋体"/>
                <w:b/>
                <w:bCs/>
                <w:szCs w:val="21"/>
              </w:rPr>
              <w:t>循环间隔</w:t>
            </w:r>
          </w:p>
        </w:tc>
      </w:tr>
      <w:tr>
        <w:tblPrEx>
          <w:tblCellMar>
            <w:top w:w="0" w:type="dxa"/>
            <w:left w:w="108" w:type="dxa"/>
            <w:bottom w:w="0" w:type="dxa"/>
            <w:right w:w="108" w:type="dxa"/>
          </w:tblCellMar>
        </w:tblPrEx>
        <w:trPr>
          <w:trHeight w:val="420"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1</w:t>
            </w:r>
          </w:p>
        </w:tc>
        <w:tc>
          <w:tcPr>
            <w:tcW w:w="1080"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right w:val="single" w:color="auto" w:sz="4" w:space="0"/>
            </w:tcBorders>
            <w:shd w:val="clear" w:color="auto" w:fill="auto"/>
            <w:vAlign w:val="center"/>
          </w:tcPr>
          <w:p>
            <w:pPr>
              <w:jc w:val="center"/>
              <w:outlineLvl w:val="0"/>
              <w:rPr>
                <w:rFonts w:ascii="宋体" w:hAnsi="宋体" w:cs="Arial"/>
                <w:szCs w:val="21"/>
              </w:rPr>
            </w:pPr>
          </w:p>
        </w:tc>
        <w:tc>
          <w:tcPr>
            <w:tcW w:w="1440" w:type="dxa"/>
            <w:vMerge w:val="restart"/>
            <w:tcBorders>
              <w:top w:val="single" w:color="auto" w:sz="4" w:space="0"/>
              <w:left w:val="nil"/>
              <w:right w:val="single" w:color="auto" w:sz="4" w:space="0"/>
            </w:tcBorders>
            <w:shd w:val="clear" w:color="auto" w:fill="auto"/>
            <w:vAlign w:val="center"/>
          </w:tcPr>
          <w:p>
            <w:pPr>
              <w:jc w:val="center"/>
              <w:rPr>
                <w:rFonts w:ascii="宋体" w:hAnsi="宋体"/>
                <w:szCs w:val="21"/>
              </w:rPr>
            </w:pPr>
            <w:r>
              <w:rPr>
                <w:rFonts w:hint="eastAsia" w:ascii="宋体" w:hAnsi="宋体"/>
                <w:szCs w:val="21"/>
              </w:rPr>
              <w:t>50</w:t>
            </w:r>
          </w:p>
        </w:tc>
        <w:tc>
          <w:tcPr>
            <w:tcW w:w="1620"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cs="宋体"/>
                <w:szCs w:val="21"/>
              </w:rPr>
            </w:pPr>
            <w:r>
              <w:rPr>
                <w:rFonts w:hint="eastAsia" w:ascii="宋体" w:hAnsi="宋体" w:cs="宋体"/>
                <w:szCs w:val="21"/>
              </w:rPr>
              <w:t>每2秒加载1个</w:t>
            </w:r>
          </w:p>
        </w:tc>
        <w:tc>
          <w:tcPr>
            <w:tcW w:w="1260" w:type="dxa"/>
            <w:vMerge w:val="restart"/>
            <w:tcBorders>
              <w:top w:val="single" w:color="auto" w:sz="4" w:space="0"/>
              <w:left w:val="nil"/>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080" w:type="dxa"/>
            <w:vMerge w:val="restart"/>
            <w:tcBorders>
              <w:top w:val="single" w:color="auto" w:sz="4" w:space="0"/>
              <w:left w:val="nil"/>
              <w:right w:val="single" w:color="auto" w:sz="8" w:space="0"/>
            </w:tcBorders>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CellMar>
            <w:top w:w="0" w:type="dxa"/>
            <w:left w:w="108" w:type="dxa"/>
            <w:bottom w:w="0" w:type="dxa"/>
            <w:right w:w="108" w:type="dxa"/>
          </w:tblCellMar>
        </w:tblPrEx>
        <w:trPr>
          <w:trHeight w:val="420"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2</w:t>
            </w:r>
          </w:p>
        </w:tc>
        <w:tc>
          <w:tcPr>
            <w:tcW w:w="1080" w:type="dxa"/>
            <w:vMerge w:val="continue"/>
            <w:tcBorders>
              <w:left w:val="nil"/>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right w:val="single" w:color="auto" w:sz="4" w:space="0"/>
            </w:tcBorders>
            <w:shd w:val="clear" w:color="auto" w:fill="auto"/>
            <w:vAlign w:val="center"/>
          </w:tcPr>
          <w:p>
            <w:pPr>
              <w:jc w:val="center"/>
              <w:outlineLvl w:val="0"/>
              <w:rPr>
                <w:rFonts w:ascii="宋体" w:hAnsi="宋体" w:cs="Arial"/>
                <w:szCs w:val="21"/>
              </w:rPr>
            </w:pPr>
          </w:p>
        </w:tc>
        <w:tc>
          <w:tcPr>
            <w:tcW w:w="1440" w:type="dxa"/>
            <w:vMerge w:val="continue"/>
            <w:tcBorders>
              <w:top w:val="single" w:color="auto" w:sz="4" w:space="0"/>
              <w:left w:val="nil"/>
              <w:right w:val="single" w:color="auto" w:sz="4" w:space="0"/>
            </w:tcBorders>
            <w:shd w:val="clear" w:color="auto" w:fill="auto"/>
            <w:vAlign w:val="center"/>
          </w:tcPr>
          <w:p>
            <w:pPr>
              <w:jc w:val="center"/>
              <w:rPr>
                <w:rFonts w:ascii="宋体" w:hAnsi="宋体"/>
                <w:szCs w:val="21"/>
              </w:rPr>
            </w:pPr>
          </w:p>
        </w:tc>
        <w:tc>
          <w:tcPr>
            <w:tcW w:w="1620" w:type="dxa"/>
            <w:vMerge w:val="continue"/>
            <w:tcBorders>
              <w:top w:val="single" w:color="auto" w:sz="4" w:space="0"/>
              <w:left w:val="nil"/>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top w:val="single" w:color="auto" w:sz="4" w:space="0"/>
              <w:left w:val="nil"/>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top w:val="single" w:color="auto" w:sz="4" w:space="0"/>
              <w:left w:val="nil"/>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330"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3</w:t>
            </w:r>
          </w:p>
        </w:tc>
        <w:tc>
          <w:tcPr>
            <w:tcW w:w="108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bottom w:val="single" w:color="auto" w:sz="4" w:space="0"/>
              <w:right w:val="single" w:color="auto" w:sz="4" w:space="0"/>
            </w:tcBorders>
            <w:shd w:val="clear" w:color="auto" w:fill="auto"/>
            <w:vAlign w:val="center"/>
          </w:tcPr>
          <w:p>
            <w:pPr>
              <w:jc w:val="center"/>
              <w:outlineLvl w:val="0"/>
              <w:rPr>
                <w:rFonts w:ascii="宋体" w:hAnsi="宋体" w:cs="Arial"/>
                <w:szCs w:val="21"/>
              </w:rPr>
            </w:pPr>
          </w:p>
        </w:tc>
        <w:tc>
          <w:tcPr>
            <w:tcW w:w="1440" w:type="dxa"/>
            <w:vMerge w:val="continue"/>
            <w:tcBorders>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bl>
    <w:p/>
    <w:tbl>
      <w:tblPr>
        <w:tblStyle w:val="30"/>
        <w:tblpPr w:leftFromText="180" w:rightFromText="180" w:vertAnchor="text" w:horzAnchor="margin" w:tblpX="-36" w:tblpY="349"/>
        <w:tblW w:w="9108" w:type="dxa"/>
        <w:tblInd w:w="0" w:type="dxa"/>
        <w:tblLayout w:type="fixed"/>
        <w:tblCellMar>
          <w:top w:w="0" w:type="dxa"/>
          <w:left w:w="108" w:type="dxa"/>
          <w:bottom w:w="0" w:type="dxa"/>
          <w:right w:w="108" w:type="dxa"/>
        </w:tblCellMar>
      </w:tblPr>
      <w:tblGrid>
        <w:gridCol w:w="828"/>
        <w:gridCol w:w="1080"/>
        <w:gridCol w:w="1800"/>
        <w:gridCol w:w="1440"/>
        <w:gridCol w:w="1620"/>
        <w:gridCol w:w="1260"/>
        <w:gridCol w:w="1080"/>
      </w:tblGrid>
      <w:tr>
        <w:tblPrEx>
          <w:tblCellMar>
            <w:top w:w="0" w:type="dxa"/>
            <w:left w:w="108" w:type="dxa"/>
            <w:bottom w:w="0" w:type="dxa"/>
            <w:right w:w="108" w:type="dxa"/>
          </w:tblCellMar>
        </w:tblPrEx>
        <w:trPr>
          <w:trHeight w:val="299" w:hRule="atLeast"/>
        </w:trPr>
        <w:tc>
          <w:tcPr>
            <w:tcW w:w="9108" w:type="dxa"/>
            <w:gridSpan w:val="7"/>
            <w:tcBorders>
              <w:top w:val="single" w:color="auto" w:sz="8" w:space="0"/>
              <w:left w:val="single" w:color="auto" w:sz="8" w:space="0"/>
              <w:bottom w:val="single" w:color="auto" w:sz="4" w:space="0"/>
              <w:right w:val="single" w:color="auto" w:sz="8" w:space="0"/>
            </w:tcBorders>
            <w:shd w:val="clear" w:color="auto" w:fill="B3B3B3"/>
            <w:noWrap/>
            <w:vAlign w:val="center"/>
          </w:tcPr>
          <w:p>
            <w:pPr>
              <w:rPr>
                <w:rFonts w:ascii="宋体" w:hAnsi="宋体" w:cs="宋体"/>
                <w:b/>
                <w:bCs/>
                <w:i/>
                <w:szCs w:val="21"/>
              </w:rPr>
            </w:pPr>
            <w:r>
              <w:rPr>
                <w:rFonts w:hint="eastAsia" w:ascii="宋体" w:hAnsi="宋体" w:cs="宋体"/>
                <w:b/>
                <w:bCs/>
                <w:i/>
                <w:szCs w:val="21"/>
              </w:rPr>
              <w:t>场景九</w:t>
            </w:r>
          </w:p>
        </w:tc>
      </w:tr>
      <w:tr>
        <w:tblPrEx>
          <w:tblCellMar>
            <w:top w:w="0" w:type="dxa"/>
            <w:left w:w="108" w:type="dxa"/>
            <w:bottom w:w="0" w:type="dxa"/>
            <w:right w:w="108" w:type="dxa"/>
          </w:tblCellMar>
        </w:tblPrEx>
        <w:trPr>
          <w:trHeight w:val="540" w:hRule="atLeast"/>
        </w:trPr>
        <w:tc>
          <w:tcPr>
            <w:tcW w:w="828" w:type="dxa"/>
            <w:tcBorders>
              <w:top w:val="single" w:color="auto" w:sz="8" w:space="0"/>
              <w:left w:val="single" w:color="auto" w:sz="8" w:space="0"/>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序号</w:t>
            </w:r>
          </w:p>
        </w:tc>
        <w:tc>
          <w:tcPr>
            <w:tcW w:w="108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功能名称</w:t>
            </w:r>
          </w:p>
        </w:tc>
        <w:tc>
          <w:tcPr>
            <w:tcW w:w="180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功能点</w:t>
            </w:r>
          </w:p>
        </w:tc>
        <w:tc>
          <w:tcPr>
            <w:tcW w:w="144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b/>
                <w:bCs/>
                <w:szCs w:val="21"/>
              </w:rPr>
            </w:pPr>
            <w:r>
              <w:rPr>
                <w:rFonts w:hint="eastAsia" w:ascii="宋体" w:hAnsi="宋体"/>
                <w:b/>
                <w:bCs/>
                <w:szCs w:val="21"/>
              </w:rPr>
              <w:t>并发用户数</w:t>
            </w:r>
          </w:p>
        </w:tc>
        <w:tc>
          <w:tcPr>
            <w:tcW w:w="1620" w:type="dxa"/>
            <w:tcBorders>
              <w:top w:val="single" w:color="auto" w:sz="8" w:space="0"/>
              <w:left w:val="nil"/>
              <w:bottom w:val="single" w:color="auto" w:sz="4" w:space="0"/>
              <w:right w:val="single" w:color="auto" w:sz="4" w:space="0"/>
            </w:tcBorders>
            <w:shd w:val="clear" w:color="auto" w:fill="B3B3B3"/>
            <w:vAlign w:val="center"/>
          </w:tcPr>
          <w:p>
            <w:pPr>
              <w:rPr>
                <w:rFonts w:ascii="宋体" w:hAnsi="宋体" w:cs="宋体"/>
                <w:b/>
                <w:bCs/>
                <w:szCs w:val="21"/>
              </w:rPr>
            </w:pPr>
            <w:r>
              <w:rPr>
                <w:rFonts w:hint="eastAsia" w:ascii="宋体" w:hAnsi="宋体" w:cs="宋体"/>
                <w:b/>
                <w:bCs/>
                <w:szCs w:val="21"/>
              </w:rPr>
              <w:t>用户加载方式</w:t>
            </w:r>
          </w:p>
        </w:tc>
        <w:tc>
          <w:tcPr>
            <w:tcW w:w="126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cs="宋体"/>
                <w:b/>
                <w:bCs/>
                <w:szCs w:val="21"/>
              </w:rPr>
            </w:pPr>
            <w:r>
              <w:rPr>
                <w:rFonts w:ascii="宋体" w:hAnsi="宋体" w:cs="宋体"/>
                <w:b/>
                <w:bCs/>
                <w:szCs w:val="21"/>
              </w:rPr>
              <w:t>T</w:t>
            </w:r>
            <w:r>
              <w:rPr>
                <w:rFonts w:hint="eastAsia" w:ascii="宋体" w:hAnsi="宋体" w:cs="宋体"/>
                <w:b/>
                <w:bCs/>
                <w:szCs w:val="21"/>
              </w:rPr>
              <w:t>hink time</w:t>
            </w:r>
          </w:p>
        </w:tc>
        <w:tc>
          <w:tcPr>
            <w:tcW w:w="1080" w:type="dxa"/>
            <w:tcBorders>
              <w:top w:val="single" w:color="auto" w:sz="8" w:space="0"/>
              <w:left w:val="nil"/>
              <w:bottom w:val="single" w:color="auto" w:sz="4" w:space="0"/>
              <w:right w:val="single" w:color="auto" w:sz="8" w:space="0"/>
            </w:tcBorders>
            <w:shd w:val="clear" w:color="auto" w:fill="B3B3B3"/>
            <w:vAlign w:val="center"/>
          </w:tcPr>
          <w:p>
            <w:pPr>
              <w:jc w:val="center"/>
              <w:rPr>
                <w:rFonts w:ascii="宋体" w:hAnsi="宋体" w:cs="宋体"/>
                <w:b/>
                <w:bCs/>
                <w:szCs w:val="21"/>
              </w:rPr>
            </w:pPr>
            <w:r>
              <w:rPr>
                <w:rFonts w:hint="eastAsia" w:ascii="宋体" w:hAnsi="宋体" w:cs="宋体"/>
                <w:b/>
                <w:bCs/>
                <w:szCs w:val="21"/>
              </w:rPr>
              <w:t>循环间隔</w:t>
            </w:r>
          </w:p>
        </w:tc>
      </w:tr>
      <w:tr>
        <w:tblPrEx>
          <w:tblCellMar>
            <w:top w:w="0" w:type="dxa"/>
            <w:left w:w="108" w:type="dxa"/>
            <w:bottom w:w="0" w:type="dxa"/>
            <w:right w:w="108" w:type="dxa"/>
          </w:tblCellMar>
        </w:tblPrEx>
        <w:trPr>
          <w:trHeight w:val="420"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1</w:t>
            </w:r>
          </w:p>
        </w:tc>
        <w:tc>
          <w:tcPr>
            <w:tcW w:w="1080" w:type="dxa"/>
            <w:tcBorders>
              <w:top w:val="single" w:color="auto" w:sz="4" w:space="0"/>
              <w:left w:val="nil"/>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right w:val="single" w:color="auto" w:sz="4" w:space="0"/>
            </w:tcBorders>
            <w:shd w:val="clear" w:color="auto" w:fill="auto"/>
            <w:vAlign w:val="center"/>
          </w:tcPr>
          <w:p>
            <w:pPr>
              <w:jc w:val="center"/>
              <w:outlineLvl w:val="0"/>
              <w:rPr>
                <w:rFonts w:ascii="宋体" w:hAnsi="宋体" w:cs="Arial"/>
                <w:kern w:val="0"/>
                <w:szCs w:val="21"/>
              </w:rPr>
            </w:pPr>
          </w:p>
        </w:tc>
        <w:tc>
          <w:tcPr>
            <w:tcW w:w="1440" w:type="dxa"/>
            <w:vMerge w:val="restart"/>
            <w:tcBorders>
              <w:top w:val="single" w:color="auto" w:sz="4" w:space="0"/>
              <w:left w:val="nil"/>
              <w:right w:val="single" w:color="auto" w:sz="4" w:space="0"/>
            </w:tcBorders>
            <w:shd w:val="clear" w:color="auto" w:fill="auto"/>
            <w:vAlign w:val="center"/>
          </w:tcPr>
          <w:p>
            <w:pPr>
              <w:jc w:val="center"/>
              <w:rPr>
                <w:rFonts w:ascii="宋体" w:hAnsi="宋体"/>
                <w:szCs w:val="21"/>
              </w:rPr>
            </w:pPr>
            <w:r>
              <w:rPr>
                <w:rFonts w:hint="eastAsia" w:ascii="宋体" w:hAnsi="宋体"/>
                <w:szCs w:val="21"/>
              </w:rPr>
              <w:t>50</w:t>
            </w:r>
          </w:p>
        </w:tc>
        <w:tc>
          <w:tcPr>
            <w:tcW w:w="1620"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cs="宋体"/>
                <w:szCs w:val="21"/>
              </w:rPr>
            </w:pPr>
            <w:r>
              <w:rPr>
                <w:rFonts w:hint="eastAsia" w:ascii="宋体" w:hAnsi="宋体" w:cs="宋体"/>
                <w:szCs w:val="21"/>
              </w:rPr>
              <w:t>每2秒加载1个</w:t>
            </w:r>
          </w:p>
        </w:tc>
        <w:tc>
          <w:tcPr>
            <w:tcW w:w="1260" w:type="dxa"/>
            <w:vMerge w:val="restart"/>
            <w:tcBorders>
              <w:top w:val="single" w:color="auto" w:sz="4" w:space="0"/>
              <w:left w:val="nil"/>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080" w:type="dxa"/>
            <w:vMerge w:val="restart"/>
            <w:tcBorders>
              <w:top w:val="single" w:color="auto" w:sz="4" w:space="0"/>
              <w:left w:val="nil"/>
              <w:right w:val="single" w:color="auto" w:sz="8" w:space="0"/>
            </w:tcBorders>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CellMar>
            <w:top w:w="0" w:type="dxa"/>
            <w:left w:w="108" w:type="dxa"/>
            <w:bottom w:w="0" w:type="dxa"/>
            <w:right w:w="108" w:type="dxa"/>
          </w:tblCellMar>
        </w:tblPrEx>
        <w:trPr>
          <w:trHeight w:val="330"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2</w:t>
            </w:r>
          </w:p>
        </w:tc>
        <w:tc>
          <w:tcPr>
            <w:tcW w:w="1080"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bottom w:val="single" w:color="auto" w:sz="4" w:space="0"/>
              <w:right w:val="single" w:color="auto" w:sz="4" w:space="0"/>
            </w:tcBorders>
            <w:shd w:val="clear" w:color="auto" w:fill="auto"/>
            <w:vAlign w:val="center"/>
          </w:tcPr>
          <w:p>
            <w:pPr>
              <w:jc w:val="center"/>
              <w:outlineLvl w:val="0"/>
              <w:rPr>
                <w:rFonts w:ascii="宋体" w:hAnsi="宋体" w:cs="Arial"/>
                <w:szCs w:val="21"/>
              </w:rPr>
            </w:pPr>
          </w:p>
        </w:tc>
        <w:tc>
          <w:tcPr>
            <w:tcW w:w="1440" w:type="dxa"/>
            <w:vMerge w:val="continue"/>
            <w:tcBorders>
              <w:left w:val="nil"/>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left w:val="nil"/>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left w:val="nil"/>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330"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3</w:t>
            </w:r>
          </w:p>
        </w:tc>
        <w:tc>
          <w:tcPr>
            <w:tcW w:w="1080" w:type="dxa"/>
            <w:vMerge w:val="continue"/>
            <w:tcBorders>
              <w:left w:val="nil"/>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bottom w:val="single" w:color="auto" w:sz="4" w:space="0"/>
              <w:right w:val="single" w:color="auto" w:sz="4" w:space="0"/>
            </w:tcBorders>
            <w:shd w:val="clear" w:color="auto" w:fill="auto"/>
            <w:vAlign w:val="center"/>
          </w:tcPr>
          <w:p>
            <w:pPr>
              <w:jc w:val="center"/>
              <w:outlineLvl w:val="0"/>
              <w:rPr>
                <w:rFonts w:ascii="宋体" w:hAnsi="宋体" w:cs="Arial"/>
                <w:szCs w:val="21"/>
              </w:rPr>
            </w:pPr>
          </w:p>
        </w:tc>
        <w:tc>
          <w:tcPr>
            <w:tcW w:w="1440" w:type="dxa"/>
            <w:vMerge w:val="continue"/>
            <w:tcBorders>
              <w:left w:val="nil"/>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left w:val="nil"/>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left w:val="nil"/>
              <w:right w:val="single" w:color="auto" w:sz="8" w:space="0"/>
            </w:tcBorders>
            <w:shd w:val="clear" w:color="auto" w:fill="auto"/>
            <w:noWrap/>
            <w:vAlign w:val="center"/>
          </w:tcPr>
          <w:p>
            <w:pPr>
              <w:jc w:val="center"/>
              <w:rPr>
                <w:rFonts w:ascii="宋体" w:hAnsi="宋体" w:cs="宋体"/>
                <w:szCs w:val="21"/>
              </w:rPr>
            </w:pPr>
          </w:p>
        </w:tc>
      </w:tr>
      <w:tr>
        <w:tblPrEx>
          <w:tblCellMar>
            <w:top w:w="0" w:type="dxa"/>
            <w:left w:w="108" w:type="dxa"/>
            <w:bottom w:w="0" w:type="dxa"/>
            <w:right w:w="108" w:type="dxa"/>
          </w:tblCellMar>
        </w:tblPrEx>
        <w:trPr>
          <w:trHeight w:val="330"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4</w:t>
            </w:r>
          </w:p>
        </w:tc>
        <w:tc>
          <w:tcPr>
            <w:tcW w:w="108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bottom w:val="single" w:color="auto" w:sz="4" w:space="0"/>
              <w:right w:val="single" w:color="auto" w:sz="4" w:space="0"/>
            </w:tcBorders>
            <w:shd w:val="clear" w:color="auto" w:fill="auto"/>
            <w:vAlign w:val="center"/>
          </w:tcPr>
          <w:p>
            <w:pPr>
              <w:jc w:val="center"/>
              <w:outlineLvl w:val="0"/>
              <w:rPr>
                <w:rFonts w:ascii="宋体" w:hAnsi="宋体" w:cs="Arial"/>
                <w:szCs w:val="21"/>
              </w:rPr>
            </w:pPr>
          </w:p>
        </w:tc>
        <w:tc>
          <w:tcPr>
            <w:tcW w:w="1440" w:type="dxa"/>
            <w:vMerge w:val="continue"/>
            <w:tcBorders>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bl>
    <w:p/>
    <w:p/>
    <w:tbl>
      <w:tblPr>
        <w:tblStyle w:val="30"/>
        <w:tblpPr w:leftFromText="180" w:rightFromText="180" w:vertAnchor="text" w:horzAnchor="margin" w:tblpX="-36" w:tblpY="349"/>
        <w:tblW w:w="9108" w:type="dxa"/>
        <w:tblInd w:w="0" w:type="dxa"/>
        <w:tblLayout w:type="fixed"/>
        <w:tblCellMar>
          <w:top w:w="0" w:type="dxa"/>
          <w:left w:w="108" w:type="dxa"/>
          <w:bottom w:w="0" w:type="dxa"/>
          <w:right w:w="108" w:type="dxa"/>
        </w:tblCellMar>
      </w:tblPr>
      <w:tblGrid>
        <w:gridCol w:w="828"/>
        <w:gridCol w:w="1080"/>
        <w:gridCol w:w="1800"/>
        <w:gridCol w:w="1440"/>
        <w:gridCol w:w="1620"/>
        <w:gridCol w:w="1260"/>
        <w:gridCol w:w="1080"/>
      </w:tblGrid>
      <w:tr>
        <w:tblPrEx>
          <w:tblCellMar>
            <w:top w:w="0" w:type="dxa"/>
            <w:left w:w="108" w:type="dxa"/>
            <w:bottom w:w="0" w:type="dxa"/>
            <w:right w:w="108" w:type="dxa"/>
          </w:tblCellMar>
        </w:tblPrEx>
        <w:trPr>
          <w:trHeight w:val="299" w:hRule="atLeast"/>
        </w:trPr>
        <w:tc>
          <w:tcPr>
            <w:tcW w:w="9108" w:type="dxa"/>
            <w:gridSpan w:val="7"/>
            <w:tcBorders>
              <w:top w:val="single" w:color="auto" w:sz="8" w:space="0"/>
              <w:left w:val="single" w:color="auto" w:sz="8" w:space="0"/>
              <w:bottom w:val="single" w:color="auto" w:sz="4" w:space="0"/>
              <w:right w:val="single" w:color="auto" w:sz="8" w:space="0"/>
            </w:tcBorders>
            <w:shd w:val="clear" w:color="auto" w:fill="B3B3B3"/>
            <w:noWrap/>
            <w:vAlign w:val="center"/>
          </w:tcPr>
          <w:p>
            <w:pPr>
              <w:rPr>
                <w:rFonts w:ascii="宋体" w:hAnsi="宋体" w:cs="宋体"/>
                <w:b/>
                <w:bCs/>
                <w:i/>
                <w:szCs w:val="21"/>
              </w:rPr>
            </w:pPr>
            <w:r>
              <w:rPr>
                <w:rFonts w:hint="eastAsia" w:ascii="宋体" w:hAnsi="宋体" w:cs="宋体"/>
                <w:b/>
                <w:bCs/>
                <w:i/>
                <w:szCs w:val="21"/>
              </w:rPr>
              <w:t>场景十</w:t>
            </w:r>
          </w:p>
        </w:tc>
      </w:tr>
      <w:tr>
        <w:tblPrEx>
          <w:tblCellMar>
            <w:top w:w="0" w:type="dxa"/>
            <w:left w:w="108" w:type="dxa"/>
            <w:bottom w:w="0" w:type="dxa"/>
            <w:right w:w="108" w:type="dxa"/>
          </w:tblCellMar>
        </w:tblPrEx>
        <w:trPr>
          <w:trHeight w:val="540" w:hRule="atLeast"/>
        </w:trPr>
        <w:tc>
          <w:tcPr>
            <w:tcW w:w="828" w:type="dxa"/>
            <w:tcBorders>
              <w:top w:val="single" w:color="auto" w:sz="8" w:space="0"/>
              <w:left w:val="single" w:color="auto" w:sz="8" w:space="0"/>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序号</w:t>
            </w:r>
          </w:p>
        </w:tc>
        <w:tc>
          <w:tcPr>
            <w:tcW w:w="108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功能名称</w:t>
            </w:r>
          </w:p>
        </w:tc>
        <w:tc>
          <w:tcPr>
            <w:tcW w:w="180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功能点</w:t>
            </w:r>
          </w:p>
        </w:tc>
        <w:tc>
          <w:tcPr>
            <w:tcW w:w="144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b/>
                <w:bCs/>
                <w:szCs w:val="21"/>
              </w:rPr>
            </w:pPr>
            <w:r>
              <w:rPr>
                <w:rFonts w:hint="eastAsia" w:ascii="宋体" w:hAnsi="宋体"/>
                <w:b/>
                <w:bCs/>
                <w:szCs w:val="21"/>
              </w:rPr>
              <w:t>并发用户数</w:t>
            </w:r>
          </w:p>
        </w:tc>
        <w:tc>
          <w:tcPr>
            <w:tcW w:w="1620" w:type="dxa"/>
            <w:tcBorders>
              <w:top w:val="single" w:color="auto" w:sz="8" w:space="0"/>
              <w:left w:val="nil"/>
              <w:bottom w:val="single" w:color="auto" w:sz="4" w:space="0"/>
              <w:right w:val="single" w:color="auto" w:sz="4" w:space="0"/>
            </w:tcBorders>
            <w:shd w:val="clear" w:color="auto" w:fill="B3B3B3"/>
            <w:vAlign w:val="center"/>
          </w:tcPr>
          <w:p>
            <w:pPr>
              <w:rPr>
                <w:rFonts w:ascii="宋体" w:hAnsi="宋体" w:cs="宋体"/>
                <w:b/>
                <w:bCs/>
                <w:szCs w:val="21"/>
              </w:rPr>
            </w:pPr>
            <w:r>
              <w:rPr>
                <w:rFonts w:hint="eastAsia" w:ascii="宋体" w:hAnsi="宋体" w:cs="宋体"/>
                <w:b/>
                <w:bCs/>
                <w:szCs w:val="21"/>
              </w:rPr>
              <w:t>用户加载方式</w:t>
            </w:r>
          </w:p>
        </w:tc>
        <w:tc>
          <w:tcPr>
            <w:tcW w:w="126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cs="宋体"/>
                <w:b/>
                <w:bCs/>
                <w:szCs w:val="21"/>
              </w:rPr>
            </w:pPr>
            <w:r>
              <w:rPr>
                <w:rFonts w:ascii="宋体" w:hAnsi="宋体" w:cs="宋体"/>
                <w:b/>
                <w:bCs/>
                <w:szCs w:val="21"/>
              </w:rPr>
              <w:t>T</w:t>
            </w:r>
            <w:r>
              <w:rPr>
                <w:rFonts w:hint="eastAsia" w:ascii="宋体" w:hAnsi="宋体" w:cs="宋体"/>
                <w:b/>
                <w:bCs/>
                <w:szCs w:val="21"/>
              </w:rPr>
              <w:t>hink time</w:t>
            </w:r>
          </w:p>
        </w:tc>
        <w:tc>
          <w:tcPr>
            <w:tcW w:w="1080" w:type="dxa"/>
            <w:tcBorders>
              <w:top w:val="single" w:color="auto" w:sz="8" w:space="0"/>
              <w:left w:val="nil"/>
              <w:bottom w:val="single" w:color="auto" w:sz="4" w:space="0"/>
              <w:right w:val="single" w:color="auto" w:sz="8" w:space="0"/>
            </w:tcBorders>
            <w:shd w:val="clear" w:color="auto" w:fill="B3B3B3"/>
            <w:vAlign w:val="center"/>
          </w:tcPr>
          <w:p>
            <w:pPr>
              <w:jc w:val="center"/>
              <w:rPr>
                <w:rFonts w:ascii="宋体" w:hAnsi="宋体" w:cs="宋体"/>
                <w:b/>
                <w:bCs/>
                <w:szCs w:val="21"/>
              </w:rPr>
            </w:pPr>
            <w:r>
              <w:rPr>
                <w:rFonts w:hint="eastAsia" w:ascii="宋体" w:hAnsi="宋体" w:cs="宋体"/>
                <w:b/>
                <w:bCs/>
                <w:szCs w:val="21"/>
              </w:rPr>
              <w:t>循环间隔</w:t>
            </w:r>
          </w:p>
        </w:tc>
      </w:tr>
      <w:tr>
        <w:tblPrEx>
          <w:tblCellMar>
            <w:top w:w="0" w:type="dxa"/>
            <w:left w:w="108" w:type="dxa"/>
            <w:bottom w:w="0" w:type="dxa"/>
            <w:right w:w="108" w:type="dxa"/>
          </w:tblCellMar>
        </w:tblPrEx>
        <w:trPr>
          <w:trHeight w:val="420"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1</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bottom w:val="single" w:color="auto" w:sz="4" w:space="0"/>
              <w:right w:val="single" w:color="auto" w:sz="4" w:space="0"/>
            </w:tcBorders>
            <w:shd w:val="clear" w:color="auto" w:fill="auto"/>
            <w:vAlign w:val="center"/>
          </w:tcPr>
          <w:p>
            <w:pPr>
              <w:jc w:val="center"/>
              <w:outlineLvl w:val="0"/>
              <w:rPr>
                <w:rFonts w:ascii="宋体" w:hAnsi="宋体" w:cs="Arial"/>
                <w:kern w:val="0"/>
                <w:szCs w:val="21"/>
              </w:rPr>
            </w:pPr>
          </w:p>
        </w:tc>
        <w:tc>
          <w:tcPr>
            <w:tcW w:w="1440" w:type="dxa"/>
            <w:vMerge w:val="restart"/>
            <w:tcBorders>
              <w:top w:val="single" w:color="auto" w:sz="4" w:space="0"/>
              <w:left w:val="nil"/>
              <w:right w:val="single" w:color="auto" w:sz="4" w:space="0"/>
            </w:tcBorders>
            <w:shd w:val="clear" w:color="auto" w:fill="auto"/>
            <w:vAlign w:val="center"/>
          </w:tcPr>
          <w:p>
            <w:pPr>
              <w:jc w:val="center"/>
              <w:rPr>
                <w:rFonts w:ascii="宋体" w:hAnsi="宋体"/>
                <w:szCs w:val="21"/>
              </w:rPr>
            </w:pPr>
            <w:r>
              <w:rPr>
                <w:rFonts w:hint="eastAsia" w:ascii="宋体" w:hAnsi="宋体"/>
                <w:szCs w:val="21"/>
              </w:rPr>
              <w:t>50</w:t>
            </w:r>
          </w:p>
        </w:tc>
        <w:tc>
          <w:tcPr>
            <w:tcW w:w="1620" w:type="dxa"/>
            <w:vMerge w:val="restart"/>
            <w:tcBorders>
              <w:top w:val="single" w:color="auto" w:sz="4" w:space="0"/>
              <w:left w:val="nil"/>
              <w:right w:val="single" w:color="auto" w:sz="4" w:space="0"/>
            </w:tcBorders>
            <w:shd w:val="clear" w:color="auto" w:fill="auto"/>
            <w:noWrap/>
            <w:vAlign w:val="center"/>
          </w:tcPr>
          <w:p>
            <w:pPr>
              <w:jc w:val="center"/>
              <w:rPr>
                <w:rFonts w:ascii="宋体" w:hAnsi="宋体" w:cs="宋体"/>
                <w:szCs w:val="21"/>
              </w:rPr>
            </w:pPr>
            <w:r>
              <w:rPr>
                <w:rFonts w:hint="eastAsia" w:ascii="宋体" w:hAnsi="宋体" w:cs="宋体"/>
                <w:szCs w:val="21"/>
              </w:rPr>
              <w:t>每2秒加载1个</w:t>
            </w:r>
          </w:p>
        </w:tc>
        <w:tc>
          <w:tcPr>
            <w:tcW w:w="1260" w:type="dxa"/>
            <w:vMerge w:val="restart"/>
            <w:tcBorders>
              <w:top w:val="single" w:color="auto" w:sz="4" w:space="0"/>
              <w:left w:val="nil"/>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080" w:type="dxa"/>
            <w:vMerge w:val="restart"/>
            <w:tcBorders>
              <w:top w:val="single" w:color="auto" w:sz="4" w:space="0"/>
              <w:left w:val="nil"/>
              <w:right w:val="single" w:color="auto" w:sz="8" w:space="0"/>
            </w:tcBorders>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CellMar>
            <w:top w:w="0" w:type="dxa"/>
            <w:left w:w="108" w:type="dxa"/>
            <w:bottom w:w="0" w:type="dxa"/>
            <w:right w:w="108" w:type="dxa"/>
          </w:tblCellMar>
        </w:tblPrEx>
        <w:trPr>
          <w:trHeight w:val="330"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2</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bottom w:val="single" w:color="auto" w:sz="4" w:space="0"/>
              <w:right w:val="single" w:color="auto" w:sz="4" w:space="0"/>
            </w:tcBorders>
            <w:shd w:val="clear" w:color="auto" w:fill="auto"/>
            <w:vAlign w:val="bottom"/>
          </w:tcPr>
          <w:p>
            <w:pPr>
              <w:jc w:val="center"/>
              <w:outlineLvl w:val="0"/>
              <w:rPr>
                <w:rFonts w:ascii="宋体" w:hAnsi="宋体" w:cs="Arial"/>
                <w:szCs w:val="21"/>
              </w:rPr>
            </w:pPr>
          </w:p>
        </w:tc>
        <w:tc>
          <w:tcPr>
            <w:tcW w:w="1440" w:type="dxa"/>
            <w:vMerge w:val="continue"/>
            <w:tcBorders>
              <w:left w:val="nil"/>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1620" w:type="dxa"/>
            <w:vMerge w:val="continue"/>
            <w:tcBorders>
              <w:left w:val="nil"/>
              <w:bottom w:val="single" w:color="auto" w:sz="4" w:space="0"/>
              <w:right w:val="single" w:color="auto" w:sz="4" w:space="0"/>
            </w:tcBorders>
            <w:shd w:val="clear" w:color="auto" w:fill="auto"/>
            <w:noWrap/>
            <w:vAlign w:val="center"/>
          </w:tcPr>
          <w:p>
            <w:pPr>
              <w:jc w:val="center"/>
              <w:rPr>
                <w:rFonts w:ascii="宋体" w:hAnsi="宋体" w:cs="宋体"/>
                <w:szCs w:val="21"/>
              </w:rPr>
            </w:pPr>
          </w:p>
        </w:tc>
        <w:tc>
          <w:tcPr>
            <w:tcW w:w="1260" w:type="dxa"/>
            <w:vMerge w:val="continue"/>
            <w:tcBorders>
              <w:left w:val="nil"/>
              <w:bottom w:val="single" w:color="auto" w:sz="4" w:space="0"/>
              <w:right w:val="single" w:color="auto" w:sz="4" w:space="0"/>
            </w:tcBorders>
            <w:shd w:val="clear" w:color="auto" w:fill="auto"/>
            <w:vAlign w:val="center"/>
          </w:tcPr>
          <w:p>
            <w:pPr>
              <w:jc w:val="center"/>
              <w:rPr>
                <w:rFonts w:ascii="宋体" w:hAnsi="宋体" w:cs="宋体"/>
                <w:szCs w:val="21"/>
              </w:rPr>
            </w:pPr>
          </w:p>
        </w:tc>
        <w:tc>
          <w:tcPr>
            <w:tcW w:w="1080" w:type="dxa"/>
            <w:vMerge w:val="continue"/>
            <w:tcBorders>
              <w:left w:val="nil"/>
              <w:bottom w:val="single" w:color="auto" w:sz="4" w:space="0"/>
              <w:right w:val="single" w:color="auto" w:sz="8" w:space="0"/>
            </w:tcBorders>
            <w:shd w:val="clear" w:color="auto" w:fill="auto"/>
            <w:noWrap/>
            <w:vAlign w:val="center"/>
          </w:tcPr>
          <w:p>
            <w:pPr>
              <w:jc w:val="center"/>
              <w:rPr>
                <w:rFonts w:ascii="宋体" w:hAnsi="宋体" w:cs="宋体"/>
                <w:szCs w:val="21"/>
              </w:rPr>
            </w:pPr>
          </w:p>
        </w:tc>
      </w:tr>
    </w:tbl>
    <w:p/>
    <w:p/>
    <w:p/>
    <w:p>
      <w:pPr>
        <w:pStyle w:val="5"/>
        <w:numPr>
          <w:ilvl w:val="3"/>
          <w:numId w:val="1"/>
        </w:numPr>
      </w:pPr>
      <w:r>
        <w:rPr>
          <w:rFonts w:hint="eastAsia"/>
        </w:rPr>
        <w:t>单交易负载场景</w:t>
      </w:r>
    </w:p>
    <w:p>
      <w:pPr>
        <w:spacing w:line="360" w:lineRule="auto"/>
        <w:ind w:firstLine="424" w:firstLineChars="202"/>
        <w:rPr>
          <w:rFonts w:ascii="宋体" w:hAnsi="宋体"/>
          <w:kern w:val="0"/>
          <w:szCs w:val="21"/>
        </w:rPr>
      </w:pPr>
      <w:r>
        <w:rPr>
          <w:rFonts w:hint="eastAsia" w:ascii="宋体" w:hAnsi="宋体"/>
          <w:kern w:val="0"/>
          <w:szCs w:val="21"/>
        </w:rPr>
        <w:t>根据混合场景运行的结果发现：场景九运行时中间件服务器的CPU使用率持续为100%，另外性能缺陷不存在于场景十包含的功能，所以需要针对场景九包含的贷款发放、贷款回收、利息回收功能分别进行单业务负载场景，进一步将性能缺陷定位到功能点。并发用户设定为50，</w:t>
      </w:r>
      <w:r>
        <w:rPr>
          <w:rFonts w:hint="eastAsia" w:ascii="宋体" w:hAnsi="宋体"/>
          <w:szCs w:val="21"/>
        </w:rPr>
        <w:t>设定负载序列，按照负载序列逐渐增加并发用户数</w:t>
      </w:r>
      <w:r>
        <w:rPr>
          <w:rFonts w:hint="eastAsia" w:ascii="宋体" w:hAnsi="宋体"/>
          <w:kern w:val="0"/>
          <w:szCs w:val="21"/>
        </w:rPr>
        <w:t>。</w:t>
      </w:r>
    </w:p>
    <w:tbl>
      <w:tblPr>
        <w:tblStyle w:val="30"/>
        <w:tblpPr w:leftFromText="180" w:rightFromText="180" w:vertAnchor="text" w:horzAnchor="margin" w:tblpX="-36" w:tblpY="349"/>
        <w:tblW w:w="9108" w:type="dxa"/>
        <w:tblInd w:w="0" w:type="dxa"/>
        <w:tblLayout w:type="fixed"/>
        <w:tblCellMar>
          <w:top w:w="0" w:type="dxa"/>
          <w:left w:w="108" w:type="dxa"/>
          <w:bottom w:w="0" w:type="dxa"/>
          <w:right w:w="108" w:type="dxa"/>
        </w:tblCellMar>
      </w:tblPr>
      <w:tblGrid>
        <w:gridCol w:w="828"/>
        <w:gridCol w:w="1080"/>
        <w:gridCol w:w="1800"/>
        <w:gridCol w:w="1440"/>
        <w:gridCol w:w="1620"/>
        <w:gridCol w:w="1260"/>
        <w:gridCol w:w="1080"/>
      </w:tblGrid>
      <w:tr>
        <w:tblPrEx>
          <w:tblCellMar>
            <w:top w:w="0" w:type="dxa"/>
            <w:left w:w="108" w:type="dxa"/>
            <w:bottom w:w="0" w:type="dxa"/>
            <w:right w:w="108" w:type="dxa"/>
          </w:tblCellMar>
        </w:tblPrEx>
        <w:trPr>
          <w:trHeight w:val="299" w:hRule="atLeast"/>
        </w:trPr>
        <w:tc>
          <w:tcPr>
            <w:tcW w:w="9108" w:type="dxa"/>
            <w:gridSpan w:val="7"/>
            <w:tcBorders>
              <w:top w:val="single" w:color="auto" w:sz="8" w:space="0"/>
              <w:left w:val="single" w:color="auto" w:sz="8" w:space="0"/>
              <w:bottom w:val="single" w:color="auto" w:sz="4" w:space="0"/>
              <w:right w:val="single" w:color="auto" w:sz="8" w:space="0"/>
            </w:tcBorders>
            <w:shd w:val="clear" w:color="auto" w:fill="B3B3B3"/>
            <w:noWrap/>
            <w:vAlign w:val="center"/>
          </w:tcPr>
          <w:p>
            <w:pPr>
              <w:rPr>
                <w:rFonts w:ascii="宋体" w:hAnsi="宋体" w:cs="宋体"/>
                <w:b/>
                <w:bCs/>
                <w:i/>
                <w:szCs w:val="21"/>
              </w:rPr>
            </w:pPr>
            <w:r>
              <w:rPr>
                <w:rFonts w:hint="eastAsia" w:ascii="宋体" w:hAnsi="宋体" w:cs="宋体"/>
                <w:b/>
                <w:bCs/>
                <w:i/>
                <w:szCs w:val="21"/>
              </w:rPr>
              <w:t>单交易负载场景</w:t>
            </w:r>
          </w:p>
        </w:tc>
      </w:tr>
      <w:tr>
        <w:tblPrEx>
          <w:tblCellMar>
            <w:top w:w="0" w:type="dxa"/>
            <w:left w:w="108" w:type="dxa"/>
            <w:bottom w:w="0" w:type="dxa"/>
            <w:right w:w="108" w:type="dxa"/>
          </w:tblCellMar>
        </w:tblPrEx>
        <w:trPr>
          <w:trHeight w:val="540" w:hRule="atLeast"/>
        </w:trPr>
        <w:tc>
          <w:tcPr>
            <w:tcW w:w="828" w:type="dxa"/>
            <w:tcBorders>
              <w:top w:val="single" w:color="auto" w:sz="8" w:space="0"/>
              <w:left w:val="single" w:color="auto" w:sz="8" w:space="0"/>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序号</w:t>
            </w:r>
          </w:p>
        </w:tc>
        <w:tc>
          <w:tcPr>
            <w:tcW w:w="108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功能名称</w:t>
            </w:r>
          </w:p>
        </w:tc>
        <w:tc>
          <w:tcPr>
            <w:tcW w:w="1800" w:type="dxa"/>
            <w:tcBorders>
              <w:top w:val="single" w:color="auto" w:sz="8" w:space="0"/>
              <w:left w:val="nil"/>
              <w:bottom w:val="single" w:color="auto" w:sz="4" w:space="0"/>
              <w:right w:val="single" w:color="auto" w:sz="4" w:space="0"/>
            </w:tcBorders>
            <w:shd w:val="clear" w:color="auto" w:fill="B3B3B3"/>
            <w:noWrap/>
            <w:vAlign w:val="center"/>
          </w:tcPr>
          <w:p>
            <w:pPr>
              <w:jc w:val="center"/>
              <w:rPr>
                <w:rFonts w:ascii="宋体" w:hAnsi="宋体" w:cs="宋体"/>
                <w:b/>
                <w:bCs/>
                <w:szCs w:val="21"/>
              </w:rPr>
            </w:pPr>
            <w:r>
              <w:rPr>
                <w:rFonts w:hint="eastAsia" w:ascii="宋体" w:hAnsi="宋体" w:cs="宋体"/>
                <w:b/>
                <w:bCs/>
                <w:szCs w:val="21"/>
              </w:rPr>
              <w:t>功能点</w:t>
            </w:r>
          </w:p>
        </w:tc>
        <w:tc>
          <w:tcPr>
            <w:tcW w:w="144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b/>
                <w:bCs/>
                <w:szCs w:val="21"/>
              </w:rPr>
            </w:pPr>
            <w:r>
              <w:rPr>
                <w:rFonts w:hint="eastAsia" w:ascii="宋体" w:hAnsi="宋体"/>
                <w:b/>
                <w:bCs/>
                <w:szCs w:val="21"/>
              </w:rPr>
              <w:t>并发用户数</w:t>
            </w:r>
          </w:p>
        </w:tc>
        <w:tc>
          <w:tcPr>
            <w:tcW w:w="1620" w:type="dxa"/>
            <w:tcBorders>
              <w:top w:val="single" w:color="auto" w:sz="8" w:space="0"/>
              <w:left w:val="nil"/>
              <w:bottom w:val="single" w:color="auto" w:sz="4" w:space="0"/>
              <w:right w:val="single" w:color="auto" w:sz="4" w:space="0"/>
            </w:tcBorders>
            <w:shd w:val="clear" w:color="auto" w:fill="B3B3B3"/>
            <w:vAlign w:val="center"/>
          </w:tcPr>
          <w:p>
            <w:pPr>
              <w:rPr>
                <w:rFonts w:ascii="宋体" w:hAnsi="宋体" w:cs="宋体"/>
                <w:b/>
                <w:bCs/>
                <w:szCs w:val="21"/>
              </w:rPr>
            </w:pPr>
            <w:r>
              <w:rPr>
                <w:rFonts w:hint="eastAsia" w:ascii="宋体" w:hAnsi="宋体" w:cs="宋体"/>
                <w:b/>
                <w:bCs/>
                <w:szCs w:val="21"/>
              </w:rPr>
              <w:t>用户加载方式</w:t>
            </w:r>
          </w:p>
        </w:tc>
        <w:tc>
          <w:tcPr>
            <w:tcW w:w="1260" w:type="dxa"/>
            <w:tcBorders>
              <w:top w:val="single" w:color="auto" w:sz="8" w:space="0"/>
              <w:left w:val="nil"/>
              <w:bottom w:val="single" w:color="auto" w:sz="4" w:space="0"/>
              <w:right w:val="single" w:color="auto" w:sz="4" w:space="0"/>
            </w:tcBorders>
            <w:shd w:val="clear" w:color="auto" w:fill="B3B3B3"/>
            <w:vAlign w:val="center"/>
          </w:tcPr>
          <w:p>
            <w:pPr>
              <w:jc w:val="center"/>
              <w:rPr>
                <w:rFonts w:ascii="宋体" w:hAnsi="宋体" w:cs="宋体"/>
                <w:b/>
                <w:bCs/>
                <w:szCs w:val="21"/>
              </w:rPr>
            </w:pPr>
            <w:r>
              <w:rPr>
                <w:rFonts w:ascii="宋体" w:hAnsi="宋体" w:cs="宋体"/>
                <w:b/>
                <w:bCs/>
                <w:szCs w:val="21"/>
              </w:rPr>
              <w:t>T</w:t>
            </w:r>
            <w:r>
              <w:rPr>
                <w:rFonts w:hint="eastAsia" w:ascii="宋体" w:hAnsi="宋体" w:cs="宋体"/>
                <w:b/>
                <w:bCs/>
                <w:szCs w:val="21"/>
              </w:rPr>
              <w:t>hink time</w:t>
            </w:r>
          </w:p>
        </w:tc>
        <w:tc>
          <w:tcPr>
            <w:tcW w:w="1080" w:type="dxa"/>
            <w:tcBorders>
              <w:top w:val="single" w:color="auto" w:sz="8" w:space="0"/>
              <w:left w:val="nil"/>
              <w:bottom w:val="single" w:color="auto" w:sz="4" w:space="0"/>
              <w:right w:val="single" w:color="auto" w:sz="8" w:space="0"/>
            </w:tcBorders>
            <w:shd w:val="clear" w:color="auto" w:fill="B3B3B3"/>
            <w:vAlign w:val="center"/>
          </w:tcPr>
          <w:p>
            <w:pPr>
              <w:jc w:val="center"/>
              <w:rPr>
                <w:rFonts w:ascii="宋体" w:hAnsi="宋体" w:cs="宋体"/>
                <w:b/>
                <w:bCs/>
                <w:szCs w:val="21"/>
              </w:rPr>
            </w:pPr>
            <w:r>
              <w:rPr>
                <w:rFonts w:hint="eastAsia" w:ascii="宋体" w:hAnsi="宋体" w:cs="宋体"/>
                <w:b/>
                <w:bCs/>
                <w:szCs w:val="21"/>
              </w:rPr>
              <w:t>循环间隔</w:t>
            </w:r>
          </w:p>
        </w:tc>
      </w:tr>
      <w:tr>
        <w:tblPrEx>
          <w:tblCellMar>
            <w:top w:w="0" w:type="dxa"/>
            <w:left w:w="108" w:type="dxa"/>
            <w:bottom w:w="0" w:type="dxa"/>
            <w:right w:w="108" w:type="dxa"/>
          </w:tblCellMar>
        </w:tblPrEx>
        <w:trPr>
          <w:trHeight w:val="420"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1</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bottom w:val="single" w:color="auto" w:sz="4" w:space="0"/>
              <w:right w:val="single" w:color="auto" w:sz="4" w:space="0"/>
            </w:tcBorders>
            <w:shd w:val="clear" w:color="auto" w:fill="auto"/>
            <w:vAlign w:val="center"/>
          </w:tcPr>
          <w:p>
            <w:pPr>
              <w:jc w:val="center"/>
              <w:outlineLvl w:val="0"/>
              <w:rPr>
                <w:rFonts w:ascii="宋体" w:hAnsi="宋体" w:cs="Arial"/>
                <w:szCs w:val="21"/>
              </w:rPr>
            </w:pPr>
          </w:p>
        </w:tc>
        <w:tc>
          <w:tcPr>
            <w:tcW w:w="1440"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szCs w:val="21"/>
              </w:rPr>
            </w:pPr>
            <w:r>
              <w:rPr>
                <w:rFonts w:hint="eastAsia" w:ascii="宋体" w:hAnsi="宋体"/>
                <w:szCs w:val="21"/>
              </w:rPr>
              <w:t>50</w:t>
            </w:r>
          </w:p>
        </w:tc>
        <w:tc>
          <w:tcPr>
            <w:tcW w:w="1620" w:type="dxa"/>
            <w:tcBorders>
              <w:top w:val="single" w:color="auto" w:sz="4" w:space="0"/>
              <w:left w:val="nil"/>
              <w:bottom w:val="single" w:color="auto" w:sz="4" w:space="0"/>
              <w:right w:val="single" w:color="auto" w:sz="4" w:space="0"/>
            </w:tcBorders>
            <w:shd w:val="clear" w:color="auto" w:fill="auto"/>
            <w:noWrap/>
            <w:vAlign w:val="center"/>
          </w:tcPr>
          <w:p>
            <w:pPr>
              <w:jc w:val="center"/>
              <w:rPr>
                <w:rFonts w:ascii="宋体" w:hAnsi="宋体" w:cs="宋体"/>
                <w:szCs w:val="21"/>
              </w:rPr>
            </w:pPr>
            <w:r>
              <w:rPr>
                <w:rFonts w:hint="eastAsia" w:ascii="宋体" w:hAnsi="宋体" w:cs="宋体"/>
                <w:szCs w:val="21"/>
              </w:rPr>
              <w:t>每2秒加载1个</w:t>
            </w:r>
          </w:p>
        </w:tc>
        <w:tc>
          <w:tcPr>
            <w:tcW w:w="1260"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080" w:type="dxa"/>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CellMar>
            <w:top w:w="0" w:type="dxa"/>
            <w:left w:w="108" w:type="dxa"/>
            <w:bottom w:w="0" w:type="dxa"/>
            <w:right w:w="108" w:type="dxa"/>
          </w:tblCellMar>
        </w:tblPrEx>
        <w:trPr>
          <w:trHeight w:val="420"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2</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bottom w:val="single" w:color="auto" w:sz="4" w:space="0"/>
              <w:right w:val="single" w:color="auto" w:sz="4" w:space="0"/>
            </w:tcBorders>
            <w:shd w:val="clear" w:color="auto" w:fill="auto"/>
            <w:vAlign w:val="center"/>
          </w:tcPr>
          <w:p>
            <w:pPr>
              <w:jc w:val="center"/>
              <w:outlineLvl w:val="0"/>
              <w:rPr>
                <w:rFonts w:ascii="宋体" w:hAnsi="宋体" w:cs="Arial"/>
                <w:szCs w:val="21"/>
              </w:rPr>
            </w:pPr>
          </w:p>
        </w:tc>
        <w:tc>
          <w:tcPr>
            <w:tcW w:w="1440"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szCs w:val="21"/>
              </w:rPr>
            </w:pPr>
            <w:r>
              <w:rPr>
                <w:rFonts w:hint="eastAsia" w:ascii="宋体" w:hAnsi="宋体"/>
                <w:szCs w:val="21"/>
              </w:rPr>
              <w:t>50</w:t>
            </w:r>
          </w:p>
        </w:tc>
        <w:tc>
          <w:tcPr>
            <w:tcW w:w="1620" w:type="dxa"/>
            <w:tcBorders>
              <w:top w:val="single" w:color="auto" w:sz="4" w:space="0"/>
              <w:left w:val="nil"/>
              <w:bottom w:val="single" w:color="auto" w:sz="4" w:space="0"/>
              <w:right w:val="single" w:color="auto" w:sz="4" w:space="0"/>
            </w:tcBorders>
            <w:shd w:val="clear" w:color="auto" w:fill="auto"/>
            <w:noWrap/>
            <w:vAlign w:val="center"/>
          </w:tcPr>
          <w:p>
            <w:pPr>
              <w:jc w:val="center"/>
              <w:rPr>
                <w:rFonts w:ascii="宋体" w:hAnsi="宋体" w:cs="宋体"/>
                <w:szCs w:val="21"/>
              </w:rPr>
            </w:pPr>
            <w:r>
              <w:rPr>
                <w:rFonts w:hint="eastAsia" w:ascii="宋体" w:hAnsi="宋体" w:cs="宋体"/>
                <w:szCs w:val="21"/>
              </w:rPr>
              <w:t>每2秒加载1个</w:t>
            </w:r>
          </w:p>
        </w:tc>
        <w:tc>
          <w:tcPr>
            <w:tcW w:w="1260"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080" w:type="dxa"/>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r>
              <w:rPr>
                <w:rFonts w:hint="eastAsia" w:ascii="宋体" w:hAnsi="宋体" w:cs="宋体"/>
                <w:szCs w:val="21"/>
              </w:rPr>
              <w:t>忽略</w:t>
            </w:r>
          </w:p>
        </w:tc>
      </w:tr>
      <w:tr>
        <w:tblPrEx>
          <w:tblCellMar>
            <w:top w:w="0" w:type="dxa"/>
            <w:left w:w="108" w:type="dxa"/>
            <w:bottom w:w="0" w:type="dxa"/>
            <w:right w:w="108" w:type="dxa"/>
          </w:tblCellMar>
        </w:tblPrEx>
        <w:trPr>
          <w:trHeight w:val="420" w:hRule="atLeast"/>
        </w:trPr>
        <w:tc>
          <w:tcPr>
            <w:tcW w:w="828" w:type="dxa"/>
            <w:tcBorders>
              <w:top w:val="single" w:color="auto" w:sz="4" w:space="0"/>
              <w:left w:val="single" w:color="auto" w:sz="8" w:space="0"/>
              <w:bottom w:val="single" w:color="auto" w:sz="4" w:space="0"/>
              <w:right w:val="single" w:color="auto" w:sz="4" w:space="0"/>
            </w:tcBorders>
            <w:shd w:val="clear" w:color="auto" w:fill="C0C0C0"/>
            <w:noWrap/>
            <w:vAlign w:val="center"/>
          </w:tcPr>
          <w:p>
            <w:pPr>
              <w:jc w:val="center"/>
              <w:rPr>
                <w:rFonts w:ascii="宋体" w:hAnsi="宋体" w:cs="宋体"/>
                <w:szCs w:val="21"/>
              </w:rPr>
            </w:pPr>
            <w:r>
              <w:rPr>
                <w:rFonts w:hint="eastAsia" w:ascii="宋体" w:hAnsi="宋体" w:cs="宋体"/>
                <w:szCs w:val="21"/>
              </w:rPr>
              <w:t>3</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jc w:val="center"/>
              <w:rPr>
                <w:rFonts w:ascii="宋体" w:hAnsi="宋体"/>
                <w:szCs w:val="21"/>
              </w:rPr>
            </w:pPr>
          </w:p>
        </w:tc>
        <w:tc>
          <w:tcPr>
            <w:tcW w:w="1800" w:type="dxa"/>
            <w:tcBorders>
              <w:top w:val="single" w:color="auto" w:sz="4" w:space="0"/>
              <w:left w:val="nil"/>
              <w:bottom w:val="single" w:color="auto" w:sz="4" w:space="0"/>
              <w:right w:val="single" w:color="auto" w:sz="4" w:space="0"/>
            </w:tcBorders>
            <w:shd w:val="clear" w:color="auto" w:fill="auto"/>
            <w:vAlign w:val="center"/>
          </w:tcPr>
          <w:p>
            <w:pPr>
              <w:jc w:val="center"/>
              <w:outlineLvl w:val="0"/>
              <w:rPr>
                <w:rFonts w:ascii="宋体" w:hAnsi="宋体" w:cs="Arial"/>
                <w:szCs w:val="21"/>
              </w:rPr>
            </w:pPr>
          </w:p>
        </w:tc>
        <w:tc>
          <w:tcPr>
            <w:tcW w:w="1440"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szCs w:val="21"/>
              </w:rPr>
            </w:pPr>
            <w:r>
              <w:rPr>
                <w:rFonts w:hint="eastAsia" w:ascii="宋体" w:hAnsi="宋体"/>
                <w:szCs w:val="21"/>
              </w:rPr>
              <w:t>50</w:t>
            </w:r>
          </w:p>
        </w:tc>
        <w:tc>
          <w:tcPr>
            <w:tcW w:w="1620" w:type="dxa"/>
            <w:tcBorders>
              <w:top w:val="single" w:color="auto" w:sz="4" w:space="0"/>
              <w:left w:val="nil"/>
              <w:bottom w:val="single" w:color="auto" w:sz="4" w:space="0"/>
              <w:right w:val="single" w:color="auto" w:sz="4" w:space="0"/>
            </w:tcBorders>
            <w:shd w:val="clear" w:color="auto" w:fill="auto"/>
            <w:noWrap/>
            <w:vAlign w:val="center"/>
          </w:tcPr>
          <w:p>
            <w:pPr>
              <w:jc w:val="center"/>
              <w:rPr>
                <w:rFonts w:ascii="宋体" w:hAnsi="宋体" w:cs="宋体"/>
                <w:szCs w:val="21"/>
              </w:rPr>
            </w:pPr>
            <w:r>
              <w:rPr>
                <w:rFonts w:hint="eastAsia" w:ascii="宋体" w:hAnsi="宋体" w:cs="宋体"/>
                <w:szCs w:val="21"/>
              </w:rPr>
              <w:t>每2秒加载1个</w:t>
            </w:r>
          </w:p>
        </w:tc>
        <w:tc>
          <w:tcPr>
            <w:tcW w:w="1260"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忽略</w:t>
            </w:r>
          </w:p>
        </w:tc>
        <w:tc>
          <w:tcPr>
            <w:tcW w:w="1080" w:type="dxa"/>
            <w:tcBorders>
              <w:top w:val="single" w:color="auto" w:sz="4" w:space="0"/>
              <w:left w:val="nil"/>
              <w:bottom w:val="single" w:color="auto" w:sz="4" w:space="0"/>
              <w:right w:val="single" w:color="auto" w:sz="8" w:space="0"/>
            </w:tcBorders>
            <w:shd w:val="clear" w:color="auto" w:fill="auto"/>
            <w:noWrap/>
            <w:vAlign w:val="center"/>
          </w:tcPr>
          <w:p>
            <w:pPr>
              <w:jc w:val="center"/>
              <w:rPr>
                <w:rFonts w:ascii="宋体" w:hAnsi="宋体" w:cs="宋体"/>
                <w:szCs w:val="21"/>
              </w:rPr>
            </w:pPr>
            <w:r>
              <w:rPr>
                <w:rFonts w:hint="eastAsia" w:ascii="宋体" w:hAnsi="宋体" w:cs="宋体"/>
                <w:szCs w:val="21"/>
              </w:rPr>
              <w:t>忽略</w:t>
            </w:r>
          </w:p>
        </w:tc>
      </w:tr>
    </w:tbl>
    <w:p/>
    <w:p>
      <w:bookmarkStart w:id="40" w:name="_Toc182713514"/>
      <w:bookmarkStart w:id="41" w:name="_Toc181980454"/>
    </w:p>
    <w:p>
      <w:pPr>
        <w:pStyle w:val="3"/>
        <w:numPr>
          <w:ilvl w:val="1"/>
          <w:numId w:val="1"/>
        </w:numPr>
        <w:tabs>
          <w:tab w:val="left" w:pos="5220"/>
        </w:tabs>
        <w:spacing w:before="0" w:after="0" w:line="240" w:lineRule="auto"/>
        <w:ind w:right="210"/>
        <w:rPr>
          <w:rFonts w:ascii="黑体" w:hAnsi="宋体"/>
          <w:sz w:val="30"/>
          <w:szCs w:val="30"/>
        </w:rPr>
      </w:pPr>
      <w:bookmarkStart w:id="42" w:name="_Toc205124735"/>
      <w:r>
        <w:rPr>
          <w:rFonts w:hint="eastAsia" w:ascii="黑体" w:hAnsi="宋体"/>
          <w:sz w:val="30"/>
          <w:szCs w:val="30"/>
        </w:rPr>
        <w:t>系统资源监控</w:t>
      </w:r>
      <w:bookmarkEnd w:id="40"/>
      <w:bookmarkEnd w:id="41"/>
      <w:r>
        <w:rPr>
          <w:rFonts w:hint="eastAsia" w:ascii="黑体" w:hAnsi="宋体"/>
          <w:sz w:val="30"/>
          <w:szCs w:val="30"/>
        </w:rPr>
        <w:t>及关注指标</w:t>
      </w:r>
      <w:bookmarkEnd w:id="42"/>
    </w:p>
    <w:p>
      <w:pPr>
        <w:widowControl/>
        <w:ind w:firstLine="420"/>
        <w:jc w:val="left"/>
        <w:rPr>
          <w:rFonts w:ascii="宋体" w:hAnsi="宋体"/>
          <w:kern w:val="0"/>
          <w:szCs w:val="21"/>
        </w:rPr>
      </w:pPr>
      <w:r>
        <w:rPr>
          <w:rFonts w:hint="eastAsia" w:ascii="宋体" w:hAnsi="宋体" w:eastAsia="Times New Roman"/>
          <w:kern w:val="0"/>
          <w:szCs w:val="21"/>
        </w:rPr>
        <w:t>在进行负载压力测试的同时，用测试工具</w:t>
      </w:r>
      <w:r>
        <w:rPr>
          <w:rFonts w:hint="eastAsia" w:ascii="宋体" w:hAnsi="宋体"/>
          <w:kern w:val="0"/>
          <w:szCs w:val="21"/>
        </w:rPr>
        <w:t>对中间服务器的</w:t>
      </w:r>
      <w:r>
        <w:rPr>
          <w:rFonts w:hint="eastAsia" w:ascii="宋体" w:hAnsi="宋体" w:eastAsia="Times New Roman"/>
          <w:kern w:val="0"/>
          <w:szCs w:val="21"/>
        </w:rPr>
        <w:t>资源</w:t>
      </w:r>
      <w:r>
        <w:rPr>
          <w:rFonts w:hint="eastAsia" w:ascii="宋体" w:hAnsi="宋体"/>
          <w:kern w:val="0"/>
          <w:szCs w:val="21"/>
        </w:rPr>
        <w:t>和性能指标进行监控。选取中间件服务器的CPU使用率进行分析。</w:t>
      </w:r>
    </w:p>
    <w:p>
      <w:pPr>
        <w:pStyle w:val="3"/>
        <w:numPr>
          <w:ilvl w:val="1"/>
          <w:numId w:val="1"/>
        </w:numPr>
        <w:tabs>
          <w:tab w:val="left" w:pos="5220"/>
        </w:tabs>
        <w:spacing w:before="0" w:after="0" w:line="240" w:lineRule="auto"/>
        <w:ind w:right="210"/>
        <w:rPr>
          <w:rFonts w:ascii="黑体" w:hAnsi="宋体"/>
          <w:sz w:val="30"/>
          <w:szCs w:val="30"/>
        </w:rPr>
      </w:pPr>
      <w:bookmarkStart w:id="43" w:name="_Toc205124736"/>
      <w:r>
        <w:rPr>
          <w:rFonts w:hint="eastAsia" w:ascii="黑体" w:hAnsi="宋体"/>
          <w:sz w:val="30"/>
          <w:szCs w:val="30"/>
        </w:rPr>
        <w:t>测试工具及使用</w:t>
      </w:r>
      <w:bookmarkEnd w:id="43"/>
    </w:p>
    <w:p>
      <w:pPr>
        <w:widowControl/>
        <w:ind w:firstLine="420"/>
        <w:jc w:val="left"/>
        <w:rPr>
          <w:rFonts w:ascii="宋体" w:hAnsi="宋体"/>
          <w:kern w:val="0"/>
          <w:szCs w:val="21"/>
        </w:rPr>
      </w:pPr>
      <w:r>
        <w:rPr>
          <w:rFonts w:hint="eastAsia"/>
          <w:szCs w:val="21"/>
        </w:rPr>
        <w:t>本次测试使用HP公司的性能测试工具LoadRunner v9.0生成虚拟用户，通过LoadRunner负载运行控制器控制生成的虚拟用户对被测系统进行压力负载测试，同时使用LR监控中间件服务器的系统资源和性能指标。</w:t>
      </w:r>
    </w:p>
    <w:p>
      <w:pPr>
        <w:pStyle w:val="2"/>
        <w:rPr>
          <w:rFonts w:ascii="黑体" w:eastAsia="黑体"/>
          <w:sz w:val="36"/>
          <w:szCs w:val="36"/>
        </w:rPr>
      </w:pPr>
      <w:bookmarkStart w:id="44" w:name="_Toc205124737"/>
      <w:r>
        <w:rPr>
          <w:rFonts w:hint="eastAsia" w:ascii="黑体" w:eastAsia="黑体"/>
          <w:sz w:val="36"/>
          <w:szCs w:val="36"/>
        </w:rPr>
        <w:t>测试执行结果</w:t>
      </w:r>
      <w:bookmarkEnd w:id="44"/>
    </w:p>
    <w:p>
      <w:pPr>
        <w:pStyle w:val="3"/>
      </w:pPr>
      <w:bookmarkStart w:id="45" w:name="_Toc205124738"/>
      <w:r>
        <w:rPr>
          <w:rFonts w:hint="eastAsia"/>
        </w:rPr>
        <w:t>基准测试场景执行结果</w:t>
      </w:r>
      <w:bookmarkEnd w:id="45"/>
    </w:p>
    <w:p>
      <w:r>
        <w:rPr>
          <w:rFonts w:hint="eastAsia"/>
        </w:rPr>
        <w:t>基准测试场景结果汇总：</w:t>
      </w:r>
    </w:p>
    <w:tbl>
      <w:tblPr>
        <w:tblStyle w:val="30"/>
        <w:tblpPr w:leftFromText="180" w:rightFromText="180" w:vertAnchor="text" w:horzAnchor="margin" w:tblpY="34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1440"/>
        <w:gridCol w:w="1980"/>
        <w:gridCol w:w="900"/>
        <w:gridCol w:w="1440"/>
        <w:gridCol w:w="1440"/>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48" w:type="dxa"/>
            <w:tcBorders>
              <w:bottom w:val="single" w:color="auto" w:sz="4" w:space="0"/>
            </w:tcBorders>
            <w:shd w:val="clear" w:color="auto" w:fill="99CCFF"/>
            <w:noWrap/>
            <w:vAlign w:val="center"/>
          </w:tcPr>
          <w:p>
            <w:pPr>
              <w:jc w:val="center"/>
              <w:rPr>
                <w:rFonts w:ascii="宋体" w:hAnsi="宋体" w:cs="宋体"/>
                <w:b/>
                <w:bCs/>
                <w:szCs w:val="21"/>
              </w:rPr>
            </w:pPr>
            <w:r>
              <w:rPr>
                <w:rFonts w:hint="eastAsia" w:ascii="宋体" w:hAnsi="宋体" w:cs="宋体"/>
                <w:b/>
                <w:bCs/>
                <w:szCs w:val="21"/>
              </w:rPr>
              <w:t>序号</w:t>
            </w:r>
          </w:p>
        </w:tc>
        <w:tc>
          <w:tcPr>
            <w:tcW w:w="1440" w:type="dxa"/>
            <w:shd w:val="clear" w:color="auto" w:fill="99CCFF"/>
            <w:noWrap/>
            <w:vAlign w:val="center"/>
          </w:tcPr>
          <w:p>
            <w:pPr>
              <w:jc w:val="center"/>
              <w:rPr>
                <w:rFonts w:ascii="宋体" w:hAnsi="宋体" w:cs="宋体"/>
                <w:b/>
                <w:bCs/>
                <w:szCs w:val="21"/>
              </w:rPr>
            </w:pPr>
            <w:r>
              <w:rPr>
                <w:rFonts w:hint="eastAsia" w:ascii="宋体" w:hAnsi="宋体" w:cs="宋体"/>
                <w:b/>
                <w:bCs/>
                <w:szCs w:val="21"/>
              </w:rPr>
              <w:t>功能模块</w:t>
            </w:r>
          </w:p>
        </w:tc>
        <w:tc>
          <w:tcPr>
            <w:tcW w:w="1980" w:type="dxa"/>
            <w:shd w:val="clear" w:color="auto" w:fill="99CCFF"/>
            <w:noWrap/>
            <w:vAlign w:val="center"/>
          </w:tcPr>
          <w:p>
            <w:pPr>
              <w:jc w:val="center"/>
              <w:rPr>
                <w:rFonts w:ascii="宋体" w:hAnsi="宋体" w:cs="宋体"/>
                <w:b/>
                <w:bCs/>
                <w:szCs w:val="21"/>
              </w:rPr>
            </w:pPr>
            <w:r>
              <w:rPr>
                <w:rFonts w:hint="eastAsia" w:ascii="宋体" w:hAnsi="宋体" w:cs="宋体"/>
                <w:b/>
                <w:bCs/>
                <w:szCs w:val="21"/>
              </w:rPr>
              <w:t>交易名</w:t>
            </w:r>
          </w:p>
        </w:tc>
        <w:tc>
          <w:tcPr>
            <w:tcW w:w="900" w:type="dxa"/>
            <w:shd w:val="clear" w:color="auto" w:fill="99CCFF"/>
            <w:vAlign w:val="center"/>
          </w:tcPr>
          <w:p>
            <w:pPr>
              <w:jc w:val="center"/>
              <w:rPr>
                <w:rFonts w:ascii="宋体" w:hAnsi="宋体"/>
                <w:b/>
                <w:bCs/>
                <w:szCs w:val="21"/>
              </w:rPr>
            </w:pPr>
            <w:r>
              <w:rPr>
                <w:rFonts w:hint="eastAsia" w:ascii="宋体" w:hAnsi="宋体"/>
                <w:b/>
                <w:bCs/>
                <w:szCs w:val="21"/>
              </w:rPr>
              <w:t>用户数</w:t>
            </w:r>
          </w:p>
        </w:tc>
        <w:tc>
          <w:tcPr>
            <w:tcW w:w="1440" w:type="dxa"/>
            <w:shd w:val="clear" w:color="auto" w:fill="99CCFF"/>
            <w:vAlign w:val="center"/>
          </w:tcPr>
          <w:p>
            <w:pPr>
              <w:jc w:val="center"/>
              <w:rPr>
                <w:rFonts w:ascii="宋体" w:hAnsi="宋体" w:cs="宋体"/>
                <w:b/>
                <w:bCs/>
                <w:szCs w:val="21"/>
              </w:rPr>
            </w:pPr>
            <w:r>
              <w:rPr>
                <w:rFonts w:hint="eastAsia" w:ascii="宋体" w:hAnsi="宋体" w:cs="宋体"/>
                <w:b/>
                <w:bCs/>
                <w:szCs w:val="21"/>
              </w:rPr>
              <w:t>平均事务响应时间(秒)</w:t>
            </w:r>
          </w:p>
        </w:tc>
        <w:tc>
          <w:tcPr>
            <w:tcW w:w="1440" w:type="dxa"/>
            <w:shd w:val="clear" w:color="auto" w:fill="99CCFF"/>
            <w:vAlign w:val="center"/>
          </w:tcPr>
          <w:p>
            <w:pPr>
              <w:jc w:val="center"/>
              <w:rPr>
                <w:rFonts w:cs="Arial"/>
                <w:b/>
                <w:szCs w:val="21"/>
              </w:rPr>
            </w:pPr>
            <w:r>
              <w:rPr>
                <w:rFonts w:hint="eastAsia" w:cs="Arial"/>
                <w:b/>
                <w:szCs w:val="21"/>
              </w:rPr>
              <w:t>通过事务数</w:t>
            </w:r>
            <w:r>
              <w:rPr>
                <w:rFonts w:cs="Arial"/>
                <w:b/>
                <w:szCs w:val="21"/>
              </w:rPr>
              <w:br w:type="textWrapping"/>
            </w:r>
            <w:r>
              <w:rPr>
                <w:rFonts w:hint="eastAsia" w:cs="Arial"/>
                <w:b/>
                <w:szCs w:val="21"/>
              </w:rPr>
              <w:t>（单位：个）</w:t>
            </w:r>
          </w:p>
        </w:tc>
        <w:tc>
          <w:tcPr>
            <w:tcW w:w="1440" w:type="dxa"/>
            <w:shd w:val="clear" w:color="auto" w:fill="99CCFF"/>
            <w:vAlign w:val="center"/>
          </w:tcPr>
          <w:p>
            <w:pPr>
              <w:jc w:val="center"/>
              <w:rPr>
                <w:rFonts w:cs="Arial"/>
                <w:b/>
                <w:szCs w:val="21"/>
              </w:rPr>
            </w:pPr>
            <w:r>
              <w:rPr>
                <w:rFonts w:hint="eastAsia" w:cs="Arial"/>
                <w:b/>
                <w:szCs w:val="21"/>
              </w:rPr>
              <w:t>失败事务数</w:t>
            </w:r>
            <w:r>
              <w:rPr>
                <w:rFonts w:cs="Arial"/>
                <w:b/>
                <w:szCs w:val="21"/>
              </w:rPr>
              <w:br w:type="textWrapping"/>
            </w:r>
            <w:r>
              <w:rPr>
                <w:rFonts w:hint="eastAsia" w:cs="Arial"/>
                <w:b/>
                <w:szCs w:val="21"/>
              </w:rPr>
              <w:t>（单位：个）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1</w:t>
            </w:r>
          </w:p>
        </w:tc>
        <w:tc>
          <w:tcPr>
            <w:tcW w:w="1440" w:type="dxa"/>
            <w:vMerge w:val="restart"/>
            <w:shd w:val="clear" w:color="auto" w:fill="auto"/>
            <w:noWrap/>
            <w:vAlign w:val="center"/>
          </w:tcPr>
          <w:p>
            <w:pPr>
              <w:widowControl/>
              <w:outlineLvl w:val="0"/>
              <w:rPr>
                <w:rFonts w:ascii="宋体" w:hAnsi="宋体"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hint="eastAsia" w:ascii="宋体" w:hAnsi="宋体"/>
              </w:rPr>
              <w:t>0.327</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2</w:t>
            </w:r>
          </w:p>
        </w:tc>
        <w:tc>
          <w:tcPr>
            <w:tcW w:w="1440" w:type="dxa"/>
            <w:vMerge w:val="continue"/>
            <w:shd w:val="clear" w:color="auto" w:fill="auto"/>
            <w:noWrap/>
            <w:vAlign w:val="center"/>
          </w:tcPr>
          <w:p>
            <w:pPr>
              <w:widowControl/>
              <w:ind w:left="386" w:leftChars="184"/>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0.223</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3</w:t>
            </w:r>
          </w:p>
        </w:tc>
        <w:tc>
          <w:tcPr>
            <w:tcW w:w="1440" w:type="dxa"/>
            <w:vMerge w:val="continue"/>
            <w:shd w:val="clear" w:color="auto" w:fill="auto"/>
            <w:noWrap/>
            <w:vAlign w:val="center"/>
          </w:tcPr>
          <w:p>
            <w:pPr>
              <w:widowControl/>
              <w:ind w:left="386" w:leftChars="184"/>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0.27</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4</w:t>
            </w:r>
          </w:p>
        </w:tc>
        <w:tc>
          <w:tcPr>
            <w:tcW w:w="1440" w:type="dxa"/>
            <w:vMerge w:val="continue"/>
            <w:shd w:val="clear" w:color="auto" w:fill="auto"/>
            <w:noWrap/>
            <w:vAlign w:val="center"/>
          </w:tcPr>
          <w:p>
            <w:pPr>
              <w:widowControl/>
              <w:ind w:left="386" w:leftChars="184"/>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0.263</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5</w:t>
            </w:r>
          </w:p>
        </w:tc>
        <w:tc>
          <w:tcPr>
            <w:tcW w:w="1440" w:type="dxa"/>
            <w:shd w:val="clear" w:color="auto" w:fill="auto"/>
            <w:noWrap/>
            <w:vAlign w:val="center"/>
          </w:tcPr>
          <w:p>
            <w:pPr>
              <w:widowControl/>
              <w:outlineLvl w:val="0"/>
              <w:rPr>
                <w:rFonts w:ascii="宋体" w:hAnsi="宋体"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0.559</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6</w:t>
            </w:r>
          </w:p>
        </w:tc>
        <w:tc>
          <w:tcPr>
            <w:tcW w:w="1440" w:type="dxa"/>
            <w:shd w:val="clear" w:color="auto" w:fill="auto"/>
            <w:noWrap/>
            <w:vAlign w:val="center"/>
          </w:tcPr>
          <w:p>
            <w:pPr>
              <w:widowControl/>
              <w:outlineLvl w:val="0"/>
              <w:rPr>
                <w:rFonts w:ascii="宋体" w:hAnsi="宋体"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0.336</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7</w:t>
            </w:r>
          </w:p>
        </w:tc>
        <w:tc>
          <w:tcPr>
            <w:tcW w:w="1440" w:type="dxa"/>
            <w:vMerge w:val="restart"/>
            <w:shd w:val="clear" w:color="auto" w:fill="auto"/>
            <w:noWrap/>
            <w:vAlign w:val="center"/>
          </w:tcPr>
          <w:p>
            <w:pPr>
              <w:widowControl/>
              <w:jc w:val="left"/>
              <w:outlineLvl w:val="0"/>
              <w:rPr>
                <w:rFonts w:ascii="宋体" w:hAnsi="宋体"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0.266</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8</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0.474</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9</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0.341</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10</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hint="eastAsia" w:ascii="宋体" w:hAnsi="宋体"/>
              </w:rPr>
              <w:t>0.303</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11</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0.346</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12</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0.667</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13</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0.584</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14</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0.613</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15</w:t>
            </w:r>
          </w:p>
        </w:tc>
        <w:tc>
          <w:tcPr>
            <w:tcW w:w="1440" w:type="dxa"/>
            <w:vMerge w:val="restart"/>
            <w:shd w:val="clear" w:color="auto" w:fill="auto"/>
            <w:noWrap/>
            <w:vAlign w:val="center"/>
          </w:tcPr>
          <w:p>
            <w:pPr>
              <w:widowControl/>
              <w:jc w:val="left"/>
              <w:outlineLvl w:val="0"/>
              <w:rPr>
                <w:rFonts w:ascii="宋体" w:hAnsi="宋体"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0.417</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16</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0.408</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17</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0.443</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18</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0.33</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19</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0.34</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20</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0.381</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21</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0.321</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22</w:t>
            </w:r>
          </w:p>
        </w:tc>
        <w:tc>
          <w:tcPr>
            <w:tcW w:w="1440" w:type="dxa"/>
            <w:vMerge w:val="restart"/>
            <w:shd w:val="clear" w:color="auto" w:fill="auto"/>
            <w:noWrap/>
            <w:vAlign w:val="center"/>
          </w:tcPr>
          <w:p>
            <w:pPr>
              <w:widowControl/>
              <w:jc w:val="left"/>
              <w:outlineLvl w:val="0"/>
              <w:rPr>
                <w:rFonts w:ascii="宋体" w:hAnsi="宋体"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1.007</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23</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0.977</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24</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1.225</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25</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0.992</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26</w:t>
            </w:r>
          </w:p>
        </w:tc>
        <w:tc>
          <w:tcPr>
            <w:tcW w:w="1440" w:type="dxa"/>
            <w:vMerge w:val="restart"/>
            <w:shd w:val="clear" w:color="auto" w:fill="auto"/>
            <w:noWrap/>
            <w:vAlign w:val="center"/>
          </w:tcPr>
          <w:p>
            <w:pPr>
              <w:widowControl/>
              <w:jc w:val="left"/>
              <w:outlineLvl w:val="0"/>
              <w:rPr>
                <w:rFonts w:ascii="宋体" w:hAnsi="宋体"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1.085</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27</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1.364</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28</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1.406</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29</w:t>
            </w:r>
          </w:p>
        </w:tc>
        <w:tc>
          <w:tcPr>
            <w:tcW w:w="1440" w:type="dxa"/>
            <w:vMerge w:val="continue"/>
            <w:shd w:val="clear" w:color="auto" w:fill="auto"/>
            <w:noWrap/>
            <w:vAlign w:val="center"/>
          </w:tcPr>
          <w:p>
            <w:pPr>
              <w:widowControl/>
              <w:ind w:left="386" w:leftChars="184"/>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1.427</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30</w:t>
            </w:r>
          </w:p>
        </w:tc>
        <w:tc>
          <w:tcPr>
            <w:tcW w:w="1440" w:type="dxa"/>
            <w:shd w:val="clear" w:color="auto" w:fill="auto"/>
            <w:noWrap/>
            <w:vAlign w:val="center"/>
          </w:tcPr>
          <w:p>
            <w:pPr>
              <w:widowControl/>
              <w:jc w:val="left"/>
              <w:outlineLvl w:val="0"/>
              <w:rPr>
                <w:rFonts w:ascii="宋体" w:hAnsi="宋体"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0.282</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31</w:t>
            </w:r>
          </w:p>
        </w:tc>
        <w:tc>
          <w:tcPr>
            <w:tcW w:w="1440" w:type="dxa"/>
            <w:shd w:val="clear" w:color="auto" w:fill="auto"/>
            <w:noWrap/>
            <w:vAlign w:val="center"/>
          </w:tcPr>
          <w:p>
            <w:pPr>
              <w:widowControl/>
              <w:jc w:val="left"/>
              <w:outlineLvl w:val="0"/>
              <w:rPr>
                <w:rFonts w:ascii="宋体" w:hAnsi="宋体"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1.026</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32</w:t>
            </w:r>
          </w:p>
        </w:tc>
        <w:tc>
          <w:tcPr>
            <w:tcW w:w="1440" w:type="dxa"/>
            <w:shd w:val="clear" w:color="auto" w:fill="auto"/>
            <w:noWrap/>
            <w:vAlign w:val="center"/>
          </w:tcPr>
          <w:p>
            <w:pPr>
              <w:widowControl/>
              <w:jc w:val="left"/>
              <w:outlineLvl w:val="0"/>
              <w:rPr>
                <w:rFonts w:ascii="宋体" w:hAnsi="宋体"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1.022</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33</w:t>
            </w:r>
          </w:p>
        </w:tc>
        <w:tc>
          <w:tcPr>
            <w:tcW w:w="1440" w:type="dxa"/>
            <w:shd w:val="clear" w:color="auto" w:fill="auto"/>
            <w:noWrap/>
            <w:vAlign w:val="center"/>
          </w:tcPr>
          <w:p>
            <w:pPr>
              <w:widowControl/>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Arial" w:hAnsi="Arial"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0.197</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34</w:t>
            </w:r>
          </w:p>
        </w:tc>
        <w:tc>
          <w:tcPr>
            <w:tcW w:w="1440" w:type="dxa"/>
            <w:shd w:val="clear" w:color="auto" w:fill="auto"/>
            <w:noWrap/>
            <w:vAlign w:val="center"/>
          </w:tcPr>
          <w:p>
            <w:pPr>
              <w:widowControl/>
              <w:jc w:val="left"/>
              <w:outlineLvl w:val="0"/>
              <w:rPr>
                <w:rFonts w:ascii="Arial" w:hAnsi="Arial" w:cs="Arial"/>
                <w:kern w:val="0"/>
                <w:sz w:val="20"/>
              </w:rPr>
            </w:pPr>
          </w:p>
        </w:tc>
        <w:tc>
          <w:tcPr>
            <w:tcW w:w="1980" w:type="dxa"/>
            <w:shd w:val="clear" w:color="auto" w:fill="auto"/>
            <w:vAlign w:val="center"/>
          </w:tcPr>
          <w:p>
            <w:pPr>
              <w:widowControl/>
              <w:jc w:val="center"/>
              <w:outlineLvl w:val="0"/>
              <w:rPr>
                <w:rFonts w:ascii="Arial" w:hAnsi="Arial"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0.298</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35</w:t>
            </w:r>
          </w:p>
        </w:tc>
        <w:tc>
          <w:tcPr>
            <w:tcW w:w="1440" w:type="dxa"/>
            <w:vMerge w:val="restart"/>
            <w:shd w:val="clear" w:color="auto" w:fill="auto"/>
            <w:noWrap/>
            <w:vAlign w:val="center"/>
          </w:tcPr>
          <w:p>
            <w:pPr>
              <w:outlineLvl w:val="0"/>
              <w:rPr>
                <w:rFonts w:ascii="宋体" w:hAnsi="宋体" w:cs="Arial"/>
                <w:kern w:val="0"/>
                <w:sz w:val="20"/>
              </w:rPr>
            </w:pPr>
          </w:p>
        </w:tc>
        <w:tc>
          <w:tcPr>
            <w:tcW w:w="1980" w:type="dxa"/>
            <w:shd w:val="clear" w:color="auto" w:fill="auto"/>
            <w:vAlign w:val="center"/>
          </w:tcPr>
          <w:p>
            <w:pPr>
              <w:widowControl/>
              <w:jc w:val="center"/>
              <w:outlineLvl w:val="0"/>
              <w:rPr>
                <w:rFonts w:ascii="宋体" w:hAnsi="宋体" w:cs="Arial"/>
                <w:kern w:val="0"/>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4.994</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ascii="Arial" w:hAnsi="Arial" w:cs="Arial"/>
                <w:sz w:val="20"/>
              </w:rPr>
              <w:t>36</w:t>
            </w:r>
          </w:p>
        </w:tc>
        <w:tc>
          <w:tcPr>
            <w:tcW w:w="1440" w:type="dxa"/>
            <w:vMerge w:val="continue"/>
            <w:shd w:val="clear" w:color="auto" w:fill="auto"/>
            <w:noWrap/>
            <w:vAlign w:val="center"/>
          </w:tcPr>
          <w:p>
            <w:pPr>
              <w:widowControl/>
              <w:outlineLvl w:val="0"/>
              <w:rPr>
                <w:rFonts w:ascii="宋体" w:hAnsi="宋体" w:cs="Arial"/>
                <w:kern w:val="0"/>
                <w:sz w:val="20"/>
              </w:rPr>
            </w:pPr>
          </w:p>
        </w:tc>
        <w:tc>
          <w:tcPr>
            <w:tcW w:w="1980" w:type="dxa"/>
            <w:shd w:val="clear" w:color="auto" w:fill="auto"/>
            <w:vAlign w:val="center"/>
          </w:tcPr>
          <w:p>
            <w:pPr>
              <w:jc w:val="center"/>
              <w:outlineLvl w:val="0"/>
              <w:rPr>
                <w:rFonts w:cs="Arial"/>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Style w:val="47"/>
                <w:rFonts w:ascii="宋体" w:hAnsi="宋体"/>
              </w:rPr>
            </w:pPr>
            <w:r>
              <w:rPr>
                <w:rStyle w:val="47"/>
                <w:rFonts w:ascii="宋体" w:hAnsi="宋体"/>
              </w:rPr>
              <w:t>31.838</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hint="eastAsia" w:ascii="Arial" w:hAnsi="Arial" w:cs="Arial"/>
                <w:sz w:val="20"/>
              </w:rPr>
              <w:t>37</w:t>
            </w:r>
          </w:p>
        </w:tc>
        <w:tc>
          <w:tcPr>
            <w:tcW w:w="1440" w:type="dxa"/>
            <w:vMerge w:val="restart"/>
            <w:shd w:val="clear" w:color="auto" w:fill="auto"/>
            <w:noWrap/>
            <w:vAlign w:val="center"/>
          </w:tcPr>
          <w:p>
            <w:pPr>
              <w:outlineLvl w:val="0"/>
              <w:rPr>
                <w:rFonts w:cs="Arial"/>
                <w:sz w:val="20"/>
              </w:rPr>
            </w:pPr>
          </w:p>
        </w:tc>
        <w:tc>
          <w:tcPr>
            <w:tcW w:w="1980" w:type="dxa"/>
            <w:shd w:val="clear" w:color="auto" w:fill="auto"/>
            <w:vAlign w:val="center"/>
          </w:tcPr>
          <w:p>
            <w:pPr>
              <w:jc w:val="center"/>
              <w:outlineLvl w:val="0"/>
              <w:rPr>
                <w:rFonts w:cs="Arial"/>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3.382</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648" w:type="dxa"/>
            <w:shd w:val="clear" w:color="auto" w:fill="99CCFF"/>
            <w:noWrap/>
            <w:vAlign w:val="center"/>
          </w:tcPr>
          <w:p>
            <w:pPr>
              <w:jc w:val="center"/>
              <w:rPr>
                <w:rFonts w:ascii="Arial" w:hAnsi="Arial" w:cs="Arial"/>
                <w:sz w:val="20"/>
              </w:rPr>
            </w:pPr>
            <w:r>
              <w:rPr>
                <w:rFonts w:hint="eastAsia" w:ascii="Arial" w:hAnsi="Arial" w:cs="Arial"/>
                <w:sz w:val="20"/>
              </w:rPr>
              <w:t>38</w:t>
            </w:r>
          </w:p>
        </w:tc>
        <w:tc>
          <w:tcPr>
            <w:tcW w:w="1440" w:type="dxa"/>
            <w:vMerge w:val="continue"/>
            <w:shd w:val="clear" w:color="auto" w:fill="auto"/>
            <w:noWrap/>
            <w:vAlign w:val="center"/>
          </w:tcPr>
          <w:p>
            <w:pPr>
              <w:outlineLvl w:val="0"/>
              <w:rPr>
                <w:rFonts w:cs="Arial"/>
                <w:sz w:val="20"/>
              </w:rPr>
            </w:pPr>
          </w:p>
        </w:tc>
        <w:tc>
          <w:tcPr>
            <w:tcW w:w="1980" w:type="dxa"/>
            <w:shd w:val="clear" w:color="auto" w:fill="auto"/>
            <w:vAlign w:val="center"/>
          </w:tcPr>
          <w:p>
            <w:pPr>
              <w:jc w:val="center"/>
              <w:outlineLvl w:val="0"/>
              <w:rPr>
                <w:rFonts w:cs="Arial"/>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14.739</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exact"/>
        </w:trPr>
        <w:tc>
          <w:tcPr>
            <w:tcW w:w="648" w:type="dxa"/>
            <w:shd w:val="clear" w:color="auto" w:fill="99CCFF"/>
            <w:noWrap/>
            <w:vAlign w:val="center"/>
          </w:tcPr>
          <w:p>
            <w:pPr>
              <w:jc w:val="center"/>
              <w:rPr>
                <w:rFonts w:ascii="Arial" w:hAnsi="Arial" w:cs="Arial"/>
                <w:sz w:val="20"/>
              </w:rPr>
            </w:pPr>
            <w:r>
              <w:rPr>
                <w:rFonts w:hint="eastAsia" w:ascii="Arial" w:hAnsi="Arial" w:cs="Arial"/>
                <w:sz w:val="20"/>
              </w:rPr>
              <w:t>39</w:t>
            </w:r>
          </w:p>
        </w:tc>
        <w:tc>
          <w:tcPr>
            <w:tcW w:w="1440" w:type="dxa"/>
            <w:vMerge w:val="continue"/>
            <w:shd w:val="clear" w:color="auto" w:fill="auto"/>
            <w:noWrap/>
            <w:vAlign w:val="center"/>
          </w:tcPr>
          <w:p>
            <w:pPr>
              <w:outlineLvl w:val="0"/>
              <w:rPr>
                <w:rFonts w:cs="Arial"/>
                <w:sz w:val="20"/>
              </w:rPr>
            </w:pPr>
          </w:p>
        </w:tc>
        <w:tc>
          <w:tcPr>
            <w:tcW w:w="1980" w:type="dxa"/>
            <w:shd w:val="clear" w:color="auto" w:fill="auto"/>
            <w:vAlign w:val="center"/>
          </w:tcPr>
          <w:p>
            <w:pPr>
              <w:jc w:val="center"/>
              <w:outlineLvl w:val="0"/>
              <w:rPr>
                <w:rFonts w:cs="Arial"/>
                <w:sz w:val="20"/>
              </w:rPr>
            </w:pPr>
          </w:p>
        </w:tc>
        <w:tc>
          <w:tcPr>
            <w:tcW w:w="900" w:type="dxa"/>
            <w:shd w:val="clear" w:color="auto" w:fill="auto"/>
            <w:vAlign w:val="center"/>
          </w:tcPr>
          <w:p>
            <w:pPr>
              <w:jc w:val="center"/>
              <w:rPr>
                <w:rFonts w:ascii="宋体" w:hAnsi="宋体"/>
                <w:szCs w:val="21"/>
              </w:rPr>
            </w:pPr>
            <w:r>
              <w:rPr>
                <w:rFonts w:hint="eastAsia" w:ascii="宋体" w:hAnsi="宋体"/>
                <w:szCs w:val="21"/>
              </w:rPr>
              <w:t>1</w:t>
            </w:r>
          </w:p>
        </w:tc>
        <w:tc>
          <w:tcPr>
            <w:tcW w:w="1440" w:type="dxa"/>
            <w:shd w:val="clear" w:color="auto" w:fill="auto"/>
            <w:noWrap/>
            <w:vAlign w:val="center"/>
          </w:tcPr>
          <w:p>
            <w:pPr>
              <w:jc w:val="center"/>
              <w:rPr>
                <w:rFonts w:ascii="宋体" w:hAnsi="宋体" w:cs="宋体"/>
                <w:szCs w:val="21"/>
              </w:rPr>
            </w:pPr>
            <w:r>
              <w:rPr>
                <w:rStyle w:val="47"/>
                <w:rFonts w:ascii="宋体" w:hAnsi="宋体"/>
              </w:rPr>
              <w:t>1.609</w:t>
            </w:r>
          </w:p>
        </w:tc>
        <w:tc>
          <w:tcPr>
            <w:tcW w:w="1440" w:type="dxa"/>
            <w:shd w:val="clear" w:color="auto" w:fill="auto"/>
            <w:vAlign w:val="center"/>
          </w:tcPr>
          <w:p>
            <w:pPr>
              <w:jc w:val="center"/>
              <w:rPr>
                <w:rFonts w:ascii="宋体" w:hAnsi="宋体" w:cs="宋体"/>
                <w:szCs w:val="21"/>
              </w:rPr>
            </w:pPr>
            <w:r>
              <w:rPr>
                <w:rFonts w:hint="eastAsia" w:ascii="宋体" w:hAnsi="宋体" w:cs="宋体"/>
                <w:szCs w:val="21"/>
              </w:rPr>
              <w:t>20</w:t>
            </w:r>
          </w:p>
        </w:tc>
        <w:tc>
          <w:tcPr>
            <w:tcW w:w="1440" w:type="dxa"/>
            <w:shd w:val="clear" w:color="auto" w:fill="auto"/>
            <w:noWrap/>
            <w:vAlign w:val="center"/>
          </w:tcPr>
          <w:p>
            <w:pPr>
              <w:jc w:val="center"/>
              <w:rPr>
                <w:rFonts w:ascii="宋体" w:hAnsi="宋体" w:cs="宋体"/>
                <w:szCs w:val="21"/>
              </w:rPr>
            </w:pPr>
            <w:r>
              <w:rPr>
                <w:rFonts w:hint="eastAsia" w:ascii="宋体" w:hAnsi="宋体" w:cs="宋体"/>
                <w:szCs w:val="21"/>
              </w:rPr>
              <w:t>0</w:t>
            </w:r>
          </w:p>
        </w:tc>
      </w:tr>
    </w:tbl>
    <w:p>
      <w:pPr>
        <w:pStyle w:val="3"/>
      </w:pPr>
      <w:bookmarkStart w:id="46" w:name="_Toc205124791"/>
      <w:r>
        <w:rPr>
          <w:rFonts w:hint="eastAsia"/>
        </w:rPr>
        <w:t>混合交易负载场景执行结果</w:t>
      </w:r>
      <w:bookmarkEnd w:id="46"/>
    </w:p>
    <w:p>
      <w:pPr>
        <w:widowControl/>
        <w:spacing w:line="360" w:lineRule="auto"/>
        <w:ind w:firstLine="420"/>
        <w:jc w:val="left"/>
        <w:rPr>
          <w:szCs w:val="21"/>
        </w:rPr>
      </w:pPr>
      <w:r>
        <w:rPr>
          <w:rFonts w:hint="eastAsia"/>
          <w:szCs w:val="21"/>
        </w:rPr>
        <w:t>混合交易负载场景执行结果汇总：</w:t>
      </w:r>
    </w:p>
    <w:p>
      <w:pPr>
        <w:spacing w:line="360" w:lineRule="auto"/>
        <w:rPr>
          <w:b/>
        </w:rPr>
      </w:pPr>
      <w:r>
        <w:rPr>
          <w:rFonts w:hint="eastAsia"/>
          <w:b/>
        </w:rPr>
        <w:t>混合场景一执行结果</w:t>
      </w:r>
    </w:p>
    <w:tbl>
      <w:tblPr>
        <w:tblStyle w:val="30"/>
        <w:tblW w:w="8928"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188"/>
        <w:gridCol w:w="2160"/>
        <w:gridCol w:w="1260"/>
        <w:gridCol w:w="1656"/>
        <w:gridCol w:w="1404"/>
        <w:gridCol w:w="1260"/>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98" w:hRule="atLeast"/>
        </w:trPr>
        <w:tc>
          <w:tcPr>
            <w:tcW w:w="1188"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业务模块</w:t>
            </w:r>
          </w:p>
        </w:tc>
        <w:tc>
          <w:tcPr>
            <w:tcW w:w="2160"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w:t>
            </w:r>
          </w:p>
        </w:tc>
        <w:tc>
          <w:tcPr>
            <w:tcW w:w="1260" w:type="dxa"/>
            <w:tcBorders>
              <w:lef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最大用户数</w:t>
            </w:r>
          </w:p>
        </w:tc>
        <w:tc>
          <w:tcPr>
            <w:tcW w:w="1656" w:type="dxa"/>
            <w:tcBorders>
              <w:bottom w:val="single" w:color="auto" w:sz="6" w:space="0"/>
            </w:tcBorders>
            <w:shd w:val="clear" w:color="auto" w:fill="99CCFF"/>
            <w:vAlign w:val="center"/>
          </w:tcPr>
          <w:p>
            <w:pPr>
              <w:jc w:val="center"/>
              <w:rPr>
                <w:rFonts w:ascii="宋体" w:hAnsi="宋体" w:cs="Arial"/>
                <w:b/>
                <w:szCs w:val="21"/>
              </w:rPr>
            </w:pPr>
            <w:r>
              <w:rPr>
                <w:rFonts w:hint="eastAsia" w:ascii="宋体" w:hAnsi="宋体" w:cs="Arial"/>
                <w:b/>
                <w:szCs w:val="21"/>
              </w:rPr>
              <w:t>平均事务响应时间(秒)</w:t>
            </w:r>
          </w:p>
        </w:tc>
        <w:tc>
          <w:tcPr>
            <w:tcW w:w="1404" w:type="dxa"/>
            <w:shd w:val="clear" w:color="auto" w:fill="99CCFF"/>
            <w:vAlign w:val="center"/>
          </w:tcPr>
          <w:p>
            <w:pPr>
              <w:jc w:val="center"/>
              <w:rPr>
                <w:rFonts w:ascii="宋体" w:hAnsi="宋体" w:cs="Arial"/>
                <w:b/>
                <w:szCs w:val="21"/>
              </w:rPr>
            </w:pPr>
            <w:r>
              <w:rPr>
                <w:rFonts w:hint="eastAsia" w:ascii="宋体" w:hAnsi="宋体" w:cs="Arial"/>
                <w:b/>
                <w:szCs w:val="21"/>
              </w:rPr>
              <w:t>CPU平均使用率%</w:t>
            </w:r>
          </w:p>
        </w:tc>
        <w:tc>
          <w:tcPr>
            <w:tcW w:w="1260" w:type="dxa"/>
            <w:shd w:val="clear" w:color="auto" w:fill="99CCFF"/>
            <w:vAlign w:val="center"/>
          </w:tcPr>
          <w:p>
            <w:pPr>
              <w:jc w:val="center"/>
              <w:rPr>
                <w:rFonts w:ascii="宋体" w:hAnsi="宋体" w:cs="Arial"/>
                <w:b/>
                <w:szCs w:val="21"/>
              </w:rPr>
            </w:pPr>
            <w:r>
              <w:rPr>
                <w:rFonts w:hint="eastAsia" w:ascii="宋体" w:hAnsi="宋体" w:cs="Arial"/>
                <w:b/>
                <w:szCs w:val="21"/>
              </w:rPr>
              <w:t>CPU最大使用率%</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restart"/>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widowControl/>
              <w:jc w:val="center"/>
              <w:outlineLvl w:val="0"/>
              <w:rPr>
                <w:rFonts w:ascii="宋体" w:hAnsi="宋体" w:cs="Arial"/>
                <w:kern w:val="0"/>
                <w:sz w:val="20"/>
              </w:rPr>
            </w:pPr>
          </w:p>
        </w:tc>
        <w:tc>
          <w:tcPr>
            <w:tcW w:w="1260" w:type="dxa"/>
            <w:vMerge w:val="restart"/>
            <w:tcBorders>
              <w:left w:val="single" w:color="auto" w:sz="4" w:space="0"/>
            </w:tcBorders>
            <w:shd w:val="clear" w:color="auto" w:fill="auto"/>
            <w:vAlign w:val="center"/>
          </w:tcPr>
          <w:p>
            <w:pPr>
              <w:jc w:val="center"/>
              <w:rPr>
                <w:rFonts w:cs="Arial"/>
                <w:szCs w:val="21"/>
              </w:rPr>
            </w:pPr>
            <w:r>
              <w:rPr>
                <w:rFonts w:hint="eastAsia" w:cs="Arial"/>
                <w:szCs w:val="21"/>
              </w:rPr>
              <w:t>150</w:t>
            </w:r>
          </w:p>
        </w:tc>
        <w:tc>
          <w:tcPr>
            <w:tcW w:w="1656" w:type="dxa"/>
            <w:tcBorders>
              <w:top w:val="single" w:color="auto" w:sz="6" w:space="0"/>
              <w:bottom w:val="single" w:color="auto" w:sz="6" w:space="0"/>
            </w:tcBorders>
            <w:shd w:val="clear" w:color="auto" w:fill="auto"/>
            <w:vAlign w:val="center"/>
          </w:tcPr>
          <w:p>
            <w:pPr>
              <w:jc w:val="center"/>
              <w:outlineLvl w:val="0"/>
              <w:rPr>
                <w:rFonts w:ascii="宋体" w:hAnsi="宋体" w:cs="Arial"/>
                <w:szCs w:val="21"/>
              </w:rPr>
            </w:pPr>
            <w:bookmarkStart w:id="47" w:name="_Toc205124794"/>
            <w:r>
              <w:rPr>
                <w:rFonts w:ascii="宋体" w:hAnsi="宋体" w:cs="Arial"/>
                <w:szCs w:val="21"/>
              </w:rPr>
              <w:t>10.226</w:t>
            </w:r>
            <w:bookmarkEnd w:id="47"/>
          </w:p>
        </w:tc>
        <w:tc>
          <w:tcPr>
            <w:tcW w:w="1404" w:type="dxa"/>
            <w:vMerge w:val="restart"/>
            <w:vAlign w:val="center"/>
          </w:tcPr>
          <w:p>
            <w:pPr>
              <w:jc w:val="center"/>
              <w:rPr>
                <w:rFonts w:cs="Arial"/>
                <w:szCs w:val="21"/>
              </w:rPr>
            </w:pPr>
            <w:r>
              <w:rPr>
                <w:rFonts w:hint="eastAsia" w:cs="Arial"/>
                <w:szCs w:val="21"/>
              </w:rPr>
              <w:t>47.544</w:t>
            </w:r>
          </w:p>
        </w:tc>
        <w:tc>
          <w:tcPr>
            <w:tcW w:w="1260" w:type="dxa"/>
            <w:vMerge w:val="restart"/>
            <w:vAlign w:val="center"/>
          </w:tcPr>
          <w:p>
            <w:pPr>
              <w:jc w:val="center"/>
              <w:rPr>
                <w:rFonts w:cs="Arial"/>
                <w:szCs w:val="21"/>
              </w:rPr>
            </w:pPr>
            <w:r>
              <w:rPr>
                <w:rFonts w:hint="eastAsia" w:cs="Arial"/>
                <w:szCs w:val="21"/>
              </w:rPr>
              <w:t>100</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48" w:hRule="atLeast"/>
        </w:trPr>
        <w:tc>
          <w:tcPr>
            <w:tcW w:w="1188" w:type="dxa"/>
            <w:vMerge w:val="continue"/>
            <w:tcBorders>
              <w:right w:val="single" w:color="auto" w:sz="4" w:space="0"/>
            </w:tcBorders>
            <w:vAlign w:val="center"/>
          </w:tcPr>
          <w:p>
            <w:pPr>
              <w:outlineLvl w:val="0"/>
              <w:rPr>
                <w:rFonts w:cs="Arial"/>
                <w:szCs w:val="21"/>
              </w:rPr>
            </w:pPr>
          </w:p>
        </w:tc>
        <w:tc>
          <w:tcPr>
            <w:tcW w:w="2160" w:type="dxa"/>
            <w:tcBorders>
              <w:right w:val="single" w:color="auto" w:sz="4" w:space="0"/>
            </w:tcBorders>
            <w:shd w:val="clear" w:color="auto" w:fill="auto"/>
            <w:vAlign w:val="center"/>
          </w:tcPr>
          <w:p>
            <w:pPr>
              <w:widowControl/>
              <w:jc w:val="center"/>
              <w:outlineLvl w:val="0"/>
              <w:rPr>
                <w:rFonts w:ascii="宋体" w:hAnsi="宋体" w:cs="Arial"/>
                <w:kern w:val="0"/>
                <w:sz w:val="20"/>
              </w:rPr>
            </w:pPr>
          </w:p>
        </w:tc>
        <w:tc>
          <w:tcPr>
            <w:tcW w:w="1260"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outlineLvl w:val="0"/>
              <w:rPr>
                <w:rFonts w:ascii="宋体" w:hAnsi="宋体" w:cs="Arial"/>
                <w:szCs w:val="21"/>
              </w:rPr>
            </w:pPr>
            <w:bookmarkStart w:id="48" w:name="_Toc205124796"/>
            <w:r>
              <w:rPr>
                <w:rFonts w:ascii="宋体" w:hAnsi="宋体" w:cs="Arial"/>
                <w:szCs w:val="21"/>
              </w:rPr>
              <w:t>10.225</w:t>
            </w:r>
            <w:bookmarkEnd w:id="48"/>
          </w:p>
        </w:tc>
        <w:tc>
          <w:tcPr>
            <w:tcW w:w="1404"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04" w:hRule="atLeast"/>
        </w:trPr>
        <w:tc>
          <w:tcPr>
            <w:tcW w:w="1188" w:type="dxa"/>
            <w:vMerge w:val="continue"/>
            <w:tcBorders>
              <w:right w:val="single" w:color="auto" w:sz="4" w:space="0"/>
            </w:tcBorders>
            <w:vAlign w:val="center"/>
          </w:tcPr>
          <w:p>
            <w:pPr>
              <w:outlineLvl w:val="0"/>
              <w:rPr>
                <w:rFonts w:cs="Arial"/>
                <w:szCs w:val="21"/>
              </w:rPr>
            </w:pPr>
          </w:p>
        </w:tc>
        <w:tc>
          <w:tcPr>
            <w:tcW w:w="2160" w:type="dxa"/>
            <w:tcBorders>
              <w:right w:val="single" w:color="auto" w:sz="4" w:space="0"/>
            </w:tcBorders>
            <w:shd w:val="clear" w:color="auto" w:fill="auto"/>
            <w:vAlign w:val="center"/>
          </w:tcPr>
          <w:p>
            <w:pPr>
              <w:widowControl/>
              <w:jc w:val="center"/>
              <w:outlineLvl w:val="0"/>
              <w:rPr>
                <w:rFonts w:ascii="宋体" w:hAnsi="宋体" w:cs="Arial"/>
                <w:kern w:val="0"/>
                <w:sz w:val="20"/>
              </w:rPr>
            </w:pPr>
          </w:p>
        </w:tc>
        <w:tc>
          <w:tcPr>
            <w:tcW w:w="1260"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outlineLvl w:val="0"/>
              <w:rPr>
                <w:rFonts w:ascii="宋体" w:hAnsi="宋体" w:cs="Arial"/>
                <w:szCs w:val="21"/>
              </w:rPr>
            </w:pPr>
            <w:bookmarkStart w:id="49" w:name="_Toc205124798"/>
            <w:r>
              <w:rPr>
                <w:rFonts w:ascii="宋体" w:hAnsi="宋体" w:cs="Arial"/>
                <w:szCs w:val="21"/>
              </w:rPr>
              <w:t>10.224</w:t>
            </w:r>
            <w:bookmarkEnd w:id="49"/>
          </w:p>
        </w:tc>
        <w:tc>
          <w:tcPr>
            <w:tcW w:w="1404" w:type="dxa"/>
            <w:vMerge w:val="continue"/>
            <w:vAlign w:val="center"/>
          </w:tcPr>
          <w:p>
            <w:pPr>
              <w:jc w:val="center"/>
              <w:rPr>
                <w:szCs w:val="21"/>
              </w:rPr>
            </w:pPr>
          </w:p>
        </w:tc>
        <w:tc>
          <w:tcPr>
            <w:tcW w:w="1260" w:type="dxa"/>
            <w:vMerge w:val="continue"/>
            <w:vAlign w:val="center"/>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55" w:hRule="atLeast"/>
        </w:trPr>
        <w:tc>
          <w:tcPr>
            <w:tcW w:w="1188" w:type="dxa"/>
            <w:vMerge w:val="continue"/>
            <w:tcBorders>
              <w:right w:val="single" w:color="auto" w:sz="4" w:space="0"/>
            </w:tcBorders>
            <w:vAlign w:val="center"/>
          </w:tcPr>
          <w:p>
            <w:pPr>
              <w:outlineLvl w:val="0"/>
              <w:rPr>
                <w:rFonts w:cs="Arial"/>
                <w:szCs w:val="21"/>
              </w:rPr>
            </w:pPr>
          </w:p>
        </w:tc>
        <w:tc>
          <w:tcPr>
            <w:tcW w:w="2160" w:type="dxa"/>
            <w:tcBorders>
              <w:right w:val="single" w:color="auto" w:sz="4" w:space="0"/>
            </w:tcBorders>
            <w:shd w:val="clear" w:color="auto" w:fill="auto"/>
            <w:vAlign w:val="center"/>
          </w:tcPr>
          <w:p>
            <w:pPr>
              <w:widowControl/>
              <w:jc w:val="center"/>
              <w:outlineLvl w:val="0"/>
              <w:rPr>
                <w:rFonts w:ascii="宋体" w:hAnsi="宋体" w:cs="Arial"/>
                <w:kern w:val="0"/>
                <w:sz w:val="20"/>
              </w:rPr>
            </w:pPr>
          </w:p>
        </w:tc>
        <w:tc>
          <w:tcPr>
            <w:tcW w:w="1260"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outlineLvl w:val="0"/>
              <w:rPr>
                <w:rFonts w:ascii="宋体" w:hAnsi="宋体" w:cs="Arial"/>
                <w:szCs w:val="21"/>
              </w:rPr>
            </w:pPr>
            <w:bookmarkStart w:id="50" w:name="_Toc205124800"/>
            <w:r>
              <w:rPr>
                <w:rFonts w:ascii="宋体" w:hAnsi="宋体" w:cs="Arial"/>
                <w:szCs w:val="21"/>
              </w:rPr>
              <w:t>10.047</w:t>
            </w:r>
            <w:bookmarkEnd w:id="50"/>
          </w:p>
        </w:tc>
        <w:tc>
          <w:tcPr>
            <w:tcW w:w="1404" w:type="dxa"/>
            <w:vMerge w:val="continue"/>
            <w:vAlign w:val="center"/>
          </w:tcPr>
          <w:p>
            <w:pPr>
              <w:jc w:val="center"/>
              <w:rPr>
                <w:szCs w:val="21"/>
              </w:rPr>
            </w:pPr>
          </w:p>
        </w:tc>
        <w:tc>
          <w:tcPr>
            <w:tcW w:w="1260" w:type="dxa"/>
            <w:vMerge w:val="continue"/>
            <w:vAlign w:val="center"/>
          </w:tcPr>
          <w:p>
            <w:pPr>
              <w:jc w:val="center"/>
              <w:rPr>
                <w:szCs w:val="21"/>
              </w:rPr>
            </w:pPr>
          </w:p>
        </w:tc>
      </w:tr>
    </w:tbl>
    <w:p>
      <w:pPr>
        <w:widowControl/>
        <w:spacing w:line="360" w:lineRule="auto"/>
        <w:ind w:firstLine="420"/>
        <w:jc w:val="left"/>
        <w:rPr>
          <w:szCs w:val="21"/>
        </w:rPr>
      </w:pPr>
      <w:r>
        <w:rPr>
          <w:rFonts w:hint="eastAsia"/>
          <w:szCs w:val="21"/>
        </w:rPr>
        <w:t>场景运行结束后，中间件服务器的CPU使用率下降至较低水平。</w:t>
      </w:r>
    </w:p>
    <w:p>
      <w:pPr>
        <w:spacing w:line="360" w:lineRule="auto"/>
        <w:rPr>
          <w:b/>
        </w:rPr>
      </w:pPr>
      <w:r>
        <w:rPr>
          <w:rFonts w:hint="eastAsia"/>
          <w:b/>
        </w:rPr>
        <w:t>混合场景二执行结果</w:t>
      </w:r>
    </w:p>
    <w:tbl>
      <w:tblPr>
        <w:tblStyle w:val="30"/>
        <w:tblW w:w="8928"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188"/>
        <w:gridCol w:w="2160"/>
        <w:gridCol w:w="1332"/>
        <w:gridCol w:w="1656"/>
        <w:gridCol w:w="1332"/>
        <w:gridCol w:w="1260"/>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98" w:hRule="atLeast"/>
        </w:trPr>
        <w:tc>
          <w:tcPr>
            <w:tcW w:w="1188"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业务模块</w:t>
            </w:r>
          </w:p>
        </w:tc>
        <w:tc>
          <w:tcPr>
            <w:tcW w:w="2160"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w:t>
            </w:r>
          </w:p>
        </w:tc>
        <w:tc>
          <w:tcPr>
            <w:tcW w:w="1332" w:type="dxa"/>
            <w:tcBorders>
              <w:lef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最大用户数</w:t>
            </w:r>
          </w:p>
        </w:tc>
        <w:tc>
          <w:tcPr>
            <w:tcW w:w="1656" w:type="dxa"/>
            <w:tcBorders>
              <w:bottom w:val="single" w:color="auto" w:sz="6" w:space="0"/>
            </w:tcBorders>
            <w:shd w:val="clear" w:color="auto" w:fill="99CCFF"/>
            <w:vAlign w:val="center"/>
          </w:tcPr>
          <w:p>
            <w:pPr>
              <w:jc w:val="center"/>
              <w:rPr>
                <w:rFonts w:ascii="宋体" w:hAnsi="宋体" w:cs="Arial"/>
                <w:b/>
                <w:szCs w:val="21"/>
              </w:rPr>
            </w:pPr>
            <w:r>
              <w:rPr>
                <w:rFonts w:hint="eastAsia" w:ascii="宋体" w:hAnsi="宋体" w:cs="Arial"/>
                <w:b/>
                <w:szCs w:val="21"/>
              </w:rPr>
              <w:t>平均事务响应时间(秒)</w:t>
            </w:r>
          </w:p>
        </w:tc>
        <w:tc>
          <w:tcPr>
            <w:tcW w:w="1332" w:type="dxa"/>
            <w:shd w:val="clear" w:color="auto" w:fill="99CCFF"/>
            <w:vAlign w:val="center"/>
          </w:tcPr>
          <w:p>
            <w:pPr>
              <w:jc w:val="center"/>
              <w:rPr>
                <w:rFonts w:ascii="宋体" w:hAnsi="宋体" w:cs="Arial"/>
                <w:b/>
                <w:szCs w:val="21"/>
              </w:rPr>
            </w:pPr>
            <w:r>
              <w:rPr>
                <w:rFonts w:hint="eastAsia" w:ascii="宋体" w:hAnsi="宋体" w:cs="Arial"/>
                <w:b/>
                <w:szCs w:val="21"/>
              </w:rPr>
              <w:t>CPU平均使用率%</w:t>
            </w:r>
          </w:p>
        </w:tc>
        <w:tc>
          <w:tcPr>
            <w:tcW w:w="1260" w:type="dxa"/>
            <w:shd w:val="clear" w:color="auto" w:fill="99CCFF"/>
            <w:vAlign w:val="center"/>
          </w:tcPr>
          <w:p>
            <w:pPr>
              <w:jc w:val="center"/>
              <w:rPr>
                <w:rFonts w:ascii="宋体" w:hAnsi="宋体" w:cs="Arial"/>
                <w:b/>
                <w:szCs w:val="21"/>
              </w:rPr>
            </w:pPr>
            <w:r>
              <w:rPr>
                <w:rFonts w:hint="eastAsia" w:ascii="宋体" w:hAnsi="宋体" w:cs="Arial"/>
                <w:b/>
                <w:szCs w:val="21"/>
              </w:rPr>
              <w:t>CPU最大使用率%</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restart"/>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widowControl/>
              <w:jc w:val="center"/>
              <w:outlineLvl w:val="0"/>
              <w:rPr>
                <w:rFonts w:ascii="宋体" w:hAnsi="宋体" w:cs="Arial"/>
                <w:kern w:val="0"/>
                <w:sz w:val="20"/>
              </w:rPr>
            </w:pPr>
          </w:p>
        </w:tc>
        <w:tc>
          <w:tcPr>
            <w:tcW w:w="1332" w:type="dxa"/>
            <w:vMerge w:val="restart"/>
            <w:tcBorders>
              <w:left w:val="single" w:color="auto" w:sz="4" w:space="0"/>
            </w:tcBorders>
            <w:shd w:val="clear" w:color="auto" w:fill="auto"/>
            <w:vAlign w:val="center"/>
          </w:tcPr>
          <w:p>
            <w:pPr>
              <w:jc w:val="center"/>
              <w:rPr>
                <w:rFonts w:cs="Arial"/>
                <w:szCs w:val="21"/>
              </w:rPr>
            </w:pPr>
            <w:r>
              <w:rPr>
                <w:rFonts w:hint="eastAsia" w:cs="Arial"/>
                <w:szCs w:val="21"/>
              </w:rPr>
              <w:t>156</w:t>
            </w:r>
          </w:p>
        </w:tc>
        <w:tc>
          <w:tcPr>
            <w:tcW w:w="1656" w:type="dxa"/>
            <w:tcBorders>
              <w:top w:val="single" w:color="auto" w:sz="6" w:space="0"/>
              <w:bottom w:val="single" w:color="auto" w:sz="6" w:space="0"/>
            </w:tcBorders>
            <w:shd w:val="clear" w:color="auto" w:fill="auto"/>
            <w:vAlign w:val="center"/>
          </w:tcPr>
          <w:p>
            <w:pPr>
              <w:jc w:val="center"/>
              <w:outlineLvl w:val="0"/>
              <w:rPr>
                <w:rFonts w:ascii="宋体" w:hAnsi="宋体" w:cs="Arial"/>
                <w:szCs w:val="21"/>
              </w:rPr>
            </w:pPr>
            <w:bookmarkStart w:id="51" w:name="_Toc205124803"/>
            <w:r>
              <w:rPr>
                <w:rStyle w:val="47"/>
              </w:rPr>
              <w:t>39.387</w:t>
            </w:r>
            <w:bookmarkEnd w:id="51"/>
          </w:p>
        </w:tc>
        <w:tc>
          <w:tcPr>
            <w:tcW w:w="1332" w:type="dxa"/>
            <w:vMerge w:val="restart"/>
            <w:vAlign w:val="center"/>
          </w:tcPr>
          <w:p>
            <w:pPr>
              <w:jc w:val="center"/>
              <w:rPr>
                <w:rFonts w:cs="Arial"/>
                <w:szCs w:val="21"/>
              </w:rPr>
            </w:pPr>
            <w:r>
              <w:rPr>
                <w:rFonts w:hint="eastAsia" w:cs="Arial"/>
                <w:szCs w:val="21"/>
              </w:rPr>
              <w:t>54.89</w:t>
            </w:r>
          </w:p>
        </w:tc>
        <w:tc>
          <w:tcPr>
            <w:tcW w:w="1260" w:type="dxa"/>
            <w:vMerge w:val="restart"/>
            <w:vAlign w:val="center"/>
          </w:tcPr>
          <w:p>
            <w:pPr>
              <w:jc w:val="center"/>
              <w:rPr>
                <w:rFonts w:cs="Arial"/>
                <w:szCs w:val="21"/>
              </w:rPr>
            </w:pPr>
            <w:r>
              <w:rPr>
                <w:rFonts w:hint="eastAsia" w:cs="Arial"/>
                <w:szCs w:val="21"/>
              </w:rPr>
              <w:t>100</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48" w:hRule="atLeast"/>
        </w:trPr>
        <w:tc>
          <w:tcPr>
            <w:tcW w:w="1188" w:type="dxa"/>
            <w:vMerge w:val="continue"/>
            <w:tcBorders>
              <w:right w:val="single" w:color="auto" w:sz="4" w:space="0"/>
            </w:tcBorders>
            <w:vAlign w:val="center"/>
          </w:tcPr>
          <w:p>
            <w:pPr>
              <w:outlineLvl w:val="0"/>
              <w:rPr>
                <w:rFonts w:cs="Arial"/>
                <w:szCs w:val="21"/>
              </w:rPr>
            </w:pPr>
          </w:p>
        </w:tc>
        <w:tc>
          <w:tcPr>
            <w:tcW w:w="2160" w:type="dxa"/>
            <w:tcBorders>
              <w:right w:val="single" w:color="auto" w:sz="4" w:space="0"/>
            </w:tcBorders>
            <w:shd w:val="clear" w:color="auto" w:fill="auto"/>
            <w:vAlign w:val="center"/>
          </w:tcPr>
          <w:p>
            <w:pPr>
              <w:widowControl/>
              <w:jc w:val="center"/>
              <w:outlineLvl w:val="0"/>
              <w:rPr>
                <w:rFonts w:ascii="宋体" w:hAnsi="宋体" w:cs="Arial"/>
                <w:kern w:val="0"/>
                <w:sz w:val="20"/>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outlineLvl w:val="0"/>
              <w:rPr>
                <w:rFonts w:ascii="宋体" w:hAnsi="宋体" w:cs="Arial"/>
                <w:szCs w:val="21"/>
              </w:rPr>
            </w:pPr>
            <w:bookmarkStart w:id="52" w:name="_Toc205124805"/>
            <w:r>
              <w:rPr>
                <w:rStyle w:val="47"/>
              </w:rPr>
              <w:t>51.738</w:t>
            </w:r>
            <w:bookmarkEnd w:id="52"/>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bl>
    <w:p>
      <w:pPr>
        <w:widowControl/>
        <w:spacing w:line="360" w:lineRule="auto"/>
        <w:ind w:firstLine="420"/>
        <w:jc w:val="left"/>
        <w:rPr>
          <w:szCs w:val="21"/>
        </w:rPr>
      </w:pPr>
      <w:r>
        <w:rPr>
          <w:rFonts w:hint="eastAsia"/>
        </w:rPr>
        <w:t>场景运行结束后，中间件服务器的CPU使用率下降至较低水平。</w:t>
      </w:r>
    </w:p>
    <w:p>
      <w:pPr>
        <w:spacing w:line="360" w:lineRule="auto"/>
        <w:rPr>
          <w:b/>
        </w:rPr>
      </w:pPr>
      <w:r>
        <w:rPr>
          <w:rFonts w:hint="eastAsia"/>
          <w:b/>
        </w:rPr>
        <w:t>混合场景三执行结果</w:t>
      </w:r>
    </w:p>
    <w:tbl>
      <w:tblPr>
        <w:tblStyle w:val="30"/>
        <w:tblW w:w="8928"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188"/>
        <w:gridCol w:w="2160"/>
        <w:gridCol w:w="1332"/>
        <w:gridCol w:w="1656"/>
        <w:gridCol w:w="1332"/>
        <w:gridCol w:w="1260"/>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98" w:hRule="atLeast"/>
        </w:trPr>
        <w:tc>
          <w:tcPr>
            <w:tcW w:w="1188"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业务模块</w:t>
            </w:r>
          </w:p>
        </w:tc>
        <w:tc>
          <w:tcPr>
            <w:tcW w:w="2160"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w:t>
            </w:r>
          </w:p>
        </w:tc>
        <w:tc>
          <w:tcPr>
            <w:tcW w:w="1332" w:type="dxa"/>
            <w:tcBorders>
              <w:lef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最大用户数</w:t>
            </w:r>
          </w:p>
        </w:tc>
        <w:tc>
          <w:tcPr>
            <w:tcW w:w="1656" w:type="dxa"/>
            <w:tcBorders>
              <w:bottom w:val="single" w:color="auto" w:sz="6" w:space="0"/>
            </w:tcBorders>
            <w:shd w:val="clear" w:color="auto" w:fill="99CCFF"/>
            <w:vAlign w:val="center"/>
          </w:tcPr>
          <w:p>
            <w:pPr>
              <w:jc w:val="center"/>
              <w:rPr>
                <w:rFonts w:ascii="宋体" w:hAnsi="宋体" w:cs="Arial"/>
                <w:b/>
                <w:szCs w:val="21"/>
              </w:rPr>
            </w:pPr>
            <w:r>
              <w:rPr>
                <w:rFonts w:hint="eastAsia" w:ascii="宋体" w:hAnsi="宋体" w:cs="Arial"/>
                <w:b/>
                <w:szCs w:val="21"/>
              </w:rPr>
              <w:t>平均事务响应时间(秒)</w:t>
            </w:r>
          </w:p>
        </w:tc>
        <w:tc>
          <w:tcPr>
            <w:tcW w:w="1332" w:type="dxa"/>
            <w:shd w:val="clear" w:color="auto" w:fill="99CCFF"/>
            <w:vAlign w:val="center"/>
          </w:tcPr>
          <w:p>
            <w:pPr>
              <w:jc w:val="center"/>
              <w:rPr>
                <w:rFonts w:ascii="宋体" w:hAnsi="宋体" w:cs="Arial"/>
                <w:b/>
                <w:szCs w:val="21"/>
              </w:rPr>
            </w:pPr>
            <w:r>
              <w:rPr>
                <w:rFonts w:hint="eastAsia" w:ascii="宋体" w:hAnsi="宋体" w:cs="Arial"/>
                <w:b/>
                <w:szCs w:val="21"/>
              </w:rPr>
              <w:t>CPU平均使用率%</w:t>
            </w:r>
          </w:p>
        </w:tc>
        <w:tc>
          <w:tcPr>
            <w:tcW w:w="1260" w:type="dxa"/>
            <w:shd w:val="clear" w:color="auto" w:fill="99CCFF"/>
            <w:vAlign w:val="center"/>
          </w:tcPr>
          <w:p>
            <w:pPr>
              <w:jc w:val="center"/>
              <w:rPr>
                <w:rFonts w:ascii="宋体" w:hAnsi="宋体" w:cs="Arial"/>
                <w:b/>
                <w:szCs w:val="21"/>
              </w:rPr>
            </w:pPr>
            <w:r>
              <w:rPr>
                <w:rFonts w:hint="eastAsia" w:ascii="宋体" w:hAnsi="宋体" w:cs="Arial"/>
                <w:b/>
                <w:szCs w:val="21"/>
              </w:rPr>
              <w:t>CPU最大使用率%</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restart"/>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jc w:val="center"/>
              <w:rPr>
                <w:rFonts w:ascii="宋体" w:hAnsi="宋体"/>
                <w:szCs w:val="21"/>
              </w:rPr>
            </w:pPr>
          </w:p>
        </w:tc>
        <w:tc>
          <w:tcPr>
            <w:tcW w:w="1332" w:type="dxa"/>
            <w:vMerge w:val="restart"/>
            <w:tcBorders>
              <w:left w:val="single" w:color="auto" w:sz="4" w:space="0"/>
            </w:tcBorders>
            <w:shd w:val="clear" w:color="auto" w:fill="auto"/>
            <w:vAlign w:val="center"/>
          </w:tcPr>
          <w:p>
            <w:pPr>
              <w:jc w:val="center"/>
              <w:rPr>
                <w:rFonts w:cs="Arial"/>
                <w:szCs w:val="21"/>
              </w:rPr>
            </w:pPr>
            <w:r>
              <w:rPr>
                <w:rFonts w:hint="eastAsia" w:cs="Arial"/>
                <w:szCs w:val="21"/>
              </w:rPr>
              <w:t>270</w:t>
            </w:r>
          </w:p>
        </w:tc>
        <w:tc>
          <w:tcPr>
            <w:tcW w:w="1656" w:type="dxa"/>
            <w:tcBorders>
              <w:top w:val="single" w:color="auto" w:sz="6" w:space="0"/>
              <w:bottom w:val="single" w:color="auto" w:sz="6" w:space="0"/>
            </w:tcBorders>
            <w:shd w:val="clear" w:color="auto" w:fill="auto"/>
            <w:vAlign w:val="center"/>
          </w:tcPr>
          <w:p>
            <w:pPr>
              <w:jc w:val="center"/>
              <w:outlineLvl w:val="0"/>
              <w:rPr>
                <w:rFonts w:ascii="宋体" w:hAnsi="宋体" w:cs="Arial"/>
                <w:szCs w:val="21"/>
              </w:rPr>
            </w:pPr>
            <w:bookmarkStart w:id="53" w:name="_Toc205124807"/>
            <w:r>
              <w:rPr>
                <w:rStyle w:val="47"/>
              </w:rPr>
              <w:t>18.082</w:t>
            </w:r>
            <w:bookmarkEnd w:id="53"/>
          </w:p>
        </w:tc>
        <w:tc>
          <w:tcPr>
            <w:tcW w:w="1332" w:type="dxa"/>
            <w:vMerge w:val="restart"/>
            <w:vAlign w:val="center"/>
          </w:tcPr>
          <w:p>
            <w:pPr>
              <w:jc w:val="center"/>
              <w:rPr>
                <w:rFonts w:cs="Arial"/>
                <w:szCs w:val="21"/>
              </w:rPr>
            </w:pPr>
            <w:r>
              <w:rPr>
                <w:rFonts w:hint="eastAsia" w:cs="Arial"/>
                <w:szCs w:val="21"/>
              </w:rPr>
              <w:t>56.202</w:t>
            </w:r>
          </w:p>
        </w:tc>
        <w:tc>
          <w:tcPr>
            <w:tcW w:w="1260" w:type="dxa"/>
            <w:vMerge w:val="restart"/>
            <w:vAlign w:val="center"/>
          </w:tcPr>
          <w:p>
            <w:pPr>
              <w:jc w:val="center"/>
              <w:rPr>
                <w:rFonts w:cs="Arial"/>
                <w:szCs w:val="21"/>
              </w:rPr>
            </w:pPr>
            <w:r>
              <w:rPr>
                <w:rFonts w:hint="eastAsia" w:cs="Arial"/>
                <w:szCs w:val="21"/>
              </w:rPr>
              <w:t>100</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bottom"/>
          </w:tcPr>
          <w:p>
            <w:pPr>
              <w:jc w:val="center"/>
              <w:outlineLvl w:val="0"/>
              <w:rPr>
                <w:rFonts w:ascii="宋体" w:hAnsi="宋体" w:cs="Arial"/>
                <w:sz w:val="20"/>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outlineLvl w:val="0"/>
              <w:rPr>
                <w:rStyle w:val="47"/>
              </w:rPr>
            </w:pPr>
            <w:bookmarkStart w:id="54" w:name="_Toc205124809"/>
            <w:r>
              <w:rPr>
                <w:rStyle w:val="47"/>
              </w:rPr>
              <w:t>18.102</w:t>
            </w:r>
            <w:bookmarkEnd w:id="54"/>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bottom"/>
          </w:tcPr>
          <w:p>
            <w:pPr>
              <w:jc w:val="center"/>
              <w:outlineLvl w:val="0"/>
              <w:rPr>
                <w:rFonts w:ascii="宋体" w:hAnsi="宋体" w:cs="Arial"/>
                <w:sz w:val="20"/>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outlineLvl w:val="0"/>
              <w:rPr>
                <w:rStyle w:val="47"/>
              </w:rPr>
            </w:pPr>
            <w:bookmarkStart w:id="55" w:name="_Toc205124811"/>
            <w:r>
              <w:rPr>
                <w:rStyle w:val="47"/>
              </w:rPr>
              <w:t>18.158</w:t>
            </w:r>
            <w:bookmarkEnd w:id="55"/>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bottom"/>
          </w:tcPr>
          <w:p>
            <w:pPr>
              <w:jc w:val="center"/>
              <w:outlineLvl w:val="0"/>
              <w:rPr>
                <w:rFonts w:ascii="宋体" w:hAnsi="宋体" w:cs="Arial"/>
                <w:sz w:val="20"/>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outlineLvl w:val="0"/>
              <w:rPr>
                <w:rStyle w:val="47"/>
              </w:rPr>
            </w:pPr>
            <w:bookmarkStart w:id="56" w:name="_Toc205124813"/>
            <w:r>
              <w:rPr>
                <w:rStyle w:val="47"/>
              </w:rPr>
              <w:t>18.107</w:t>
            </w:r>
            <w:bookmarkEnd w:id="56"/>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48" w:hRule="atLeast"/>
        </w:trPr>
        <w:tc>
          <w:tcPr>
            <w:tcW w:w="1188" w:type="dxa"/>
            <w:vMerge w:val="continue"/>
            <w:tcBorders>
              <w:right w:val="single" w:color="auto" w:sz="4" w:space="0"/>
            </w:tcBorders>
            <w:vAlign w:val="center"/>
          </w:tcPr>
          <w:p>
            <w:pPr>
              <w:outlineLvl w:val="0"/>
              <w:rPr>
                <w:rFonts w:cs="Arial"/>
                <w:szCs w:val="21"/>
              </w:rPr>
            </w:pPr>
          </w:p>
        </w:tc>
        <w:tc>
          <w:tcPr>
            <w:tcW w:w="2160" w:type="dxa"/>
            <w:tcBorders>
              <w:right w:val="single" w:color="auto" w:sz="4" w:space="0"/>
            </w:tcBorders>
            <w:shd w:val="clear" w:color="auto" w:fill="auto"/>
            <w:vAlign w:val="bottom"/>
          </w:tcPr>
          <w:p>
            <w:pPr>
              <w:jc w:val="center"/>
              <w:outlineLvl w:val="0"/>
              <w:rPr>
                <w:rFonts w:ascii="宋体" w:hAnsi="宋体" w:cs="Arial"/>
                <w:sz w:val="20"/>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outlineLvl w:val="0"/>
              <w:rPr>
                <w:rFonts w:ascii="宋体" w:hAnsi="宋体" w:cs="Arial"/>
                <w:szCs w:val="21"/>
              </w:rPr>
            </w:pPr>
            <w:bookmarkStart w:id="57" w:name="_Toc205124815"/>
            <w:r>
              <w:rPr>
                <w:rStyle w:val="47"/>
              </w:rPr>
              <w:t>17.949</w:t>
            </w:r>
            <w:bookmarkEnd w:id="57"/>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bl>
    <w:p>
      <w:pPr>
        <w:widowControl/>
        <w:spacing w:line="360" w:lineRule="auto"/>
        <w:ind w:firstLine="420"/>
        <w:jc w:val="left"/>
        <w:rPr>
          <w:szCs w:val="21"/>
        </w:rPr>
      </w:pPr>
      <w:r>
        <w:rPr>
          <w:rFonts w:hint="eastAsia"/>
        </w:rPr>
        <w:t>场景运行结束后，中间件服务器的CPU使用率下降至较低水平。</w:t>
      </w:r>
    </w:p>
    <w:p>
      <w:pPr>
        <w:spacing w:line="360" w:lineRule="auto"/>
        <w:rPr>
          <w:b/>
        </w:rPr>
      </w:pPr>
      <w:r>
        <w:rPr>
          <w:rFonts w:hint="eastAsia"/>
          <w:b/>
        </w:rPr>
        <w:t>混合场景四执行结果</w:t>
      </w:r>
    </w:p>
    <w:tbl>
      <w:tblPr>
        <w:tblStyle w:val="30"/>
        <w:tblW w:w="8928"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188"/>
        <w:gridCol w:w="2160"/>
        <w:gridCol w:w="1332"/>
        <w:gridCol w:w="1656"/>
        <w:gridCol w:w="1332"/>
        <w:gridCol w:w="1260"/>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98" w:hRule="atLeast"/>
        </w:trPr>
        <w:tc>
          <w:tcPr>
            <w:tcW w:w="1188"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业务模块</w:t>
            </w:r>
          </w:p>
        </w:tc>
        <w:tc>
          <w:tcPr>
            <w:tcW w:w="2160"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w:t>
            </w:r>
          </w:p>
        </w:tc>
        <w:tc>
          <w:tcPr>
            <w:tcW w:w="1332" w:type="dxa"/>
            <w:tcBorders>
              <w:lef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最大用户数</w:t>
            </w:r>
          </w:p>
        </w:tc>
        <w:tc>
          <w:tcPr>
            <w:tcW w:w="1656" w:type="dxa"/>
            <w:tcBorders>
              <w:bottom w:val="single" w:color="auto" w:sz="6" w:space="0"/>
            </w:tcBorders>
            <w:shd w:val="clear" w:color="auto" w:fill="99CCFF"/>
            <w:vAlign w:val="center"/>
          </w:tcPr>
          <w:p>
            <w:pPr>
              <w:jc w:val="center"/>
              <w:rPr>
                <w:rFonts w:ascii="宋体" w:hAnsi="宋体" w:cs="Arial"/>
                <w:b/>
                <w:szCs w:val="21"/>
              </w:rPr>
            </w:pPr>
            <w:r>
              <w:rPr>
                <w:rFonts w:hint="eastAsia" w:ascii="宋体" w:hAnsi="宋体" w:cs="Arial"/>
                <w:b/>
                <w:szCs w:val="21"/>
              </w:rPr>
              <w:t>平均事务响应时间(秒)</w:t>
            </w:r>
          </w:p>
        </w:tc>
        <w:tc>
          <w:tcPr>
            <w:tcW w:w="1332" w:type="dxa"/>
            <w:shd w:val="clear" w:color="auto" w:fill="99CCFF"/>
            <w:vAlign w:val="center"/>
          </w:tcPr>
          <w:p>
            <w:pPr>
              <w:jc w:val="center"/>
              <w:rPr>
                <w:rFonts w:ascii="宋体" w:hAnsi="宋体" w:cs="Arial"/>
                <w:b/>
                <w:szCs w:val="21"/>
              </w:rPr>
            </w:pPr>
            <w:r>
              <w:rPr>
                <w:rFonts w:hint="eastAsia" w:ascii="宋体" w:hAnsi="宋体" w:cs="Arial"/>
                <w:b/>
                <w:szCs w:val="21"/>
              </w:rPr>
              <w:t>CPU平均使用率%</w:t>
            </w:r>
          </w:p>
        </w:tc>
        <w:tc>
          <w:tcPr>
            <w:tcW w:w="1260" w:type="dxa"/>
            <w:shd w:val="clear" w:color="auto" w:fill="99CCFF"/>
            <w:vAlign w:val="center"/>
          </w:tcPr>
          <w:p>
            <w:pPr>
              <w:jc w:val="center"/>
              <w:rPr>
                <w:rFonts w:ascii="宋体" w:hAnsi="宋体" w:cs="Arial"/>
                <w:b/>
                <w:szCs w:val="21"/>
              </w:rPr>
            </w:pPr>
            <w:r>
              <w:rPr>
                <w:rFonts w:hint="eastAsia" w:ascii="宋体" w:hAnsi="宋体" w:cs="Arial"/>
                <w:b/>
                <w:szCs w:val="21"/>
              </w:rPr>
              <w:t>CPU最大使用率%</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restart"/>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jc w:val="center"/>
              <w:rPr>
                <w:rFonts w:ascii="宋体" w:hAnsi="宋体"/>
                <w:szCs w:val="21"/>
              </w:rPr>
            </w:pPr>
          </w:p>
        </w:tc>
        <w:tc>
          <w:tcPr>
            <w:tcW w:w="1332" w:type="dxa"/>
            <w:vMerge w:val="restart"/>
            <w:tcBorders>
              <w:left w:val="single" w:color="auto" w:sz="4" w:space="0"/>
            </w:tcBorders>
            <w:shd w:val="clear" w:color="auto" w:fill="auto"/>
            <w:vAlign w:val="center"/>
          </w:tcPr>
          <w:p>
            <w:pPr>
              <w:jc w:val="center"/>
              <w:rPr>
                <w:rFonts w:cs="Arial"/>
                <w:szCs w:val="21"/>
              </w:rPr>
            </w:pPr>
            <w:r>
              <w:rPr>
                <w:rFonts w:hint="eastAsia" w:cs="Arial"/>
                <w:szCs w:val="21"/>
              </w:rPr>
              <w:t>290</w:t>
            </w: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20.767</w:t>
            </w:r>
          </w:p>
        </w:tc>
        <w:tc>
          <w:tcPr>
            <w:tcW w:w="1332" w:type="dxa"/>
            <w:vMerge w:val="restart"/>
            <w:vAlign w:val="center"/>
          </w:tcPr>
          <w:p>
            <w:pPr>
              <w:jc w:val="center"/>
              <w:rPr>
                <w:rFonts w:cs="Arial"/>
                <w:szCs w:val="21"/>
              </w:rPr>
            </w:pPr>
            <w:r>
              <w:rPr>
                <w:rFonts w:hint="eastAsia" w:cs="Arial"/>
                <w:szCs w:val="21"/>
              </w:rPr>
              <w:t>54.145</w:t>
            </w:r>
          </w:p>
        </w:tc>
        <w:tc>
          <w:tcPr>
            <w:tcW w:w="1260" w:type="dxa"/>
            <w:vMerge w:val="restart"/>
            <w:vAlign w:val="center"/>
          </w:tcPr>
          <w:p>
            <w:pPr>
              <w:jc w:val="center"/>
              <w:rPr>
                <w:rFonts w:cs="Arial"/>
                <w:szCs w:val="21"/>
              </w:rPr>
            </w:pPr>
            <w:r>
              <w:rPr>
                <w:rFonts w:hint="eastAsia" w:cs="Arial"/>
                <w:szCs w:val="21"/>
              </w:rPr>
              <w:t>100</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bottom"/>
          </w:tcPr>
          <w:p>
            <w:pPr>
              <w:jc w:val="center"/>
              <w:rPr>
                <w:rFonts w:ascii="宋体" w:hAnsi="宋体"/>
                <w:szCs w:val="21"/>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20.399</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bottom"/>
          </w:tcPr>
          <w:p>
            <w:pPr>
              <w:jc w:val="center"/>
              <w:rPr>
                <w:rFonts w:ascii="宋体" w:hAnsi="宋体"/>
                <w:szCs w:val="21"/>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20.67</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bottom"/>
          </w:tcPr>
          <w:p>
            <w:pPr>
              <w:jc w:val="center"/>
              <w:rPr>
                <w:rFonts w:ascii="宋体" w:hAnsi="宋体"/>
                <w:szCs w:val="21"/>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20.278</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bottom"/>
          </w:tcPr>
          <w:p>
            <w:pPr>
              <w:jc w:val="center"/>
              <w:rPr>
                <w:rFonts w:ascii="宋体" w:hAnsi="宋体"/>
                <w:szCs w:val="21"/>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20.402</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48" w:hRule="atLeast"/>
        </w:trPr>
        <w:tc>
          <w:tcPr>
            <w:tcW w:w="1188" w:type="dxa"/>
            <w:vMerge w:val="continue"/>
            <w:tcBorders>
              <w:right w:val="single" w:color="auto" w:sz="4" w:space="0"/>
            </w:tcBorders>
            <w:vAlign w:val="center"/>
          </w:tcPr>
          <w:p>
            <w:pPr>
              <w:outlineLvl w:val="0"/>
              <w:rPr>
                <w:rFonts w:cs="Arial"/>
                <w:szCs w:val="21"/>
              </w:rPr>
            </w:pPr>
          </w:p>
        </w:tc>
        <w:tc>
          <w:tcPr>
            <w:tcW w:w="2160" w:type="dxa"/>
            <w:tcBorders>
              <w:right w:val="single" w:color="auto" w:sz="4" w:space="0"/>
            </w:tcBorders>
            <w:shd w:val="clear" w:color="auto" w:fill="auto"/>
            <w:vAlign w:val="bottom"/>
          </w:tcPr>
          <w:p>
            <w:pPr>
              <w:jc w:val="center"/>
              <w:rPr>
                <w:rFonts w:ascii="宋体" w:hAnsi="宋体"/>
                <w:szCs w:val="21"/>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20.449</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bl>
    <w:p>
      <w:pPr>
        <w:widowControl/>
        <w:spacing w:line="360" w:lineRule="auto"/>
        <w:ind w:firstLine="420"/>
        <w:jc w:val="left"/>
        <w:rPr>
          <w:szCs w:val="21"/>
        </w:rPr>
      </w:pPr>
      <w:r>
        <w:rPr>
          <w:rFonts w:hint="eastAsia"/>
          <w:szCs w:val="21"/>
        </w:rPr>
        <w:t>场景运行结束后，中间件服务器的CPU使用率下降至较低水平。</w:t>
      </w:r>
    </w:p>
    <w:p>
      <w:pPr>
        <w:spacing w:line="360" w:lineRule="auto"/>
        <w:rPr>
          <w:b/>
        </w:rPr>
      </w:pPr>
      <w:r>
        <w:rPr>
          <w:rFonts w:hint="eastAsia"/>
          <w:b/>
        </w:rPr>
        <w:t>混合场景五执行结果</w:t>
      </w:r>
    </w:p>
    <w:tbl>
      <w:tblPr>
        <w:tblStyle w:val="30"/>
        <w:tblW w:w="8928"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188"/>
        <w:gridCol w:w="2160"/>
        <w:gridCol w:w="1332"/>
        <w:gridCol w:w="1656"/>
        <w:gridCol w:w="1332"/>
        <w:gridCol w:w="1260"/>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98" w:hRule="atLeast"/>
        </w:trPr>
        <w:tc>
          <w:tcPr>
            <w:tcW w:w="1188"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业务模块</w:t>
            </w:r>
          </w:p>
        </w:tc>
        <w:tc>
          <w:tcPr>
            <w:tcW w:w="2160"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w:t>
            </w:r>
          </w:p>
        </w:tc>
        <w:tc>
          <w:tcPr>
            <w:tcW w:w="1332" w:type="dxa"/>
            <w:tcBorders>
              <w:lef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最大用户数</w:t>
            </w:r>
          </w:p>
        </w:tc>
        <w:tc>
          <w:tcPr>
            <w:tcW w:w="1656" w:type="dxa"/>
            <w:tcBorders>
              <w:bottom w:val="single" w:color="auto" w:sz="6" w:space="0"/>
            </w:tcBorders>
            <w:shd w:val="clear" w:color="auto" w:fill="99CCFF"/>
            <w:vAlign w:val="center"/>
          </w:tcPr>
          <w:p>
            <w:pPr>
              <w:jc w:val="center"/>
              <w:rPr>
                <w:rFonts w:ascii="宋体" w:hAnsi="宋体" w:cs="Arial"/>
                <w:b/>
                <w:szCs w:val="21"/>
              </w:rPr>
            </w:pPr>
            <w:r>
              <w:rPr>
                <w:rFonts w:hint="eastAsia" w:ascii="宋体" w:hAnsi="宋体" w:cs="Arial"/>
                <w:b/>
                <w:szCs w:val="21"/>
              </w:rPr>
              <w:t>平均事务响应时间(秒)</w:t>
            </w:r>
          </w:p>
        </w:tc>
        <w:tc>
          <w:tcPr>
            <w:tcW w:w="1332" w:type="dxa"/>
            <w:shd w:val="clear" w:color="auto" w:fill="99CCFF"/>
            <w:vAlign w:val="center"/>
          </w:tcPr>
          <w:p>
            <w:pPr>
              <w:jc w:val="center"/>
              <w:rPr>
                <w:rFonts w:ascii="宋体" w:hAnsi="宋体" w:cs="Arial"/>
                <w:b/>
                <w:szCs w:val="21"/>
              </w:rPr>
            </w:pPr>
            <w:r>
              <w:rPr>
                <w:rFonts w:hint="eastAsia" w:ascii="宋体" w:hAnsi="宋体" w:cs="Arial"/>
                <w:b/>
                <w:szCs w:val="21"/>
              </w:rPr>
              <w:t>CPU平均使用率%</w:t>
            </w:r>
          </w:p>
        </w:tc>
        <w:tc>
          <w:tcPr>
            <w:tcW w:w="1260" w:type="dxa"/>
            <w:shd w:val="clear" w:color="auto" w:fill="99CCFF"/>
            <w:vAlign w:val="center"/>
          </w:tcPr>
          <w:p>
            <w:pPr>
              <w:jc w:val="center"/>
              <w:rPr>
                <w:rFonts w:ascii="宋体" w:hAnsi="宋体" w:cs="Arial"/>
                <w:b/>
                <w:szCs w:val="21"/>
              </w:rPr>
            </w:pPr>
            <w:r>
              <w:rPr>
                <w:rFonts w:hint="eastAsia" w:ascii="宋体" w:hAnsi="宋体" w:cs="Arial"/>
                <w:b/>
                <w:szCs w:val="21"/>
              </w:rPr>
              <w:t>CPU最大使用率%</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restart"/>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jc w:val="center"/>
              <w:rPr>
                <w:rFonts w:ascii="宋体" w:hAnsi="宋体"/>
                <w:szCs w:val="21"/>
              </w:rPr>
            </w:pPr>
          </w:p>
        </w:tc>
        <w:tc>
          <w:tcPr>
            <w:tcW w:w="1332" w:type="dxa"/>
            <w:vMerge w:val="restart"/>
            <w:tcBorders>
              <w:left w:val="single" w:color="auto" w:sz="4" w:space="0"/>
            </w:tcBorders>
            <w:shd w:val="clear" w:color="auto" w:fill="auto"/>
            <w:vAlign w:val="center"/>
          </w:tcPr>
          <w:p>
            <w:pPr>
              <w:jc w:val="center"/>
              <w:rPr>
                <w:rFonts w:cs="Arial"/>
                <w:szCs w:val="21"/>
              </w:rPr>
            </w:pPr>
            <w:r>
              <w:rPr>
                <w:rFonts w:hint="eastAsia" w:cs="Arial"/>
                <w:szCs w:val="21"/>
              </w:rPr>
              <w:t>234</w:t>
            </w: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42.709</w:t>
            </w:r>
          </w:p>
        </w:tc>
        <w:tc>
          <w:tcPr>
            <w:tcW w:w="1332" w:type="dxa"/>
            <w:vMerge w:val="restart"/>
            <w:vAlign w:val="center"/>
          </w:tcPr>
          <w:p>
            <w:pPr>
              <w:jc w:val="center"/>
              <w:rPr>
                <w:rFonts w:cs="Arial"/>
                <w:szCs w:val="21"/>
              </w:rPr>
            </w:pPr>
            <w:r>
              <w:rPr>
                <w:rFonts w:hint="eastAsia" w:cs="Arial"/>
                <w:szCs w:val="21"/>
              </w:rPr>
              <w:t>28.499</w:t>
            </w:r>
          </w:p>
        </w:tc>
        <w:tc>
          <w:tcPr>
            <w:tcW w:w="1260" w:type="dxa"/>
            <w:vMerge w:val="restart"/>
            <w:vAlign w:val="center"/>
          </w:tcPr>
          <w:p>
            <w:pPr>
              <w:jc w:val="center"/>
              <w:rPr>
                <w:rFonts w:cs="Arial"/>
                <w:szCs w:val="21"/>
              </w:rPr>
            </w:pPr>
            <w:r>
              <w:rPr>
                <w:rFonts w:hint="eastAsia" w:cs="Arial"/>
                <w:szCs w:val="21"/>
              </w:rPr>
              <w:t>50.5</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bottom"/>
          </w:tcPr>
          <w:p>
            <w:pPr>
              <w:jc w:val="center"/>
              <w:outlineLvl w:val="0"/>
              <w:rPr>
                <w:rFonts w:ascii="宋体" w:hAnsi="宋体" w:cs="Arial"/>
                <w:sz w:val="20"/>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42.423</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bottom"/>
          </w:tcPr>
          <w:p>
            <w:pPr>
              <w:jc w:val="center"/>
              <w:outlineLvl w:val="0"/>
              <w:rPr>
                <w:rFonts w:ascii="宋体" w:hAnsi="宋体" w:cs="Arial"/>
                <w:sz w:val="20"/>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23.156</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bl>
    <w:p>
      <w:pPr>
        <w:widowControl/>
        <w:spacing w:line="360" w:lineRule="auto"/>
        <w:ind w:firstLine="420"/>
        <w:jc w:val="left"/>
        <w:rPr>
          <w:szCs w:val="21"/>
        </w:rPr>
      </w:pPr>
      <w:r>
        <w:rPr>
          <w:rFonts w:hint="eastAsia"/>
          <w:szCs w:val="21"/>
        </w:rPr>
        <w:t>场景运行结束后，中间件服务器的CPU使用率下降至较低水平。</w:t>
      </w:r>
    </w:p>
    <w:p>
      <w:pPr>
        <w:spacing w:line="360" w:lineRule="auto"/>
        <w:rPr>
          <w:b/>
        </w:rPr>
      </w:pPr>
      <w:r>
        <w:rPr>
          <w:rFonts w:hint="eastAsia"/>
          <w:b/>
        </w:rPr>
        <w:t>混合场景六执行结果</w:t>
      </w:r>
    </w:p>
    <w:tbl>
      <w:tblPr>
        <w:tblStyle w:val="30"/>
        <w:tblW w:w="8928"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188"/>
        <w:gridCol w:w="2160"/>
        <w:gridCol w:w="1332"/>
        <w:gridCol w:w="1656"/>
        <w:gridCol w:w="1332"/>
        <w:gridCol w:w="1260"/>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98" w:hRule="atLeast"/>
        </w:trPr>
        <w:tc>
          <w:tcPr>
            <w:tcW w:w="1188"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业务模块</w:t>
            </w:r>
          </w:p>
        </w:tc>
        <w:tc>
          <w:tcPr>
            <w:tcW w:w="2160"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w:t>
            </w:r>
          </w:p>
        </w:tc>
        <w:tc>
          <w:tcPr>
            <w:tcW w:w="1332" w:type="dxa"/>
            <w:tcBorders>
              <w:lef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最大用户数</w:t>
            </w:r>
          </w:p>
        </w:tc>
        <w:tc>
          <w:tcPr>
            <w:tcW w:w="1656" w:type="dxa"/>
            <w:tcBorders>
              <w:bottom w:val="single" w:color="auto" w:sz="6" w:space="0"/>
            </w:tcBorders>
            <w:shd w:val="clear" w:color="auto" w:fill="99CCFF"/>
            <w:vAlign w:val="center"/>
          </w:tcPr>
          <w:p>
            <w:pPr>
              <w:jc w:val="center"/>
              <w:rPr>
                <w:rFonts w:ascii="宋体" w:hAnsi="宋体" w:cs="Arial"/>
                <w:b/>
                <w:szCs w:val="21"/>
              </w:rPr>
            </w:pPr>
            <w:r>
              <w:rPr>
                <w:rFonts w:hint="eastAsia" w:ascii="宋体" w:hAnsi="宋体" w:cs="Arial"/>
                <w:b/>
                <w:szCs w:val="21"/>
              </w:rPr>
              <w:t>平均事务响应时间(秒)</w:t>
            </w:r>
          </w:p>
        </w:tc>
        <w:tc>
          <w:tcPr>
            <w:tcW w:w="1332" w:type="dxa"/>
            <w:shd w:val="clear" w:color="auto" w:fill="99CCFF"/>
            <w:vAlign w:val="center"/>
          </w:tcPr>
          <w:p>
            <w:pPr>
              <w:jc w:val="center"/>
              <w:rPr>
                <w:rFonts w:ascii="宋体" w:hAnsi="宋体" w:cs="Arial"/>
                <w:b/>
                <w:szCs w:val="21"/>
              </w:rPr>
            </w:pPr>
            <w:r>
              <w:rPr>
                <w:rFonts w:hint="eastAsia" w:ascii="宋体" w:hAnsi="宋体" w:cs="Arial"/>
                <w:b/>
                <w:szCs w:val="21"/>
              </w:rPr>
              <w:t>CPU平均使用率%</w:t>
            </w:r>
          </w:p>
        </w:tc>
        <w:tc>
          <w:tcPr>
            <w:tcW w:w="1260" w:type="dxa"/>
            <w:shd w:val="clear" w:color="auto" w:fill="99CCFF"/>
            <w:vAlign w:val="center"/>
          </w:tcPr>
          <w:p>
            <w:pPr>
              <w:jc w:val="center"/>
              <w:rPr>
                <w:rFonts w:ascii="宋体" w:hAnsi="宋体" w:cs="Arial"/>
                <w:b/>
                <w:szCs w:val="21"/>
              </w:rPr>
            </w:pPr>
            <w:r>
              <w:rPr>
                <w:rFonts w:hint="eastAsia" w:ascii="宋体" w:hAnsi="宋体" w:cs="Arial"/>
                <w:b/>
                <w:szCs w:val="21"/>
              </w:rPr>
              <w:t>CPU最大使用率%</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restart"/>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rPr>
                <w:rFonts w:ascii="宋体" w:hAnsi="宋体" w:cs="宋体"/>
                <w:sz w:val="24"/>
              </w:rPr>
            </w:pPr>
          </w:p>
        </w:tc>
        <w:tc>
          <w:tcPr>
            <w:tcW w:w="1332" w:type="dxa"/>
            <w:vMerge w:val="restart"/>
            <w:tcBorders>
              <w:left w:val="single" w:color="auto" w:sz="4" w:space="0"/>
            </w:tcBorders>
            <w:shd w:val="clear" w:color="auto" w:fill="auto"/>
            <w:vAlign w:val="center"/>
          </w:tcPr>
          <w:p>
            <w:pPr>
              <w:jc w:val="center"/>
              <w:rPr>
                <w:rFonts w:cs="Arial"/>
                <w:szCs w:val="21"/>
              </w:rPr>
            </w:pPr>
            <w:r>
              <w:rPr>
                <w:rFonts w:hint="eastAsia" w:cs="Arial"/>
                <w:szCs w:val="21"/>
              </w:rPr>
              <w:t>257</w:t>
            </w: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39.127</w:t>
            </w:r>
          </w:p>
        </w:tc>
        <w:tc>
          <w:tcPr>
            <w:tcW w:w="1332" w:type="dxa"/>
            <w:vMerge w:val="restart"/>
            <w:vAlign w:val="center"/>
          </w:tcPr>
          <w:p>
            <w:pPr>
              <w:jc w:val="center"/>
              <w:rPr>
                <w:rFonts w:cs="Arial"/>
                <w:szCs w:val="21"/>
              </w:rPr>
            </w:pPr>
            <w:r>
              <w:rPr>
                <w:rFonts w:hint="eastAsia" w:cs="Arial"/>
                <w:szCs w:val="21"/>
              </w:rPr>
              <w:t>66.757</w:t>
            </w:r>
          </w:p>
        </w:tc>
        <w:tc>
          <w:tcPr>
            <w:tcW w:w="1260" w:type="dxa"/>
            <w:vMerge w:val="restart"/>
            <w:vAlign w:val="center"/>
          </w:tcPr>
          <w:p>
            <w:pPr>
              <w:jc w:val="center"/>
              <w:rPr>
                <w:rFonts w:cs="Arial"/>
                <w:szCs w:val="21"/>
              </w:rPr>
            </w:pPr>
            <w:r>
              <w:rPr>
                <w:rFonts w:hint="eastAsia" w:cs="Arial"/>
                <w:szCs w:val="21"/>
              </w:rPr>
              <w:t>100</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rPr>
                <w:rFonts w:ascii="宋体" w:hAnsi="宋体" w:cs="宋体"/>
                <w:sz w:val="24"/>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38.655</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rPr>
                <w:rFonts w:ascii="宋体" w:hAnsi="宋体" w:cs="宋体"/>
                <w:sz w:val="24"/>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38.239</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rPr>
                <w:rFonts w:ascii="宋体" w:hAnsi="宋体" w:cs="宋体"/>
                <w:sz w:val="24"/>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38.901</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bl>
    <w:p>
      <w:pPr>
        <w:widowControl/>
        <w:spacing w:line="360" w:lineRule="auto"/>
        <w:ind w:firstLine="420"/>
        <w:jc w:val="left"/>
        <w:rPr>
          <w:szCs w:val="21"/>
        </w:rPr>
      </w:pPr>
      <w:r>
        <w:rPr>
          <w:rFonts w:hint="eastAsia"/>
          <w:szCs w:val="21"/>
        </w:rPr>
        <w:t>场景运行结束后，中间件服务器的CPU使用率下降至较低水平。</w:t>
      </w:r>
    </w:p>
    <w:p>
      <w:pPr>
        <w:spacing w:line="360" w:lineRule="auto"/>
        <w:rPr>
          <w:b/>
        </w:rPr>
      </w:pPr>
      <w:r>
        <w:rPr>
          <w:rFonts w:hint="eastAsia"/>
          <w:b/>
        </w:rPr>
        <w:t>混合场景七执行结果</w:t>
      </w:r>
    </w:p>
    <w:tbl>
      <w:tblPr>
        <w:tblStyle w:val="30"/>
        <w:tblW w:w="8928"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728"/>
        <w:gridCol w:w="2160"/>
        <w:gridCol w:w="900"/>
        <w:gridCol w:w="1656"/>
        <w:gridCol w:w="1332"/>
        <w:gridCol w:w="1152"/>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98" w:hRule="atLeast"/>
        </w:trPr>
        <w:tc>
          <w:tcPr>
            <w:tcW w:w="1728"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业务模块</w:t>
            </w:r>
          </w:p>
        </w:tc>
        <w:tc>
          <w:tcPr>
            <w:tcW w:w="2160"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w:t>
            </w:r>
          </w:p>
        </w:tc>
        <w:tc>
          <w:tcPr>
            <w:tcW w:w="900" w:type="dxa"/>
            <w:tcBorders>
              <w:lef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最大用户数</w:t>
            </w:r>
          </w:p>
        </w:tc>
        <w:tc>
          <w:tcPr>
            <w:tcW w:w="1656" w:type="dxa"/>
            <w:tcBorders>
              <w:bottom w:val="single" w:color="auto" w:sz="6" w:space="0"/>
            </w:tcBorders>
            <w:shd w:val="clear" w:color="auto" w:fill="99CCFF"/>
            <w:vAlign w:val="center"/>
          </w:tcPr>
          <w:p>
            <w:pPr>
              <w:jc w:val="center"/>
              <w:rPr>
                <w:rFonts w:ascii="宋体" w:hAnsi="宋体" w:cs="Arial"/>
                <w:b/>
                <w:szCs w:val="21"/>
              </w:rPr>
            </w:pPr>
            <w:r>
              <w:rPr>
                <w:rFonts w:hint="eastAsia" w:ascii="宋体" w:hAnsi="宋体" w:cs="Arial"/>
                <w:b/>
                <w:szCs w:val="21"/>
              </w:rPr>
              <w:t>平均事务响应时间(秒)</w:t>
            </w:r>
          </w:p>
        </w:tc>
        <w:tc>
          <w:tcPr>
            <w:tcW w:w="1332" w:type="dxa"/>
            <w:shd w:val="clear" w:color="auto" w:fill="99CCFF"/>
            <w:vAlign w:val="center"/>
          </w:tcPr>
          <w:p>
            <w:pPr>
              <w:jc w:val="center"/>
              <w:rPr>
                <w:rFonts w:ascii="宋体" w:hAnsi="宋体" w:cs="Arial"/>
                <w:b/>
                <w:szCs w:val="21"/>
              </w:rPr>
            </w:pPr>
            <w:r>
              <w:rPr>
                <w:rFonts w:hint="eastAsia" w:ascii="宋体" w:hAnsi="宋体" w:cs="Arial"/>
                <w:b/>
                <w:szCs w:val="21"/>
              </w:rPr>
              <w:t>CPU平均使用率%</w:t>
            </w:r>
          </w:p>
        </w:tc>
        <w:tc>
          <w:tcPr>
            <w:tcW w:w="1152" w:type="dxa"/>
            <w:shd w:val="clear" w:color="auto" w:fill="99CCFF"/>
            <w:vAlign w:val="center"/>
          </w:tcPr>
          <w:p>
            <w:pPr>
              <w:jc w:val="center"/>
              <w:rPr>
                <w:rFonts w:ascii="宋体" w:hAnsi="宋体" w:cs="Arial"/>
                <w:b/>
                <w:szCs w:val="21"/>
              </w:rPr>
            </w:pPr>
            <w:r>
              <w:rPr>
                <w:rFonts w:hint="eastAsia" w:ascii="宋体" w:hAnsi="宋体" w:cs="Arial"/>
                <w:b/>
                <w:szCs w:val="21"/>
              </w:rPr>
              <w:t>CPU最大使用率%</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728" w:type="dxa"/>
            <w:tcBorders>
              <w:bottom w:val="single" w:color="auto" w:sz="4" w:space="0"/>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widowControl/>
              <w:ind w:left="71" w:leftChars="34"/>
              <w:jc w:val="left"/>
              <w:rPr>
                <w:rFonts w:ascii="宋体" w:hAnsi="宋体" w:cs="宋体"/>
                <w:kern w:val="0"/>
                <w:szCs w:val="21"/>
              </w:rPr>
            </w:pPr>
          </w:p>
        </w:tc>
        <w:tc>
          <w:tcPr>
            <w:tcW w:w="900" w:type="dxa"/>
            <w:vMerge w:val="restart"/>
            <w:tcBorders>
              <w:left w:val="single" w:color="auto" w:sz="4" w:space="0"/>
            </w:tcBorders>
            <w:shd w:val="clear" w:color="auto" w:fill="auto"/>
            <w:vAlign w:val="center"/>
          </w:tcPr>
          <w:p>
            <w:pPr>
              <w:jc w:val="center"/>
              <w:rPr>
                <w:rFonts w:ascii="宋体" w:hAnsi="宋体" w:cs="Arial"/>
                <w:szCs w:val="21"/>
              </w:rPr>
            </w:pPr>
            <w:r>
              <w:rPr>
                <w:rFonts w:ascii="宋体" w:hAnsi="宋体"/>
              </w:rPr>
              <w:t>2</w:t>
            </w:r>
            <w:r>
              <w:rPr>
                <w:rFonts w:hint="eastAsia" w:ascii="宋体" w:hAnsi="宋体"/>
              </w:rPr>
              <w:t>74</w:t>
            </w:r>
          </w:p>
        </w:tc>
        <w:tc>
          <w:tcPr>
            <w:tcW w:w="1656" w:type="dxa"/>
            <w:tcBorders>
              <w:top w:val="single" w:color="auto" w:sz="6" w:space="0"/>
              <w:bottom w:val="single" w:color="auto" w:sz="6" w:space="0"/>
            </w:tcBorders>
            <w:shd w:val="clear" w:color="auto" w:fill="auto"/>
            <w:vAlign w:val="center"/>
          </w:tcPr>
          <w:p>
            <w:pPr>
              <w:widowControl/>
              <w:jc w:val="center"/>
              <w:rPr>
                <w:rFonts w:ascii="宋体" w:hAnsi="宋体" w:cs="宋体"/>
                <w:kern w:val="0"/>
                <w:szCs w:val="21"/>
              </w:rPr>
            </w:pPr>
            <w:r>
              <w:rPr>
                <w:rFonts w:ascii="宋体" w:hAnsi="宋体" w:cs="宋体"/>
                <w:kern w:val="0"/>
                <w:szCs w:val="21"/>
              </w:rPr>
              <w:t>20.567</w:t>
            </w:r>
          </w:p>
        </w:tc>
        <w:tc>
          <w:tcPr>
            <w:tcW w:w="1332" w:type="dxa"/>
            <w:vMerge w:val="restart"/>
            <w:vAlign w:val="center"/>
          </w:tcPr>
          <w:p>
            <w:pPr>
              <w:jc w:val="center"/>
              <w:rPr>
                <w:rFonts w:cs="Arial"/>
                <w:szCs w:val="21"/>
              </w:rPr>
            </w:pPr>
            <w:r>
              <w:rPr>
                <w:rFonts w:hint="eastAsia" w:cs="Arial"/>
                <w:szCs w:val="21"/>
              </w:rPr>
              <w:t>61.018</w:t>
            </w:r>
          </w:p>
        </w:tc>
        <w:tc>
          <w:tcPr>
            <w:tcW w:w="1152" w:type="dxa"/>
            <w:vMerge w:val="restart"/>
            <w:vAlign w:val="center"/>
          </w:tcPr>
          <w:p>
            <w:pPr>
              <w:jc w:val="center"/>
              <w:rPr>
                <w:rFonts w:cs="Arial"/>
                <w:szCs w:val="21"/>
              </w:rPr>
            </w:pPr>
            <w:r>
              <w:rPr>
                <w:rFonts w:hint="eastAsia" w:cs="Arial"/>
                <w:szCs w:val="21"/>
              </w:rPr>
              <w:t>100</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728" w:type="dxa"/>
            <w:vMerge w:val="restart"/>
            <w:tcBorders>
              <w:top w:val="single" w:color="auto" w:sz="4" w:space="0"/>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widowControl/>
              <w:jc w:val="left"/>
              <w:rPr>
                <w:rFonts w:ascii="宋体" w:hAnsi="宋体" w:cs="宋体"/>
                <w:kern w:val="0"/>
                <w:szCs w:val="21"/>
              </w:rPr>
            </w:pPr>
          </w:p>
        </w:tc>
        <w:tc>
          <w:tcPr>
            <w:tcW w:w="900"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widowControl/>
              <w:jc w:val="center"/>
              <w:rPr>
                <w:rFonts w:ascii="宋体" w:hAnsi="宋体" w:cs="宋体"/>
                <w:kern w:val="0"/>
                <w:szCs w:val="21"/>
              </w:rPr>
            </w:pPr>
            <w:r>
              <w:rPr>
                <w:rFonts w:ascii="宋体" w:hAnsi="宋体" w:cs="宋体"/>
                <w:kern w:val="0"/>
                <w:szCs w:val="21"/>
              </w:rPr>
              <w:t>29.059</w:t>
            </w:r>
          </w:p>
        </w:tc>
        <w:tc>
          <w:tcPr>
            <w:tcW w:w="1332" w:type="dxa"/>
            <w:vMerge w:val="continue"/>
            <w:vAlign w:val="center"/>
          </w:tcPr>
          <w:p>
            <w:pPr>
              <w:jc w:val="center"/>
              <w:rPr>
                <w:rFonts w:cs="Arial"/>
                <w:szCs w:val="21"/>
              </w:rPr>
            </w:pPr>
          </w:p>
        </w:tc>
        <w:tc>
          <w:tcPr>
            <w:tcW w:w="1152"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72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widowControl/>
              <w:jc w:val="left"/>
              <w:rPr>
                <w:rFonts w:ascii="宋体" w:hAnsi="宋体" w:cs="宋体"/>
                <w:kern w:val="0"/>
                <w:szCs w:val="21"/>
              </w:rPr>
            </w:pPr>
          </w:p>
        </w:tc>
        <w:tc>
          <w:tcPr>
            <w:tcW w:w="900"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widowControl/>
              <w:jc w:val="center"/>
              <w:rPr>
                <w:rFonts w:ascii="宋体" w:hAnsi="宋体" w:cs="宋体"/>
                <w:kern w:val="0"/>
                <w:szCs w:val="21"/>
              </w:rPr>
            </w:pPr>
            <w:r>
              <w:rPr>
                <w:rFonts w:ascii="宋体" w:hAnsi="宋体" w:cs="宋体"/>
                <w:kern w:val="0"/>
                <w:szCs w:val="21"/>
              </w:rPr>
              <w:t>29.308</w:t>
            </w:r>
          </w:p>
        </w:tc>
        <w:tc>
          <w:tcPr>
            <w:tcW w:w="1332" w:type="dxa"/>
            <w:vMerge w:val="continue"/>
            <w:vAlign w:val="center"/>
          </w:tcPr>
          <w:p>
            <w:pPr>
              <w:jc w:val="center"/>
              <w:rPr>
                <w:rFonts w:cs="Arial"/>
                <w:szCs w:val="21"/>
              </w:rPr>
            </w:pPr>
          </w:p>
        </w:tc>
        <w:tc>
          <w:tcPr>
            <w:tcW w:w="1152"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72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widowControl/>
              <w:jc w:val="left"/>
              <w:rPr>
                <w:rFonts w:ascii="宋体" w:hAnsi="宋体" w:cs="宋体"/>
                <w:kern w:val="0"/>
                <w:szCs w:val="21"/>
              </w:rPr>
            </w:pPr>
          </w:p>
        </w:tc>
        <w:tc>
          <w:tcPr>
            <w:tcW w:w="900"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widowControl/>
              <w:jc w:val="center"/>
              <w:rPr>
                <w:rFonts w:ascii="宋体" w:hAnsi="宋体" w:cs="宋体"/>
                <w:kern w:val="0"/>
                <w:szCs w:val="21"/>
              </w:rPr>
            </w:pPr>
            <w:r>
              <w:rPr>
                <w:rFonts w:ascii="宋体" w:hAnsi="宋体" w:cs="宋体"/>
                <w:kern w:val="0"/>
                <w:szCs w:val="21"/>
              </w:rPr>
              <w:t>29.269</w:t>
            </w:r>
          </w:p>
        </w:tc>
        <w:tc>
          <w:tcPr>
            <w:tcW w:w="1332" w:type="dxa"/>
            <w:vMerge w:val="continue"/>
            <w:vAlign w:val="center"/>
          </w:tcPr>
          <w:p>
            <w:pPr>
              <w:jc w:val="center"/>
              <w:rPr>
                <w:rFonts w:cs="Arial"/>
                <w:szCs w:val="21"/>
              </w:rPr>
            </w:pPr>
          </w:p>
        </w:tc>
        <w:tc>
          <w:tcPr>
            <w:tcW w:w="1152"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728" w:type="dxa"/>
            <w:vMerge w:val="continue"/>
            <w:tcBorders>
              <w:bottom w:val="single" w:color="auto" w:sz="4" w:space="0"/>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widowControl/>
              <w:jc w:val="left"/>
              <w:rPr>
                <w:rFonts w:ascii="宋体" w:hAnsi="宋体" w:cs="宋体"/>
                <w:kern w:val="0"/>
                <w:szCs w:val="21"/>
              </w:rPr>
            </w:pPr>
          </w:p>
        </w:tc>
        <w:tc>
          <w:tcPr>
            <w:tcW w:w="900"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widowControl/>
              <w:jc w:val="center"/>
              <w:rPr>
                <w:rFonts w:ascii="宋体" w:hAnsi="宋体" w:cs="宋体"/>
                <w:kern w:val="0"/>
                <w:szCs w:val="21"/>
              </w:rPr>
            </w:pPr>
            <w:r>
              <w:rPr>
                <w:rFonts w:ascii="宋体" w:hAnsi="宋体" w:cs="宋体"/>
                <w:kern w:val="0"/>
                <w:szCs w:val="21"/>
              </w:rPr>
              <w:t>27.69</w:t>
            </w:r>
          </w:p>
        </w:tc>
        <w:tc>
          <w:tcPr>
            <w:tcW w:w="1332" w:type="dxa"/>
            <w:vMerge w:val="continue"/>
            <w:vAlign w:val="center"/>
          </w:tcPr>
          <w:p>
            <w:pPr>
              <w:jc w:val="center"/>
              <w:rPr>
                <w:rFonts w:cs="Arial"/>
                <w:szCs w:val="21"/>
              </w:rPr>
            </w:pPr>
          </w:p>
        </w:tc>
        <w:tc>
          <w:tcPr>
            <w:tcW w:w="1152"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728" w:type="dxa"/>
            <w:tcBorders>
              <w:top w:val="single" w:color="auto" w:sz="4" w:space="0"/>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widowControl/>
              <w:jc w:val="left"/>
              <w:rPr>
                <w:rFonts w:ascii="宋体" w:hAnsi="宋体" w:cs="宋体"/>
                <w:kern w:val="0"/>
                <w:szCs w:val="21"/>
              </w:rPr>
            </w:pPr>
          </w:p>
        </w:tc>
        <w:tc>
          <w:tcPr>
            <w:tcW w:w="900"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widowControl/>
              <w:jc w:val="center"/>
              <w:rPr>
                <w:rFonts w:ascii="宋体" w:hAnsi="宋体" w:cs="宋体"/>
                <w:kern w:val="0"/>
                <w:szCs w:val="21"/>
              </w:rPr>
            </w:pPr>
            <w:r>
              <w:rPr>
                <w:rFonts w:ascii="宋体" w:hAnsi="宋体" w:cs="宋体"/>
                <w:kern w:val="0"/>
                <w:szCs w:val="21"/>
              </w:rPr>
              <w:t>20.843</w:t>
            </w:r>
          </w:p>
        </w:tc>
        <w:tc>
          <w:tcPr>
            <w:tcW w:w="1332" w:type="dxa"/>
            <w:vMerge w:val="continue"/>
            <w:vAlign w:val="center"/>
          </w:tcPr>
          <w:p>
            <w:pPr>
              <w:jc w:val="center"/>
              <w:rPr>
                <w:rFonts w:cs="Arial"/>
                <w:szCs w:val="21"/>
              </w:rPr>
            </w:pPr>
          </w:p>
        </w:tc>
        <w:tc>
          <w:tcPr>
            <w:tcW w:w="1152" w:type="dxa"/>
            <w:vMerge w:val="continue"/>
            <w:vAlign w:val="center"/>
          </w:tcPr>
          <w:p>
            <w:pPr>
              <w:jc w:val="center"/>
              <w:rPr>
                <w:rFonts w:cs="Arial"/>
                <w:szCs w:val="21"/>
              </w:rPr>
            </w:pPr>
          </w:p>
        </w:tc>
      </w:tr>
    </w:tbl>
    <w:p>
      <w:pPr>
        <w:widowControl/>
        <w:spacing w:line="360" w:lineRule="auto"/>
        <w:ind w:firstLine="420"/>
        <w:jc w:val="left"/>
        <w:rPr>
          <w:szCs w:val="21"/>
        </w:rPr>
      </w:pPr>
      <w:r>
        <w:rPr>
          <w:rFonts w:hint="eastAsia"/>
          <w:szCs w:val="21"/>
        </w:rPr>
        <w:t>场景运行结束后，中间件服务器的CPU使用率下降至较低水平。</w:t>
      </w:r>
    </w:p>
    <w:p>
      <w:pPr>
        <w:spacing w:line="360" w:lineRule="auto"/>
        <w:rPr>
          <w:b/>
        </w:rPr>
      </w:pPr>
      <w:r>
        <w:rPr>
          <w:rFonts w:hint="eastAsia"/>
          <w:b/>
        </w:rPr>
        <w:t>混合场景八执行结果</w:t>
      </w:r>
    </w:p>
    <w:tbl>
      <w:tblPr>
        <w:tblStyle w:val="30"/>
        <w:tblW w:w="8928"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188"/>
        <w:gridCol w:w="2160"/>
        <w:gridCol w:w="1332"/>
        <w:gridCol w:w="1656"/>
        <w:gridCol w:w="1332"/>
        <w:gridCol w:w="1260"/>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98" w:hRule="atLeast"/>
        </w:trPr>
        <w:tc>
          <w:tcPr>
            <w:tcW w:w="1188"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业务模块</w:t>
            </w:r>
          </w:p>
        </w:tc>
        <w:tc>
          <w:tcPr>
            <w:tcW w:w="2160"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w:t>
            </w:r>
          </w:p>
        </w:tc>
        <w:tc>
          <w:tcPr>
            <w:tcW w:w="1332" w:type="dxa"/>
            <w:tcBorders>
              <w:lef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最大用户数</w:t>
            </w:r>
          </w:p>
        </w:tc>
        <w:tc>
          <w:tcPr>
            <w:tcW w:w="1656" w:type="dxa"/>
            <w:tcBorders>
              <w:bottom w:val="single" w:color="auto" w:sz="6" w:space="0"/>
            </w:tcBorders>
            <w:shd w:val="clear" w:color="auto" w:fill="99CCFF"/>
            <w:vAlign w:val="center"/>
          </w:tcPr>
          <w:p>
            <w:pPr>
              <w:jc w:val="center"/>
              <w:rPr>
                <w:rFonts w:ascii="宋体" w:hAnsi="宋体" w:cs="Arial"/>
                <w:b/>
                <w:szCs w:val="21"/>
              </w:rPr>
            </w:pPr>
            <w:r>
              <w:rPr>
                <w:rFonts w:hint="eastAsia" w:ascii="宋体" w:hAnsi="宋体" w:cs="Arial"/>
                <w:b/>
                <w:szCs w:val="21"/>
              </w:rPr>
              <w:t>平均事务响应时间(秒)</w:t>
            </w:r>
          </w:p>
        </w:tc>
        <w:tc>
          <w:tcPr>
            <w:tcW w:w="1332" w:type="dxa"/>
            <w:shd w:val="clear" w:color="auto" w:fill="99CCFF"/>
            <w:vAlign w:val="center"/>
          </w:tcPr>
          <w:p>
            <w:pPr>
              <w:jc w:val="center"/>
              <w:rPr>
                <w:rFonts w:ascii="宋体" w:hAnsi="宋体" w:cs="Arial"/>
                <w:b/>
                <w:szCs w:val="21"/>
              </w:rPr>
            </w:pPr>
            <w:r>
              <w:rPr>
                <w:rFonts w:hint="eastAsia" w:ascii="宋体" w:hAnsi="宋体" w:cs="Arial"/>
                <w:b/>
                <w:szCs w:val="21"/>
              </w:rPr>
              <w:t>CPU平均使用率%</w:t>
            </w:r>
          </w:p>
        </w:tc>
        <w:tc>
          <w:tcPr>
            <w:tcW w:w="1260" w:type="dxa"/>
            <w:shd w:val="clear" w:color="auto" w:fill="99CCFF"/>
            <w:vAlign w:val="center"/>
          </w:tcPr>
          <w:p>
            <w:pPr>
              <w:jc w:val="center"/>
              <w:rPr>
                <w:rFonts w:ascii="宋体" w:hAnsi="宋体" w:cs="Arial"/>
                <w:b/>
                <w:szCs w:val="21"/>
              </w:rPr>
            </w:pPr>
            <w:r>
              <w:rPr>
                <w:rFonts w:hint="eastAsia" w:ascii="宋体" w:hAnsi="宋体" w:cs="Arial"/>
                <w:b/>
                <w:szCs w:val="21"/>
              </w:rPr>
              <w:t>CPU最大使用率%</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restart"/>
            <w:tcBorders>
              <w:top w:val="single" w:color="auto" w:sz="4" w:space="0"/>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rPr>
                <w:rFonts w:ascii="宋体" w:hAnsi="宋体" w:cs="宋体"/>
                <w:sz w:val="24"/>
              </w:rPr>
            </w:pPr>
          </w:p>
        </w:tc>
        <w:tc>
          <w:tcPr>
            <w:tcW w:w="1332" w:type="dxa"/>
            <w:vMerge w:val="restart"/>
            <w:tcBorders>
              <w:left w:val="single" w:color="auto" w:sz="4" w:space="0"/>
            </w:tcBorders>
            <w:shd w:val="clear" w:color="auto" w:fill="auto"/>
            <w:vAlign w:val="center"/>
          </w:tcPr>
          <w:p>
            <w:pPr>
              <w:jc w:val="center"/>
              <w:rPr>
                <w:rFonts w:cs="Arial"/>
                <w:szCs w:val="21"/>
              </w:rPr>
            </w:pPr>
            <w:r>
              <w:t>309</w:t>
            </w: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91.636</w:t>
            </w:r>
          </w:p>
        </w:tc>
        <w:tc>
          <w:tcPr>
            <w:tcW w:w="1332" w:type="dxa"/>
            <w:vMerge w:val="restart"/>
            <w:vAlign w:val="center"/>
          </w:tcPr>
          <w:p>
            <w:pPr>
              <w:jc w:val="center"/>
              <w:rPr>
                <w:rFonts w:cs="Arial"/>
                <w:szCs w:val="21"/>
              </w:rPr>
            </w:pPr>
            <w:r>
              <w:rPr>
                <w:rFonts w:hint="eastAsia" w:cs="Arial"/>
                <w:szCs w:val="21"/>
              </w:rPr>
              <w:t>33.539</w:t>
            </w:r>
          </w:p>
        </w:tc>
        <w:tc>
          <w:tcPr>
            <w:tcW w:w="1260" w:type="dxa"/>
            <w:vMerge w:val="restart"/>
            <w:vAlign w:val="center"/>
          </w:tcPr>
          <w:p>
            <w:pPr>
              <w:jc w:val="center"/>
              <w:rPr>
                <w:rFonts w:cs="Arial"/>
                <w:szCs w:val="21"/>
              </w:rPr>
            </w:pPr>
            <w:r>
              <w:rPr>
                <w:rFonts w:hint="eastAsia" w:cs="Arial"/>
                <w:szCs w:val="21"/>
              </w:rPr>
              <w:t>74.043</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rPr>
                <w:rFonts w:ascii="宋体" w:hAnsi="宋体" w:cs="宋体"/>
                <w:sz w:val="24"/>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50.96</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rPr>
                <w:rFonts w:ascii="宋体" w:hAnsi="宋体" w:cs="宋体"/>
                <w:sz w:val="24"/>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 w:val="24"/>
              </w:rPr>
            </w:pPr>
            <w:r>
              <w:rPr>
                <w:rStyle w:val="47"/>
              </w:rPr>
              <w:t>49.305</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bl>
    <w:p>
      <w:pPr>
        <w:widowControl/>
        <w:spacing w:line="360" w:lineRule="auto"/>
        <w:ind w:firstLine="420"/>
        <w:jc w:val="left"/>
        <w:rPr>
          <w:szCs w:val="21"/>
        </w:rPr>
      </w:pPr>
      <w:r>
        <w:rPr>
          <w:rFonts w:hint="eastAsia"/>
          <w:szCs w:val="21"/>
        </w:rPr>
        <w:t>场景运行结束后，中间件服务器的CPU使用率下降至较低水平。</w:t>
      </w:r>
    </w:p>
    <w:p>
      <w:pPr>
        <w:spacing w:line="360" w:lineRule="auto"/>
        <w:rPr>
          <w:b/>
        </w:rPr>
      </w:pPr>
      <w:r>
        <w:rPr>
          <w:rFonts w:hint="eastAsia"/>
          <w:b/>
        </w:rPr>
        <w:t>混合场景九执行结果</w:t>
      </w:r>
    </w:p>
    <w:tbl>
      <w:tblPr>
        <w:tblStyle w:val="30"/>
        <w:tblW w:w="8928"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188"/>
        <w:gridCol w:w="2160"/>
        <w:gridCol w:w="1332"/>
        <w:gridCol w:w="1656"/>
        <w:gridCol w:w="1332"/>
        <w:gridCol w:w="1260"/>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98" w:hRule="atLeast"/>
        </w:trPr>
        <w:tc>
          <w:tcPr>
            <w:tcW w:w="1188"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业务模块</w:t>
            </w:r>
          </w:p>
        </w:tc>
        <w:tc>
          <w:tcPr>
            <w:tcW w:w="2160"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w:t>
            </w:r>
          </w:p>
        </w:tc>
        <w:tc>
          <w:tcPr>
            <w:tcW w:w="1332" w:type="dxa"/>
            <w:tcBorders>
              <w:lef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最大用户数</w:t>
            </w:r>
          </w:p>
        </w:tc>
        <w:tc>
          <w:tcPr>
            <w:tcW w:w="1656" w:type="dxa"/>
            <w:tcBorders>
              <w:bottom w:val="single" w:color="auto" w:sz="6" w:space="0"/>
            </w:tcBorders>
            <w:shd w:val="clear" w:color="auto" w:fill="99CCFF"/>
            <w:vAlign w:val="center"/>
          </w:tcPr>
          <w:p>
            <w:pPr>
              <w:jc w:val="center"/>
              <w:rPr>
                <w:rFonts w:ascii="宋体" w:hAnsi="宋体" w:cs="Arial"/>
                <w:b/>
                <w:szCs w:val="21"/>
              </w:rPr>
            </w:pPr>
            <w:r>
              <w:rPr>
                <w:rFonts w:hint="eastAsia" w:ascii="宋体" w:hAnsi="宋体" w:cs="Arial"/>
                <w:b/>
                <w:szCs w:val="21"/>
              </w:rPr>
              <w:t>平均事务响应时间(秒)</w:t>
            </w:r>
          </w:p>
        </w:tc>
        <w:tc>
          <w:tcPr>
            <w:tcW w:w="1332" w:type="dxa"/>
            <w:shd w:val="clear" w:color="auto" w:fill="99CCFF"/>
            <w:vAlign w:val="center"/>
          </w:tcPr>
          <w:p>
            <w:pPr>
              <w:jc w:val="center"/>
              <w:rPr>
                <w:rFonts w:ascii="宋体" w:hAnsi="宋体" w:cs="Arial"/>
                <w:b/>
                <w:szCs w:val="21"/>
              </w:rPr>
            </w:pPr>
            <w:r>
              <w:rPr>
                <w:rFonts w:hint="eastAsia" w:ascii="宋体" w:hAnsi="宋体" w:cs="Arial"/>
                <w:b/>
                <w:szCs w:val="21"/>
              </w:rPr>
              <w:t>CPU平均使用率%</w:t>
            </w:r>
          </w:p>
        </w:tc>
        <w:tc>
          <w:tcPr>
            <w:tcW w:w="1260" w:type="dxa"/>
            <w:shd w:val="clear" w:color="auto" w:fill="99CCFF"/>
            <w:vAlign w:val="center"/>
          </w:tcPr>
          <w:p>
            <w:pPr>
              <w:jc w:val="center"/>
              <w:rPr>
                <w:rFonts w:ascii="宋体" w:hAnsi="宋体" w:cs="Arial"/>
                <w:b/>
                <w:szCs w:val="21"/>
              </w:rPr>
            </w:pPr>
            <w:r>
              <w:rPr>
                <w:rFonts w:hint="eastAsia" w:ascii="宋体" w:hAnsi="宋体" w:cs="Arial"/>
                <w:b/>
                <w:szCs w:val="21"/>
              </w:rPr>
              <w:t>CPU最大使用率%</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restart"/>
            <w:tcBorders>
              <w:top w:val="single" w:color="auto" w:sz="4" w:space="0"/>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rPr>
                <w:rFonts w:ascii="宋体" w:hAnsi="宋体" w:cs="宋体"/>
                <w:sz w:val="24"/>
              </w:rPr>
            </w:pPr>
          </w:p>
        </w:tc>
        <w:tc>
          <w:tcPr>
            <w:tcW w:w="1332" w:type="dxa"/>
            <w:vMerge w:val="restart"/>
            <w:tcBorders>
              <w:left w:val="single" w:color="auto" w:sz="4" w:space="0"/>
            </w:tcBorders>
            <w:shd w:val="clear" w:color="auto" w:fill="auto"/>
            <w:vAlign w:val="center"/>
          </w:tcPr>
          <w:p>
            <w:pPr>
              <w:jc w:val="center"/>
              <w:rPr>
                <w:rFonts w:cs="Arial"/>
                <w:szCs w:val="21"/>
              </w:rPr>
            </w:pPr>
            <w:r>
              <w:rPr>
                <w:rFonts w:hint="eastAsia"/>
              </w:rPr>
              <w:t>107</w:t>
            </w:r>
          </w:p>
        </w:tc>
        <w:tc>
          <w:tcPr>
            <w:tcW w:w="1656" w:type="dxa"/>
            <w:tcBorders>
              <w:top w:val="single" w:color="auto" w:sz="6" w:space="0"/>
              <w:bottom w:val="single" w:color="auto" w:sz="6" w:space="0"/>
            </w:tcBorders>
            <w:shd w:val="clear" w:color="auto" w:fill="auto"/>
            <w:vAlign w:val="center"/>
          </w:tcPr>
          <w:p>
            <w:pPr>
              <w:jc w:val="center"/>
              <w:rPr>
                <w:rStyle w:val="47"/>
              </w:rPr>
            </w:pPr>
            <w:r>
              <w:rPr>
                <w:rStyle w:val="47"/>
              </w:rPr>
              <w:t>34.815</w:t>
            </w:r>
          </w:p>
        </w:tc>
        <w:tc>
          <w:tcPr>
            <w:tcW w:w="1332" w:type="dxa"/>
            <w:vMerge w:val="restart"/>
            <w:vAlign w:val="center"/>
          </w:tcPr>
          <w:p>
            <w:pPr>
              <w:jc w:val="center"/>
              <w:rPr>
                <w:rFonts w:cs="Arial"/>
                <w:szCs w:val="21"/>
              </w:rPr>
            </w:pPr>
            <w:r>
              <w:rPr>
                <w:rFonts w:hint="eastAsia" w:cs="Arial"/>
                <w:szCs w:val="21"/>
              </w:rPr>
              <w:t>99.07</w:t>
            </w:r>
          </w:p>
        </w:tc>
        <w:tc>
          <w:tcPr>
            <w:tcW w:w="1260" w:type="dxa"/>
            <w:vMerge w:val="restart"/>
            <w:vAlign w:val="center"/>
          </w:tcPr>
          <w:p>
            <w:pPr>
              <w:jc w:val="center"/>
              <w:rPr>
                <w:rFonts w:cs="Arial"/>
                <w:szCs w:val="21"/>
              </w:rPr>
            </w:pPr>
            <w:r>
              <w:rPr>
                <w:rFonts w:hint="eastAsia" w:cs="Arial"/>
                <w:szCs w:val="21"/>
              </w:rPr>
              <w:t>100</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top w:val="single" w:color="auto" w:sz="4" w:space="0"/>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rPr>
                <w:rFonts w:ascii="宋体" w:hAnsi="宋体" w:cs="宋体"/>
                <w:sz w:val="24"/>
              </w:rPr>
            </w:pPr>
          </w:p>
        </w:tc>
        <w:tc>
          <w:tcPr>
            <w:tcW w:w="1332" w:type="dxa"/>
            <w:vMerge w:val="continue"/>
            <w:tcBorders>
              <w:left w:val="single" w:color="auto" w:sz="4" w:space="0"/>
            </w:tcBorders>
            <w:shd w:val="clear" w:color="auto" w:fill="auto"/>
            <w:vAlign w:val="center"/>
          </w:tcPr>
          <w:p>
            <w:pPr>
              <w:jc w:val="center"/>
            </w:pPr>
          </w:p>
        </w:tc>
        <w:tc>
          <w:tcPr>
            <w:tcW w:w="1656" w:type="dxa"/>
            <w:tcBorders>
              <w:top w:val="single" w:color="auto" w:sz="6" w:space="0"/>
              <w:bottom w:val="single" w:color="auto" w:sz="6" w:space="0"/>
            </w:tcBorders>
            <w:shd w:val="clear" w:color="auto" w:fill="auto"/>
            <w:vAlign w:val="center"/>
          </w:tcPr>
          <w:p>
            <w:pPr>
              <w:jc w:val="center"/>
              <w:rPr>
                <w:rStyle w:val="47"/>
              </w:rPr>
            </w:pPr>
            <w:r>
              <w:rPr>
                <w:rStyle w:val="47"/>
              </w:rPr>
              <w:t>125.75</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rPr>
                <w:rFonts w:ascii="宋体" w:hAnsi="宋体" w:cs="宋体"/>
                <w:sz w:val="24"/>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Style w:val="47"/>
              </w:rPr>
            </w:pPr>
            <w:r>
              <w:rPr>
                <w:rStyle w:val="47"/>
              </w:rPr>
              <w:t>5.226</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rPr>
                <w:rFonts w:ascii="宋体" w:hAnsi="宋体" w:cs="宋体"/>
                <w:sz w:val="24"/>
              </w:rPr>
            </w:pPr>
          </w:p>
        </w:tc>
        <w:tc>
          <w:tcPr>
            <w:tcW w:w="1332" w:type="dxa"/>
            <w:vMerge w:val="continue"/>
            <w:tcBorders>
              <w:left w:val="single" w:color="auto" w:sz="4" w:space="0"/>
            </w:tcBorders>
            <w:shd w:val="clear" w:color="auto" w:fill="auto"/>
            <w:vAlign w:val="center"/>
          </w:tcPr>
          <w:p>
            <w:pPr>
              <w:jc w:val="center"/>
              <w:rPr>
                <w:rFonts w:cs="Arial"/>
                <w:szCs w:val="21"/>
              </w:rPr>
            </w:pPr>
          </w:p>
        </w:tc>
        <w:tc>
          <w:tcPr>
            <w:tcW w:w="1656" w:type="dxa"/>
            <w:tcBorders>
              <w:top w:val="single" w:color="auto" w:sz="6" w:space="0"/>
              <w:bottom w:val="single" w:color="auto" w:sz="6" w:space="0"/>
            </w:tcBorders>
            <w:shd w:val="clear" w:color="auto" w:fill="auto"/>
            <w:vAlign w:val="center"/>
          </w:tcPr>
          <w:p>
            <w:pPr>
              <w:jc w:val="center"/>
              <w:rPr>
                <w:rStyle w:val="47"/>
              </w:rPr>
            </w:pPr>
            <w:r>
              <w:rPr>
                <w:rStyle w:val="47"/>
              </w:rPr>
              <w:t>33.093</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bl>
    <w:p>
      <w:pPr>
        <w:widowControl/>
        <w:spacing w:line="360" w:lineRule="auto"/>
        <w:ind w:firstLine="210" w:firstLineChars="100"/>
        <w:rPr>
          <w:rFonts w:ascii="宋体" w:hAnsi="宋体"/>
          <w:szCs w:val="21"/>
        </w:rPr>
      </w:pPr>
      <w:r>
        <w:rPr>
          <w:rFonts w:hint="eastAsia" w:ascii="宋体" w:hAnsi="宋体"/>
          <w:szCs w:val="21"/>
        </w:rPr>
        <w:t>场景运行结束后，中间件服务器CPU使用率持续为100%。</w:t>
      </w:r>
    </w:p>
    <w:p>
      <w:pPr>
        <w:spacing w:line="360" w:lineRule="auto"/>
        <w:rPr>
          <w:b/>
        </w:rPr>
      </w:pPr>
      <w:r>
        <w:rPr>
          <w:rFonts w:hint="eastAsia"/>
          <w:b/>
        </w:rPr>
        <w:t>混合场景十执行结果</w:t>
      </w:r>
    </w:p>
    <w:tbl>
      <w:tblPr>
        <w:tblStyle w:val="30"/>
        <w:tblW w:w="8928"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188"/>
        <w:gridCol w:w="2160"/>
        <w:gridCol w:w="1332"/>
        <w:gridCol w:w="1656"/>
        <w:gridCol w:w="1332"/>
        <w:gridCol w:w="1260"/>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98" w:hRule="atLeast"/>
        </w:trPr>
        <w:tc>
          <w:tcPr>
            <w:tcW w:w="1188"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业务模块</w:t>
            </w:r>
          </w:p>
        </w:tc>
        <w:tc>
          <w:tcPr>
            <w:tcW w:w="2160"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w:t>
            </w:r>
          </w:p>
        </w:tc>
        <w:tc>
          <w:tcPr>
            <w:tcW w:w="1332" w:type="dxa"/>
            <w:tcBorders>
              <w:lef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最大用户数</w:t>
            </w:r>
          </w:p>
        </w:tc>
        <w:tc>
          <w:tcPr>
            <w:tcW w:w="1656" w:type="dxa"/>
            <w:tcBorders>
              <w:bottom w:val="single" w:color="auto" w:sz="6" w:space="0"/>
            </w:tcBorders>
            <w:shd w:val="clear" w:color="auto" w:fill="99CCFF"/>
            <w:vAlign w:val="center"/>
          </w:tcPr>
          <w:p>
            <w:pPr>
              <w:jc w:val="center"/>
              <w:rPr>
                <w:rFonts w:ascii="宋体" w:hAnsi="宋体" w:cs="Arial"/>
                <w:b/>
                <w:szCs w:val="21"/>
              </w:rPr>
            </w:pPr>
            <w:r>
              <w:rPr>
                <w:rFonts w:hint="eastAsia" w:ascii="宋体" w:hAnsi="宋体" w:cs="Arial"/>
                <w:b/>
                <w:szCs w:val="21"/>
              </w:rPr>
              <w:t>平均事务响应时间(秒)</w:t>
            </w:r>
          </w:p>
        </w:tc>
        <w:tc>
          <w:tcPr>
            <w:tcW w:w="1332" w:type="dxa"/>
            <w:shd w:val="clear" w:color="auto" w:fill="99CCFF"/>
            <w:vAlign w:val="center"/>
          </w:tcPr>
          <w:p>
            <w:pPr>
              <w:jc w:val="center"/>
              <w:rPr>
                <w:rFonts w:ascii="宋体" w:hAnsi="宋体" w:cs="Arial"/>
                <w:b/>
                <w:szCs w:val="21"/>
              </w:rPr>
            </w:pPr>
            <w:r>
              <w:rPr>
                <w:rFonts w:hint="eastAsia" w:ascii="宋体" w:hAnsi="宋体" w:cs="Arial"/>
                <w:b/>
                <w:szCs w:val="21"/>
              </w:rPr>
              <w:t>CPU平均使用率%</w:t>
            </w:r>
          </w:p>
        </w:tc>
        <w:tc>
          <w:tcPr>
            <w:tcW w:w="1260" w:type="dxa"/>
            <w:shd w:val="clear" w:color="auto" w:fill="99CCFF"/>
            <w:vAlign w:val="center"/>
          </w:tcPr>
          <w:p>
            <w:pPr>
              <w:jc w:val="center"/>
              <w:rPr>
                <w:rFonts w:ascii="宋体" w:hAnsi="宋体" w:cs="Arial"/>
                <w:b/>
                <w:szCs w:val="21"/>
              </w:rPr>
            </w:pPr>
            <w:r>
              <w:rPr>
                <w:rFonts w:hint="eastAsia" w:ascii="宋体" w:hAnsi="宋体" w:cs="Arial"/>
                <w:b/>
                <w:szCs w:val="21"/>
              </w:rPr>
              <w:t>CPU最大使用率%</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restart"/>
            <w:tcBorders>
              <w:top w:val="single" w:color="auto" w:sz="4" w:space="0"/>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rPr>
                <w:rFonts w:ascii="宋体" w:hAnsi="宋体" w:cs="宋体"/>
                <w:sz w:val="24"/>
              </w:rPr>
            </w:pPr>
          </w:p>
        </w:tc>
        <w:tc>
          <w:tcPr>
            <w:tcW w:w="1332" w:type="dxa"/>
            <w:vMerge w:val="restart"/>
            <w:tcBorders>
              <w:left w:val="single" w:color="auto" w:sz="4" w:space="0"/>
            </w:tcBorders>
            <w:shd w:val="clear" w:color="auto" w:fill="auto"/>
            <w:vAlign w:val="center"/>
          </w:tcPr>
          <w:p>
            <w:pPr>
              <w:jc w:val="center"/>
              <w:rPr>
                <w:rFonts w:cs="Arial"/>
                <w:szCs w:val="21"/>
              </w:rPr>
            </w:pPr>
            <w:r>
              <w:rPr>
                <w:rFonts w:hint="eastAsia"/>
              </w:rPr>
              <w:t>90</w:t>
            </w: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Cs w:val="21"/>
              </w:rPr>
            </w:pPr>
            <w:r>
              <w:rPr>
                <w:rFonts w:hint="eastAsia" w:ascii="宋体" w:hAnsi="宋体" w:cs="宋体"/>
                <w:szCs w:val="21"/>
              </w:rPr>
              <w:t>68.860</w:t>
            </w:r>
          </w:p>
        </w:tc>
        <w:tc>
          <w:tcPr>
            <w:tcW w:w="1332" w:type="dxa"/>
            <w:vMerge w:val="restart"/>
            <w:vAlign w:val="center"/>
          </w:tcPr>
          <w:p>
            <w:pPr>
              <w:jc w:val="center"/>
              <w:rPr>
                <w:rFonts w:cs="Arial"/>
                <w:szCs w:val="21"/>
              </w:rPr>
            </w:pPr>
            <w:r>
              <w:rPr>
                <w:rFonts w:hint="eastAsia" w:cs="Arial"/>
                <w:szCs w:val="21"/>
              </w:rPr>
              <w:t>16.498</w:t>
            </w:r>
          </w:p>
        </w:tc>
        <w:tc>
          <w:tcPr>
            <w:tcW w:w="1260" w:type="dxa"/>
            <w:vMerge w:val="restart"/>
            <w:vAlign w:val="center"/>
          </w:tcPr>
          <w:p>
            <w:pPr>
              <w:jc w:val="center"/>
              <w:rPr>
                <w:rFonts w:cs="Arial"/>
                <w:szCs w:val="21"/>
              </w:rPr>
            </w:pPr>
            <w:r>
              <w:rPr>
                <w:rFonts w:hint="eastAsia" w:cs="Arial"/>
                <w:szCs w:val="21"/>
              </w:rPr>
              <w:t>100</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top w:val="single" w:color="auto" w:sz="4" w:space="0"/>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pPr>
              <w:rPr>
                <w:rFonts w:ascii="宋体" w:hAnsi="宋体" w:cs="宋体"/>
                <w:sz w:val="24"/>
              </w:rPr>
            </w:pPr>
          </w:p>
        </w:tc>
        <w:tc>
          <w:tcPr>
            <w:tcW w:w="1332" w:type="dxa"/>
            <w:vMerge w:val="continue"/>
            <w:tcBorders>
              <w:left w:val="single" w:color="auto" w:sz="4" w:space="0"/>
            </w:tcBorders>
            <w:shd w:val="clear" w:color="auto" w:fill="auto"/>
            <w:vAlign w:val="center"/>
          </w:tcPr>
          <w:p>
            <w:pPr>
              <w:jc w:val="center"/>
            </w:pPr>
          </w:p>
        </w:tc>
        <w:tc>
          <w:tcPr>
            <w:tcW w:w="1656" w:type="dxa"/>
            <w:tcBorders>
              <w:top w:val="single" w:color="auto" w:sz="6" w:space="0"/>
              <w:bottom w:val="single" w:color="auto" w:sz="6" w:space="0"/>
            </w:tcBorders>
            <w:shd w:val="clear" w:color="auto" w:fill="auto"/>
            <w:vAlign w:val="center"/>
          </w:tcPr>
          <w:p>
            <w:pPr>
              <w:jc w:val="center"/>
              <w:rPr>
                <w:rFonts w:ascii="宋体" w:hAnsi="宋体" w:cs="宋体"/>
                <w:szCs w:val="21"/>
              </w:rPr>
            </w:pPr>
            <w:r>
              <w:rPr>
                <w:rFonts w:hint="eastAsia" w:ascii="宋体" w:hAnsi="宋体" w:cs="宋体"/>
                <w:szCs w:val="21"/>
              </w:rPr>
              <w:t>52.132</w:t>
            </w:r>
          </w:p>
        </w:tc>
        <w:tc>
          <w:tcPr>
            <w:tcW w:w="1332" w:type="dxa"/>
            <w:vMerge w:val="continue"/>
            <w:vAlign w:val="center"/>
          </w:tcPr>
          <w:p>
            <w:pPr>
              <w:jc w:val="center"/>
              <w:rPr>
                <w:rFonts w:cs="Arial"/>
                <w:szCs w:val="21"/>
              </w:rPr>
            </w:pPr>
          </w:p>
        </w:tc>
        <w:tc>
          <w:tcPr>
            <w:tcW w:w="1260" w:type="dxa"/>
            <w:vMerge w:val="continue"/>
            <w:vAlign w:val="center"/>
          </w:tcPr>
          <w:p>
            <w:pPr>
              <w:jc w:val="center"/>
              <w:rPr>
                <w:rFonts w:cs="Arial"/>
                <w:szCs w:val="21"/>
              </w:rPr>
            </w:pPr>
          </w:p>
        </w:tc>
      </w:tr>
    </w:tbl>
    <w:p>
      <w:pPr>
        <w:widowControl/>
        <w:spacing w:line="360" w:lineRule="auto"/>
        <w:ind w:firstLine="420"/>
        <w:jc w:val="left"/>
        <w:rPr>
          <w:szCs w:val="21"/>
        </w:rPr>
      </w:pPr>
      <w:r>
        <w:rPr>
          <w:rFonts w:hint="eastAsia"/>
          <w:szCs w:val="21"/>
        </w:rPr>
        <w:t>场景运行结束后，中间件服务器的CPU使用率下降至较低水平。</w:t>
      </w:r>
    </w:p>
    <w:p>
      <w:pPr>
        <w:pStyle w:val="3"/>
      </w:pPr>
      <w:bookmarkStart w:id="58" w:name="_Toc205124833"/>
      <w:r>
        <w:rPr>
          <w:rFonts w:hint="eastAsia"/>
        </w:rPr>
        <w:t>单交易负载场景执行结果</w:t>
      </w:r>
      <w:bookmarkEnd w:id="58"/>
    </w:p>
    <w:p>
      <w:pPr>
        <w:widowControl/>
        <w:spacing w:line="360" w:lineRule="auto"/>
        <w:ind w:firstLine="211" w:firstLineChars="100"/>
        <w:rPr>
          <w:rFonts w:ascii="宋体" w:hAnsi="宋体"/>
          <w:b/>
          <w:szCs w:val="21"/>
        </w:rPr>
      </w:pPr>
      <w:r>
        <w:rPr>
          <w:rFonts w:hint="eastAsia" w:ascii="宋体" w:hAnsi="宋体"/>
          <w:b/>
          <w:szCs w:val="21"/>
        </w:rPr>
        <w:t>单交易负载场景执行结果</w:t>
      </w:r>
    </w:p>
    <w:tbl>
      <w:tblPr>
        <w:tblStyle w:val="30"/>
        <w:tblW w:w="8928"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188"/>
        <w:gridCol w:w="2160"/>
        <w:gridCol w:w="1332"/>
        <w:gridCol w:w="1656"/>
        <w:gridCol w:w="1332"/>
        <w:gridCol w:w="1260"/>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98" w:hRule="atLeast"/>
        </w:trPr>
        <w:tc>
          <w:tcPr>
            <w:tcW w:w="1188"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业务模块</w:t>
            </w:r>
          </w:p>
        </w:tc>
        <w:tc>
          <w:tcPr>
            <w:tcW w:w="2160" w:type="dxa"/>
            <w:tcBorders>
              <w:righ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业务</w:t>
            </w:r>
          </w:p>
        </w:tc>
        <w:tc>
          <w:tcPr>
            <w:tcW w:w="1332" w:type="dxa"/>
            <w:tcBorders>
              <w:left w:val="single" w:color="auto" w:sz="4" w:space="0"/>
            </w:tcBorders>
            <w:shd w:val="clear" w:color="auto" w:fill="99CCFF"/>
            <w:vAlign w:val="center"/>
          </w:tcPr>
          <w:p>
            <w:pPr>
              <w:jc w:val="center"/>
              <w:rPr>
                <w:rFonts w:ascii="宋体" w:hAnsi="宋体" w:cs="Arial"/>
                <w:b/>
                <w:szCs w:val="21"/>
              </w:rPr>
            </w:pPr>
            <w:r>
              <w:rPr>
                <w:rFonts w:hint="eastAsia" w:ascii="宋体" w:hAnsi="宋体" w:cs="Arial"/>
                <w:b/>
                <w:szCs w:val="21"/>
              </w:rPr>
              <w:t>最大用户数</w:t>
            </w:r>
          </w:p>
        </w:tc>
        <w:tc>
          <w:tcPr>
            <w:tcW w:w="1656" w:type="dxa"/>
            <w:tcBorders>
              <w:bottom w:val="single" w:color="auto" w:sz="6" w:space="0"/>
            </w:tcBorders>
            <w:shd w:val="clear" w:color="auto" w:fill="99CCFF"/>
            <w:vAlign w:val="center"/>
          </w:tcPr>
          <w:p>
            <w:pPr>
              <w:jc w:val="center"/>
              <w:rPr>
                <w:rFonts w:ascii="宋体" w:hAnsi="宋体" w:cs="Arial"/>
                <w:b/>
                <w:szCs w:val="21"/>
              </w:rPr>
            </w:pPr>
            <w:r>
              <w:rPr>
                <w:rFonts w:hint="eastAsia" w:ascii="宋体" w:hAnsi="宋体" w:cs="Arial"/>
                <w:b/>
                <w:szCs w:val="21"/>
              </w:rPr>
              <w:t>平均事务响应时间(秒)</w:t>
            </w:r>
          </w:p>
        </w:tc>
        <w:tc>
          <w:tcPr>
            <w:tcW w:w="1332" w:type="dxa"/>
            <w:shd w:val="clear" w:color="auto" w:fill="99CCFF"/>
            <w:vAlign w:val="center"/>
          </w:tcPr>
          <w:p>
            <w:pPr>
              <w:jc w:val="center"/>
              <w:rPr>
                <w:rFonts w:ascii="宋体" w:hAnsi="宋体" w:cs="Arial"/>
                <w:b/>
                <w:szCs w:val="21"/>
              </w:rPr>
            </w:pPr>
            <w:r>
              <w:rPr>
                <w:rFonts w:hint="eastAsia" w:ascii="宋体" w:hAnsi="宋体" w:cs="Arial"/>
                <w:b/>
                <w:szCs w:val="21"/>
              </w:rPr>
              <w:t>CPU平均使用率%</w:t>
            </w:r>
          </w:p>
        </w:tc>
        <w:tc>
          <w:tcPr>
            <w:tcW w:w="1260" w:type="dxa"/>
            <w:shd w:val="clear" w:color="auto" w:fill="99CCFF"/>
            <w:vAlign w:val="center"/>
          </w:tcPr>
          <w:p>
            <w:pPr>
              <w:jc w:val="center"/>
              <w:rPr>
                <w:rFonts w:ascii="宋体" w:hAnsi="宋体" w:cs="Arial"/>
                <w:b/>
                <w:szCs w:val="21"/>
              </w:rPr>
            </w:pPr>
            <w:r>
              <w:rPr>
                <w:rFonts w:hint="eastAsia" w:ascii="宋体" w:hAnsi="宋体" w:cs="Arial"/>
                <w:b/>
                <w:szCs w:val="21"/>
              </w:rPr>
              <w:t>CPU最大使用率%</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restart"/>
            <w:tcBorders>
              <w:top w:val="single" w:color="auto" w:sz="4" w:space="0"/>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tc>
        <w:tc>
          <w:tcPr>
            <w:tcW w:w="1332" w:type="dxa"/>
            <w:tcBorders>
              <w:left w:val="single" w:color="auto" w:sz="4" w:space="0"/>
            </w:tcBorders>
            <w:shd w:val="clear" w:color="auto" w:fill="auto"/>
            <w:vAlign w:val="center"/>
          </w:tcPr>
          <w:p>
            <w:pPr>
              <w:jc w:val="center"/>
            </w:pPr>
            <w:r>
              <w:rPr>
                <w:rFonts w:hint="eastAsia"/>
              </w:rPr>
              <w:t>153</w:t>
            </w:r>
          </w:p>
        </w:tc>
        <w:tc>
          <w:tcPr>
            <w:tcW w:w="1656" w:type="dxa"/>
            <w:tcBorders>
              <w:top w:val="single" w:color="auto" w:sz="6" w:space="0"/>
              <w:bottom w:val="single" w:color="auto" w:sz="6" w:space="0"/>
            </w:tcBorders>
            <w:shd w:val="clear" w:color="auto" w:fill="auto"/>
            <w:vAlign w:val="center"/>
          </w:tcPr>
          <w:p>
            <w:pPr>
              <w:jc w:val="center"/>
              <w:rPr>
                <w:rStyle w:val="47"/>
              </w:rPr>
            </w:pPr>
            <w:r>
              <w:rPr>
                <w:rStyle w:val="47"/>
              </w:rPr>
              <w:t>117.069</w:t>
            </w:r>
          </w:p>
        </w:tc>
        <w:tc>
          <w:tcPr>
            <w:tcW w:w="1332" w:type="dxa"/>
            <w:vAlign w:val="center"/>
          </w:tcPr>
          <w:p>
            <w:pPr>
              <w:jc w:val="center"/>
              <w:rPr>
                <w:rFonts w:cs="Arial"/>
                <w:szCs w:val="21"/>
              </w:rPr>
            </w:pPr>
            <w:r>
              <w:rPr>
                <w:rFonts w:hint="eastAsia" w:cs="Arial"/>
                <w:szCs w:val="21"/>
              </w:rPr>
              <w:t>98.952</w:t>
            </w:r>
          </w:p>
        </w:tc>
        <w:tc>
          <w:tcPr>
            <w:tcW w:w="1260" w:type="dxa"/>
            <w:vAlign w:val="center"/>
          </w:tcPr>
          <w:p>
            <w:pPr>
              <w:jc w:val="center"/>
              <w:rPr>
                <w:rFonts w:cs="Arial"/>
                <w:szCs w:val="21"/>
              </w:rPr>
            </w:pPr>
            <w:r>
              <w:rPr>
                <w:rFonts w:hint="eastAsia" w:cs="Arial"/>
                <w:szCs w:val="21"/>
              </w:rPr>
              <w:t>100</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tc>
        <w:tc>
          <w:tcPr>
            <w:tcW w:w="1332" w:type="dxa"/>
            <w:tcBorders>
              <w:left w:val="single" w:color="auto" w:sz="4" w:space="0"/>
            </w:tcBorders>
            <w:shd w:val="clear" w:color="auto" w:fill="auto"/>
            <w:vAlign w:val="center"/>
          </w:tcPr>
          <w:p>
            <w:pPr>
              <w:jc w:val="center"/>
            </w:pPr>
            <w:r>
              <w:rPr>
                <w:rFonts w:hint="eastAsia"/>
              </w:rPr>
              <w:t>201</w:t>
            </w:r>
          </w:p>
        </w:tc>
        <w:tc>
          <w:tcPr>
            <w:tcW w:w="1656" w:type="dxa"/>
            <w:tcBorders>
              <w:top w:val="single" w:color="auto" w:sz="6" w:space="0"/>
              <w:bottom w:val="single" w:color="auto" w:sz="6" w:space="0"/>
            </w:tcBorders>
            <w:shd w:val="clear" w:color="auto" w:fill="auto"/>
            <w:vAlign w:val="center"/>
          </w:tcPr>
          <w:p>
            <w:pPr>
              <w:jc w:val="center"/>
              <w:rPr>
                <w:rStyle w:val="47"/>
              </w:rPr>
            </w:pPr>
            <w:r>
              <w:rPr>
                <w:rStyle w:val="47"/>
              </w:rPr>
              <w:t>76.113</w:t>
            </w:r>
          </w:p>
        </w:tc>
        <w:tc>
          <w:tcPr>
            <w:tcW w:w="1332" w:type="dxa"/>
            <w:vAlign w:val="center"/>
          </w:tcPr>
          <w:p>
            <w:pPr>
              <w:jc w:val="center"/>
              <w:rPr>
                <w:rFonts w:cs="Arial"/>
                <w:szCs w:val="21"/>
              </w:rPr>
            </w:pPr>
            <w:r>
              <w:rPr>
                <w:rFonts w:hint="eastAsia" w:cs="Arial"/>
                <w:szCs w:val="21"/>
              </w:rPr>
              <w:t>98.764</w:t>
            </w:r>
          </w:p>
        </w:tc>
        <w:tc>
          <w:tcPr>
            <w:tcW w:w="1260" w:type="dxa"/>
            <w:vAlign w:val="center"/>
          </w:tcPr>
          <w:p>
            <w:pPr>
              <w:jc w:val="center"/>
              <w:rPr>
                <w:rFonts w:cs="Arial"/>
                <w:szCs w:val="21"/>
              </w:rPr>
            </w:pPr>
            <w:r>
              <w:rPr>
                <w:rFonts w:hint="eastAsia" w:cs="Arial"/>
                <w:szCs w:val="21"/>
              </w:rPr>
              <w:t>100</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20" w:hRule="atLeast"/>
        </w:trPr>
        <w:tc>
          <w:tcPr>
            <w:tcW w:w="1188" w:type="dxa"/>
            <w:vMerge w:val="continue"/>
            <w:tcBorders>
              <w:bottom w:val="single" w:color="auto" w:sz="4" w:space="0"/>
              <w:right w:val="single" w:color="auto" w:sz="4" w:space="0"/>
            </w:tcBorders>
            <w:vAlign w:val="center"/>
          </w:tcPr>
          <w:p>
            <w:pPr>
              <w:jc w:val="center"/>
              <w:outlineLvl w:val="0"/>
              <w:rPr>
                <w:rFonts w:cs="Arial"/>
                <w:szCs w:val="21"/>
              </w:rPr>
            </w:pPr>
          </w:p>
        </w:tc>
        <w:tc>
          <w:tcPr>
            <w:tcW w:w="2160" w:type="dxa"/>
            <w:tcBorders>
              <w:right w:val="single" w:color="auto" w:sz="4" w:space="0"/>
            </w:tcBorders>
            <w:shd w:val="clear" w:color="auto" w:fill="auto"/>
            <w:vAlign w:val="center"/>
          </w:tcPr>
          <w:p/>
        </w:tc>
        <w:tc>
          <w:tcPr>
            <w:tcW w:w="1332" w:type="dxa"/>
            <w:tcBorders>
              <w:left w:val="single" w:color="auto" w:sz="4" w:space="0"/>
            </w:tcBorders>
            <w:shd w:val="clear" w:color="auto" w:fill="auto"/>
            <w:vAlign w:val="center"/>
          </w:tcPr>
          <w:p>
            <w:pPr>
              <w:jc w:val="center"/>
            </w:pPr>
            <w:r>
              <w:rPr>
                <w:rFonts w:hint="eastAsia"/>
              </w:rPr>
              <w:t>300</w:t>
            </w:r>
          </w:p>
        </w:tc>
        <w:tc>
          <w:tcPr>
            <w:tcW w:w="1656" w:type="dxa"/>
            <w:tcBorders>
              <w:top w:val="single" w:color="auto" w:sz="6" w:space="0"/>
              <w:bottom w:val="single" w:color="auto" w:sz="6" w:space="0"/>
            </w:tcBorders>
            <w:shd w:val="clear" w:color="auto" w:fill="auto"/>
            <w:vAlign w:val="center"/>
          </w:tcPr>
          <w:p>
            <w:pPr>
              <w:jc w:val="center"/>
              <w:rPr>
                <w:rStyle w:val="47"/>
              </w:rPr>
            </w:pPr>
            <w:r>
              <w:rPr>
                <w:rStyle w:val="47"/>
              </w:rPr>
              <w:t>22.337</w:t>
            </w:r>
          </w:p>
        </w:tc>
        <w:tc>
          <w:tcPr>
            <w:tcW w:w="1332" w:type="dxa"/>
            <w:vAlign w:val="center"/>
          </w:tcPr>
          <w:p>
            <w:pPr>
              <w:jc w:val="center"/>
              <w:rPr>
                <w:rFonts w:cs="Arial"/>
                <w:szCs w:val="21"/>
              </w:rPr>
            </w:pPr>
            <w:r>
              <w:rPr>
                <w:rFonts w:hint="eastAsia" w:cs="Arial"/>
                <w:szCs w:val="21"/>
              </w:rPr>
              <w:t>91.467</w:t>
            </w:r>
          </w:p>
        </w:tc>
        <w:tc>
          <w:tcPr>
            <w:tcW w:w="1260" w:type="dxa"/>
            <w:vAlign w:val="center"/>
          </w:tcPr>
          <w:p>
            <w:pPr>
              <w:jc w:val="center"/>
              <w:rPr>
                <w:rFonts w:cs="Arial"/>
                <w:szCs w:val="21"/>
              </w:rPr>
            </w:pPr>
            <w:r>
              <w:rPr>
                <w:rFonts w:hint="eastAsia" w:cs="Arial"/>
                <w:szCs w:val="21"/>
              </w:rPr>
              <w:t>100</w:t>
            </w:r>
          </w:p>
        </w:tc>
      </w:tr>
    </w:tbl>
    <w:p>
      <w:pPr>
        <w:widowControl/>
        <w:spacing w:line="360" w:lineRule="auto"/>
        <w:ind w:firstLine="424" w:firstLineChars="202"/>
        <w:rPr>
          <w:rFonts w:ascii="宋体" w:hAnsi="宋体"/>
          <w:szCs w:val="21"/>
        </w:rPr>
      </w:pPr>
      <w:r>
        <w:rPr>
          <w:rFonts w:hint="eastAsia" w:ascii="宋体" w:hAnsi="宋体"/>
          <w:szCs w:val="21"/>
        </w:rPr>
        <w:t>其中查询XXXXXX、XXXXXX回收场景运行结束后，中间件服务器CPU使用率持续为100%，并不会因为用户退出而有明显下降；XXXXXX场景运行结束后中间件服务器CPU使用率下降至较低水平。</w:t>
      </w:r>
    </w:p>
    <w:p>
      <w:pPr>
        <w:pStyle w:val="2"/>
        <w:spacing w:before="100" w:beforeAutospacing="1" w:after="0" w:line="360" w:lineRule="auto"/>
        <w:rPr>
          <w:rFonts w:ascii="黑体" w:eastAsia="黑体"/>
          <w:sz w:val="36"/>
          <w:szCs w:val="36"/>
        </w:rPr>
      </w:pPr>
      <w:bookmarkStart w:id="59" w:name="_Toc205124835"/>
      <w:r>
        <w:rPr>
          <w:rFonts w:hint="eastAsia" w:ascii="黑体" w:eastAsia="黑体"/>
          <w:sz w:val="36"/>
          <w:szCs w:val="36"/>
        </w:rPr>
        <w:t>测试结果分析</w:t>
      </w:r>
      <w:bookmarkEnd w:id="59"/>
    </w:p>
    <w:p>
      <w:pPr>
        <w:widowControl/>
        <w:spacing w:before="100" w:beforeAutospacing="1" w:line="360" w:lineRule="auto"/>
        <w:ind w:firstLine="420"/>
        <w:jc w:val="left"/>
        <w:rPr>
          <w:rFonts w:ascii="宋体" w:hAnsi="宋体"/>
          <w:kern w:val="0"/>
          <w:szCs w:val="21"/>
        </w:rPr>
      </w:pPr>
      <w:r>
        <w:rPr>
          <w:rFonts w:hint="eastAsia" w:ascii="宋体" w:hAnsi="宋体"/>
          <w:kern w:val="0"/>
          <w:szCs w:val="21"/>
        </w:rPr>
        <w:t>通过混合场景测试中发现</w:t>
      </w:r>
      <w:r>
        <w:rPr>
          <w:rFonts w:hint="eastAsia" w:ascii="宋体" w:hAnsi="宋体"/>
          <w:szCs w:val="21"/>
        </w:rPr>
        <w:t>XXXXXX</w:t>
      </w:r>
      <w:r>
        <w:rPr>
          <w:rFonts w:hint="eastAsia" w:ascii="宋体" w:hAnsi="宋体"/>
          <w:kern w:val="0"/>
          <w:szCs w:val="21"/>
        </w:rPr>
        <w:t>模块存在性能缺陷，表现为在</w:t>
      </w:r>
      <w:r>
        <w:rPr>
          <w:rFonts w:hint="eastAsia" w:ascii="宋体" w:hAnsi="宋体"/>
          <w:szCs w:val="21"/>
        </w:rPr>
        <w:t>XXXXXX</w:t>
      </w:r>
      <w:r>
        <w:rPr>
          <w:rFonts w:hint="eastAsia" w:ascii="宋体" w:hAnsi="宋体"/>
          <w:kern w:val="0"/>
          <w:szCs w:val="21"/>
        </w:rPr>
        <w:t>的混合场景测试中，中间件服务器CPU占用率自始至终维持在100%，并且当场景结束后CPU占用率并没有随之下降。将系统性能缺陷定位到贷后管理模块后，针对该模块包含的典型业务进行单业务负载测试，发现利息回收和贷款回收两个功能的测试结果与混合场景的结果一致，可以认定为该两个功能存在性能缺陷。</w:t>
      </w:r>
    </w:p>
    <w:p>
      <w:pPr>
        <w:pStyle w:val="3"/>
        <w:numPr>
          <w:ilvl w:val="1"/>
          <w:numId w:val="1"/>
        </w:numPr>
        <w:tabs>
          <w:tab w:val="left" w:pos="5220"/>
        </w:tabs>
        <w:spacing w:before="0" w:after="0" w:line="480" w:lineRule="auto"/>
        <w:ind w:right="210"/>
        <w:rPr>
          <w:rFonts w:ascii="黑体" w:hAnsi="宋体"/>
          <w:sz w:val="30"/>
          <w:szCs w:val="30"/>
        </w:rPr>
      </w:pPr>
      <w:bookmarkStart w:id="60" w:name="_Toc205124836"/>
      <w:r>
        <w:rPr>
          <w:rFonts w:hint="eastAsia" w:ascii="黑体" w:hAnsi="宋体"/>
          <w:sz w:val="30"/>
          <w:szCs w:val="30"/>
        </w:rPr>
        <w:t>混合场景结果分析</w:t>
      </w:r>
      <w:bookmarkEnd w:id="60"/>
    </w:p>
    <w:p>
      <w:pPr>
        <w:pStyle w:val="4"/>
        <w:numPr>
          <w:ilvl w:val="2"/>
          <w:numId w:val="1"/>
        </w:numPr>
        <w:tabs>
          <w:tab w:val="left" w:pos="900"/>
          <w:tab w:val="clear" w:pos="709"/>
        </w:tabs>
        <w:rPr>
          <w:rFonts w:ascii="黑体" w:hAnsi="宋体" w:eastAsia="黑体"/>
          <w:bCs w:val="0"/>
          <w:sz w:val="28"/>
          <w:szCs w:val="28"/>
        </w:rPr>
      </w:pPr>
      <w:bookmarkStart w:id="61" w:name="_Toc205124837"/>
      <w:r>
        <w:rPr>
          <w:rFonts w:hint="eastAsia" w:ascii="黑体" w:hAnsi="宋体" w:eastAsia="黑体"/>
          <w:bCs w:val="0"/>
          <w:sz w:val="28"/>
          <w:szCs w:val="28"/>
        </w:rPr>
        <w:t>关键性能指标分析</w:t>
      </w:r>
      <w:bookmarkEnd w:id="61"/>
    </w:p>
    <w:p>
      <w:pPr>
        <w:widowControl/>
        <w:spacing w:line="360" w:lineRule="auto"/>
        <w:ind w:firstLine="420"/>
        <w:jc w:val="left"/>
        <w:rPr>
          <w:rFonts w:ascii="宋体" w:hAnsi="宋体"/>
          <w:kern w:val="0"/>
          <w:szCs w:val="21"/>
        </w:rPr>
      </w:pPr>
      <w:r>
        <w:rPr>
          <w:rFonts w:hint="eastAsia" w:ascii="宋体" w:hAnsi="宋体" w:eastAsia="Times New Roman"/>
          <w:kern w:val="0"/>
          <w:szCs w:val="21"/>
        </w:rPr>
        <w:t>从</w:t>
      </w:r>
      <w:r>
        <w:rPr>
          <w:rFonts w:ascii="宋体" w:hAnsi="宋体" w:eastAsia="Times New Roman"/>
          <w:kern w:val="0"/>
          <w:szCs w:val="21"/>
        </w:rPr>
        <w:t>loadrunner</w:t>
      </w:r>
      <w:r>
        <w:rPr>
          <w:rFonts w:hint="eastAsia" w:ascii="宋体" w:hAnsi="宋体" w:eastAsia="Times New Roman"/>
          <w:kern w:val="0"/>
          <w:szCs w:val="21"/>
        </w:rPr>
        <w:t>得到响应时间</w:t>
      </w:r>
      <w:r>
        <w:rPr>
          <w:rFonts w:hint="eastAsia" w:ascii="宋体" w:hAnsi="宋体"/>
          <w:kern w:val="0"/>
          <w:szCs w:val="21"/>
        </w:rPr>
        <w:t>和中间件服务器CPU使用率等性能指标，根据性能指标分析判断性能缺陷所在场景对应的业务模块。</w:t>
      </w:r>
    </w:p>
    <w:p>
      <w:pPr>
        <w:pStyle w:val="5"/>
        <w:numPr>
          <w:ilvl w:val="3"/>
          <w:numId w:val="1"/>
        </w:numPr>
      </w:pPr>
      <w:r>
        <w:rPr>
          <w:rFonts w:hint="eastAsia"/>
        </w:rPr>
        <w:t>响应时间、系统资源分析</w:t>
      </w:r>
    </w:p>
    <w:p/>
    <w:p/>
    <w:p/>
    <w:p/>
    <w:p/>
    <w:p>
      <w:pPr>
        <w:widowControl/>
        <w:spacing w:line="360" w:lineRule="auto"/>
        <w:ind w:firstLine="420"/>
        <w:jc w:val="left"/>
        <w:rPr>
          <w:rFonts w:ascii="宋体" w:hAnsi="宋体"/>
          <w:kern w:val="0"/>
          <w:szCs w:val="21"/>
        </w:rPr>
      </w:pPr>
      <w:r>
        <w:rPr>
          <w:rFonts w:hint="eastAsia" w:ascii="宋体" w:hAnsi="宋体"/>
          <w:b/>
          <w:kern w:val="0"/>
          <w:szCs w:val="21"/>
        </w:rPr>
        <w:t>场景一</w:t>
      </w:r>
      <w:r>
        <w:rPr>
          <w:rFonts w:hint="eastAsia" w:ascii="宋体" w:hAnsi="宋体"/>
          <w:kern w:val="0"/>
          <w:szCs w:val="21"/>
        </w:rPr>
        <w:t>：</w:t>
      </w:r>
      <w:r>
        <w:rPr>
          <w:rFonts w:hint="eastAsia" w:ascii="宋体" w:hAnsi="宋体"/>
          <w:szCs w:val="21"/>
        </w:rPr>
        <w:t>XXXXXX</w:t>
      </w:r>
      <w:r>
        <w:rPr>
          <w:rFonts w:hint="eastAsia" w:ascii="宋体" w:hAnsi="宋体"/>
          <w:kern w:val="0"/>
          <w:szCs w:val="21"/>
        </w:rPr>
        <w:t>事务响应时间与用户变化对应图</w:t>
      </w:r>
    </w:p>
    <w:p>
      <w:pPr>
        <w:widowControl/>
        <w:jc w:val="left"/>
        <w:rPr>
          <w:rFonts w:ascii="宋体" w:hAnsi="宋体" w:cs="宋体"/>
          <w:kern w:val="0"/>
          <w:sz w:val="24"/>
        </w:rPr>
      </w:pPr>
      <w:r>
        <w:rPr>
          <w:rFonts w:ascii="宋体" w:hAnsi="宋体" w:cs="宋体"/>
          <w:kern w:val="0"/>
          <w:sz w:val="24"/>
        </w:rPr>
        <w:pict>
          <v:shape id="_x0000_i1028" o:spt="75" alt="Average Transaction Response Time - Running Vusers Graph" type="#_x0000_t75" style="height:213.75pt;width:425.25pt;" filled="f" o:preferrelative="t" stroked="f" coordsize="21600,21600">
            <v:path/>
            <v:fill on="f" focussize="0,0"/>
            <v:stroke on="f" joinstyle="miter"/>
            <v:imagedata r:id="rId11" r:href="rId12" o:title=""/>
            <o:lock v:ext="edit" aspectratio="t"/>
            <w10:wrap type="none"/>
            <w10:anchorlock/>
          </v:shape>
        </w:pict>
      </w:r>
    </w:p>
    <w:p>
      <w:pPr>
        <w:widowControl/>
        <w:jc w:val="left"/>
        <w:rPr>
          <w:rFonts w:ascii="宋体" w:hAnsi="宋体" w:cs="宋体"/>
          <w:kern w:val="0"/>
          <w:sz w:val="24"/>
        </w:rPr>
      </w:pPr>
    </w:p>
    <w:p>
      <w:pPr>
        <w:widowControl/>
        <w:spacing w:line="360" w:lineRule="auto"/>
        <w:ind w:firstLine="420"/>
        <w:jc w:val="left"/>
        <w:rPr>
          <w:rFonts w:ascii="宋体" w:hAnsi="宋体"/>
          <w:kern w:val="0"/>
          <w:szCs w:val="21"/>
        </w:rPr>
      </w:pPr>
      <w:r>
        <w:rPr>
          <w:rFonts w:hint="eastAsia" w:ascii="宋体" w:hAnsi="宋体"/>
          <w:kern w:val="0"/>
          <w:szCs w:val="21"/>
        </w:rPr>
        <w:t>结果分析：事务的响应时间随着用户数不断增加而增大；在用户数增加到130后，事务执行出现错误，错误信息为下载资源超时。在此压力下中间件服务器的CPU使用率没有持续达到100%如下图，并且场景停止运行后中间件服务器CPU使用率下降至较低水平。所以该场景中的功能点不存在性能缺陷。</w:t>
      </w:r>
    </w:p>
    <w:p>
      <w:pPr>
        <w:widowControl/>
        <w:jc w:val="left"/>
        <w:rPr>
          <w:rFonts w:ascii="宋体" w:hAnsi="宋体" w:cs="宋体"/>
          <w:kern w:val="0"/>
          <w:sz w:val="24"/>
        </w:rPr>
      </w:pPr>
      <w:r>
        <w:rPr>
          <w:rFonts w:ascii="宋体" w:hAnsi="宋体" w:cs="宋体"/>
          <w:kern w:val="0"/>
          <w:sz w:val="24"/>
        </w:rPr>
        <w:pict>
          <v:shape id="_x0000_i1029" o:spt="75" alt="UNIX Resources Graph" type="#_x0000_t75" style="height:213pt;width:425.25pt;" filled="f" o:preferrelative="t" stroked="f" coordsize="21600,21600">
            <v:path/>
            <v:fill on="f" focussize="0,0"/>
            <v:stroke on="f" joinstyle="miter"/>
            <v:imagedata r:id="rId13" r:href="rId14" o:title=""/>
            <o:lock v:ext="edit" aspectratio="t"/>
            <w10:wrap type="none"/>
            <w10:anchorlock/>
          </v:shape>
        </w:pict>
      </w:r>
    </w:p>
    <w:p>
      <w:pPr>
        <w:widowControl/>
        <w:jc w:val="left"/>
        <w:rPr>
          <w:rFonts w:ascii="宋体" w:hAnsi="宋体" w:cs="宋体"/>
          <w:kern w:val="0"/>
          <w:sz w:val="24"/>
        </w:rPr>
      </w:pPr>
      <w:r>
        <w:rPr>
          <w:rFonts w:ascii="宋体" w:hAnsi="宋体" w:cs="宋体"/>
          <w:kern w:val="0"/>
          <w:sz w:val="24"/>
        </w:rPr>
        <w:pict>
          <v:shape id="_x0000_i1030" o:spt="75" alt="UNIX Resources Legend" type="#_x0000_t75" style="height:17.25pt;width:425.25pt;" filled="f" o:preferrelative="t" stroked="f" coordsize="21600,21600">
            <v:path/>
            <v:fill on="f" focussize="0,0"/>
            <v:stroke on="f" joinstyle="miter"/>
            <v:imagedata r:id="rId15" r:href="rId16" o:title=""/>
            <o:lock v:ext="edit" aspectratio="t"/>
            <w10:wrap type="none"/>
            <w10:anchorlock/>
          </v:shape>
        </w:pict>
      </w: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kern w:val="0"/>
          <w:szCs w:val="21"/>
        </w:rPr>
      </w:pPr>
      <w:r>
        <w:rPr>
          <w:rFonts w:hint="eastAsia" w:ascii="宋体" w:hAnsi="宋体"/>
          <w:b/>
          <w:kern w:val="0"/>
          <w:szCs w:val="21"/>
        </w:rPr>
        <w:t>场景二</w:t>
      </w:r>
      <w:r>
        <w:rPr>
          <w:rFonts w:hint="eastAsia" w:ascii="宋体" w:hAnsi="宋体"/>
          <w:kern w:val="0"/>
          <w:szCs w:val="21"/>
        </w:rPr>
        <w:t>：：</w:t>
      </w:r>
      <w:r>
        <w:rPr>
          <w:rFonts w:hint="eastAsia" w:ascii="宋体" w:hAnsi="宋体"/>
          <w:szCs w:val="21"/>
        </w:rPr>
        <w:t>XXXXXX</w:t>
      </w:r>
      <w:r>
        <w:rPr>
          <w:rFonts w:hint="eastAsia" w:ascii="宋体" w:hAnsi="宋体"/>
          <w:kern w:val="0"/>
          <w:szCs w:val="21"/>
        </w:rPr>
        <w:t>事务响应时间与运行用户分析</w:t>
      </w:r>
    </w:p>
    <w:p>
      <w:pPr>
        <w:widowControl/>
        <w:jc w:val="left"/>
        <w:rPr>
          <w:rFonts w:ascii="宋体" w:hAnsi="宋体" w:cs="宋体"/>
          <w:kern w:val="0"/>
          <w:sz w:val="24"/>
        </w:rPr>
      </w:pPr>
      <w:r>
        <w:rPr>
          <w:rFonts w:ascii="宋体" w:hAnsi="宋体" w:cs="宋体"/>
          <w:kern w:val="0"/>
          <w:sz w:val="24"/>
        </w:rPr>
        <w:pict>
          <v:shape id="_x0000_i1031" o:spt="75" alt="Average Transaction Response Time - Running Vusers Graph" type="#_x0000_t75" style="height:213pt;width:425.25pt;" filled="f" o:preferrelative="t" stroked="f" coordsize="21600,21600">
            <v:path/>
            <v:fill on="f" focussize="0,0"/>
            <v:stroke on="f" joinstyle="miter"/>
            <v:imagedata r:id="rId17" r:href="rId18" o:title=""/>
            <o:lock v:ext="edit" aspectratio="t"/>
            <w10:wrap type="none"/>
            <w10:anchorlock/>
          </v:shape>
        </w:pict>
      </w:r>
    </w:p>
    <w:p>
      <w:pPr>
        <w:widowControl/>
        <w:jc w:val="left"/>
        <w:rPr>
          <w:rFonts w:ascii="宋体" w:hAnsi="宋体" w:cs="宋体"/>
          <w:kern w:val="0"/>
          <w:sz w:val="24"/>
        </w:rPr>
      </w:pPr>
    </w:p>
    <w:p>
      <w:pPr>
        <w:widowControl/>
        <w:spacing w:line="360" w:lineRule="auto"/>
        <w:ind w:firstLine="420"/>
        <w:jc w:val="left"/>
        <w:rPr>
          <w:rFonts w:ascii="宋体" w:hAnsi="宋体"/>
          <w:kern w:val="0"/>
          <w:szCs w:val="21"/>
        </w:rPr>
      </w:pPr>
      <w:r>
        <w:rPr>
          <w:rFonts w:hint="eastAsia" w:ascii="宋体" w:hAnsi="宋体"/>
          <w:kern w:val="0"/>
          <w:szCs w:val="21"/>
        </w:rPr>
        <w:t>结果分析：事务响应时间随着运行用户数的增加而增大；在场景运行用户增加到155时出现失误失败，失败原因为下载资源超时。</w:t>
      </w:r>
      <w:bookmarkStart w:id="62" w:name="OLE_LINK5"/>
      <w:r>
        <w:rPr>
          <w:rFonts w:hint="eastAsia" w:ascii="宋体" w:hAnsi="宋体"/>
          <w:kern w:val="0"/>
          <w:szCs w:val="21"/>
        </w:rPr>
        <w:t>在此压力下中间件服务器的CPU使用率没有持续达到100%如下图，并且场景停止运行后中间件服务器CPU使用率下降至较低水平。所以该场景中的功能点不存在性能缺陷。</w:t>
      </w:r>
      <w:bookmarkEnd w:id="62"/>
    </w:p>
    <w:p>
      <w:pPr>
        <w:widowControl/>
        <w:jc w:val="left"/>
        <w:rPr>
          <w:rFonts w:ascii="宋体" w:hAnsi="宋体" w:cs="宋体"/>
          <w:kern w:val="0"/>
          <w:sz w:val="24"/>
        </w:rPr>
      </w:pPr>
      <w:r>
        <w:rPr>
          <w:rFonts w:ascii="宋体" w:hAnsi="宋体" w:cs="宋体"/>
          <w:kern w:val="0"/>
          <w:sz w:val="24"/>
        </w:rPr>
        <w:pict>
          <v:shape id="_x0000_i1032" o:spt="75" alt="UNIX Resources Graph" type="#_x0000_t75" style="height:213pt;width:425.25pt;" filled="f" o:preferrelative="t" stroked="f" coordsize="21600,21600">
            <v:path/>
            <v:fill on="f" focussize="0,0"/>
            <v:stroke on="f" joinstyle="miter"/>
            <v:imagedata r:id="rId19" r:href="rId20" o:title=""/>
            <o:lock v:ext="edit" aspectratio="t"/>
            <w10:wrap type="none"/>
            <w10:anchorlock/>
          </v:shape>
        </w:pict>
      </w:r>
    </w:p>
    <w:p>
      <w:pPr>
        <w:widowControl/>
        <w:jc w:val="left"/>
        <w:rPr>
          <w:rFonts w:ascii="宋体" w:hAnsi="宋体" w:cs="宋体"/>
          <w:kern w:val="0"/>
          <w:sz w:val="24"/>
        </w:rPr>
      </w:pPr>
      <w:r>
        <w:rPr>
          <w:rFonts w:ascii="宋体" w:hAnsi="宋体" w:cs="宋体"/>
          <w:kern w:val="0"/>
          <w:sz w:val="24"/>
        </w:rPr>
        <w:pict>
          <v:shape id="_x0000_i1033" o:spt="75" alt="UNIX Resources Legend" type="#_x0000_t75" style="height:17.25pt;width:425.25pt;" filled="f" o:preferrelative="t" stroked="f" coordsize="21600,21600">
            <v:path/>
            <v:fill on="f" focussize="0,0"/>
            <v:stroke on="f" joinstyle="miter"/>
            <v:imagedata r:id="rId21" r:href="rId22" o:title=""/>
            <o:lock v:ext="edit" aspectratio="t"/>
            <w10:wrap type="none"/>
            <w10:anchorlock/>
          </v:shape>
        </w:pict>
      </w: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kern w:val="0"/>
          <w:szCs w:val="21"/>
        </w:rPr>
      </w:pPr>
      <w:r>
        <w:rPr>
          <w:rFonts w:hint="eastAsia" w:ascii="宋体" w:hAnsi="宋体"/>
          <w:b/>
          <w:kern w:val="0"/>
          <w:szCs w:val="21"/>
        </w:rPr>
        <w:t>场景三</w:t>
      </w:r>
      <w:r>
        <w:rPr>
          <w:rFonts w:hint="eastAsia" w:ascii="宋体" w:hAnsi="宋体"/>
          <w:kern w:val="0"/>
          <w:szCs w:val="21"/>
        </w:rPr>
        <w:t>：</w:t>
      </w:r>
      <w:r>
        <w:rPr>
          <w:rFonts w:hint="eastAsia" w:ascii="宋体" w:hAnsi="宋体"/>
          <w:szCs w:val="21"/>
        </w:rPr>
        <w:t>XXXXXX</w:t>
      </w:r>
      <w:r>
        <w:rPr>
          <w:rFonts w:hint="eastAsia" w:ascii="宋体" w:hAnsi="宋体"/>
          <w:kern w:val="0"/>
          <w:szCs w:val="21"/>
        </w:rPr>
        <w:t>事务与运行用户分析</w:t>
      </w:r>
    </w:p>
    <w:p>
      <w:pPr>
        <w:widowControl/>
        <w:jc w:val="left"/>
        <w:rPr>
          <w:rFonts w:ascii="宋体" w:hAnsi="宋体" w:cs="宋体"/>
          <w:kern w:val="0"/>
          <w:sz w:val="24"/>
        </w:rPr>
      </w:pPr>
      <w:r>
        <w:rPr>
          <w:rFonts w:ascii="宋体" w:hAnsi="宋体" w:cs="宋体"/>
          <w:kern w:val="0"/>
          <w:sz w:val="24"/>
        </w:rPr>
        <w:pict>
          <v:shape id="_x0000_i1034" o:spt="75" alt="事务响应时间与运行用户关联图 Graph" type="#_x0000_t75" style="height:213pt;width:425.25pt;" filled="f" o:preferrelative="t" stroked="f" coordsize="21600,21600">
            <v:path/>
            <v:fill on="f" focussize="0,0"/>
            <v:stroke on="f" joinstyle="miter"/>
            <v:imagedata r:id="rId23" r:href="rId24" o:title=""/>
            <o:lock v:ext="edit" aspectratio="t"/>
            <w10:wrap type="none"/>
            <w10:anchorlock/>
          </v:shape>
        </w:pict>
      </w:r>
    </w:p>
    <w:p>
      <w:pPr>
        <w:widowControl/>
        <w:jc w:val="left"/>
        <w:rPr>
          <w:rFonts w:ascii="宋体" w:hAnsi="宋体" w:cs="宋体"/>
          <w:kern w:val="0"/>
          <w:sz w:val="24"/>
        </w:rPr>
      </w:pPr>
    </w:p>
    <w:p>
      <w:pPr>
        <w:widowControl/>
        <w:spacing w:line="360" w:lineRule="auto"/>
        <w:ind w:firstLine="420"/>
        <w:jc w:val="left"/>
        <w:rPr>
          <w:rFonts w:ascii="宋体" w:hAnsi="宋体"/>
          <w:kern w:val="0"/>
          <w:szCs w:val="21"/>
        </w:rPr>
      </w:pPr>
      <w:r>
        <w:rPr>
          <w:rFonts w:hint="eastAsia" w:ascii="宋体" w:hAnsi="宋体"/>
          <w:kern w:val="0"/>
          <w:szCs w:val="21"/>
        </w:rPr>
        <w:t>结果分析：事务响应时间随着运行用户数的增加而增大；在场景运行用户增加到270时出现失误失败，失败原因为下载资源超时。</w:t>
      </w:r>
      <w:bookmarkStart w:id="63" w:name="OLE_LINK6"/>
      <w:r>
        <w:rPr>
          <w:rFonts w:hint="eastAsia" w:ascii="宋体" w:hAnsi="宋体"/>
          <w:kern w:val="0"/>
          <w:szCs w:val="21"/>
        </w:rPr>
        <w:t>在此压力下中间件服务器的CPU使用率没有持续达到100%如下图，并且场景停止运行后中间件服务器CPU使用率下降至较低水平。所以该场景中的功能点不存在性能缺陷。</w:t>
      </w:r>
      <w:bookmarkEnd w:id="63"/>
    </w:p>
    <w:p>
      <w:pPr>
        <w:widowControl/>
        <w:jc w:val="left"/>
        <w:rPr>
          <w:rFonts w:ascii="宋体" w:hAnsi="宋体" w:cs="宋体"/>
          <w:kern w:val="0"/>
          <w:sz w:val="24"/>
        </w:rPr>
      </w:pPr>
      <w:r>
        <w:rPr>
          <w:rFonts w:ascii="宋体" w:hAnsi="宋体" w:cs="宋体"/>
          <w:kern w:val="0"/>
          <w:sz w:val="24"/>
        </w:rPr>
        <w:pict>
          <v:shape id="_x0000_i1035" o:spt="75" alt="UNIX Resources Graph" type="#_x0000_t75" style="height:213pt;width:425.25pt;" filled="f" o:preferrelative="t" stroked="f" coordsize="21600,21600">
            <v:path/>
            <v:fill on="f" focussize="0,0"/>
            <v:stroke on="f" joinstyle="miter"/>
            <v:imagedata r:id="rId25" r:href="rId26" o:title=""/>
            <o:lock v:ext="edit" aspectratio="t"/>
            <w10:wrap type="none"/>
            <w10:anchorlock/>
          </v:shape>
        </w:pict>
      </w:r>
    </w:p>
    <w:p>
      <w:pPr>
        <w:widowControl/>
        <w:jc w:val="left"/>
        <w:rPr>
          <w:rFonts w:ascii="宋体" w:hAnsi="宋体" w:cs="宋体"/>
          <w:kern w:val="0"/>
          <w:sz w:val="24"/>
        </w:rPr>
      </w:pPr>
      <w:r>
        <w:rPr>
          <w:rFonts w:ascii="宋体" w:hAnsi="宋体" w:cs="宋体"/>
          <w:kern w:val="0"/>
          <w:sz w:val="24"/>
        </w:rPr>
        <w:pict>
          <v:shape id="_x0000_i1036" o:spt="75" alt="UNIX Resources Legend" type="#_x0000_t75" style="height:17.25pt;width:425.25pt;" filled="f" o:preferrelative="t" stroked="f" coordsize="21600,21600">
            <v:path/>
            <v:fill on="f" focussize="0,0"/>
            <v:stroke on="f" joinstyle="miter"/>
            <v:imagedata r:id="rId27" r:href="rId28" o:title=""/>
            <o:lock v:ext="edit" aspectratio="t"/>
            <w10:wrap type="none"/>
            <w10:anchorlock/>
          </v:shape>
        </w:pict>
      </w: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kern w:val="0"/>
          <w:szCs w:val="21"/>
        </w:rPr>
      </w:pPr>
      <w:r>
        <w:rPr>
          <w:rFonts w:hint="eastAsia" w:ascii="宋体" w:hAnsi="宋体"/>
          <w:b/>
          <w:kern w:val="0"/>
          <w:szCs w:val="21"/>
        </w:rPr>
        <w:t>场景四</w:t>
      </w:r>
      <w:r>
        <w:rPr>
          <w:rFonts w:hint="eastAsia" w:ascii="宋体" w:hAnsi="宋体"/>
          <w:kern w:val="0"/>
          <w:szCs w:val="21"/>
        </w:rPr>
        <w:t>：</w:t>
      </w:r>
      <w:r>
        <w:rPr>
          <w:rFonts w:hint="eastAsia" w:ascii="宋体" w:hAnsi="宋体"/>
          <w:szCs w:val="21"/>
        </w:rPr>
        <w:t>XXXXXX</w:t>
      </w:r>
      <w:r>
        <w:rPr>
          <w:rFonts w:hint="eastAsia" w:ascii="宋体" w:hAnsi="宋体"/>
          <w:kern w:val="0"/>
          <w:szCs w:val="21"/>
        </w:rPr>
        <w:t>事务与运行用户分析</w:t>
      </w:r>
    </w:p>
    <w:p>
      <w:pPr>
        <w:widowControl/>
        <w:jc w:val="left"/>
        <w:rPr>
          <w:rFonts w:ascii="宋体" w:hAnsi="宋体" w:cs="宋体"/>
          <w:kern w:val="0"/>
          <w:sz w:val="24"/>
        </w:rPr>
      </w:pPr>
      <w:r>
        <w:rPr>
          <w:rFonts w:ascii="宋体" w:hAnsi="宋体" w:cs="宋体"/>
          <w:kern w:val="0"/>
          <w:sz w:val="24"/>
        </w:rPr>
        <w:pict>
          <v:shape id="_x0000_i1037" o:spt="75" alt="事务响应时间与运行用户关联 Graph" type="#_x0000_t75" style="height:213pt;width:425.25pt;" filled="f" o:preferrelative="t" stroked="f" coordsize="21600,21600">
            <v:path/>
            <v:fill on="f" focussize="0,0"/>
            <v:stroke on="f" joinstyle="miter"/>
            <v:imagedata r:id="rId29" r:href="rId30" o:title=""/>
            <o:lock v:ext="edit" aspectratio="t"/>
            <w10:wrap type="none"/>
            <w10:anchorlock/>
          </v:shape>
        </w:pict>
      </w:r>
    </w:p>
    <w:p>
      <w:pPr>
        <w:widowControl/>
        <w:jc w:val="left"/>
        <w:rPr>
          <w:rFonts w:ascii="宋体" w:hAnsi="宋体" w:cs="宋体"/>
          <w:kern w:val="0"/>
          <w:sz w:val="24"/>
        </w:rPr>
      </w:pPr>
    </w:p>
    <w:p>
      <w:pPr>
        <w:widowControl/>
        <w:jc w:val="left"/>
        <w:rPr>
          <w:rFonts w:ascii="宋体" w:hAnsi="宋体" w:cs="宋体"/>
          <w:kern w:val="0"/>
          <w:sz w:val="24"/>
        </w:rPr>
      </w:pPr>
    </w:p>
    <w:p>
      <w:pPr>
        <w:widowControl/>
        <w:spacing w:line="360" w:lineRule="auto"/>
        <w:ind w:firstLine="420"/>
        <w:jc w:val="left"/>
        <w:rPr>
          <w:rFonts w:ascii="宋体" w:hAnsi="宋体"/>
          <w:kern w:val="0"/>
          <w:szCs w:val="21"/>
        </w:rPr>
      </w:pPr>
      <w:r>
        <w:rPr>
          <w:rFonts w:hint="eastAsia" w:ascii="宋体" w:hAnsi="宋体"/>
          <w:kern w:val="0"/>
          <w:szCs w:val="21"/>
        </w:rPr>
        <w:t>结果分析：事务响应时间随着运行用户数的增加而增大；在场景运行用户增加到280时出现失误失败，失败原因为下载资源超时。</w:t>
      </w:r>
      <w:bookmarkStart w:id="64" w:name="OLE_LINK7"/>
      <w:r>
        <w:rPr>
          <w:rFonts w:hint="eastAsia" w:ascii="宋体" w:hAnsi="宋体"/>
          <w:kern w:val="0"/>
          <w:szCs w:val="21"/>
        </w:rPr>
        <w:t>在此压力下中间件服务器的CPU使用率没有持续达到100%如下图，并且场景停止运行后中间件服务器CPU使用率下降至较低水平。所以该场景中的功能点不存在性能缺陷。</w:t>
      </w:r>
      <w:bookmarkEnd w:id="64"/>
    </w:p>
    <w:p>
      <w:pPr>
        <w:widowControl/>
        <w:jc w:val="left"/>
        <w:rPr>
          <w:rFonts w:ascii="宋体" w:hAnsi="宋体" w:cs="宋体"/>
          <w:kern w:val="0"/>
          <w:sz w:val="24"/>
        </w:rPr>
      </w:pPr>
      <w:r>
        <w:rPr>
          <w:rFonts w:ascii="宋体" w:hAnsi="宋体" w:cs="宋体"/>
          <w:kern w:val="0"/>
          <w:sz w:val="24"/>
        </w:rPr>
        <w:pict>
          <v:shape id="_x0000_i1038" o:spt="75" alt="UNIX Resources Graph" type="#_x0000_t75" style="height:213pt;width:425.25pt;" filled="f" o:preferrelative="t" stroked="f" coordsize="21600,21600">
            <v:path/>
            <v:fill on="f" focussize="0,0"/>
            <v:stroke on="f" joinstyle="miter"/>
            <v:imagedata r:id="rId31" r:href="rId32" o:title=""/>
            <o:lock v:ext="edit" aspectratio="t"/>
            <w10:wrap type="none"/>
            <w10:anchorlock/>
          </v:shape>
        </w:pict>
      </w:r>
    </w:p>
    <w:p>
      <w:pPr>
        <w:widowControl/>
        <w:jc w:val="left"/>
        <w:rPr>
          <w:rFonts w:ascii="宋体" w:hAnsi="宋体" w:cs="宋体"/>
          <w:kern w:val="0"/>
          <w:sz w:val="24"/>
        </w:rPr>
      </w:pPr>
      <w:r>
        <w:rPr>
          <w:rFonts w:ascii="宋体" w:hAnsi="宋体" w:cs="宋体"/>
          <w:kern w:val="0"/>
          <w:sz w:val="24"/>
        </w:rPr>
        <w:pict>
          <v:shape id="_x0000_i1039" o:spt="75" alt="UNIX Resources Legend" type="#_x0000_t75" style="height:17.25pt;width:425.25pt;" filled="f" o:preferrelative="t" stroked="f" coordsize="21600,21600">
            <v:path/>
            <v:fill on="f" focussize="0,0"/>
            <v:stroke on="f" joinstyle="miter"/>
            <v:imagedata r:id="rId33" r:href="rId34" o:title=""/>
            <o:lock v:ext="edit" aspectratio="t"/>
            <w10:wrap type="none"/>
            <w10:anchorlock/>
          </v:shape>
        </w:pict>
      </w: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kern w:val="0"/>
          <w:szCs w:val="21"/>
        </w:rPr>
      </w:pPr>
      <w:r>
        <w:rPr>
          <w:rFonts w:hint="eastAsia" w:ascii="宋体" w:hAnsi="宋体"/>
          <w:b/>
          <w:kern w:val="0"/>
          <w:szCs w:val="21"/>
        </w:rPr>
        <w:t>场景五</w:t>
      </w:r>
      <w:r>
        <w:rPr>
          <w:rFonts w:hint="eastAsia" w:ascii="宋体" w:hAnsi="宋体"/>
          <w:kern w:val="0"/>
          <w:szCs w:val="21"/>
        </w:rPr>
        <w:t>：</w:t>
      </w:r>
      <w:r>
        <w:rPr>
          <w:rFonts w:hint="eastAsia" w:ascii="宋体" w:hAnsi="宋体"/>
          <w:szCs w:val="21"/>
        </w:rPr>
        <w:t>XXXXXX</w:t>
      </w:r>
      <w:r>
        <w:rPr>
          <w:rFonts w:hint="eastAsia" w:ascii="宋体" w:hAnsi="宋体"/>
          <w:kern w:val="0"/>
          <w:szCs w:val="21"/>
        </w:rPr>
        <w:t>事务与运行用户分析</w:t>
      </w:r>
    </w:p>
    <w:p>
      <w:pPr>
        <w:widowControl/>
        <w:jc w:val="left"/>
        <w:rPr>
          <w:rFonts w:ascii="宋体" w:hAnsi="宋体" w:cs="宋体"/>
          <w:kern w:val="0"/>
          <w:sz w:val="24"/>
        </w:rPr>
      </w:pPr>
      <w:r>
        <w:rPr>
          <w:rFonts w:ascii="宋体" w:hAnsi="宋体" w:cs="宋体"/>
          <w:kern w:val="0"/>
          <w:sz w:val="24"/>
        </w:rPr>
        <w:pict>
          <v:shape id="_x0000_i1040" o:spt="75" alt="事务响应时间与运行用户 Graph" type="#_x0000_t75" style="height:213pt;width:425.25pt;" filled="f" o:preferrelative="t" stroked="f" coordsize="21600,21600">
            <v:path/>
            <v:fill on="f" focussize="0,0"/>
            <v:stroke on="f" joinstyle="miter"/>
            <v:imagedata r:id="rId35" r:href="rId36" o:title=""/>
            <o:lock v:ext="edit" aspectratio="t"/>
            <w10:wrap type="none"/>
            <w10:anchorlock/>
          </v:shape>
        </w:pict>
      </w:r>
    </w:p>
    <w:p>
      <w:pPr>
        <w:widowControl/>
        <w:jc w:val="left"/>
        <w:rPr>
          <w:rFonts w:ascii="宋体" w:hAnsi="宋体" w:cs="宋体"/>
          <w:kern w:val="0"/>
          <w:sz w:val="24"/>
        </w:rPr>
      </w:pPr>
    </w:p>
    <w:p>
      <w:pPr>
        <w:widowControl/>
        <w:jc w:val="left"/>
        <w:rPr>
          <w:rFonts w:ascii="宋体" w:hAnsi="宋体" w:cs="宋体"/>
          <w:kern w:val="0"/>
          <w:sz w:val="24"/>
        </w:rPr>
      </w:pPr>
    </w:p>
    <w:p>
      <w:pPr>
        <w:widowControl/>
        <w:spacing w:line="360" w:lineRule="auto"/>
        <w:ind w:firstLine="420"/>
        <w:jc w:val="left"/>
        <w:rPr>
          <w:rFonts w:ascii="宋体" w:hAnsi="宋体"/>
          <w:kern w:val="0"/>
          <w:szCs w:val="21"/>
        </w:rPr>
      </w:pPr>
      <w:r>
        <w:rPr>
          <w:rFonts w:hint="eastAsia" w:ascii="宋体" w:hAnsi="宋体"/>
          <w:kern w:val="0"/>
          <w:szCs w:val="21"/>
        </w:rPr>
        <w:t>结果分析：事务响应时间随着运行用户数的增加而增大；在场景运行用户增加到230时出现失误失败，失败原因为下载资源超时。</w:t>
      </w:r>
      <w:bookmarkStart w:id="65" w:name="OLE_LINK8"/>
      <w:bookmarkStart w:id="66" w:name="OLE_LINK9"/>
      <w:r>
        <w:rPr>
          <w:rFonts w:hint="eastAsia" w:ascii="宋体" w:hAnsi="宋体"/>
          <w:kern w:val="0"/>
          <w:szCs w:val="21"/>
        </w:rPr>
        <w:t>在此压力下中间件服务器的CPU使用率没有持续达到100%如下图，并且场景停止运行后中间件服务器CPU使用率下降至较低水平。</w:t>
      </w:r>
      <w:bookmarkEnd w:id="65"/>
      <w:bookmarkEnd w:id="66"/>
      <w:r>
        <w:rPr>
          <w:rFonts w:hint="eastAsia" w:ascii="宋体" w:hAnsi="宋体"/>
          <w:kern w:val="0"/>
          <w:szCs w:val="21"/>
        </w:rPr>
        <w:t>所以该场景中的功能点不存在性能缺陷。</w:t>
      </w:r>
    </w:p>
    <w:p>
      <w:pPr>
        <w:widowControl/>
        <w:jc w:val="left"/>
        <w:rPr>
          <w:rFonts w:ascii="宋体" w:hAnsi="宋体" w:cs="宋体"/>
          <w:kern w:val="0"/>
          <w:sz w:val="24"/>
        </w:rPr>
      </w:pPr>
      <w:r>
        <w:rPr>
          <w:rFonts w:ascii="宋体" w:hAnsi="宋体" w:cs="宋体"/>
          <w:kern w:val="0"/>
          <w:sz w:val="24"/>
        </w:rPr>
        <w:pict>
          <v:shape id="_x0000_i1041" o:spt="75" alt="UNIX Resources Graph" type="#_x0000_t75" style="height:213pt;width:425.25pt;" filled="f" o:preferrelative="t" stroked="f" coordsize="21600,21600">
            <v:path/>
            <v:fill on="f" focussize="0,0"/>
            <v:stroke on="f" joinstyle="miter"/>
            <v:imagedata r:id="rId37" r:href="rId38" o:title=""/>
            <o:lock v:ext="edit" aspectratio="t"/>
            <w10:wrap type="none"/>
            <w10:anchorlock/>
          </v:shape>
        </w:pict>
      </w:r>
    </w:p>
    <w:p>
      <w:pPr>
        <w:widowControl/>
        <w:jc w:val="left"/>
        <w:rPr>
          <w:rFonts w:ascii="宋体" w:hAnsi="宋体" w:cs="宋体"/>
          <w:kern w:val="0"/>
          <w:sz w:val="24"/>
        </w:rPr>
      </w:pPr>
      <w:r>
        <w:rPr>
          <w:rFonts w:ascii="宋体" w:hAnsi="宋体" w:cs="宋体"/>
          <w:kern w:val="0"/>
          <w:sz w:val="24"/>
        </w:rPr>
        <w:pict>
          <v:shape id="_x0000_i1042" o:spt="75" alt="UNIX Resources Legend" type="#_x0000_t75" style="height:17.25pt;width:425.25pt;" filled="f" o:preferrelative="t" stroked="f" coordsize="21600,21600">
            <v:path/>
            <v:fill on="f" focussize="0,0"/>
            <v:stroke on="f" joinstyle="miter"/>
            <v:imagedata r:id="rId39" r:href="rId40" o:title=""/>
            <o:lock v:ext="edit" aspectratio="t"/>
            <w10:wrap type="none"/>
            <w10:anchorlock/>
          </v:shape>
        </w:pict>
      </w: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kern w:val="0"/>
          <w:szCs w:val="21"/>
        </w:rPr>
      </w:pPr>
      <w:r>
        <w:rPr>
          <w:rFonts w:hint="eastAsia" w:ascii="宋体" w:hAnsi="宋体"/>
          <w:b/>
          <w:kern w:val="0"/>
          <w:szCs w:val="21"/>
        </w:rPr>
        <w:t>场景六</w:t>
      </w:r>
      <w:r>
        <w:rPr>
          <w:rFonts w:hint="eastAsia" w:ascii="宋体" w:hAnsi="宋体"/>
          <w:kern w:val="0"/>
          <w:szCs w:val="21"/>
        </w:rPr>
        <w:t>：</w:t>
      </w:r>
      <w:r>
        <w:rPr>
          <w:rFonts w:hint="eastAsia" w:ascii="宋体" w:hAnsi="宋体"/>
          <w:szCs w:val="21"/>
        </w:rPr>
        <w:t>XXXXXX</w:t>
      </w:r>
      <w:r>
        <w:rPr>
          <w:rFonts w:hint="eastAsia" w:ascii="宋体" w:hAnsi="宋体"/>
          <w:kern w:val="0"/>
          <w:szCs w:val="21"/>
        </w:rPr>
        <w:t>查询事务与运行用户分析</w:t>
      </w:r>
    </w:p>
    <w:p>
      <w:pPr>
        <w:widowControl/>
        <w:jc w:val="left"/>
        <w:rPr>
          <w:rFonts w:ascii="宋体" w:hAnsi="宋体" w:cs="宋体"/>
          <w:kern w:val="0"/>
          <w:sz w:val="24"/>
        </w:rPr>
      </w:pPr>
      <w:r>
        <w:rPr>
          <w:rFonts w:ascii="宋体" w:hAnsi="宋体" w:cs="宋体"/>
          <w:kern w:val="0"/>
          <w:sz w:val="24"/>
        </w:rPr>
        <w:pict>
          <v:shape id="_x0000_i1043" o:spt="75" alt="事务响应时间与运行用户关联图 Graph" type="#_x0000_t75" style="height:213pt;width:425.25pt;" filled="f" o:preferrelative="t" stroked="f" coordsize="21600,21600">
            <v:path/>
            <v:fill on="f" focussize="0,0"/>
            <v:stroke on="f" joinstyle="miter"/>
            <v:imagedata r:id="rId41" r:href="rId42" o:title=""/>
            <o:lock v:ext="edit" aspectratio="t"/>
            <w10:wrap type="none"/>
            <w10:anchorlock/>
          </v:shape>
        </w:pict>
      </w:r>
    </w:p>
    <w:p>
      <w:pPr>
        <w:widowControl/>
        <w:jc w:val="left"/>
        <w:rPr>
          <w:rFonts w:ascii="宋体" w:hAnsi="宋体" w:cs="宋体"/>
          <w:kern w:val="0"/>
          <w:sz w:val="24"/>
        </w:rPr>
      </w:pPr>
    </w:p>
    <w:p>
      <w:pPr>
        <w:widowControl/>
        <w:jc w:val="left"/>
        <w:rPr>
          <w:rFonts w:ascii="宋体" w:hAnsi="宋体" w:cs="宋体"/>
          <w:kern w:val="0"/>
          <w:sz w:val="24"/>
        </w:rPr>
      </w:pPr>
    </w:p>
    <w:p>
      <w:pPr>
        <w:widowControl/>
        <w:spacing w:line="360" w:lineRule="auto"/>
        <w:ind w:firstLine="420"/>
        <w:jc w:val="left"/>
        <w:rPr>
          <w:rFonts w:ascii="宋体" w:hAnsi="宋体"/>
          <w:kern w:val="0"/>
          <w:szCs w:val="21"/>
        </w:rPr>
      </w:pPr>
      <w:r>
        <w:rPr>
          <w:rFonts w:hint="eastAsia" w:ascii="宋体" w:hAnsi="宋体"/>
          <w:kern w:val="0"/>
          <w:szCs w:val="21"/>
        </w:rPr>
        <w:t>结果分析：事务响应时间随着运行用户数的增加而增大；在场景运行用户增加到257时出现失误失败，失败原因为下载资源超时。</w:t>
      </w:r>
      <w:bookmarkStart w:id="67" w:name="OLE_LINK10"/>
      <w:bookmarkStart w:id="68" w:name="OLE_LINK11"/>
      <w:r>
        <w:rPr>
          <w:rFonts w:hint="eastAsia" w:ascii="宋体" w:hAnsi="宋体"/>
          <w:kern w:val="0"/>
          <w:szCs w:val="21"/>
        </w:rPr>
        <w:t>在此压力下中间件服务器的CPU使用率没有持续达到100%如下图，并且场景停止运行后中间件服务器CPU使用率下降至较低水平。</w:t>
      </w:r>
      <w:bookmarkEnd w:id="67"/>
      <w:bookmarkEnd w:id="68"/>
      <w:r>
        <w:rPr>
          <w:rFonts w:hint="eastAsia" w:ascii="宋体" w:hAnsi="宋体"/>
          <w:kern w:val="0"/>
          <w:szCs w:val="21"/>
        </w:rPr>
        <w:t>所以该场景中的功能点不存在性能缺陷。</w:t>
      </w:r>
    </w:p>
    <w:p>
      <w:pPr>
        <w:widowControl/>
        <w:jc w:val="left"/>
        <w:rPr>
          <w:rFonts w:ascii="宋体" w:hAnsi="宋体" w:cs="宋体"/>
          <w:kern w:val="0"/>
          <w:sz w:val="24"/>
        </w:rPr>
      </w:pPr>
      <w:r>
        <w:rPr>
          <w:rFonts w:ascii="宋体" w:hAnsi="宋体" w:cs="宋体"/>
          <w:kern w:val="0"/>
          <w:sz w:val="24"/>
        </w:rPr>
        <w:pict>
          <v:shape id="_x0000_i1044" o:spt="75" alt="UNIX Resources Graph" type="#_x0000_t75" style="height:213pt;width:425.25pt;" filled="f" o:preferrelative="t" stroked="f" coordsize="21600,21600">
            <v:path/>
            <v:fill on="f" focussize="0,0"/>
            <v:stroke on="f" joinstyle="miter"/>
            <v:imagedata r:id="rId43" r:href="rId44" o:title=""/>
            <o:lock v:ext="edit" aspectratio="t"/>
            <w10:wrap type="none"/>
            <w10:anchorlock/>
          </v:shape>
        </w:pict>
      </w:r>
    </w:p>
    <w:p>
      <w:pPr>
        <w:widowControl/>
        <w:jc w:val="left"/>
        <w:rPr>
          <w:rFonts w:ascii="宋体" w:hAnsi="宋体" w:cs="宋体"/>
          <w:kern w:val="0"/>
          <w:sz w:val="24"/>
        </w:rPr>
      </w:pPr>
      <w:r>
        <w:rPr>
          <w:rFonts w:ascii="宋体" w:hAnsi="宋体" w:cs="宋体"/>
          <w:kern w:val="0"/>
          <w:sz w:val="24"/>
        </w:rPr>
        <w:pict>
          <v:shape id="_x0000_i1045" o:spt="75" alt="UNIX Resources Legend" type="#_x0000_t75" style="height:17.25pt;width:425.25pt;" filled="f" o:preferrelative="t" stroked="f" coordsize="21600,21600">
            <v:path/>
            <v:fill on="f" focussize="0,0"/>
            <v:stroke on="f" joinstyle="miter"/>
            <v:imagedata r:id="rId45" r:href="rId46" o:title=""/>
            <o:lock v:ext="edit" aspectratio="t"/>
            <w10:wrap type="none"/>
            <w10:anchorlock/>
          </v:shape>
        </w:pict>
      </w: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kern w:val="0"/>
          <w:szCs w:val="21"/>
        </w:rPr>
      </w:pPr>
      <w:r>
        <w:rPr>
          <w:rFonts w:hint="eastAsia" w:ascii="宋体" w:hAnsi="宋体"/>
          <w:b/>
          <w:kern w:val="0"/>
          <w:szCs w:val="21"/>
        </w:rPr>
        <w:t>场景七</w:t>
      </w:r>
      <w:r>
        <w:rPr>
          <w:rFonts w:hint="eastAsia" w:ascii="宋体" w:hAnsi="宋体"/>
          <w:kern w:val="0"/>
          <w:szCs w:val="21"/>
        </w:rPr>
        <w:t>：</w:t>
      </w:r>
      <w:r>
        <w:rPr>
          <w:rFonts w:hint="eastAsia" w:ascii="宋体" w:hAnsi="宋体"/>
          <w:szCs w:val="21"/>
        </w:rPr>
        <w:t>XXXXXX</w:t>
      </w:r>
      <w:r>
        <w:rPr>
          <w:rFonts w:hint="eastAsia" w:ascii="宋体" w:hAnsi="宋体"/>
          <w:kern w:val="0"/>
          <w:szCs w:val="21"/>
        </w:rPr>
        <w:t>事务与运行用户分析</w:t>
      </w:r>
    </w:p>
    <w:p>
      <w:pPr>
        <w:widowControl/>
        <w:jc w:val="left"/>
        <w:rPr>
          <w:rFonts w:ascii="宋体" w:hAnsi="宋体" w:cs="宋体"/>
          <w:kern w:val="0"/>
          <w:sz w:val="24"/>
        </w:rPr>
      </w:pPr>
      <w:r>
        <w:rPr>
          <w:rFonts w:ascii="宋体" w:hAnsi="宋体" w:cs="宋体"/>
          <w:kern w:val="0"/>
          <w:sz w:val="24"/>
        </w:rPr>
        <w:pict>
          <v:shape id="_x0000_i1046" o:spt="75" alt="平均响应时间与运行用户关联图 Graph" type="#_x0000_t75" style="height:213pt;width:425.25pt;" filled="f" o:preferrelative="t" stroked="f" coordsize="21600,21600">
            <v:path/>
            <v:fill on="f" focussize="0,0"/>
            <v:stroke on="f" joinstyle="miter"/>
            <v:imagedata r:id="rId47" r:href="rId48" o:title=""/>
            <o:lock v:ext="edit" aspectratio="t"/>
            <w10:wrap type="none"/>
            <w10:anchorlock/>
          </v:shape>
        </w:pict>
      </w:r>
    </w:p>
    <w:p>
      <w:pPr>
        <w:widowControl/>
        <w:jc w:val="left"/>
        <w:rPr>
          <w:rFonts w:ascii="宋体" w:hAnsi="宋体" w:cs="宋体"/>
          <w:kern w:val="0"/>
          <w:sz w:val="24"/>
        </w:rPr>
      </w:pPr>
    </w:p>
    <w:p>
      <w:pPr>
        <w:widowControl/>
        <w:jc w:val="left"/>
        <w:rPr>
          <w:rFonts w:ascii="宋体" w:hAnsi="宋体" w:cs="宋体"/>
          <w:kern w:val="0"/>
          <w:sz w:val="24"/>
        </w:rPr>
      </w:pPr>
    </w:p>
    <w:p>
      <w:pPr>
        <w:widowControl/>
        <w:spacing w:line="360" w:lineRule="auto"/>
        <w:ind w:firstLine="420"/>
        <w:jc w:val="left"/>
        <w:rPr>
          <w:rFonts w:ascii="宋体" w:hAnsi="宋体"/>
          <w:kern w:val="0"/>
          <w:szCs w:val="21"/>
        </w:rPr>
      </w:pPr>
      <w:r>
        <w:rPr>
          <w:rFonts w:hint="eastAsia" w:ascii="宋体" w:hAnsi="宋体"/>
          <w:kern w:val="0"/>
          <w:szCs w:val="21"/>
        </w:rPr>
        <w:t>结果分析：事务响应时间随着运行用户数的增加而增大；在场景运行用户增加到270时出现失误失败，失败原因为下载资源超时。在此压力下中间件服务器的CPU使用率没有持续达到100%如下图，并且场景停止运行后中间件服务器CPU使用率下降至较低水平。所以该场景中的功能点不存在性能缺陷。</w:t>
      </w:r>
    </w:p>
    <w:p>
      <w:pPr>
        <w:widowControl/>
        <w:jc w:val="left"/>
        <w:rPr>
          <w:rFonts w:ascii="宋体" w:hAnsi="宋体" w:cs="宋体"/>
          <w:kern w:val="0"/>
          <w:sz w:val="24"/>
        </w:rPr>
      </w:pPr>
      <w:r>
        <w:rPr>
          <w:rFonts w:ascii="宋体" w:hAnsi="宋体" w:cs="宋体"/>
          <w:kern w:val="0"/>
          <w:sz w:val="24"/>
        </w:rPr>
        <w:pict>
          <v:shape id="_x0000_i1047" o:spt="75" alt="UNIX Resources Graph" type="#_x0000_t75" style="height:213pt;width:425.25pt;" filled="f" o:preferrelative="t" stroked="f" coordsize="21600,21600">
            <v:path/>
            <v:fill on="f" focussize="0,0"/>
            <v:stroke on="f" joinstyle="miter"/>
            <v:imagedata r:id="rId49" r:href="rId50" o:title=""/>
            <o:lock v:ext="edit" aspectratio="t"/>
            <w10:wrap type="none"/>
            <w10:anchorlock/>
          </v:shape>
        </w:pict>
      </w:r>
    </w:p>
    <w:p>
      <w:pPr>
        <w:widowControl/>
        <w:jc w:val="left"/>
        <w:rPr>
          <w:rFonts w:ascii="宋体" w:hAnsi="宋体" w:cs="宋体"/>
          <w:kern w:val="0"/>
          <w:sz w:val="24"/>
        </w:rPr>
      </w:pPr>
      <w:r>
        <w:rPr>
          <w:rFonts w:ascii="宋体" w:hAnsi="宋体" w:cs="宋体"/>
          <w:kern w:val="0"/>
          <w:sz w:val="24"/>
        </w:rPr>
        <w:pict>
          <v:shape id="_x0000_i1048" o:spt="75" alt="UNIX Resources Legend" type="#_x0000_t75" style="height:17.25pt;width:425.25pt;" filled="f" o:preferrelative="t" stroked="f" coordsize="21600,21600">
            <v:path/>
            <v:fill on="f" focussize="0,0"/>
            <v:stroke on="f" joinstyle="miter"/>
            <v:imagedata r:id="rId51" r:href="rId52" o:title=""/>
            <o:lock v:ext="edit" aspectratio="t"/>
            <w10:wrap type="none"/>
            <w10:anchorlock/>
          </v:shape>
        </w:pict>
      </w: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kern w:val="0"/>
          <w:szCs w:val="21"/>
        </w:rPr>
      </w:pPr>
      <w:r>
        <w:rPr>
          <w:rFonts w:hint="eastAsia" w:ascii="宋体" w:hAnsi="宋体"/>
          <w:b/>
          <w:kern w:val="0"/>
          <w:szCs w:val="21"/>
        </w:rPr>
        <w:t>场景八</w:t>
      </w:r>
      <w:r>
        <w:rPr>
          <w:rFonts w:hint="eastAsia" w:ascii="宋体" w:hAnsi="宋体"/>
          <w:kern w:val="0"/>
          <w:szCs w:val="21"/>
        </w:rPr>
        <w:t>：</w:t>
      </w:r>
      <w:r>
        <w:rPr>
          <w:rFonts w:hint="eastAsia" w:ascii="宋体" w:hAnsi="宋体"/>
          <w:szCs w:val="21"/>
        </w:rPr>
        <w:t>XXXXXX</w:t>
      </w:r>
      <w:r>
        <w:rPr>
          <w:rFonts w:hint="eastAsia" w:ascii="宋体" w:hAnsi="宋体"/>
          <w:kern w:val="0"/>
          <w:szCs w:val="21"/>
        </w:rPr>
        <w:t>事务与运行用户分析</w:t>
      </w:r>
    </w:p>
    <w:p>
      <w:pPr>
        <w:widowControl/>
        <w:jc w:val="left"/>
        <w:rPr>
          <w:rFonts w:ascii="宋体" w:hAnsi="宋体" w:cs="宋体"/>
          <w:kern w:val="0"/>
          <w:sz w:val="24"/>
        </w:rPr>
      </w:pPr>
      <w:r>
        <w:rPr>
          <w:rFonts w:ascii="宋体" w:hAnsi="宋体" w:cs="宋体"/>
          <w:kern w:val="0"/>
          <w:sz w:val="24"/>
        </w:rPr>
        <w:pict>
          <v:shape id="_x0000_i1049" o:spt="75" alt="事务响应时间与运行用户关联图 Graph" type="#_x0000_t75" style="height:213pt;width:425.25pt;" filled="f" o:preferrelative="t" stroked="f" coordsize="21600,21600">
            <v:path/>
            <v:fill on="f" focussize="0,0"/>
            <v:stroke on="f" joinstyle="miter"/>
            <v:imagedata r:id="rId53" r:href="rId54" o:title=""/>
            <o:lock v:ext="edit" aspectratio="t"/>
            <w10:wrap type="none"/>
            <w10:anchorlock/>
          </v:shape>
        </w:pict>
      </w:r>
    </w:p>
    <w:p>
      <w:pPr>
        <w:widowControl/>
        <w:jc w:val="left"/>
        <w:rPr>
          <w:rFonts w:ascii="宋体" w:hAnsi="宋体" w:cs="宋体"/>
          <w:kern w:val="0"/>
          <w:sz w:val="24"/>
        </w:rPr>
      </w:pPr>
    </w:p>
    <w:p>
      <w:pPr>
        <w:widowControl/>
        <w:jc w:val="left"/>
        <w:rPr>
          <w:rFonts w:ascii="宋体" w:hAnsi="宋体" w:cs="宋体"/>
          <w:kern w:val="0"/>
          <w:sz w:val="24"/>
        </w:rPr>
      </w:pPr>
    </w:p>
    <w:p>
      <w:pPr>
        <w:widowControl/>
        <w:spacing w:line="360" w:lineRule="auto"/>
        <w:ind w:firstLine="420"/>
        <w:jc w:val="left"/>
        <w:rPr>
          <w:rFonts w:ascii="宋体" w:hAnsi="宋体"/>
          <w:kern w:val="0"/>
          <w:szCs w:val="21"/>
        </w:rPr>
      </w:pPr>
      <w:r>
        <w:rPr>
          <w:rFonts w:hint="eastAsia" w:ascii="宋体" w:hAnsi="宋体"/>
          <w:kern w:val="0"/>
          <w:szCs w:val="21"/>
        </w:rPr>
        <w:t>结果分析：事务响应时间随着运行用户数的增加而增大；在场景运行用户增加到309时出现失误失败，失败原因为下载资源超时。</w:t>
      </w:r>
      <w:bookmarkStart w:id="69" w:name="OLE_LINK12"/>
      <w:r>
        <w:rPr>
          <w:rFonts w:hint="eastAsia" w:ascii="宋体" w:hAnsi="宋体"/>
          <w:kern w:val="0"/>
          <w:szCs w:val="21"/>
        </w:rPr>
        <w:t>在此压力下中间件服务器的CPU使用率没有持续达到100%如下图，并且场景停止运行后中间件服务器CPU使用率下降至较低水平。</w:t>
      </w:r>
      <w:bookmarkEnd w:id="69"/>
      <w:r>
        <w:rPr>
          <w:rFonts w:hint="eastAsia" w:ascii="宋体" w:hAnsi="宋体"/>
          <w:kern w:val="0"/>
          <w:szCs w:val="21"/>
        </w:rPr>
        <w:t>所以该场景中的功能点不存在性能缺陷。</w:t>
      </w:r>
    </w:p>
    <w:p>
      <w:pPr>
        <w:widowControl/>
        <w:jc w:val="left"/>
        <w:rPr>
          <w:rFonts w:ascii="宋体" w:hAnsi="宋体" w:cs="宋体"/>
          <w:kern w:val="0"/>
          <w:sz w:val="24"/>
        </w:rPr>
      </w:pPr>
      <w:r>
        <w:rPr>
          <w:rFonts w:ascii="宋体" w:hAnsi="宋体" w:cs="宋体"/>
          <w:kern w:val="0"/>
          <w:sz w:val="24"/>
        </w:rPr>
        <w:pict>
          <v:shape id="_x0000_i1050" o:spt="75" alt="UNIX Resources Graph" type="#_x0000_t75" style="height:213pt;width:425.25pt;" filled="f" o:preferrelative="t" stroked="f" coordsize="21600,21600">
            <v:path/>
            <v:fill on="f" focussize="0,0"/>
            <v:stroke on="f" joinstyle="miter"/>
            <v:imagedata r:id="rId55" r:href="rId56" o:title=""/>
            <o:lock v:ext="edit" aspectratio="t"/>
            <w10:wrap type="none"/>
            <w10:anchorlock/>
          </v:shape>
        </w:pict>
      </w:r>
    </w:p>
    <w:p>
      <w:pPr>
        <w:widowControl/>
        <w:jc w:val="left"/>
        <w:rPr>
          <w:rFonts w:ascii="宋体" w:hAnsi="宋体" w:cs="宋体"/>
          <w:kern w:val="0"/>
          <w:sz w:val="24"/>
        </w:rPr>
      </w:pPr>
      <w:r>
        <w:rPr>
          <w:rFonts w:ascii="宋体" w:hAnsi="宋体" w:cs="宋体"/>
          <w:kern w:val="0"/>
          <w:sz w:val="24"/>
        </w:rPr>
        <w:pict>
          <v:shape id="_x0000_i1051" o:spt="75" alt="UNIX Resources Legend" type="#_x0000_t75" style="height:17.25pt;width:425.25pt;" filled="f" o:preferrelative="t" stroked="f" coordsize="21600,21600">
            <v:path/>
            <v:fill on="f" focussize="0,0"/>
            <v:stroke on="f" joinstyle="miter"/>
            <v:imagedata r:id="rId57" r:href="rId58" o:title=""/>
            <o:lock v:ext="edit" aspectratio="t"/>
            <w10:wrap type="none"/>
            <w10:anchorlock/>
          </v:shape>
        </w:pict>
      </w: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kern w:val="0"/>
          <w:szCs w:val="21"/>
        </w:rPr>
      </w:pPr>
      <w:r>
        <w:rPr>
          <w:rFonts w:hint="eastAsia" w:ascii="宋体" w:hAnsi="宋体"/>
          <w:b/>
          <w:kern w:val="0"/>
          <w:szCs w:val="21"/>
        </w:rPr>
        <w:t>场景九</w:t>
      </w:r>
      <w:r>
        <w:rPr>
          <w:rFonts w:hint="eastAsia" w:ascii="宋体" w:hAnsi="宋体"/>
          <w:kern w:val="0"/>
          <w:szCs w:val="21"/>
        </w:rPr>
        <w:t>：</w:t>
      </w:r>
      <w:r>
        <w:rPr>
          <w:rFonts w:hint="eastAsia" w:ascii="宋体" w:hAnsi="宋体"/>
          <w:szCs w:val="21"/>
        </w:rPr>
        <w:t>XXXXXX</w:t>
      </w:r>
      <w:r>
        <w:rPr>
          <w:rFonts w:hint="eastAsia" w:ascii="宋体" w:hAnsi="宋体"/>
          <w:kern w:val="0"/>
          <w:szCs w:val="21"/>
        </w:rPr>
        <w:t>与运行用户分析</w:t>
      </w:r>
    </w:p>
    <w:p>
      <w:pPr>
        <w:widowControl/>
        <w:jc w:val="left"/>
        <w:rPr>
          <w:rFonts w:ascii="宋体" w:hAnsi="宋体" w:cs="宋体"/>
          <w:kern w:val="0"/>
          <w:sz w:val="24"/>
        </w:rPr>
      </w:pPr>
      <w:r>
        <w:rPr>
          <w:rFonts w:ascii="宋体" w:hAnsi="宋体" w:cs="宋体"/>
          <w:kern w:val="0"/>
          <w:sz w:val="24"/>
        </w:rPr>
        <w:pict>
          <v:shape id="_x0000_i1052" o:spt="75" alt="事务响应时间与运行用户关联图 Graph" type="#_x0000_t75" style="height:213pt;width:425.25pt;" filled="f" o:preferrelative="t" stroked="f" coordsize="21600,21600">
            <v:path/>
            <v:fill on="f" focussize="0,0"/>
            <v:stroke on="f" joinstyle="miter"/>
            <v:imagedata r:id="rId59" r:href="rId60" o:title=""/>
            <o:lock v:ext="edit" aspectratio="t"/>
            <w10:wrap type="none"/>
            <w10:anchorlock/>
          </v:shape>
        </w:pict>
      </w:r>
    </w:p>
    <w:p>
      <w:pPr>
        <w:widowControl/>
        <w:jc w:val="left"/>
        <w:rPr>
          <w:rFonts w:ascii="宋体" w:hAnsi="宋体" w:cs="宋体"/>
          <w:kern w:val="0"/>
          <w:sz w:val="24"/>
        </w:rPr>
      </w:pPr>
    </w:p>
    <w:p>
      <w:pPr>
        <w:widowControl/>
        <w:jc w:val="left"/>
        <w:rPr>
          <w:rFonts w:ascii="宋体" w:hAnsi="宋体" w:cs="宋体"/>
          <w:kern w:val="0"/>
          <w:sz w:val="24"/>
        </w:rPr>
      </w:pPr>
    </w:p>
    <w:p>
      <w:pPr>
        <w:widowControl/>
        <w:spacing w:line="360" w:lineRule="auto"/>
        <w:ind w:firstLine="420"/>
        <w:jc w:val="left"/>
        <w:rPr>
          <w:rFonts w:ascii="宋体" w:hAnsi="宋体"/>
          <w:kern w:val="0"/>
          <w:szCs w:val="21"/>
        </w:rPr>
      </w:pPr>
      <w:r>
        <w:rPr>
          <w:rFonts w:hint="eastAsia" w:ascii="宋体" w:hAnsi="宋体"/>
          <w:kern w:val="0"/>
          <w:szCs w:val="21"/>
        </w:rPr>
        <w:t>结果分析：事务响应时间随着运行用户数的增加而增大；在场景运行用户增加到107时出现失误失败，失败原因为下载资源超时。</w:t>
      </w:r>
      <w:bookmarkStart w:id="70" w:name="OLE_LINK14"/>
      <w:bookmarkStart w:id="71" w:name="OLE_LINK13"/>
      <w:r>
        <w:rPr>
          <w:rFonts w:hint="eastAsia" w:ascii="宋体" w:hAnsi="宋体"/>
          <w:kern w:val="0"/>
          <w:szCs w:val="21"/>
        </w:rPr>
        <w:t>在此压力下中间件服务器的CPU使用率持续达到100%如下图，并且场景停止运行后中间件服务器CPU使用率没有下降至较低水平。所以此场景包含的业务功能存在性能缺陷，需要进行单交易交易负载场景测试</w:t>
      </w:r>
      <w:bookmarkEnd w:id="70"/>
      <w:bookmarkEnd w:id="71"/>
      <w:r>
        <w:rPr>
          <w:rFonts w:hint="eastAsia" w:ascii="宋体" w:hAnsi="宋体"/>
          <w:kern w:val="0"/>
          <w:szCs w:val="21"/>
        </w:rPr>
        <w:t>。</w:t>
      </w:r>
    </w:p>
    <w:p>
      <w:pPr>
        <w:rPr>
          <w:rFonts w:ascii="宋体" w:hAnsi="宋体" w:cs="宋体"/>
          <w:kern w:val="0"/>
          <w:sz w:val="24"/>
        </w:rPr>
      </w:pPr>
      <w:r>
        <w:rPr>
          <w:rFonts w:ascii="宋体" w:hAnsi="宋体" w:cs="宋体"/>
          <w:kern w:val="0"/>
          <w:sz w:val="24"/>
        </w:rPr>
        <w:pict>
          <v:shape id="_x0000_i1053" o:spt="75" alt="UNIX Resources Graph" type="#_x0000_t75" style="height:213pt;width:425.25pt;" filled="f" o:preferrelative="t" stroked="f" coordsize="21600,21600">
            <v:path/>
            <v:fill on="f" focussize="0,0"/>
            <v:stroke on="f" joinstyle="miter"/>
            <v:imagedata r:id="rId61" r:href="rId62" o:title=""/>
            <o:lock v:ext="edit" aspectratio="t"/>
            <w10:wrap type="none"/>
            <w10:anchorlock/>
          </v:shape>
        </w:pict>
      </w:r>
    </w:p>
    <w:p>
      <w:pPr>
        <w:widowControl/>
        <w:jc w:val="left"/>
        <w:rPr>
          <w:rFonts w:ascii="宋体" w:hAnsi="宋体" w:cs="宋体"/>
          <w:kern w:val="0"/>
          <w:sz w:val="24"/>
        </w:rPr>
      </w:pPr>
      <w:r>
        <w:rPr>
          <w:rFonts w:ascii="宋体" w:hAnsi="宋体" w:cs="宋体"/>
          <w:kern w:val="0"/>
          <w:sz w:val="24"/>
        </w:rPr>
        <w:pict>
          <v:shape id="_x0000_i1054" o:spt="75" alt="UNIX Resources Legend" type="#_x0000_t75" style="height:17.25pt;width:425.25pt;" filled="f" o:preferrelative="t" stroked="f" coordsize="21600,21600">
            <v:path/>
            <v:fill on="f" focussize="0,0"/>
            <v:stroke on="f" joinstyle="miter"/>
            <v:imagedata r:id="rId63" r:href="rId64" o:title=""/>
            <o:lock v:ext="edit" aspectratio="t"/>
            <w10:wrap type="none"/>
            <w10:anchorlock/>
          </v:shape>
        </w:pict>
      </w: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b/>
          <w:kern w:val="0"/>
          <w:szCs w:val="21"/>
        </w:rPr>
      </w:pPr>
    </w:p>
    <w:p>
      <w:pPr>
        <w:widowControl/>
        <w:spacing w:line="360" w:lineRule="auto"/>
        <w:ind w:firstLine="420"/>
        <w:jc w:val="left"/>
        <w:rPr>
          <w:rFonts w:ascii="宋体" w:hAnsi="宋体"/>
          <w:kern w:val="0"/>
          <w:szCs w:val="21"/>
        </w:rPr>
      </w:pPr>
      <w:r>
        <w:rPr>
          <w:rFonts w:hint="eastAsia" w:ascii="宋体" w:hAnsi="宋体"/>
          <w:b/>
          <w:kern w:val="0"/>
          <w:szCs w:val="21"/>
        </w:rPr>
        <w:t>场景十</w:t>
      </w:r>
      <w:r>
        <w:rPr>
          <w:rFonts w:hint="eastAsia" w:ascii="宋体" w:hAnsi="宋体"/>
          <w:kern w:val="0"/>
          <w:szCs w:val="21"/>
        </w:rPr>
        <w:t>：</w:t>
      </w:r>
      <w:r>
        <w:rPr>
          <w:rFonts w:hint="eastAsia" w:ascii="宋体" w:hAnsi="宋体"/>
          <w:szCs w:val="21"/>
        </w:rPr>
        <w:t>XXXXXX</w:t>
      </w:r>
      <w:r>
        <w:rPr>
          <w:rFonts w:hint="eastAsia" w:ascii="宋体" w:hAnsi="宋体"/>
          <w:kern w:val="0"/>
          <w:szCs w:val="21"/>
        </w:rPr>
        <w:t>事务与运行用户分析</w:t>
      </w:r>
    </w:p>
    <w:p>
      <w:pPr>
        <w:widowControl/>
        <w:jc w:val="left"/>
        <w:rPr>
          <w:rFonts w:ascii="宋体" w:hAnsi="宋体" w:cs="宋体"/>
          <w:kern w:val="0"/>
          <w:sz w:val="24"/>
        </w:rPr>
      </w:pPr>
      <w:r>
        <w:rPr>
          <w:rFonts w:ascii="宋体" w:hAnsi="宋体" w:cs="宋体"/>
          <w:kern w:val="0"/>
          <w:sz w:val="24"/>
        </w:rPr>
        <w:pict>
          <v:shape id="_x0000_i1055" o:spt="75" alt="事务响应时间与运行用户关联图 Graph" type="#_x0000_t75" style="height:213pt;width:425.25pt;" filled="f" o:preferrelative="t" stroked="f" coordsize="21600,21600">
            <v:path/>
            <v:fill on="f" focussize="0,0"/>
            <v:stroke on="f" joinstyle="miter"/>
            <v:imagedata r:id="rId65" r:href="rId66" o:title=""/>
            <o:lock v:ext="edit" aspectratio="t"/>
            <w10:wrap type="none"/>
            <w10:anchorlock/>
          </v:shape>
        </w:pict>
      </w:r>
    </w:p>
    <w:p>
      <w:pPr>
        <w:widowControl/>
        <w:jc w:val="left"/>
        <w:rPr>
          <w:rFonts w:ascii="宋体" w:hAnsi="宋体" w:cs="宋体"/>
          <w:kern w:val="0"/>
          <w:sz w:val="24"/>
        </w:rPr>
      </w:pPr>
    </w:p>
    <w:p>
      <w:pPr>
        <w:widowControl/>
        <w:spacing w:line="360" w:lineRule="auto"/>
        <w:ind w:firstLine="420"/>
        <w:jc w:val="left"/>
        <w:rPr>
          <w:rFonts w:ascii="宋体" w:hAnsi="宋体"/>
          <w:kern w:val="0"/>
          <w:szCs w:val="21"/>
        </w:rPr>
      </w:pPr>
      <w:r>
        <w:rPr>
          <w:rFonts w:hint="eastAsia" w:ascii="宋体" w:hAnsi="宋体"/>
          <w:kern w:val="0"/>
          <w:szCs w:val="21"/>
        </w:rPr>
        <w:t>结果分析：事务响应时间随着运行用户数的增加而增大；在场景运行用户增加到90时出现失误失败，失败原因为下载资源超时。在此压力下中间件服务器的CPU使用率没有持续达到100%如下图，并且场景停止运行后中间件服务器CPU使用率下降至较低水平。所以在此场景中CPU不是性能瓶颈，性能缺陷也不存在此场景对应的业务模块中。则场景九中提交利息回收报表不是导致性能缺陷的功能，需要对其他三个功能进行进一步的性能测试。</w:t>
      </w:r>
    </w:p>
    <w:p>
      <w:pPr>
        <w:widowControl/>
        <w:jc w:val="left"/>
        <w:rPr>
          <w:rFonts w:ascii="宋体" w:hAnsi="宋体" w:cs="宋体"/>
          <w:kern w:val="0"/>
          <w:sz w:val="24"/>
        </w:rPr>
      </w:pPr>
      <w:r>
        <w:rPr>
          <w:rFonts w:ascii="宋体" w:hAnsi="宋体" w:cs="宋体"/>
          <w:kern w:val="0"/>
          <w:sz w:val="24"/>
        </w:rPr>
        <w:pict>
          <v:shape id="_x0000_i1056" o:spt="75" alt="UNIX Resources Graph" type="#_x0000_t75" style="height:213pt;width:425.25pt;" filled="f" o:preferrelative="t" stroked="f" coordsize="21600,21600">
            <v:path/>
            <v:fill on="f" focussize="0,0"/>
            <v:stroke on="f" joinstyle="miter"/>
            <v:imagedata r:id="rId67" r:href="rId68" o:title=""/>
            <o:lock v:ext="edit" aspectratio="t"/>
            <w10:wrap type="none"/>
            <w10:anchorlock/>
          </v:shape>
        </w:pict>
      </w:r>
      <w:r>
        <w:rPr>
          <w:rFonts w:ascii="宋体" w:hAnsi="宋体" w:cs="宋体"/>
          <w:kern w:val="0"/>
          <w:sz w:val="24"/>
        </w:rPr>
        <w:pict>
          <v:shape id="_x0000_i1057" o:spt="75" alt="UNIX Resources Legend" type="#_x0000_t75" style="height:17.25pt;width:425.25pt;" filled="f" o:preferrelative="t" stroked="f" coordsize="21600,21600">
            <v:path/>
            <v:fill on="f" focussize="0,0"/>
            <v:stroke on="f" joinstyle="miter"/>
            <v:imagedata r:id="rId69" r:href="rId70" o:title=""/>
            <o:lock v:ext="edit" aspectratio="t"/>
            <w10:wrap type="none"/>
            <w10:anchorlock/>
          </v:shape>
        </w:pict>
      </w:r>
    </w:p>
    <w:p>
      <w:pPr>
        <w:pStyle w:val="3"/>
        <w:numPr>
          <w:ilvl w:val="1"/>
          <w:numId w:val="1"/>
        </w:numPr>
        <w:tabs>
          <w:tab w:val="left" w:pos="5220"/>
        </w:tabs>
        <w:spacing w:before="100" w:beforeAutospacing="1" w:after="0" w:line="360" w:lineRule="auto"/>
        <w:ind w:right="210"/>
        <w:rPr>
          <w:rFonts w:ascii="黑体" w:hAnsi="宋体"/>
          <w:sz w:val="30"/>
          <w:szCs w:val="30"/>
        </w:rPr>
      </w:pPr>
      <w:bookmarkStart w:id="72" w:name="_Toc205124838"/>
      <w:r>
        <w:rPr>
          <w:rFonts w:hint="eastAsia" w:ascii="黑体" w:hAnsi="宋体"/>
          <w:sz w:val="30"/>
          <w:szCs w:val="30"/>
        </w:rPr>
        <w:t>单交易负载场景结果分析</w:t>
      </w:r>
      <w:bookmarkEnd w:id="72"/>
    </w:p>
    <w:p>
      <w:pPr>
        <w:pStyle w:val="4"/>
        <w:numPr>
          <w:ilvl w:val="2"/>
          <w:numId w:val="1"/>
        </w:numPr>
        <w:tabs>
          <w:tab w:val="left" w:pos="900"/>
          <w:tab w:val="clear" w:pos="709"/>
        </w:tabs>
        <w:rPr>
          <w:rFonts w:ascii="黑体" w:hAnsi="宋体" w:eastAsia="黑体"/>
          <w:bCs w:val="0"/>
          <w:sz w:val="28"/>
          <w:szCs w:val="28"/>
        </w:rPr>
      </w:pPr>
      <w:bookmarkStart w:id="73" w:name="_Toc205124839"/>
      <w:r>
        <w:rPr>
          <w:rFonts w:hint="eastAsia" w:ascii="黑体" w:hAnsi="宋体" w:eastAsia="黑体"/>
          <w:bCs w:val="0"/>
          <w:sz w:val="28"/>
          <w:szCs w:val="28"/>
        </w:rPr>
        <w:t>关键性能指标分析</w:t>
      </w:r>
      <w:bookmarkEnd w:id="73"/>
    </w:p>
    <w:p>
      <w:pPr>
        <w:widowControl/>
        <w:spacing w:line="360" w:lineRule="auto"/>
        <w:ind w:firstLine="420"/>
        <w:jc w:val="left"/>
        <w:rPr>
          <w:rFonts w:ascii="宋体" w:hAnsi="宋体"/>
          <w:kern w:val="0"/>
          <w:szCs w:val="21"/>
        </w:rPr>
      </w:pPr>
      <w:r>
        <w:rPr>
          <w:rFonts w:hint="eastAsia" w:ascii="宋体" w:hAnsi="宋体"/>
          <w:kern w:val="0"/>
          <w:szCs w:val="21"/>
        </w:rPr>
        <w:t>根据混合业务运行结果，使用混合业务中对应的业务功能进行单业务负载测试，同时监控事务响应时间和中间件服务器的CPU使用率，根据指标分析性能缺陷所在的业务功能模块。</w:t>
      </w:r>
    </w:p>
    <w:p>
      <w:pPr>
        <w:pStyle w:val="5"/>
        <w:numPr>
          <w:ilvl w:val="3"/>
          <w:numId w:val="1"/>
        </w:numPr>
      </w:pPr>
      <w:r>
        <w:rPr>
          <w:rFonts w:hint="eastAsia"/>
        </w:rPr>
        <w:t>响应时间、系统资源分析</w:t>
      </w:r>
    </w:p>
    <w:p>
      <w:pPr>
        <w:widowControl/>
        <w:spacing w:line="360" w:lineRule="auto"/>
        <w:ind w:firstLine="420"/>
        <w:jc w:val="left"/>
        <w:rPr>
          <w:rFonts w:ascii="宋体" w:hAnsi="宋体"/>
          <w:kern w:val="0"/>
          <w:szCs w:val="21"/>
        </w:rPr>
      </w:pPr>
      <w:r>
        <w:rPr>
          <w:rFonts w:hint="eastAsia" w:ascii="宋体" w:hAnsi="宋体"/>
          <w:szCs w:val="21"/>
        </w:rPr>
        <w:t>XXXXXX</w:t>
      </w:r>
      <w:r>
        <w:rPr>
          <w:rFonts w:hint="eastAsia" w:ascii="宋体" w:hAnsi="宋体"/>
          <w:b/>
          <w:kern w:val="0"/>
          <w:szCs w:val="21"/>
        </w:rPr>
        <w:t>负载场景</w:t>
      </w:r>
      <w:r>
        <w:rPr>
          <w:rFonts w:hint="eastAsia" w:ascii="宋体" w:hAnsi="宋体"/>
          <w:kern w:val="0"/>
          <w:szCs w:val="21"/>
        </w:rPr>
        <w:t>：</w:t>
      </w:r>
      <w:r>
        <w:rPr>
          <w:rFonts w:hint="eastAsia" w:ascii="宋体" w:hAnsi="宋体"/>
          <w:szCs w:val="21"/>
        </w:rPr>
        <w:t>XXXXXX</w:t>
      </w:r>
      <w:r>
        <w:rPr>
          <w:rFonts w:hint="eastAsia" w:ascii="宋体" w:hAnsi="宋体"/>
          <w:kern w:val="0"/>
          <w:szCs w:val="21"/>
        </w:rPr>
        <w:t>事务与运行用户分析</w:t>
      </w:r>
    </w:p>
    <w:p>
      <w:pPr>
        <w:widowControl/>
        <w:jc w:val="left"/>
        <w:rPr>
          <w:rFonts w:ascii="宋体" w:hAnsi="宋体" w:cs="宋体"/>
          <w:kern w:val="0"/>
          <w:sz w:val="24"/>
        </w:rPr>
      </w:pPr>
      <w:r>
        <w:rPr>
          <w:rFonts w:ascii="宋体" w:hAnsi="宋体" w:cs="宋体"/>
          <w:kern w:val="0"/>
          <w:sz w:val="24"/>
        </w:rPr>
        <w:pict>
          <v:shape id="_x0000_i1058" o:spt="75" alt="事务响应时间与运行用户关联图 Graph" type="#_x0000_t75" style="height:213pt;width:425.25pt;" filled="f" o:preferrelative="t" stroked="f" coordsize="21600,21600">
            <v:path/>
            <v:fill on="f" focussize="0,0"/>
            <v:stroke on="f" joinstyle="miter"/>
            <v:imagedata r:id="rId71" r:href="rId72" o:title=""/>
            <o:lock v:ext="edit" aspectratio="t"/>
            <w10:wrap type="none"/>
            <w10:anchorlock/>
          </v:shape>
        </w:pict>
      </w:r>
    </w:p>
    <w:p>
      <w:pPr>
        <w:widowControl/>
        <w:jc w:val="left"/>
        <w:rPr>
          <w:rFonts w:ascii="宋体" w:hAnsi="宋体" w:cs="宋体"/>
          <w:kern w:val="0"/>
          <w:sz w:val="24"/>
        </w:rPr>
      </w:pPr>
    </w:p>
    <w:p>
      <w:pPr>
        <w:widowControl/>
        <w:spacing w:line="360" w:lineRule="auto"/>
        <w:ind w:firstLine="420"/>
        <w:jc w:val="left"/>
        <w:rPr>
          <w:rFonts w:ascii="宋体" w:hAnsi="宋体"/>
          <w:kern w:val="0"/>
          <w:szCs w:val="21"/>
        </w:rPr>
      </w:pPr>
      <w:r>
        <w:rPr>
          <w:rFonts w:hint="eastAsia" w:ascii="宋体" w:hAnsi="宋体"/>
          <w:kern w:val="0"/>
          <w:szCs w:val="21"/>
        </w:rPr>
        <w:t>结果分析：事务响应时间随着运行用户数的增加而增大；在场景运行用户增加到153时出现业务失败，失败原因为下载资源超时。在此场景中中间件服务器的CPU使用率持续达到100%如下图，并且场景停止运行后中间件服务器CPU使用率没有明显下降。所以此场景中利息回收功能存在性能缺陷。</w:t>
      </w:r>
    </w:p>
    <w:p>
      <w:pPr>
        <w:widowControl/>
        <w:jc w:val="left"/>
        <w:rPr>
          <w:rFonts w:ascii="宋体" w:hAnsi="宋体" w:cs="宋体"/>
          <w:kern w:val="0"/>
          <w:sz w:val="24"/>
        </w:rPr>
      </w:pPr>
      <w:r>
        <w:rPr>
          <w:rFonts w:ascii="宋体" w:hAnsi="宋体" w:cs="宋体"/>
          <w:kern w:val="0"/>
          <w:sz w:val="24"/>
        </w:rPr>
        <w:pict>
          <v:shape id="_x0000_i1059" o:spt="75" alt="UNIX Resources Graph" type="#_x0000_t75" style="height:213pt;width:425.25pt;" filled="f" o:preferrelative="t" stroked="f" coordsize="21600,21600">
            <v:path/>
            <v:fill on="f" focussize="0,0"/>
            <v:stroke on="f" joinstyle="miter"/>
            <v:imagedata r:id="rId73" r:href="rId74" o:title=""/>
            <o:lock v:ext="edit" aspectratio="t"/>
            <w10:wrap type="none"/>
            <w10:anchorlock/>
          </v:shape>
        </w:pict>
      </w:r>
    </w:p>
    <w:p>
      <w:pPr>
        <w:widowControl/>
        <w:jc w:val="left"/>
        <w:rPr>
          <w:rFonts w:ascii="宋体" w:hAnsi="宋体" w:cs="宋体"/>
          <w:kern w:val="0"/>
          <w:sz w:val="24"/>
        </w:rPr>
      </w:pPr>
    </w:p>
    <w:p>
      <w:pPr>
        <w:widowControl/>
        <w:spacing w:line="360" w:lineRule="auto"/>
        <w:ind w:firstLine="420"/>
        <w:jc w:val="left"/>
        <w:rPr>
          <w:rFonts w:ascii="宋体" w:hAnsi="宋体"/>
          <w:kern w:val="0"/>
          <w:szCs w:val="21"/>
        </w:rPr>
      </w:pPr>
      <w:r>
        <w:rPr>
          <w:rFonts w:hint="eastAsia" w:ascii="宋体" w:hAnsi="宋体"/>
          <w:szCs w:val="21"/>
        </w:rPr>
        <w:t>XXXXXX</w:t>
      </w:r>
      <w:r>
        <w:rPr>
          <w:rFonts w:hint="eastAsia" w:ascii="宋体" w:hAnsi="宋体"/>
          <w:b/>
          <w:kern w:val="0"/>
          <w:szCs w:val="21"/>
        </w:rPr>
        <w:t>负载场景</w:t>
      </w:r>
      <w:r>
        <w:rPr>
          <w:rFonts w:hint="eastAsia" w:ascii="宋体" w:hAnsi="宋体"/>
          <w:kern w:val="0"/>
          <w:szCs w:val="21"/>
        </w:rPr>
        <w:t>：</w:t>
      </w:r>
      <w:r>
        <w:rPr>
          <w:rFonts w:hint="eastAsia" w:ascii="宋体" w:hAnsi="宋体"/>
          <w:szCs w:val="21"/>
        </w:rPr>
        <w:t>XXXXXX</w:t>
      </w:r>
      <w:r>
        <w:rPr>
          <w:rFonts w:hint="eastAsia" w:ascii="宋体" w:hAnsi="宋体"/>
          <w:kern w:val="0"/>
          <w:szCs w:val="21"/>
        </w:rPr>
        <w:t>事务与运行用户分析</w:t>
      </w:r>
    </w:p>
    <w:p>
      <w:pPr>
        <w:widowControl/>
        <w:jc w:val="left"/>
        <w:rPr>
          <w:rFonts w:ascii="宋体" w:hAnsi="宋体" w:cs="宋体"/>
          <w:kern w:val="0"/>
          <w:sz w:val="24"/>
        </w:rPr>
      </w:pPr>
      <w:r>
        <w:rPr>
          <w:rFonts w:ascii="宋体" w:hAnsi="宋体" w:cs="宋体"/>
          <w:kern w:val="0"/>
          <w:sz w:val="24"/>
        </w:rPr>
        <w:pict>
          <v:shape id="_x0000_i1060" o:spt="75" alt="事务事务响应时间与运行用户关联图 Graph" type="#_x0000_t75" style="height:213pt;width:425.25pt;" filled="f" o:preferrelative="t" stroked="f" coordsize="21600,21600">
            <v:path/>
            <v:fill on="f" focussize="0,0"/>
            <v:stroke on="f" joinstyle="miter"/>
            <v:imagedata r:id="rId75" r:href="rId76" o:title=""/>
            <o:lock v:ext="edit" aspectratio="t"/>
            <w10:wrap type="none"/>
            <w10:anchorlock/>
          </v:shape>
        </w:pict>
      </w:r>
    </w:p>
    <w:p>
      <w:pPr>
        <w:widowControl/>
        <w:jc w:val="left"/>
        <w:rPr>
          <w:rFonts w:ascii="宋体" w:hAnsi="宋体" w:cs="宋体"/>
          <w:kern w:val="0"/>
          <w:sz w:val="24"/>
        </w:rPr>
      </w:pPr>
    </w:p>
    <w:p>
      <w:pPr>
        <w:widowControl/>
        <w:spacing w:line="360" w:lineRule="auto"/>
        <w:ind w:firstLine="420"/>
        <w:jc w:val="left"/>
        <w:rPr>
          <w:rFonts w:ascii="宋体" w:hAnsi="宋体"/>
          <w:kern w:val="0"/>
          <w:szCs w:val="21"/>
        </w:rPr>
      </w:pPr>
      <w:r>
        <w:rPr>
          <w:rFonts w:hint="eastAsia" w:ascii="宋体" w:hAnsi="宋体"/>
          <w:kern w:val="0"/>
          <w:szCs w:val="21"/>
        </w:rPr>
        <w:t>结果分析：事务响应时间随着运行用户数的增加而增大；在场景运行用户增加到201时出现失误失败，失败原因为下载资源超时。在此场景中中间件服务器的CPU使用率持续达到100%如下图，并且场景停止运行后中间件服务器CPU使用率没有明显下降。所以此场景中贷款回收功能存在缺陷。</w:t>
      </w:r>
    </w:p>
    <w:p>
      <w:pPr>
        <w:widowControl/>
        <w:jc w:val="left"/>
        <w:rPr>
          <w:rFonts w:ascii="宋体" w:hAnsi="宋体" w:cs="宋体"/>
          <w:kern w:val="0"/>
          <w:sz w:val="24"/>
        </w:rPr>
      </w:pPr>
      <w:r>
        <w:rPr>
          <w:rFonts w:ascii="宋体" w:hAnsi="宋体" w:cs="宋体"/>
          <w:kern w:val="0"/>
          <w:sz w:val="24"/>
        </w:rPr>
        <w:pict>
          <v:shape id="_x0000_i1061" o:spt="75" alt="UNIX Resources Graph" type="#_x0000_t75" style="height:213pt;width:425.25pt;" filled="f" o:preferrelative="t" stroked="f" coordsize="21600,21600">
            <v:path/>
            <v:fill on="f" focussize="0,0"/>
            <v:stroke on="f" joinstyle="miter"/>
            <v:imagedata r:id="rId77" r:href="rId78" o:title=""/>
            <o:lock v:ext="edit" aspectratio="t"/>
            <w10:wrap type="none"/>
            <w10:anchorlock/>
          </v:shape>
        </w:pict>
      </w:r>
    </w:p>
    <w:p>
      <w:pPr>
        <w:widowControl/>
        <w:jc w:val="left"/>
        <w:rPr>
          <w:rFonts w:ascii="宋体" w:hAnsi="宋体" w:cs="宋体"/>
          <w:kern w:val="0"/>
          <w:sz w:val="24"/>
        </w:rPr>
      </w:pPr>
      <w:r>
        <w:rPr>
          <w:rFonts w:ascii="宋体" w:hAnsi="宋体" w:cs="宋体"/>
          <w:kern w:val="0"/>
          <w:sz w:val="24"/>
        </w:rPr>
        <w:pict>
          <v:shape id="_x0000_i1062" o:spt="75" alt="UNIX Resources Legend" type="#_x0000_t75" style="height:17.25pt;width:425.25pt;" filled="f" o:preferrelative="t" stroked="f" coordsize="21600,21600">
            <v:path/>
            <v:fill on="f" focussize="0,0"/>
            <v:stroke on="f" joinstyle="miter"/>
            <v:imagedata r:id="rId79" r:href="rId80" o:title=""/>
            <o:lock v:ext="edit" aspectratio="t"/>
            <w10:wrap type="none"/>
            <w10:anchorlock/>
          </v:shape>
        </w:pict>
      </w:r>
    </w:p>
    <w:p>
      <w:pPr>
        <w:widowControl/>
        <w:spacing w:line="360" w:lineRule="auto"/>
        <w:ind w:firstLine="420"/>
        <w:jc w:val="left"/>
        <w:rPr>
          <w:rFonts w:ascii="宋体" w:hAnsi="宋体"/>
          <w:kern w:val="0"/>
          <w:szCs w:val="21"/>
        </w:rPr>
      </w:pPr>
      <w:r>
        <w:rPr>
          <w:rFonts w:hint="eastAsia" w:ascii="宋体" w:hAnsi="宋体"/>
          <w:szCs w:val="21"/>
        </w:rPr>
        <w:t>XXXXXX</w:t>
      </w:r>
      <w:r>
        <w:rPr>
          <w:rFonts w:hint="eastAsia" w:ascii="宋体" w:hAnsi="宋体"/>
          <w:b/>
          <w:kern w:val="0"/>
          <w:szCs w:val="21"/>
        </w:rPr>
        <w:t>查询负载场景</w:t>
      </w:r>
      <w:r>
        <w:rPr>
          <w:rFonts w:hint="eastAsia" w:ascii="宋体" w:hAnsi="宋体"/>
          <w:kern w:val="0"/>
          <w:szCs w:val="21"/>
        </w:rPr>
        <w:t>：</w:t>
      </w:r>
      <w:r>
        <w:rPr>
          <w:rFonts w:hint="eastAsia" w:ascii="宋体" w:hAnsi="宋体"/>
          <w:szCs w:val="21"/>
        </w:rPr>
        <w:t>XXXXXX</w:t>
      </w:r>
      <w:r>
        <w:rPr>
          <w:rFonts w:hint="eastAsia" w:ascii="宋体" w:hAnsi="宋体"/>
          <w:kern w:val="0"/>
          <w:szCs w:val="21"/>
        </w:rPr>
        <w:t>查询事务与运行用户分</w:t>
      </w:r>
      <w:r>
        <w:rPr>
          <w:rFonts w:ascii="宋体" w:hAnsi="宋体" w:cs="宋体"/>
          <w:kern w:val="0"/>
          <w:sz w:val="24"/>
        </w:rPr>
        <w:pict>
          <v:shape id="_x0000_i1063" o:spt="75" alt="事务响应时间与运行用户关联图 Graph" type="#_x0000_t75" style="height:213pt;width:425.25pt;" filled="f" o:preferrelative="t" stroked="f" coordsize="21600,21600">
            <v:path/>
            <v:fill on="f" focussize="0,0"/>
            <v:stroke on="f" joinstyle="miter"/>
            <v:imagedata r:id="rId81" r:href="rId82" o:title=""/>
            <o:lock v:ext="edit" aspectratio="t"/>
            <w10:wrap type="none"/>
            <w10:anchorlock/>
          </v:shape>
        </w:pict>
      </w:r>
    </w:p>
    <w:p>
      <w:pPr>
        <w:widowControl/>
        <w:jc w:val="left"/>
        <w:rPr>
          <w:rFonts w:ascii="宋体" w:hAnsi="宋体" w:cs="宋体"/>
          <w:kern w:val="0"/>
          <w:sz w:val="24"/>
        </w:rPr>
      </w:pPr>
      <w:r>
        <w:rPr>
          <w:rFonts w:ascii="宋体" w:hAnsi="宋体" w:cs="宋体"/>
          <w:kern w:val="0"/>
          <w:sz w:val="24"/>
        </w:rPr>
        <w:pict>
          <v:shape id="_x0000_i1064" o:spt="75" alt="事务响应时间与运行用户关联图 Legend" type="#_x0000_t75" style="height:26.25pt;width:425.25pt;" filled="f" o:preferrelative="t" stroked="f" coordsize="21600,21600">
            <v:path/>
            <v:fill on="f" focussize="0,0"/>
            <v:stroke on="f" joinstyle="miter"/>
            <v:imagedata r:id="rId83" r:href="rId84" o:title=""/>
            <o:lock v:ext="edit" aspectratio="t"/>
            <w10:wrap type="none"/>
            <w10:anchorlock/>
          </v:shape>
        </w:pict>
      </w:r>
    </w:p>
    <w:p>
      <w:pPr>
        <w:widowControl/>
        <w:spacing w:line="360" w:lineRule="auto"/>
        <w:ind w:firstLine="420"/>
        <w:jc w:val="left"/>
        <w:rPr>
          <w:rFonts w:ascii="宋体" w:hAnsi="宋体"/>
          <w:kern w:val="0"/>
          <w:szCs w:val="21"/>
        </w:rPr>
      </w:pPr>
      <w:r>
        <w:rPr>
          <w:rFonts w:hint="eastAsia" w:ascii="宋体" w:hAnsi="宋体"/>
          <w:kern w:val="0"/>
          <w:szCs w:val="21"/>
        </w:rPr>
        <w:t>结果分析：事务响应时间随着运行用户数的增加而增大；在场景运行用户增加到250时出现失误失败，失败原因为下载资源超时。在此压力下中间件服务器的CPU使用率没有持续达到100%如下图，并且场景停止运行后中间件服务器CPU使用率下降至较低水平。所以在此场景中贷款发放功能不存在性能缺陷。</w:t>
      </w:r>
    </w:p>
    <w:p>
      <w:pPr>
        <w:widowControl/>
        <w:jc w:val="left"/>
        <w:rPr>
          <w:rFonts w:ascii="宋体" w:hAnsi="宋体" w:cs="宋体"/>
          <w:kern w:val="0"/>
          <w:sz w:val="24"/>
        </w:rPr>
      </w:pPr>
      <w:r>
        <w:rPr>
          <w:rFonts w:ascii="宋体" w:hAnsi="宋体" w:cs="宋体"/>
          <w:kern w:val="0"/>
          <w:sz w:val="24"/>
        </w:rPr>
        <w:pict>
          <v:shape id="_x0000_i1065" o:spt="75" alt="UNIX Resources Graph" type="#_x0000_t75" style="height:213pt;width:425.25pt;" filled="f" o:preferrelative="t" stroked="f" coordsize="21600,21600">
            <v:path/>
            <v:fill on="f" focussize="0,0"/>
            <v:stroke on="f" joinstyle="miter"/>
            <v:imagedata r:id="rId85" r:href="rId86" o:title=""/>
            <o:lock v:ext="edit" aspectratio="t"/>
            <w10:wrap type="none"/>
            <w10:anchorlock/>
          </v:shape>
        </w:pict>
      </w:r>
    </w:p>
    <w:p>
      <w:pPr>
        <w:widowControl/>
        <w:jc w:val="left"/>
        <w:rPr>
          <w:rFonts w:ascii="宋体" w:hAnsi="宋体" w:cs="宋体"/>
          <w:kern w:val="0"/>
          <w:sz w:val="24"/>
        </w:rPr>
      </w:pPr>
      <w:r>
        <w:rPr>
          <w:rFonts w:ascii="宋体" w:hAnsi="宋体" w:cs="宋体"/>
          <w:kern w:val="0"/>
          <w:sz w:val="24"/>
        </w:rPr>
        <w:pict>
          <v:shape id="_x0000_i1066" o:spt="75" alt="UNIX Resources Legend" type="#_x0000_t75" style="height:17.25pt;width:425.25pt;" filled="f" o:preferrelative="t" stroked="f" coordsize="21600,21600">
            <v:path/>
            <v:fill on="f" focussize="0,0"/>
            <v:stroke on="f" joinstyle="miter"/>
            <v:imagedata r:id="rId87" r:href="rId88" o:title=""/>
            <o:lock v:ext="edit" aspectratio="t"/>
            <w10:wrap type="none"/>
            <w10:anchorlock/>
          </v:shape>
        </w:pict>
      </w:r>
    </w:p>
    <w:p>
      <w:pPr>
        <w:pStyle w:val="2"/>
        <w:rPr>
          <w:rFonts w:ascii="黑体" w:eastAsia="黑体"/>
          <w:sz w:val="36"/>
          <w:szCs w:val="36"/>
        </w:rPr>
      </w:pPr>
      <w:bookmarkStart w:id="74" w:name="_Toc205124840"/>
      <w:r>
        <w:rPr>
          <w:rFonts w:hint="eastAsia" w:ascii="黑体" w:eastAsia="黑体"/>
          <w:sz w:val="36"/>
          <w:szCs w:val="36"/>
        </w:rPr>
        <w:t>问题及建议</w:t>
      </w:r>
      <w:bookmarkEnd w:id="74"/>
    </w:p>
    <w:p>
      <w:pPr>
        <w:pStyle w:val="3"/>
        <w:numPr>
          <w:ilvl w:val="1"/>
          <w:numId w:val="1"/>
        </w:numPr>
        <w:tabs>
          <w:tab w:val="left" w:pos="5220"/>
        </w:tabs>
        <w:spacing w:before="0" w:after="0" w:line="360" w:lineRule="auto"/>
        <w:ind w:right="210"/>
        <w:rPr>
          <w:rFonts w:ascii="黑体" w:hAnsi="宋体"/>
          <w:sz w:val="30"/>
          <w:szCs w:val="30"/>
        </w:rPr>
      </w:pPr>
      <w:bookmarkStart w:id="75" w:name="_Toc205124841"/>
      <w:r>
        <w:rPr>
          <w:rFonts w:hint="eastAsia" w:ascii="黑体" w:hAnsi="宋体"/>
          <w:sz w:val="30"/>
          <w:szCs w:val="30"/>
        </w:rPr>
        <w:t>问题</w:t>
      </w:r>
      <w:bookmarkEnd w:id="75"/>
    </w:p>
    <w:p>
      <w:pPr>
        <w:widowControl/>
        <w:spacing w:line="360" w:lineRule="auto"/>
        <w:ind w:firstLine="420"/>
        <w:jc w:val="left"/>
        <w:rPr>
          <w:rFonts w:ascii="宋体" w:hAnsi="宋体"/>
          <w:kern w:val="0"/>
          <w:szCs w:val="21"/>
        </w:rPr>
      </w:pPr>
      <w:r>
        <w:rPr>
          <w:rFonts w:hint="eastAsia" w:ascii="宋体" w:hAnsi="宋体"/>
          <w:kern w:val="0"/>
          <w:szCs w:val="21"/>
        </w:rPr>
        <w:t>在本次测试覆盖的</w:t>
      </w:r>
      <w:r>
        <w:rPr>
          <w:rFonts w:hint="eastAsia" w:ascii="宋体" w:hAnsi="宋体"/>
          <w:szCs w:val="21"/>
        </w:rPr>
        <w:t>XXXXXX</w:t>
      </w:r>
      <w:r>
        <w:rPr>
          <w:rFonts w:hint="eastAsia" w:ascii="宋体" w:hAnsi="宋体"/>
          <w:kern w:val="0"/>
          <w:szCs w:val="21"/>
        </w:rPr>
        <w:t>系统功能点中，发现了导致</w:t>
      </w:r>
      <w:r>
        <w:rPr>
          <w:rFonts w:hint="eastAsia" w:ascii="宋体" w:hAnsi="宋体"/>
          <w:szCs w:val="21"/>
        </w:rPr>
        <w:t>XXXXXX</w:t>
      </w:r>
      <w:r>
        <w:rPr>
          <w:rFonts w:hint="eastAsia" w:ascii="宋体" w:hAnsi="宋体"/>
          <w:kern w:val="0"/>
          <w:szCs w:val="21"/>
        </w:rPr>
        <w:t>系统性能急剧下降的性能缺陷。性能缺陷所在的功能为：</w:t>
      </w:r>
      <w:r>
        <w:rPr>
          <w:rFonts w:hint="eastAsia" w:ascii="宋体" w:hAnsi="宋体"/>
          <w:szCs w:val="21"/>
        </w:rPr>
        <w:t>XXXXXX</w:t>
      </w:r>
      <w:r>
        <w:rPr>
          <w:rFonts w:hint="eastAsia" w:ascii="宋体" w:hAnsi="宋体"/>
          <w:kern w:val="0"/>
          <w:szCs w:val="21"/>
        </w:rPr>
        <w:t>和</w:t>
      </w:r>
      <w:r>
        <w:rPr>
          <w:rFonts w:hint="eastAsia" w:ascii="宋体" w:hAnsi="宋体"/>
          <w:szCs w:val="21"/>
        </w:rPr>
        <w:t>XXXXXX</w:t>
      </w:r>
      <w:r>
        <w:rPr>
          <w:rFonts w:hint="eastAsia" w:ascii="宋体" w:hAnsi="宋体"/>
          <w:kern w:val="0"/>
          <w:szCs w:val="21"/>
        </w:rPr>
        <w:t>功能。</w:t>
      </w:r>
    </w:p>
    <w:p>
      <w:pPr>
        <w:pStyle w:val="3"/>
        <w:numPr>
          <w:ilvl w:val="1"/>
          <w:numId w:val="1"/>
        </w:numPr>
        <w:tabs>
          <w:tab w:val="left" w:pos="5220"/>
        </w:tabs>
        <w:spacing w:before="0" w:after="0" w:line="360" w:lineRule="auto"/>
        <w:ind w:right="210"/>
        <w:rPr>
          <w:rFonts w:ascii="黑体" w:hAnsi="宋体"/>
          <w:sz w:val="30"/>
          <w:szCs w:val="30"/>
        </w:rPr>
      </w:pPr>
      <w:bookmarkStart w:id="76" w:name="_Toc205124842"/>
      <w:r>
        <w:rPr>
          <w:rFonts w:hint="eastAsia" w:ascii="黑体" w:hAnsi="宋体"/>
          <w:sz w:val="30"/>
          <w:szCs w:val="30"/>
        </w:rPr>
        <w:t>建议</w:t>
      </w:r>
      <w:bookmarkEnd w:id="76"/>
    </w:p>
    <w:p>
      <w:pPr>
        <w:widowControl/>
        <w:spacing w:line="360" w:lineRule="auto"/>
        <w:ind w:firstLine="420"/>
        <w:jc w:val="left"/>
        <w:rPr>
          <w:rFonts w:ascii="宋体" w:hAnsi="宋体"/>
          <w:kern w:val="0"/>
          <w:szCs w:val="21"/>
        </w:rPr>
      </w:pPr>
      <w:r>
        <w:rPr>
          <w:rFonts w:hint="eastAsia" w:ascii="宋体" w:hAnsi="宋体"/>
          <w:kern w:val="0"/>
          <w:szCs w:val="21"/>
        </w:rPr>
        <w:t>系统开发方重点针对</w:t>
      </w:r>
      <w:r>
        <w:rPr>
          <w:rFonts w:hint="eastAsia" w:ascii="宋体" w:hAnsi="宋体"/>
          <w:szCs w:val="21"/>
        </w:rPr>
        <w:t>XXXXXX</w:t>
      </w:r>
      <w:r>
        <w:rPr>
          <w:rFonts w:hint="eastAsia" w:ascii="宋体" w:hAnsi="宋体"/>
          <w:kern w:val="0"/>
          <w:szCs w:val="21"/>
        </w:rPr>
        <w:t>和</w:t>
      </w:r>
      <w:r>
        <w:rPr>
          <w:rFonts w:hint="eastAsia" w:ascii="宋体" w:hAnsi="宋体"/>
          <w:szCs w:val="21"/>
        </w:rPr>
        <w:t>XXXXXX</w:t>
      </w:r>
      <w:r>
        <w:rPr>
          <w:rFonts w:hint="eastAsia" w:ascii="宋体" w:hAnsi="宋体"/>
          <w:kern w:val="0"/>
          <w:szCs w:val="21"/>
        </w:rPr>
        <w:t>功能检查代码，发现并修改系统中的低效代码。</w:t>
      </w:r>
    </w:p>
    <w:p>
      <w:pPr>
        <w:pStyle w:val="2"/>
        <w:rPr>
          <w:rFonts w:ascii="黑体" w:eastAsia="黑体"/>
          <w:sz w:val="36"/>
          <w:szCs w:val="36"/>
        </w:rPr>
      </w:pPr>
      <w:bookmarkStart w:id="77" w:name="_Toc205124843"/>
      <w:r>
        <w:rPr>
          <w:rFonts w:hint="eastAsia" w:ascii="黑体" w:eastAsia="黑体"/>
          <w:sz w:val="36"/>
          <w:szCs w:val="36"/>
        </w:rPr>
        <w:t>结论</w:t>
      </w:r>
      <w:bookmarkEnd w:id="77"/>
    </w:p>
    <w:p>
      <w:pPr>
        <w:widowControl/>
        <w:spacing w:line="360" w:lineRule="auto"/>
        <w:ind w:firstLine="420"/>
        <w:jc w:val="left"/>
        <w:rPr>
          <w:rFonts w:ascii="宋体" w:hAnsi="宋体"/>
          <w:kern w:val="0"/>
          <w:szCs w:val="21"/>
        </w:rPr>
      </w:pPr>
      <w:r>
        <w:rPr>
          <w:rFonts w:hint="eastAsia" w:ascii="宋体" w:hAnsi="宋体" w:eastAsia="Times New Roman"/>
          <w:kern w:val="0"/>
          <w:szCs w:val="21"/>
        </w:rPr>
        <w:t>根据本次性能测试的结果</w:t>
      </w:r>
      <w:r>
        <w:rPr>
          <w:rFonts w:hint="eastAsia" w:ascii="宋体" w:hAnsi="宋体"/>
          <w:kern w:val="0"/>
          <w:szCs w:val="21"/>
        </w:rPr>
        <w:t>和</w:t>
      </w:r>
      <w:r>
        <w:rPr>
          <w:rFonts w:hint="eastAsia" w:ascii="宋体" w:hAnsi="宋体"/>
          <w:szCs w:val="21"/>
        </w:rPr>
        <w:t>XXXXXX</w:t>
      </w:r>
      <w:r>
        <w:rPr>
          <w:rFonts w:hint="eastAsia" w:ascii="宋体" w:hAnsi="宋体"/>
          <w:kern w:val="0"/>
          <w:szCs w:val="21"/>
        </w:rPr>
        <w:t>对结果的</w:t>
      </w:r>
      <w:r>
        <w:rPr>
          <w:rFonts w:hint="eastAsia" w:ascii="宋体" w:hAnsi="宋体" w:eastAsia="Times New Roman"/>
          <w:kern w:val="0"/>
          <w:szCs w:val="21"/>
        </w:rPr>
        <w:t>分析</w:t>
      </w:r>
      <w:r>
        <w:rPr>
          <w:rFonts w:hint="eastAsia" w:ascii="宋体" w:hAnsi="宋体"/>
          <w:kern w:val="0"/>
          <w:szCs w:val="21"/>
        </w:rPr>
        <w:t>，当30到40用户同时操作信贷业务系统的</w:t>
      </w:r>
      <w:r>
        <w:rPr>
          <w:rFonts w:hint="eastAsia" w:ascii="宋体" w:hAnsi="宋体"/>
          <w:szCs w:val="21"/>
        </w:rPr>
        <w:t>XXXXXX</w:t>
      </w:r>
      <w:r>
        <w:rPr>
          <w:rFonts w:hint="eastAsia" w:ascii="宋体" w:hAnsi="宋体"/>
          <w:kern w:val="0"/>
          <w:szCs w:val="21"/>
        </w:rPr>
        <w:t>和</w:t>
      </w:r>
      <w:r>
        <w:rPr>
          <w:rFonts w:hint="eastAsia" w:ascii="宋体" w:hAnsi="宋体"/>
          <w:szCs w:val="21"/>
        </w:rPr>
        <w:t>XXXXXX</w:t>
      </w:r>
      <w:r>
        <w:rPr>
          <w:rFonts w:hint="eastAsia" w:ascii="宋体" w:hAnsi="宋体"/>
          <w:kern w:val="0"/>
          <w:szCs w:val="21"/>
        </w:rPr>
        <w:t>功能时，中间件服务器的CPU占用持续达到100%，并且不随着用户的退出而降低。所以</w:t>
      </w:r>
      <w:r>
        <w:rPr>
          <w:rFonts w:hint="eastAsia" w:ascii="宋体" w:hAnsi="宋体"/>
          <w:szCs w:val="21"/>
        </w:rPr>
        <w:t>XXXXXX</w:t>
      </w:r>
      <w:r>
        <w:rPr>
          <w:rFonts w:hint="eastAsia" w:ascii="宋体" w:hAnsi="宋体"/>
          <w:kern w:val="0"/>
          <w:szCs w:val="21"/>
        </w:rPr>
        <w:t>的</w:t>
      </w:r>
      <w:r>
        <w:rPr>
          <w:rFonts w:hint="eastAsia" w:ascii="宋体" w:hAnsi="宋体"/>
          <w:szCs w:val="21"/>
        </w:rPr>
        <w:t>XXXXXX</w:t>
      </w:r>
      <w:r>
        <w:rPr>
          <w:rFonts w:hint="eastAsia" w:ascii="宋体" w:hAnsi="宋体"/>
          <w:kern w:val="0"/>
          <w:szCs w:val="21"/>
        </w:rPr>
        <w:t>和</w:t>
      </w:r>
      <w:r>
        <w:rPr>
          <w:rFonts w:hint="eastAsia" w:ascii="宋体" w:hAnsi="宋体"/>
          <w:szCs w:val="21"/>
        </w:rPr>
        <w:t>XXXXXX</w:t>
      </w:r>
      <w:r>
        <w:rPr>
          <w:rFonts w:hint="eastAsia" w:ascii="宋体" w:hAnsi="宋体"/>
          <w:kern w:val="0"/>
          <w:szCs w:val="21"/>
        </w:rPr>
        <w:t>功能存在明显性能缺陷。</w:t>
      </w:r>
    </w:p>
    <w:sectPr>
      <w:pgSz w:w="11906" w:h="16838"/>
      <w:pgMar w:top="1440" w:right="1274" w:bottom="1276" w:left="1980" w:header="851" w:footer="5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right"/>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28</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28</w:t>
    </w:r>
    <w:r>
      <w:rPr>
        <w:b/>
        <w:sz w:val="24"/>
        <w:szCs w:val="24"/>
      </w:rPr>
      <w:fldChar w:fldCharType="end"/>
    </w:r>
  </w:p>
  <w:p>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framePr w:wrap="around" w:vAnchor="text" w:hAnchor="margin" w:xAlign="right" w:y="1"/>
      <w:rPr>
        <w:rStyle w:val="33"/>
      </w:rPr>
    </w:pPr>
    <w:r>
      <w:rPr>
        <w:rStyle w:val="33"/>
      </w:rPr>
      <w:fldChar w:fldCharType="begin"/>
    </w:r>
    <w:r>
      <w:rPr>
        <w:rStyle w:val="33"/>
      </w:rPr>
      <w:instrText xml:space="preserve">PAGE  </w:instrText>
    </w:r>
    <w:r>
      <w:rPr>
        <w:rStyle w:val="33"/>
      </w:rPr>
      <w:fldChar w:fldCharType="end"/>
    </w:r>
  </w:p>
  <w:p>
    <w:pPr>
      <w:pStyle w:val="2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right"/>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1</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28</w:t>
    </w:r>
    <w:r>
      <w:rPr>
        <w:b/>
        <w:sz w:val="24"/>
        <w:szCs w:val="24"/>
      </w:rPr>
      <w:fldChar w:fldCharType="end"/>
    </w:r>
  </w:p>
  <w:p>
    <w:pPr>
      <w:pStyle w:val="2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922" w:type="dxa"/>
      <w:tblInd w:w="-794" w:type="dxa"/>
      <w:tblBorders>
        <w:top w:val="double" w:color="auto" w:sz="2" w:space="0"/>
        <w:left w:val="double" w:color="auto" w:sz="2" w:space="0"/>
        <w:bottom w:val="double" w:color="auto" w:sz="2" w:space="0"/>
        <w:right w:val="double" w:color="auto" w:sz="2" w:space="0"/>
        <w:insideH w:val="single" w:color="auto" w:sz="6" w:space="0"/>
        <w:insideV w:val="single" w:color="auto" w:sz="6" w:space="0"/>
      </w:tblBorders>
      <w:tblLayout w:type="fixed"/>
      <w:tblCellMar>
        <w:top w:w="0" w:type="dxa"/>
        <w:left w:w="108" w:type="dxa"/>
        <w:bottom w:w="0" w:type="dxa"/>
        <w:right w:w="108" w:type="dxa"/>
      </w:tblCellMar>
    </w:tblPr>
    <w:tblGrid>
      <w:gridCol w:w="1984"/>
      <w:gridCol w:w="5812"/>
      <w:gridCol w:w="2126"/>
    </w:tblGrid>
    <w:tr>
      <w:tblPrEx>
        <w:tblBorders>
          <w:top w:val="double" w:color="auto" w:sz="2" w:space="0"/>
          <w:left w:val="double" w:color="auto" w:sz="2" w:space="0"/>
          <w:bottom w:val="double" w:color="auto" w:sz="2" w:space="0"/>
          <w:right w:val="double" w:color="auto" w:sz="2" w:space="0"/>
          <w:insideH w:val="single" w:color="auto" w:sz="6" w:space="0"/>
          <w:insideV w:val="single" w:color="auto" w:sz="6" w:space="0"/>
        </w:tblBorders>
        <w:tblCellMar>
          <w:top w:w="0" w:type="dxa"/>
          <w:left w:w="108" w:type="dxa"/>
          <w:bottom w:w="0" w:type="dxa"/>
          <w:right w:w="108" w:type="dxa"/>
        </w:tblCellMar>
      </w:tblPrEx>
      <w:trPr>
        <w:cantSplit/>
        <w:trHeight w:val="339" w:hRule="atLeast"/>
      </w:trPr>
      <w:tc>
        <w:tcPr>
          <w:tcW w:w="1984" w:type="dxa"/>
          <w:vMerge w:val="restart"/>
          <w:tcBorders>
            <w:top w:val="single" w:color="auto" w:sz="4" w:space="0"/>
            <w:left w:val="single" w:color="auto" w:sz="4" w:space="0"/>
            <w:right w:val="single" w:color="auto" w:sz="4" w:space="0"/>
          </w:tcBorders>
          <w:vAlign w:val="center"/>
        </w:tcPr>
        <w:p>
          <w:pPr>
            <w:widowControl/>
            <w:tabs>
              <w:tab w:val="center" w:pos="4320"/>
              <w:tab w:val="right" w:pos="8640"/>
            </w:tabs>
            <w:spacing w:after="120"/>
            <w:rPr>
              <w:rFonts w:ascii="Arial" w:hAnsi="Arial"/>
              <w:kern w:val="0"/>
              <w:sz w:val="12"/>
              <w:szCs w:val="12"/>
            </w:rPr>
          </w:pPr>
          <w:r>
            <w:rPr>
              <w:rFonts w:ascii="Arial" w:hAnsi="Arial"/>
              <w:kern w:val="0"/>
              <w:sz w:val="12"/>
              <w:szCs w:val="12"/>
            </w:rPr>
            <w:pict>
              <v:shape id="_x0000_i1026" o:spt="75" alt="海尔组合logo2" type="#_x0000_t75" style="height:42.75pt;width:86.25pt;" filled="f" o:preferrelative="t" stroked="f" coordsize="21600,21600">
                <v:path/>
                <v:fill on="f" focussize="0,0"/>
                <v:stroke on="f" joinstyle="miter"/>
                <v:imagedata r:id="rId1" o:title="海尔组合logo2"/>
                <o:lock v:ext="edit" aspectratio="t"/>
                <w10:wrap type="none"/>
                <w10:anchorlock/>
              </v:shape>
            </w:pict>
          </w:r>
        </w:p>
      </w:tc>
      <w:tc>
        <w:tcPr>
          <w:tcW w:w="5812" w:type="dxa"/>
          <w:vMerge w:val="restart"/>
          <w:tcBorders>
            <w:top w:val="single" w:color="auto" w:sz="4" w:space="0"/>
            <w:left w:val="single" w:color="auto" w:sz="4" w:space="0"/>
            <w:right w:val="single" w:color="auto" w:sz="4" w:space="0"/>
          </w:tcBorders>
          <w:vAlign w:val="center"/>
        </w:tcPr>
        <w:p>
          <w:pPr>
            <w:keepNext/>
            <w:widowControl/>
            <w:spacing w:before="120" w:after="120"/>
            <w:ind w:left="431"/>
            <w:jc w:val="center"/>
            <w:outlineLvl w:val="0"/>
            <w:rPr>
              <w:rFonts w:ascii="微软雅黑" w:hAnsi="微软雅黑" w:eastAsia="微软雅黑" w:cs="Arial"/>
              <w:b/>
              <w:bCs/>
              <w:kern w:val="0"/>
              <w:sz w:val="36"/>
              <w:szCs w:val="36"/>
              <w:lang w:val="en-GB"/>
            </w:rPr>
          </w:pPr>
          <w:r>
            <w:rPr>
              <w:rFonts w:hint="eastAsia" w:ascii="微软雅黑" w:hAnsi="微软雅黑" w:eastAsia="微软雅黑" w:cs="Arial"/>
              <w:b/>
              <w:bCs/>
              <w:kern w:val="0"/>
              <w:sz w:val="36"/>
              <w:szCs w:val="36"/>
              <w:u w:val="single"/>
              <w:lang w:val="en-GB"/>
            </w:rPr>
            <w:t xml:space="preserve">       系统</w:t>
          </w:r>
          <w:r>
            <w:rPr>
              <w:rFonts w:hint="eastAsia" w:ascii="微软雅黑" w:hAnsi="微软雅黑" w:eastAsia="微软雅黑" w:cs="Arial"/>
              <w:b/>
              <w:bCs/>
              <w:kern w:val="0"/>
              <w:sz w:val="36"/>
              <w:szCs w:val="36"/>
              <w:lang w:val="en-GB"/>
            </w:rPr>
            <w:t>压力测试报告</w:t>
          </w:r>
        </w:p>
      </w:tc>
      <w:tc>
        <w:tcPr>
          <w:tcW w:w="2126" w:type="dxa"/>
          <w:tcBorders>
            <w:top w:val="single" w:color="auto" w:sz="4" w:space="0"/>
            <w:left w:val="single" w:color="auto" w:sz="4" w:space="0"/>
            <w:bottom w:val="single" w:color="auto" w:sz="4" w:space="0"/>
            <w:right w:val="single" w:color="auto" w:sz="4" w:space="0"/>
          </w:tcBorders>
          <w:vAlign w:val="center"/>
        </w:tcPr>
        <w:p>
          <w:pPr>
            <w:widowControl/>
            <w:tabs>
              <w:tab w:val="center" w:pos="4320"/>
              <w:tab w:val="right" w:pos="8640"/>
            </w:tabs>
            <w:spacing w:line="200" w:lineRule="exact"/>
            <w:jc w:val="left"/>
            <w:rPr>
              <w:rFonts w:ascii="宋体" w:hAnsi="宋体"/>
              <w:bCs/>
              <w:kern w:val="0"/>
              <w:sz w:val="20"/>
              <w:szCs w:val="18"/>
            </w:rPr>
          </w:pPr>
          <w:r>
            <w:rPr>
              <w:rFonts w:hint="eastAsia" w:ascii="宋体" w:hAnsi="宋体"/>
              <w:bCs/>
              <w:kern w:val="0"/>
              <w:sz w:val="20"/>
              <w:szCs w:val="18"/>
            </w:rPr>
            <w:t>表号:360009F16</w:t>
          </w:r>
        </w:p>
      </w:tc>
    </w:tr>
    <w:tr>
      <w:tblPrEx>
        <w:tblBorders>
          <w:top w:val="double" w:color="auto" w:sz="2" w:space="0"/>
          <w:left w:val="double" w:color="auto" w:sz="2" w:space="0"/>
          <w:bottom w:val="double" w:color="auto" w:sz="2" w:space="0"/>
          <w:right w:val="double" w:color="auto" w:sz="2" w:space="0"/>
          <w:insideH w:val="single" w:color="auto" w:sz="6" w:space="0"/>
          <w:insideV w:val="single" w:color="auto" w:sz="6" w:space="0"/>
        </w:tblBorders>
        <w:tblCellMar>
          <w:top w:w="0" w:type="dxa"/>
          <w:left w:w="108" w:type="dxa"/>
          <w:bottom w:w="0" w:type="dxa"/>
          <w:right w:w="108" w:type="dxa"/>
        </w:tblCellMar>
      </w:tblPrEx>
      <w:trPr>
        <w:cantSplit/>
        <w:trHeight w:val="339" w:hRule="atLeast"/>
      </w:trPr>
      <w:tc>
        <w:tcPr>
          <w:tcW w:w="1984" w:type="dxa"/>
          <w:vMerge w:val="continue"/>
          <w:tcBorders>
            <w:left w:val="single" w:color="auto" w:sz="4" w:space="0"/>
            <w:right w:val="single" w:color="auto" w:sz="4" w:space="0"/>
          </w:tcBorders>
          <w:vAlign w:val="center"/>
        </w:tcPr>
        <w:p>
          <w:pPr>
            <w:widowControl/>
            <w:tabs>
              <w:tab w:val="center" w:pos="4320"/>
              <w:tab w:val="right" w:pos="8640"/>
            </w:tabs>
            <w:spacing w:after="120"/>
            <w:rPr>
              <w:rFonts w:ascii="Arial" w:hAnsi="Arial"/>
              <w:kern w:val="0"/>
              <w:sz w:val="12"/>
              <w:szCs w:val="12"/>
            </w:rPr>
          </w:pPr>
        </w:p>
      </w:tc>
      <w:tc>
        <w:tcPr>
          <w:tcW w:w="5812" w:type="dxa"/>
          <w:vMerge w:val="continue"/>
          <w:tcBorders>
            <w:left w:val="single" w:color="auto" w:sz="4" w:space="0"/>
            <w:right w:val="single" w:color="auto" w:sz="4" w:space="0"/>
          </w:tcBorders>
          <w:vAlign w:val="center"/>
        </w:tcPr>
        <w:p>
          <w:pPr>
            <w:widowControl/>
            <w:tabs>
              <w:tab w:val="center" w:pos="4320"/>
              <w:tab w:val="right" w:pos="8640"/>
            </w:tabs>
            <w:spacing w:after="120"/>
            <w:ind w:right="400"/>
            <w:jc w:val="right"/>
            <w:rPr>
              <w:rFonts w:ascii="Arial" w:hAnsi="Arial"/>
              <w:kern w:val="0"/>
              <w:sz w:val="20"/>
            </w:rPr>
          </w:pPr>
        </w:p>
      </w:tc>
      <w:tc>
        <w:tcPr>
          <w:tcW w:w="2126" w:type="dxa"/>
          <w:tcBorders>
            <w:top w:val="single" w:color="auto" w:sz="4" w:space="0"/>
            <w:left w:val="single" w:color="auto" w:sz="4" w:space="0"/>
            <w:bottom w:val="single" w:color="auto" w:sz="4" w:space="0"/>
            <w:right w:val="single" w:color="auto" w:sz="4" w:space="0"/>
          </w:tcBorders>
          <w:vAlign w:val="center"/>
        </w:tcPr>
        <w:p>
          <w:pPr>
            <w:widowControl/>
            <w:tabs>
              <w:tab w:val="center" w:pos="4320"/>
              <w:tab w:val="right" w:pos="8640"/>
            </w:tabs>
            <w:spacing w:line="200" w:lineRule="exact"/>
            <w:jc w:val="left"/>
            <w:rPr>
              <w:rFonts w:ascii="宋体" w:hAnsi="宋体"/>
              <w:kern w:val="0"/>
              <w:sz w:val="20"/>
              <w:szCs w:val="18"/>
            </w:rPr>
          </w:pPr>
          <w:r>
            <w:rPr>
              <w:rFonts w:hint="eastAsia" w:ascii="宋体" w:hAnsi="宋体"/>
              <w:kern w:val="0"/>
              <w:sz w:val="20"/>
              <w:szCs w:val="18"/>
            </w:rPr>
            <w:t>生效期</w:t>
          </w:r>
          <w:r>
            <w:rPr>
              <w:rFonts w:hint="eastAsia" w:ascii="宋体" w:hAnsi="宋体"/>
              <w:bCs/>
              <w:kern w:val="0"/>
              <w:sz w:val="20"/>
              <w:szCs w:val="18"/>
            </w:rPr>
            <w:t>:</w:t>
          </w:r>
          <w:r>
            <w:rPr>
              <w:rFonts w:hint="eastAsia" w:ascii="宋体" w:hAnsi="宋体"/>
              <w:kern w:val="0"/>
              <w:sz w:val="20"/>
              <w:szCs w:val="18"/>
            </w:rPr>
            <w:t xml:space="preserve"> 2013.07.29</w:t>
          </w:r>
        </w:p>
      </w:tc>
    </w:tr>
    <w:tr>
      <w:tblPrEx>
        <w:tblBorders>
          <w:top w:val="double" w:color="auto" w:sz="2" w:space="0"/>
          <w:left w:val="double" w:color="auto" w:sz="2" w:space="0"/>
          <w:bottom w:val="double" w:color="auto" w:sz="2" w:space="0"/>
          <w:right w:val="double" w:color="auto" w:sz="2" w:space="0"/>
          <w:insideH w:val="single" w:color="auto" w:sz="6" w:space="0"/>
          <w:insideV w:val="single" w:color="auto" w:sz="6" w:space="0"/>
        </w:tblBorders>
        <w:tblCellMar>
          <w:top w:w="0" w:type="dxa"/>
          <w:left w:w="108" w:type="dxa"/>
          <w:bottom w:w="0" w:type="dxa"/>
          <w:right w:w="108" w:type="dxa"/>
        </w:tblCellMar>
      </w:tblPrEx>
      <w:trPr>
        <w:cantSplit/>
        <w:trHeight w:val="339" w:hRule="atLeast"/>
      </w:trPr>
      <w:tc>
        <w:tcPr>
          <w:tcW w:w="1984" w:type="dxa"/>
          <w:vMerge w:val="continue"/>
          <w:tcBorders>
            <w:left w:val="single" w:color="auto" w:sz="4" w:space="0"/>
            <w:bottom w:val="single" w:color="auto" w:sz="4" w:space="0"/>
            <w:right w:val="single" w:color="auto" w:sz="4" w:space="0"/>
          </w:tcBorders>
          <w:vAlign w:val="center"/>
        </w:tcPr>
        <w:p>
          <w:pPr>
            <w:widowControl/>
            <w:tabs>
              <w:tab w:val="center" w:pos="4320"/>
              <w:tab w:val="right" w:pos="8640"/>
            </w:tabs>
            <w:spacing w:after="120"/>
            <w:rPr>
              <w:rFonts w:ascii="Arial" w:hAnsi="Arial"/>
              <w:kern w:val="0"/>
              <w:sz w:val="12"/>
              <w:szCs w:val="12"/>
            </w:rPr>
          </w:pPr>
        </w:p>
      </w:tc>
      <w:tc>
        <w:tcPr>
          <w:tcW w:w="5812" w:type="dxa"/>
          <w:vMerge w:val="continue"/>
          <w:tcBorders>
            <w:left w:val="single" w:color="auto" w:sz="4" w:space="0"/>
            <w:bottom w:val="single" w:color="auto" w:sz="4" w:space="0"/>
            <w:right w:val="single" w:color="auto" w:sz="4" w:space="0"/>
          </w:tcBorders>
          <w:vAlign w:val="center"/>
        </w:tcPr>
        <w:p>
          <w:pPr>
            <w:widowControl/>
            <w:tabs>
              <w:tab w:val="center" w:pos="4320"/>
              <w:tab w:val="right" w:pos="8640"/>
            </w:tabs>
            <w:spacing w:after="120"/>
            <w:ind w:right="400"/>
            <w:jc w:val="right"/>
            <w:rPr>
              <w:rFonts w:ascii="Arial" w:hAnsi="Arial"/>
              <w:kern w:val="0"/>
              <w:sz w:val="20"/>
            </w:rPr>
          </w:pPr>
        </w:p>
      </w:tc>
      <w:tc>
        <w:tcPr>
          <w:tcW w:w="2126" w:type="dxa"/>
          <w:tcBorders>
            <w:top w:val="single" w:color="auto" w:sz="4" w:space="0"/>
            <w:left w:val="single" w:color="auto" w:sz="4" w:space="0"/>
            <w:bottom w:val="single" w:color="auto" w:sz="4" w:space="0"/>
            <w:right w:val="single" w:color="auto" w:sz="4" w:space="0"/>
          </w:tcBorders>
          <w:vAlign w:val="center"/>
        </w:tcPr>
        <w:p>
          <w:pPr>
            <w:widowControl/>
            <w:tabs>
              <w:tab w:val="center" w:pos="4320"/>
              <w:tab w:val="right" w:pos="8640"/>
            </w:tabs>
            <w:spacing w:line="200" w:lineRule="exact"/>
            <w:jc w:val="left"/>
            <w:rPr>
              <w:rFonts w:ascii="宋体" w:hAnsi="宋体"/>
              <w:kern w:val="0"/>
              <w:sz w:val="20"/>
              <w:szCs w:val="18"/>
            </w:rPr>
          </w:pPr>
          <w:r>
            <w:rPr>
              <w:rFonts w:hint="eastAsia" w:ascii="宋体" w:hAnsi="宋体"/>
              <w:kern w:val="0"/>
              <w:sz w:val="20"/>
              <w:szCs w:val="18"/>
            </w:rPr>
            <w:t>密级：秘密</w:t>
          </w:r>
        </w:p>
      </w:tc>
    </w:tr>
  </w:tbl>
  <w:p>
    <w:pPr>
      <w:pStyle w:val="2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922" w:type="dxa"/>
      <w:tblInd w:w="-794" w:type="dxa"/>
      <w:tblBorders>
        <w:top w:val="double" w:color="auto" w:sz="2" w:space="0"/>
        <w:left w:val="double" w:color="auto" w:sz="2" w:space="0"/>
        <w:bottom w:val="double" w:color="auto" w:sz="2" w:space="0"/>
        <w:right w:val="double" w:color="auto" w:sz="2" w:space="0"/>
        <w:insideH w:val="single" w:color="auto" w:sz="6" w:space="0"/>
        <w:insideV w:val="single" w:color="auto" w:sz="6" w:space="0"/>
      </w:tblBorders>
      <w:tblLayout w:type="fixed"/>
      <w:tblCellMar>
        <w:top w:w="0" w:type="dxa"/>
        <w:left w:w="108" w:type="dxa"/>
        <w:bottom w:w="0" w:type="dxa"/>
        <w:right w:w="108" w:type="dxa"/>
      </w:tblCellMar>
    </w:tblPr>
    <w:tblGrid>
      <w:gridCol w:w="1984"/>
      <w:gridCol w:w="5812"/>
      <w:gridCol w:w="2126"/>
    </w:tblGrid>
    <w:tr>
      <w:tblPrEx>
        <w:tblBorders>
          <w:top w:val="double" w:color="auto" w:sz="2" w:space="0"/>
          <w:left w:val="double" w:color="auto" w:sz="2" w:space="0"/>
          <w:bottom w:val="double" w:color="auto" w:sz="2" w:space="0"/>
          <w:right w:val="double" w:color="auto" w:sz="2" w:space="0"/>
          <w:insideH w:val="single" w:color="auto" w:sz="6" w:space="0"/>
          <w:insideV w:val="single" w:color="auto" w:sz="6" w:space="0"/>
        </w:tblBorders>
        <w:tblCellMar>
          <w:top w:w="0" w:type="dxa"/>
          <w:left w:w="108" w:type="dxa"/>
          <w:bottom w:w="0" w:type="dxa"/>
          <w:right w:w="108" w:type="dxa"/>
        </w:tblCellMar>
      </w:tblPrEx>
      <w:trPr>
        <w:cantSplit/>
        <w:trHeight w:val="339" w:hRule="atLeast"/>
      </w:trPr>
      <w:tc>
        <w:tcPr>
          <w:tcW w:w="1984" w:type="dxa"/>
          <w:vMerge w:val="restart"/>
          <w:tcBorders>
            <w:top w:val="single" w:color="auto" w:sz="4" w:space="0"/>
            <w:left w:val="single" w:color="auto" w:sz="4" w:space="0"/>
            <w:right w:val="single" w:color="auto" w:sz="4" w:space="0"/>
          </w:tcBorders>
          <w:vAlign w:val="center"/>
        </w:tcPr>
        <w:p>
          <w:pPr>
            <w:widowControl/>
            <w:tabs>
              <w:tab w:val="center" w:pos="4320"/>
              <w:tab w:val="right" w:pos="8640"/>
            </w:tabs>
            <w:spacing w:after="120"/>
            <w:rPr>
              <w:rFonts w:ascii="Arial" w:hAnsi="Arial"/>
              <w:kern w:val="0"/>
              <w:sz w:val="12"/>
              <w:szCs w:val="12"/>
            </w:rPr>
          </w:pPr>
          <w:r>
            <w:rPr>
              <w:sz w:val="12"/>
              <w:szCs w:val="12"/>
            </w:rPr>
            <w:pict>
              <v:shape id="_x0000_i1025" o:spt="75" type="#_x0000_t75" style="height:45pt;width:87pt;" filled="f" o:preferrelative="t" stroked="f" coordsize="21600,21600">
                <v:path/>
                <v:fill on="f" focussize="0,0"/>
                <v:stroke on="f" joinstyle="miter"/>
                <v:imagedata r:id="rId1" o:title=""/>
                <o:lock v:ext="edit" aspectratio="t"/>
                <w10:wrap type="none"/>
                <w10:anchorlock/>
              </v:shape>
            </w:pict>
          </w:r>
        </w:p>
      </w:tc>
      <w:tc>
        <w:tcPr>
          <w:tcW w:w="5812" w:type="dxa"/>
          <w:vMerge w:val="restart"/>
          <w:tcBorders>
            <w:top w:val="single" w:color="auto" w:sz="4" w:space="0"/>
            <w:left w:val="single" w:color="auto" w:sz="4" w:space="0"/>
            <w:right w:val="single" w:color="auto" w:sz="4" w:space="0"/>
          </w:tcBorders>
          <w:vAlign w:val="center"/>
        </w:tcPr>
        <w:p>
          <w:pPr>
            <w:keepNext/>
            <w:widowControl/>
            <w:spacing w:before="120" w:after="120"/>
            <w:ind w:left="431"/>
            <w:jc w:val="center"/>
            <w:outlineLvl w:val="0"/>
            <w:rPr>
              <w:rFonts w:ascii="微软雅黑" w:hAnsi="微软雅黑" w:eastAsia="微软雅黑" w:cs="Arial"/>
              <w:b/>
              <w:bCs/>
              <w:kern w:val="0"/>
              <w:sz w:val="36"/>
              <w:szCs w:val="36"/>
              <w:lang w:val="en-GB"/>
            </w:rPr>
          </w:pPr>
          <w:r>
            <w:rPr>
              <w:rFonts w:hint="eastAsia" w:ascii="微软雅黑" w:hAnsi="微软雅黑" w:eastAsia="微软雅黑" w:cs="Arial"/>
              <w:b/>
              <w:bCs/>
              <w:kern w:val="0"/>
              <w:sz w:val="36"/>
              <w:szCs w:val="36"/>
              <w:u w:val="single"/>
              <w:lang w:val="en-GB"/>
            </w:rPr>
            <w:t xml:space="preserve">       系统</w:t>
          </w:r>
          <w:r>
            <w:rPr>
              <w:rFonts w:hint="eastAsia" w:ascii="微软雅黑" w:hAnsi="微软雅黑" w:eastAsia="微软雅黑" w:cs="Arial"/>
              <w:b/>
              <w:bCs/>
              <w:kern w:val="0"/>
              <w:sz w:val="36"/>
              <w:szCs w:val="36"/>
              <w:lang w:val="en-GB"/>
            </w:rPr>
            <w:t>压力测试报告</w:t>
          </w:r>
        </w:p>
      </w:tc>
      <w:tc>
        <w:tcPr>
          <w:tcW w:w="2126" w:type="dxa"/>
          <w:tcBorders>
            <w:top w:val="single" w:color="auto" w:sz="4" w:space="0"/>
            <w:left w:val="single" w:color="auto" w:sz="4" w:space="0"/>
            <w:bottom w:val="single" w:color="auto" w:sz="4" w:space="0"/>
            <w:right w:val="single" w:color="auto" w:sz="4" w:space="0"/>
          </w:tcBorders>
          <w:vAlign w:val="center"/>
        </w:tcPr>
        <w:p>
          <w:pPr>
            <w:widowControl/>
            <w:tabs>
              <w:tab w:val="center" w:pos="4320"/>
              <w:tab w:val="right" w:pos="8640"/>
            </w:tabs>
            <w:spacing w:line="200" w:lineRule="exact"/>
            <w:jc w:val="left"/>
            <w:rPr>
              <w:rFonts w:ascii="宋体" w:hAnsi="宋体"/>
              <w:bCs/>
              <w:kern w:val="0"/>
              <w:sz w:val="20"/>
              <w:szCs w:val="18"/>
            </w:rPr>
          </w:pPr>
          <w:r>
            <w:rPr>
              <w:rFonts w:hint="eastAsia" w:ascii="宋体" w:hAnsi="宋体"/>
              <w:bCs/>
              <w:kern w:val="0"/>
              <w:sz w:val="20"/>
              <w:szCs w:val="18"/>
            </w:rPr>
            <w:t>表号:360009F16</w:t>
          </w:r>
        </w:p>
      </w:tc>
    </w:tr>
    <w:tr>
      <w:tblPrEx>
        <w:tblBorders>
          <w:top w:val="double" w:color="auto" w:sz="2" w:space="0"/>
          <w:left w:val="double" w:color="auto" w:sz="2" w:space="0"/>
          <w:bottom w:val="double" w:color="auto" w:sz="2" w:space="0"/>
          <w:right w:val="double" w:color="auto" w:sz="2" w:space="0"/>
          <w:insideH w:val="single" w:color="auto" w:sz="6" w:space="0"/>
          <w:insideV w:val="single" w:color="auto" w:sz="6" w:space="0"/>
        </w:tblBorders>
        <w:tblCellMar>
          <w:top w:w="0" w:type="dxa"/>
          <w:left w:w="108" w:type="dxa"/>
          <w:bottom w:w="0" w:type="dxa"/>
          <w:right w:w="108" w:type="dxa"/>
        </w:tblCellMar>
      </w:tblPrEx>
      <w:trPr>
        <w:cantSplit/>
        <w:trHeight w:val="339" w:hRule="atLeast"/>
      </w:trPr>
      <w:tc>
        <w:tcPr>
          <w:tcW w:w="1984" w:type="dxa"/>
          <w:vMerge w:val="continue"/>
          <w:tcBorders>
            <w:left w:val="single" w:color="auto" w:sz="4" w:space="0"/>
            <w:right w:val="single" w:color="auto" w:sz="4" w:space="0"/>
          </w:tcBorders>
          <w:vAlign w:val="center"/>
        </w:tcPr>
        <w:p>
          <w:pPr>
            <w:widowControl/>
            <w:tabs>
              <w:tab w:val="center" w:pos="4320"/>
              <w:tab w:val="right" w:pos="8640"/>
            </w:tabs>
            <w:spacing w:after="120"/>
            <w:rPr>
              <w:rFonts w:ascii="Arial" w:hAnsi="Arial"/>
              <w:kern w:val="0"/>
              <w:sz w:val="12"/>
              <w:szCs w:val="12"/>
            </w:rPr>
          </w:pPr>
        </w:p>
      </w:tc>
      <w:tc>
        <w:tcPr>
          <w:tcW w:w="5812" w:type="dxa"/>
          <w:vMerge w:val="continue"/>
          <w:tcBorders>
            <w:left w:val="single" w:color="auto" w:sz="4" w:space="0"/>
            <w:right w:val="single" w:color="auto" w:sz="4" w:space="0"/>
          </w:tcBorders>
          <w:vAlign w:val="center"/>
        </w:tcPr>
        <w:p>
          <w:pPr>
            <w:widowControl/>
            <w:tabs>
              <w:tab w:val="center" w:pos="4320"/>
              <w:tab w:val="right" w:pos="8640"/>
            </w:tabs>
            <w:spacing w:after="120"/>
            <w:ind w:right="400"/>
            <w:jc w:val="right"/>
            <w:rPr>
              <w:rFonts w:ascii="Arial" w:hAnsi="Arial"/>
              <w:kern w:val="0"/>
              <w:sz w:val="20"/>
            </w:rPr>
          </w:pPr>
        </w:p>
      </w:tc>
      <w:tc>
        <w:tcPr>
          <w:tcW w:w="2126" w:type="dxa"/>
          <w:tcBorders>
            <w:top w:val="single" w:color="auto" w:sz="4" w:space="0"/>
            <w:left w:val="single" w:color="auto" w:sz="4" w:space="0"/>
            <w:bottom w:val="single" w:color="auto" w:sz="4" w:space="0"/>
            <w:right w:val="single" w:color="auto" w:sz="4" w:space="0"/>
          </w:tcBorders>
          <w:vAlign w:val="center"/>
        </w:tcPr>
        <w:p>
          <w:pPr>
            <w:widowControl/>
            <w:tabs>
              <w:tab w:val="center" w:pos="4320"/>
              <w:tab w:val="right" w:pos="8640"/>
            </w:tabs>
            <w:spacing w:line="200" w:lineRule="exact"/>
            <w:jc w:val="left"/>
            <w:rPr>
              <w:rFonts w:ascii="宋体" w:hAnsi="宋体"/>
              <w:kern w:val="0"/>
              <w:sz w:val="20"/>
              <w:szCs w:val="18"/>
            </w:rPr>
          </w:pPr>
          <w:r>
            <w:rPr>
              <w:rFonts w:hint="eastAsia" w:ascii="宋体" w:hAnsi="宋体"/>
              <w:kern w:val="0"/>
              <w:sz w:val="20"/>
              <w:szCs w:val="18"/>
            </w:rPr>
            <w:t>生效期</w:t>
          </w:r>
          <w:r>
            <w:rPr>
              <w:rFonts w:hint="eastAsia" w:ascii="宋体" w:hAnsi="宋体"/>
              <w:bCs/>
              <w:kern w:val="0"/>
              <w:sz w:val="20"/>
              <w:szCs w:val="18"/>
            </w:rPr>
            <w:t>:</w:t>
          </w:r>
          <w:r>
            <w:rPr>
              <w:rFonts w:hint="eastAsia" w:ascii="宋体" w:hAnsi="宋体"/>
              <w:kern w:val="0"/>
              <w:sz w:val="20"/>
              <w:szCs w:val="18"/>
            </w:rPr>
            <w:t xml:space="preserve"> 2016.01.30</w:t>
          </w:r>
        </w:p>
      </w:tc>
    </w:tr>
    <w:tr>
      <w:tblPrEx>
        <w:tblBorders>
          <w:top w:val="double" w:color="auto" w:sz="2" w:space="0"/>
          <w:left w:val="double" w:color="auto" w:sz="2" w:space="0"/>
          <w:bottom w:val="double" w:color="auto" w:sz="2" w:space="0"/>
          <w:right w:val="double" w:color="auto" w:sz="2" w:space="0"/>
          <w:insideH w:val="single" w:color="auto" w:sz="6" w:space="0"/>
          <w:insideV w:val="single" w:color="auto" w:sz="6" w:space="0"/>
        </w:tblBorders>
        <w:tblCellMar>
          <w:top w:w="0" w:type="dxa"/>
          <w:left w:w="108" w:type="dxa"/>
          <w:bottom w:w="0" w:type="dxa"/>
          <w:right w:w="108" w:type="dxa"/>
        </w:tblCellMar>
      </w:tblPrEx>
      <w:trPr>
        <w:cantSplit/>
        <w:trHeight w:val="339" w:hRule="atLeast"/>
      </w:trPr>
      <w:tc>
        <w:tcPr>
          <w:tcW w:w="1984" w:type="dxa"/>
          <w:vMerge w:val="continue"/>
          <w:tcBorders>
            <w:left w:val="single" w:color="auto" w:sz="4" w:space="0"/>
            <w:bottom w:val="single" w:color="auto" w:sz="4" w:space="0"/>
            <w:right w:val="single" w:color="auto" w:sz="4" w:space="0"/>
          </w:tcBorders>
          <w:vAlign w:val="center"/>
        </w:tcPr>
        <w:p>
          <w:pPr>
            <w:widowControl/>
            <w:tabs>
              <w:tab w:val="center" w:pos="4320"/>
              <w:tab w:val="right" w:pos="8640"/>
            </w:tabs>
            <w:spacing w:after="120"/>
            <w:rPr>
              <w:rFonts w:ascii="Arial" w:hAnsi="Arial"/>
              <w:kern w:val="0"/>
              <w:sz w:val="12"/>
              <w:szCs w:val="12"/>
            </w:rPr>
          </w:pPr>
        </w:p>
      </w:tc>
      <w:tc>
        <w:tcPr>
          <w:tcW w:w="5812" w:type="dxa"/>
          <w:vMerge w:val="continue"/>
          <w:tcBorders>
            <w:left w:val="single" w:color="auto" w:sz="4" w:space="0"/>
            <w:bottom w:val="single" w:color="auto" w:sz="4" w:space="0"/>
            <w:right w:val="single" w:color="auto" w:sz="4" w:space="0"/>
          </w:tcBorders>
          <w:vAlign w:val="center"/>
        </w:tcPr>
        <w:p>
          <w:pPr>
            <w:widowControl/>
            <w:tabs>
              <w:tab w:val="center" w:pos="4320"/>
              <w:tab w:val="right" w:pos="8640"/>
            </w:tabs>
            <w:spacing w:after="120"/>
            <w:ind w:right="400"/>
            <w:jc w:val="right"/>
            <w:rPr>
              <w:rFonts w:ascii="Arial" w:hAnsi="Arial"/>
              <w:kern w:val="0"/>
              <w:sz w:val="20"/>
            </w:rPr>
          </w:pPr>
        </w:p>
      </w:tc>
      <w:tc>
        <w:tcPr>
          <w:tcW w:w="2126" w:type="dxa"/>
          <w:tcBorders>
            <w:top w:val="single" w:color="auto" w:sz="4" w:space="0"/>
            <w:left w:val="single" w:color="auto" w:sz="4" w:space="0"/>
            <w:bottom w:val="single" w:color="auto" w:sz="4" w:space="0"/>
            <w:right w:val="single" w:color="auto" w:sz="4" w:space="0"/>
          </w:tcBorders>
          <w:vAlign w:val="center"/>
        </w:tcPr>
        <w:p>
          <w:pPr>
            <w:widowControl/>
            <w:tabs>
              <w:tab w:val="center" w:pos="4320"/>
              <w:tab w:val="right" w:pos="8640"/>
            </w:tabs>
            <w:spacing w:line="200" w:lineRule="exact"/>
            <w:jc w:val="left"/>
            <w:rPr>
              <w:rFonts w:ascii="宋体" w:hAnsi="宋体"/>
              <w:kern w:val="0"/>
              <w:sz w:val="20"/>
              <w:szCs w:val="18"/>
            </w:rPr>
          </w:pPr>
          <w:r>
            <w:rPr>
              <w:rFonts w:hint="eastAsia" w:ascii="宋体" w:hAnsi="宋体"/>
              <w:kern w:val="0"/>
              <w:sz w:val="20"/>
              <w:szCs w:val="18"/>
            </w:rPr>
            <w:t>密级：项目组内部公开</w:t>
          </w:r>
        </w:p>
      </w:tc>
    </w:tr>
  </w:tbl>
  <w:p>
    <w:pPr>
      <w:pStyle w:val="2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92140"/>
    <w:multiLevelType w:val="singleLevel"/>
    <w:tmpl w:val="1A492140"/>
    <w:lvl w:ilvl="0" w:tentative="0">
      <w:start w:val="1"/>
      <w:numFmt w:val="decimal"/>
      <w:pStyle w:val="46"/>
      <w:lvlText w:val="(%1)"/>
      <w:lvlJc w:val="left"/>
      <w:pPr>
        <w:tabs>
          <w:tab w:val="left" w:pos="720"/>
        </w:tabs>
        <w:ind w:left="0" w:firstLine="0"/>
      </w:pPr>
      <w:rPr>
        <w:rFonts w:hint="eastAsia" w:ascii="黑体" w:eastAsia="黑体"/>
      </w:rPr>
    </w:lvl>
  </w:abstractNum>
  <w:abstractNum w:abstractNumId="1">
    <w:nsid w:val="329C3FF5"/>
    <w:multiLevelType w:val="multilevel"/>
    <w:tmpl w:val="329C3FF5"/>
    <w:lvl w:ilvl="0" w:tentative="0">
      <w:start w:val="1"/>
      <w:numFmt w:val="decimal"/>
      <w:pStyle w:val="2"/>
      <w:lvlText w:val="%1"/>
      <w:lvlJc w:val="left"/>
      <w:pPr>
        <w:tabs>
          <w:tab w:val="left" w:pos="425"/>
        </w:tabs>
        <w:ind w:left="425" w:hanging="425"/>
      </w:pPr>
      <w:rPr>
        <w:rFonts w:hint="eastAsia"/>
      </w:rPr>
    </w:lvl>
    <w:lvl w:ilvl="1" w:tentative="0">
      <w:start w:val="1"/>
      <w:numFmt w:val="decimal"/>
      <w:pStyle w:val="3"/>
      <w:lvlText w:val="%1.%2"/>
      <w:lvlJc w:val="left"/>
      <w:pPr>
        <w:tabs>
          <w:tab w:val="left" w:pos="567"/>
        </w:tabs>
        <w:ind w:left="567" w:hanging="567"/>
      </w:pPr>
      <w:rPr>
        <w:rFonts w:hint="eastAsia"/>
      </w:rPr>
    </w:lvl>
    <w:lvl w:ilvl="2" w:tentative="0">
      <w:start w:val="1"/>
      <w:numFmt w:val="decimal"/>
      <w:pStyle w:val="4"/>
      <w:lvlText w:val="%1.%2.%3"/>
      <w:lvlJc w:val="left"/>
      <w:pPr>
        <w:tabs>
          <w:tab w:val="left" w:pos="709"/>
        </w:tabs>
        <w:ind w:left="709" w:hanging="709"/>
      </w:pPr>
      <w:rPr>
        <w:rFonts w:hint="eastAsia"/>
      </w:rPr>
    </w:lvl>
    <w:lvl w:ilvl="3" w:tentative="0">
      <w:start w:val="1"/>
      <w:numFmt w:val="decimal"/>
      <w:pStyle w:val="5"/>
      <w:lvlText w:val="%1.%2.%3.%4."/>
      <w:lvlJc w:val="left"/>
      <w:pPr>
        <w:tabs>
          <w:tab w:val="left" w:pos="851"/>
        </w:tabs>
        <w:ind w:left="851" w:hanging="851"/>
      </w:pPr>
      <w:rPr>
        <w:rFonts w:hint="eastAsia"/>
      </w:rPr>
    </w:lvl>
    <w:lvl w:ilvl="4" w:tentative="0">
      <w:start w:val="1"/>
      <w:numFmt w:val="decimal"/>
      <w:pStyle w:val="6"/>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
    <w:nsid w:val="4CE94CBD"/>
    <w:multiLevelType w:val="multilevel"/>
    <w:tmpl w:val="4CE94CBD"/>
    <w:lvl w:ilvl="0" w:tentative="0">
      <w:start w:val="1"/>
      <w:numFmt w:val="decimal"/>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13AD0"/>
    <w:rsid w:val="000045AF"/>
    <w:rsid w:val="00004E6B"/>
    <w:rsid w:val="0000500D"/>
    <w:rsid w:val="00007EB3"/>
    <w:rsid w:val="0002291A"/>
    <w:rsid w:val="0002596A"/>
    <w:rsid w:val="00026294"/>
    <w:rsid w:val="00026385"/>
    <w:rsid w:val="00026F40"/>
    <w:rsid w:val="000271BA"/>
    <w:rsid w:val="00027E28"/>
    <w:rsid w:val="00031AFA"/>
    <w:rsid w:val="00035A7A"/>
    <w:rsid w:val="0003713D"/>
    <w:rsid w:val="00037F0A"/>
    <w:rsid w:val="00042E31"/>
    <w:rsid w:val="000478AE"/>
    <w:rsid w:val="0005062B"/>
    <w:rsid w:val="000634CF"/>
    <w:rsid w:val="000636DC"/>
    <w:rsid w:val="00063EBC"/>
    <w:rsid w:val="00065242"/>
    <w:rsid w:val="00066BD3"/>
    <w:rsid w:val="0007047F"/>
    <w:rsid w:val="00073CD5"/>
    <w:rsid w:val="000770DB"/>
    <w:rsid w:val="00080C7B"/>
    <w:rsid w:val="00082223"/>
    <w:rsid w:val="00082EC9"/>
    <w:rsid w:val="00082F86"/>
    <w:rsid w:val="000932F8"/>
    <w:rsid w:val="0009584A"/>
    <w:rsid w:val="000A4ACD"/>
    <w:rsid w:val="000B2139"/>
    <w:rsid w:val="000B4EE1"/>
    <w:rsid w:val="000B62D5"/>
    <w:rsid w:val="000B6EF7"/>
    <w:rsid w:val="000D6A7E"/>
    <w:rsid w:val="000D6E80"/>
    <w:rsid w:val="000D7059"/>
    <w:rsid w:val="000D7097"/>
    <w:rsid w:val="000E2AD6"/>
    <w:rsid w:val="000E42E8"/>
    <w:rsid w:val="000E45A6"/>
    <w:rsid w:val="000E54D4"/>
    <w:rsid w:val="000E68BE"/>
    <w:rsid w:val="000F176A"/>
    <w:rsid w:val="000F4748"/>
    <w:rsid w:val="000F4E20"/>
    <w:rsid w:val="000F76BD"/>
    <w:rsid w:val="00107276"/>
    <w:rsid w:val="00107311"/>
    <w:rsid w:val="00110E40"/>
    <w:rsid w:val="00111405"/>
    <w:rsid w:val="00115892"/>
    <w:rsid w:val="00120DF3"/>
    <w:rsid w:val="001239D7"/>
    <w:rsid w:val="00124CAF"/>
    <w:rsid w:val="00125040"/>
    <w:rsid w:val="00127162"/>
    <w:rsid w:val="00130A56"/>
    <w:rsid w:val="0013355F"/>
    <w:rsid w:val="00135D30"/>
    <w:rsid w:val="00137C51"/>
    <w:rsid w:val="001419B4"/>
    <w:rsid w:val="001423A7"/>
    <w:rsid w:val="00145D19"/>
    <w:rsid w:val="00146B10"/>
    <w:rsid w:val="00146CA3"/>
    <w:rsid w:val="00151990"/>
    <w:rsid w:val="001548B5"/>
    <w:rsid w:val="0015743F"/>
    <w:rsid w:val="00160BF5"/>
    <w:rsid w:val="00162520"/>
    <w:rsid w:val="00164B8E"/>
    <w:rsid w:val="00173501"/>
    <w:rsid w:val="00173DF0"/>
    <w:rsid w:val="001756FE"/>
    <w:rsid w:val="00177B34"/>
    <w:rsid w:val="00181989"/>
    <w:rsid w:val="00187757"/>
    <w:rsid w:val="0019211C"/>
    <w:rsid w:val="0019411E"/>
    <w:rsid w:val="00195891"/>
    <w:rsid w:val="00195D82"/>
    <w:rsid w:val="001A0C02"/>
    <w:rsid w:val="001A0D25"/>
    <w:rsid w:val="001A250A"/>
    <w:rsid w:val="001A47A3"/>
    <w:rsid w:val="001A57FA"/>
    <w:rsid w:val="001B1F54"/>
    <w:rsid w:val="001B3E1F"/>
    <w:rsid w:val="001C053D"/>
    <w:rsid w:val="001C0754"/>
    <w:rsid w:val="001C1C9E"/>
    <w:rsid w:val="001C218B"/>
    <w:rsid w:val="001C54D1"/>
    <w:rsid w:val="001C7C89"/>
    <w:rsid w:val="001D1666"/>
    <w:rsid w:val="001D3AB9"/>
    <w:rsid w:val="001D4505"/>
    <w:rsid w:val="001D5C71"/>
    <w:rsid w:val="001D5E8F"/>
    <w:rsid w:val="001D7BBD"/>
    <w:rsid w:val="001E0424"/>
    <w:rsid w:val="001E0B1D"/>
    <w:rsid w:val="001E6A14"/>
    <w:rsid w:val="001E6BE6"/>
    <w:rsid w:val="001F059E"/>
    <w:rsid w:val="001F0D5C"/>
    <w:rsid w:val="00205D92"/>
    <w:rsid w:val="0021102B"/>
    <w:rsid w:val="00211571"/>
    <w:rsid w:val="00220F31"/>
    <w:rsid w:val="00222327"/>
    <w:rsid w:val="002233E0"/>
    <w:rsid w:val="002261C9"/>
    <w:rsid w:val="00227176"/>
    <w:rsid w:val="002278DB"/>
    <w:rsid w:val="00231401"/>
    <w:rsid w:val="002338DC"/>
    <w:rsid w:val="00233B9F"/>
    <w:rsid w:val="00233C5A"/>
    <w:rsid w:val="0023411F"/>
    <w:rsid w:val="0024710F"/>
    <w:rsid w:val="00251361"/>
    <w:rsid w:val="00253531"/>
    <w:rsid w:val="00256080"/>
    <w:rsid w:val="00263052"/>
    <w:rsid w:val="002640BB"/>
    <w:rsid w:val="00264194"/>
    <w:rsid w:val="0026694A"/>
    <w:rsid w:val="00270303"/>
    <w:rsid w:val="00270B15"/>
    <w:rsid w:val="00273F83"/>
    <w:rsid w:val="0028159C"/>
    <w:rsid w:val="00284E66"/>
    <w:rsid w:val="00286E03"/>
    <w:rsid w:val="00291809"/>
    <w:rsid w:val="00293E52"/>
    <w:rsid w:val="00295D56"/>
    <w:rsid w:val="002A0D9D"/>
    <w:rsid w:val="002A6BB8"/>
    <w:rsid w:val="002A746B"/>
    <w:rsid w:val="002A7CB6"/>
    <w:rsid w:val="002B16C6"/>
    <w:rsid w:val="002B27FC"/>
    <w:rsid w:val="002B3A89"/>
    <w:rsid w:val="002B4233"/>
    <w:rsid w:val="002B4BCD"/>
    <w:rsid w:val="002B60EA"/>
    <w:rsid w:val="002C4729"/>
    <w:rsid w:val="002C6D32"/>
    <w:rsid w:val="002D094E"/>
    <w:rsid w:val="002D56F2"/>
    <w:rsid w:val="002D6FD2"/>
    <w:rsid w:val="002E2858"/>
    <w:rsid w:val="002E4C23"/>
    <w:rsid w:val="002E6E96"/>
    <w:rsid w:val="002E7922"/>
    <w:rsid w:val="002F2E3A"/>
    <w:rsid w:val="002F485D"/>
    <w:rsid w:val="002F5758"/>
    <w:rsid w:val="002F65AB"/>
    <w:rsid w:val="002F65FF"/>
    <w:rsid w:val="00304910"/>
    <w:rsid w:val="00307F29"/>
    <w:rsid w:val="00322923"/>
    <w:rsid w:val="00324C5D"/>
    <w:rsid w:val="00326652"/>
    <w:rsid w:val="00327733"/>
    <w:rsid w:val="0033739A"/>
    <w:rsid w:val="00340C54"/>
    <w:rsid w:val="00343C5D"/>
    <w:rsid w:val="00344672"/>
    <w:rsid w:val="00347F54"/>
    <w:rsid w:val="00356E2F"/>
    <w:rsid w:val="0036082B"/>
    <w:rsid w:val="00361A93"/>
    <w:rsid w:val="00361DA3"/>
    <w:rsid w:val="00365D74"/>
    <w:rsid w:val="00370C45"/>
    <w:rsid w:val="00371AEC"/>
    <w:rsid w:val="00377B96"/>
    <w:rsid w:val="003816CA"/>
    <w:rsid w:val="00382FB9"/>
    <w:rsid w:val="0038366F"/>
    <w:rsid w:val="003854BC"/>
    <w:rsid w:val="003862A9"/>
    <w:rsid w:val="00390AE5"/>
    <w:rsid w:val="00390EFB"/>
    <w:rsid w:val="00393425"/>
    <w:rsid w:val="00397E72"/>
    <w:rsid w:val="00397FD1"/>
    <w:rsid w:val="003A1E1B"/>
    <w:rsid w:val="003A2A91"/>
    <w:rsid w:val="003A4DEC"/>
    <w:rsid w:val="003A640B"/>
    <w:rsid w:val="003A69D7"/>
    <w:rsid w:val="003B060B"/>
    <w:rsid w:val="003B0C22"/>
    <w:rsid w:val="003B3275"/>
    <w:rsid w:val="003B35CB"/>
    <w:rsid w:val="003B38DF"/>
    <w:rsid w:val="003B6583"/>
    <w:rsid w:val="003B68B3"/>
    <w:rsid w:val="003C210A"/>
    <w:rsid w:val="003C230A"/>
    <w:rsid w:val="003C3AA1"/>
    <w:rsid w:val="003C6E6A"/>
    <w:rsid w:val="003D1941"/>
    <w:rsid w:val="003D1A29"/>
    <w:rsid w:val="003E0669"/>
    <w:rsid w:val="003E1F00"/>
    <w:rsid w:val="003E7733"/>
    <w:rsid w:val="003F1601"/>
    <w:rsid w:val="003F1F0F"/>
    <w:rsid w:val="003F5220"/>
    <w:rsid w:val="003F5E31"/>
    <w:rsid w:val="004016D8"/>
    <w:rsid w:val="00403413"/>
    <w:rsid w:val="00411B52"/>
    <w:rsid w:val="004123E5"/>
    <w:rsid w:val="0041706B"/>
    <w:rsid w:val="004174B0"/>
    <w:rsid w:val="00421E3F"/>
    <w:rsid w:val="004223B2"/>
    <w:rsid w:val="0042677E"/>
    <w:rsid w:val="00430D08"/>
    <w:rsid w:val="00432849"/>
    <w:rsid w:val="00441EBE"/>
    <w:rsid w:val="00442D24"/>
    <w:rsid w:val="004440A0"/>
    <w:rsid w:val="0044438B"/>
    <w:rsid w:val="00450882"/>
    <w:rsid w:val="004515EC"/>
    <w:rsid w:val="00454BAC"/>
    <w:rsid w:val="004551F2"/>
    <w:rsid w:val="00455963"/>
    <w:rsid w:val="00456338"/>
    <w:rsid w:val="0046272C"/>
    <w:rsid w:val="00463C0B"/>
    <w:rsid w:val="004663BE"/>
    <w:rsid w:val="004678DA"/>
    <w:rsid w:val="0047005A"/>
    <w:rsid w:val="00471695"/>
    <w:rsid w:val="004803A5"/>
    <w:rsid w:val="00484C7C"/>
    <w:rsid w:val="00485600"/>
    <w:rsid w:val="00487382"/>
    <w:rsid w:val="00493C5D"/>
    <w:rsid w:val="00496750"/>
    <w:rsid w:val="004A2881"/>
    <w:rsid w:val="004A4DA8"/>
    <w:rsid w:val="004A5617"/>
    <w:rsid w:val="004A7DE7"/>
    <w:rsid w:val="004B3D00"/>
    <w:rsid w:val="004B5C28"/>
    <w:rsid w:val="004C42EC"/>
    <w:rsid w:val="004C521B"/>
    <w:rsid w:val="004D21F4"/>
    <w:rsid w:val="004E08F6"/>
    <w:rsid w:val="004E3BF3"/>
    <w:rsid w:val="004E5BA8"/>
    <w:rsid w:val="004E5D2A"/>
    <w:rsid w:val="004F2137"/>
    <w:rsid w:val="004F2588"/>
    <w:rsid w:val="004F49AA"/>
    <w:rsid w:val="005038DB"/>
    <w:rsid w:val="00512971"/>
    <w:rsid w:val="00513AD0"/>
    <w:rsid w:val="00514ECC"/>
    <w:rsid w:val="00517E87"/>
    <w:rsid w:val="00537C04"/>
    <w:rsid w:val="0054311C"/>
    <w:rsid w:val="00551902"/>
    <w:rsid w:val="0056188F"/>
    <w:rsid w:val="005621FB"/>
    <w:rsid w:val="005631A6"/>
    <w:rsid w:val="005646E9"/>
    <w:rsid w:val="00565718"/>
    <w:rsid w:val="00570DCE"/>
    <w:rsid w:val="0057116C"/>
    <w:rsid w:val="005737E7"/>
    <w:rsid w:val="00573A83"/>
    <w:rsid w:val="00574EAA"/>
    <w:rsid w:val="00575A94"/>
    <w:rsid w:val="00576962"/>
    <w:rsid w:val="005773F8"/>
    <w:rsid w:val="00577A46"/>
    <w:rsid w:val="00582643"/>
    <w:rsid w:val="005828DB"/>
    <w:rsid w:val="00582E99"/>
    <w:rsid w:val="00583BE6"/>
    <w:rsid w:val="00584446"/>
    <w:rsid w:val="00590CF9"/>
    <w:rsid w:val="00593921"/>
    <w:rsid w:val="005A54E1"/>
    <w:rsid w:val="005A595F"/>
    <w:rsid w:val="005B492C"/>
    <w:rsid w:val="005B5885"/>
    <w:rsid w:val="005B6BC7"/>
    <w:rsid w:val="005C0862"/>
    <w:rsid w:val="005C2F20"/>
    <w:rsid w:val="005C5749"/>
    <w:rsid w:val="005D136E"/>
    <w:rsid w:val="005D2830"/>
    <w:rsid w:val="005D28D3"/>
    <w:rsid w:val="005D493A"/>
    <w:rsid w:val="005D54E3"/>
    <w:rsid w:val="005E3FC4"/>
    <w:rsid w:val="005E652F"/>
    <w:rsid w:val="005F6CCE"/>
    <w:rsid w:val="006004E1"/>
    <w:rsid w:val="0060723B"/>
    <w:rsid w:val="006171CF"/>
    <w:rsid w:val="006226BD"/>
    <w:rsid w:val="006306B5"/>
    <w:rsid w:val="0063076F"/>
    <w:rsid w:val="00635EAB"/>
    <w:rsid w:val="006369BD"/>
    <w:rsid w:val="006423AE"/>
    <w:rsid w:val="0064461B"/>
    <w:rsid w:val="00644726"/>
    <w:rsid w:val="0064493E"/>
    <w:rsid w:val="00651EAC"/>
    <w:rsid w:val="006551E0"/>
    <w:rsid w:val="00660988"/>
    <w:rsid w:val="00663CB6"/>
    <w:rsid w:val="00666134"/>
    <w:rsid w:val="006703D1"/>
    <w:rsid w:val="00670B0C"/>
    <w:rsid w:val="00673FE2"/>
    <w:rsid w:val="0067479C"/>
    <w:rsid w:val="00682366"/>
    <w:rsid w:val="00686A50"/>
    <w:rsid w:val="00694BAF"/>
    <w:rsid w:val="00696305"/>
    <w:rsid w:val="006A00CF"/>
    <w:rsid w:val="006A1224"/>
    <w:rsid w:val="006B29DD"/>
    <w:rsid w:val="006B2AFE"/>
    <w:rsid w:val="006B2B4D"/>
    <w:rsid w:val="006B46E2"/>
    <w:rsid w:val="006B77F1"/>
    <w:rsid w:val="006C14F4"/>
    <w:rsid w:val="006C2677"/>
    <w:rsid w:val="006C4553"/>
    <w:rsid w:val="006C598A"/>
    <w:rsid w:val="006D34B1"/>
    <w:rsid w:val="006D4C86"/>
    <w:rsid w:val="006E280E"/>
    <w:rsid w:val="006E5315"/>
    <w:rsid w:val="006E731C"/>
    <w:rsid w:val="006F0649"/>
    <w:rsid w:val="006F4982"/>
    <w:rsid w:val="006F658C"/>
    <w:rsid w:val="00700CCF"/>
    <w:rsid w:val="00701681"/>
    <w:rsid w:val="007066BE"/>
    <w:rsid w:val="00707351"/>
    <w:rsid w:val="0071123A"/>
    <w:rsid w:val="00712B8C"/>
    <w:rsid w:val="00712E51"/>
    <w:rsid w:val="007142DC"/>
    <w:rsid w:val="00736A5B"/>
    <w:rsid w:val="00742D8A"/>
    <w:rsid w:val="00742E60"/>
    <w:rsid w:val="007459A1"/>
    <w:rsid w:val="00750D67"/>
    <w:rsid w:val="007530CA"/>
    <w:rsid w:val="0075536B"/>
    <w:rsid w:val="00757C0E"/>
    <w:rsid w:val="007639E2"/>
    <w:rsid w:val="00770D73"/>
    <w:rsid w:val="007713FE"/>
    <w:rsid w:val="007807E1"/>
    <w:rsid w:val="00780D58"/>
    <w:rsid w:val="00783D23"/>
    <w:rsid w:val="00790AF6"/>
    <w:rsid w:val="007A1165"/>
    <w:rsid w:val="007A6169"/>
    <w:rsid w:val="007A7677"/>
    <w:rsid w:val="007B45B9"/>
    <w:rsid w:val="007B49DF"/>
    <w:rsid w:val="007C2A6B"/>
    <w:rsid w:val="007C41EE"/>
    <w:rsid w:val="007C4C97"/>
    <w:rsid w:val="007C4EC6"/>
    <w:rsid w:val="007C4F8C"/>
    <w:rsid w:val="007D5622"/>
    <w:rsid w:val="007D66CB"/>
    <w:rsid w:val="007D6C52"/>
    <w:rsid w:val="007E2A15"/>
    <w:rsid w:val="007E2E46"/>
    <w:rsid w:val="007E31E8"/>
    <w:rsid w:val="007E6504"/>
    <w:rsid w:val="007E6EF3"/>
    <w:rsid w:val="007E72EE"/>
    <w:rsid w:val="007F0739"/>
    <w:rsid w:val="007F3114"/>
    <w:rsid w:val="007F45B5"/>
    <w:rsid w:val="00800987"/>
    <w:rsid w:val="0080146D"/>
    <w:rsid w:val="00801E09"/>
    <w:rsid w:val="00802761"/>
    <w:rsid w:val="00804602"/>
    <w:rsid w:val="00811FAC"/>
    <w:rsid w:val="0081509E"/>
    <w:rsid w:val="008249D5"/>
    <w:rsid w:val="00825F0C"/>
    <w:rsid w:val="008371ED"/>
    <w:rsid w:val="00855652"/>
    <w:rsid w:val="00856388"/>
    <w:rsid w:val="008600BA"/>
    <w:rsid w:val="008662DE"/>
    <w:rsid w:val="00877046"/>
    <w:rsid w:val="00882D4B"/>
    <w:rsid w:val="008847A2"/>
    <w:rsid w:val="0088487A"/>
    <w:rsid w:val="00885735"/>
    <w:rsid w:val="00886360"/>
    <w:rsid w:val="008917C2"/>
    <w:rsid w:val="00893FE5"/>
    <w:rsid w:val="00896067"/>
    <w:rsid w:val="008A1EB4"/>
    <w:rsid w:val="008A3ACA"/>
    <w:rsid w:val="008B3323"/>
    <w:rsid w:val="008C025B"/>
    <w:rsid w:val="008C1E66"/>
    <w:rsid w:val="008C3E22"/>
    <w:rsid w:val="008E0369"/>
    <w:rsid w:val="008E2910"/>
    <w:rsid w:val="008E5B3B"/>
    <w:rsid w:val="008E7718"/>
    <w:rsid w:val="008F1D4E"/>
    <w:rsid w:val="008F3D4D"/>
    <w:rsid w:val="00900C47"/>
    <w:rsid w:val="00902374"/>
    <w:rsid w:val="00902CE9"/>
    <w:rsid w:val="009035EA"/>
    <w:rsid w:val="009045FD"/>
    <w:rsid w:val="00907595"/>
    <w:rsid w:val="00907FD0"/>
    <w:rsid w:val="009105EF"/>
    <w:rsid w:val="00915393"/>
    <w:rsid w:val="00917376"/>
    <w:rsid w:val="00921460"/>
    <w:rsid w:val="00921944"/>
    <w:rsid w:val="0092632E"/>
    <w:rsid w:val="00927E5A"/>
    <w:rsid w:val="009310FF"/>
    <w:rsid w:val="00932159"/>
    <w:rsid w:val="00932878"/>
    <w:rsid w:val="009329DC"/>
    <w:rsid w:val="00934D03"/>
    <w:rsid w:val="0093663B"/>
    <w:rsid w:val="009406C0"/>
    <w:rsid w:val="00942591"/>
    <w:rsid w:val="00947979"/>
    <w:rsid w:val="0095374D"/>
    <w:rsid w:val="009537EC"/>
    <w:rsid w:val="00953BF6"/>
    <w:rsid w:val="00965ADD"/>
    <w:rsid w:val="00965BCA"/>
    <w:rsid w:val="00967876"/>
    <w:rsid w:val="00975ED3"/>
    <w:rsid w:val="00980110"/>
    <w:rsid w:val="00984FD0"/>
    <w:rsid w:val="00986360"/>
    <w:rsid w:val="009932F6"/>
    <w:rsid w:val="00993366"/>
    <w:rsid w:val="00993D8D"/>
    <w:rsid w:val="009A65AC"/>
    <w:rsid w:val="009B158D"/>
    <w:rsid w:val="009B1B32"/>
    <w:rsid w:val="009B5985"/>
    <w:rsid w:val="009C6513"/>
    <w:rsid w:val="009C7061"/>
    <w:rsid w:val="009D2D2A"/>
    <w:rsid w:val="009D2D5B"/>
    <w:rsid w:val="009D4326"/>
    <w:rsid w:val="009D61CC"/>
    <w:rsid w:val="009E0378"/>
    <w:rsid w:val="009E7839"/>
    <w:rsid w:val="009F2F09"/>
    <w:rsid w:val="009F56E4"/>
    <w:rsid w:val="009F74C8"/>
    <w:rsid w:val="00A003BC"/>
    <w:rsid w:val="00A03B99"/>
    <w:rsid w:val="00A05C87"/>
    <w:rsid w:val="00A06CD7"/>
    <w:rsid w:val="00A13681"/>
    <w:rsid w:val="00A1543C"/>
    <w:rsid w:val="00A32E0C"/>
    <w:rsid w:val="00A331BB"/>
    <w:rsid w:val="00A43D83"/>
    <w:rsid w:val="00A506D0"/>
    <w:rsid w:val="00A527C1"/>
    <w:rsid w:val="00A56C05"/>
    <w:rsid w:val="00A61A52"/>
    <w:rsid w:val="00A63A76"/>
    <w:rsid w:val="00A646B5"/>
    <w:rsid w:val="00A668D7"/>
    <w:rsid w:val="00A66DEC"/>
    <w:rsid w:val="00A73154"/>
    <w:rsid w:val="00A77D3E"/>
    <w:rsid w:val="00A8398E"/>
    <w:rsid w:val="00A83CC1"/>
    <w:rsid w:val="00A8635E"/>
    <w:rsid w:val="00A866B9"/>
    <w:rsid w:val="00A8731D"/>
    <w:rsid w:val="00A87EFC"/>
    <w:rsid w:val="00A91C0E"/>
    <w:rsid w:val="00A93036"/>
    <w:rsid w:val="00A96973"/>
    <w:rsid w:val="00AA03EA"/>
    <w:rsid w:val="00AA12F0"/>
    <w:rsid w:val="00AA1803"/>
    <w:rsid w:val="00AA2B61"/>
    <w:rsid w:val="00AA3861"/>
    <w:rsid w:val="00AA4315"/>
    <w:rsid w:val="00AB226D"/>
    <w:rsid w:val="00AB3481"/>
    <w:rsid w:val="00AB3B42"/>
    <w:rsid w:val="00AC1323"/>
    <w:rsid w:val="00AC26D2"/>
    <w:rsid w:val="00AC5D64"/>
    <w:rsid w:val="00AC61CA"/>
    <w:rsid w:val="00AD29D7"/>
    <w:rsid w:val="00AE12A4"/>
    <w:rsid w:val="00AE2C3B"/>
    <w:rsid w:val="00AE3920"/>
    <w:rsid w:val="00AE54C1"/>
    <w:rsid w:val="00AF2C18"/>
    <w:rsid w:val="00AF5143"/>
    <w:rsid w:val="00B01066"/>
    <w:rsid w:val="00B03C78"/>
    <w:rsid w:val="00B07826"/>
    <w:rsid w:val="00B10012"/>
    <w:rsid w:val="00B14205"/>
    <w:rsid w:val="00B169DE"/>
    <w:rsid w:val="00B16CD3"/>
    <w:rsid w:val="00B17E89"/>
    <w:rsid w:val="00B2013A"/>
    <w:rsid w:val="00B23F0E"/>
    <w:rsid w:val="00B26A4C"/>
    <w:rsid w:val="00B37A13"/>
    <w:rsid w:val="00B41169"/>
    <w:rsid w:val="00B479C0"/>
    <w:rsid w:val="00B5128D"/>
    <w:rsid w:val="00B51F86"/>
    <w:rsid w:val="00B54461"/>
    <w:rsid w:val="00B60953"/>
    <w:rsid w:val="00B61A59"/>
    <w:rsid w:val="00B62A6C"/>
    <w:rsid w:val="00B65EDD"/>
    <w:rsid w:val="00B675DF"/>
    <w:rsid w:val="00B6778F"/>
    <w:rsid w:val="00B67C76"/>
    <w:rsid w:val="00B70F9B"/>
    <w:rsid w:val="00B7615F"/>
    <w:rsid w:val="00B76554"/>
    <w:rsid w:val="00B77508"/>
    <w:rsid w:val="00B77BF3"/>
    <w:rsid w:val="00B80732"/>
    <w:rsid w:val="00B8306C"/>
    <w:rsid w:val="00B84AAE"/>
    <w:rsid w:val="00B92D20"/>
    <w:rsid w:val="00BA01D7"/>
    <w:rsid w:val="00BA31E6"/>
    <w:rsid w:val="00BB1E6C"/>
    <w:rsid w:val="00BB50A3"/>
    <w:rsid w:val="00BC2A3E"/>
    <w:rsid w:val="00BC3884"/>
    <w:rsid w:val="00BC5372"/>
    <w:rsid w:val="00BC6AC9"/>
    <w:rsid w:val="00BD5240"/>
    <w:rsid w:val="00BD5760"/>
    <w:rsid w:val="00BD5D35"/>
    <w:rsid w:val="00BE1957"/>
    <w:rsid w:val="00BE2095"/>
    <w:rsid w:val="00BE5BAE"/>
    <w:rsid w:val="00BF0D82"/>
    <w:rsid w:val="00BF52FF"/>
    <w:rsid w:val="00BF5D05"/>
    <w:rsid w:val="00C02CFB"/>
    <w:rsid w:val="00C03CFF"/>
    <w:rsid w:val="00C03ED0"/>
    <w:rsid w:val="00C10BBF"/>
    <w:rsid w:val="00C12BFA"/>
    <w:rsid w:val="00C13118"/>
    <w:rsid w:val="00C14429"/>
    <w:rsid w:val="00C174E4"/>
    <w:rsid w:val="00C200EE"/>
    <w:rsid w:val="00C20D3D"/>
    <w:rsid w:val="00C21D8B"/>
    <w:rsid w:val="00C2374B"/>
    <w:rsid w:val="00C237E4"/>
    <w:rsid w:val="00C24CF1"/>
    <w:rsid w:val="00C253CF"/>
    <w:rsid w:val="00C36443"/>
    <w:rsid w:val="00C50B68"/>
    <w:rsid w:val="00C50CDD"/>
    <w:rsid w:val="00C56500"/>
    <w:rsid w:val="00C632CA"/>
    <w:rsid w:val="00C6405F"/>
    <w:rsid w:val="00C64F27"/>
    <w:rsid w:val="00C75563"/>
    <w:rsid w:val="00C75C51"/>
    <w:rsid w:val="00C7724E"/>
    <w:rsid w:val="00C83066"/>
    <w:rsid w:val="00C860DF"/>
    <w:rsid w:val="00C86238"/>
    <w:rsid w:val="00C86C4E"/>
    <w:rsid w:val="00C91B73"/>
    <w:rsid w:val="00C929B2"/>
    <w:rsid w:val="00C93594"/>
    <w:rsid w:val="00C94110"/>
    <w:rsid w:val="00C966B7"/>
    <w:rsid w:val="00CA6CAE"/>
    <w:rsid w:val="00CB0BF4"/>
    <w:rsid w:val="00CB6322"/>
    <w:rsid w:val="00CC3EE9"/>
    <w:rsid w:val="00CC466D"/>
    <w:rsid w:val="00CC6460"/>
    <w:rsid w:val="00CC7787"/>
    <w:rsid w:val="00CD2192"/>
    <w:rsid w:val="00CD24E9"/>
    <w:rsid w:val="00CD391E"/>
    <w:rsid w:val="00CD582A"/>
    <w:rsid w:val="00CD71EB"/>
    <w:rsid w:val="00CF0796"/>
    <w:rsid w:val="00CF3371"/>
    <w:rsid w:val="00CF462F"/>
    <w:rsid w:val="00D00486"/>
    <w:rsid w:val="00D01928"/>
    <w:rsid w:val="00D027D1"/>
    <w:rsid w:val="00D0617A"/>
    <w:rsid w:val="00D07E66"/>
    <w:rsid w:val="00D164F1"/>
    <w:rsid w:val="00D17B1A"/>
    <w:rsid w:val="00D222E9"/>
    <w:rsid w:val="00D23DFF"/>
    <w:rsid w:val="00D24BB6"/>
    <w:rsid w:val="00D27097"/>
    <w:rsid w:val="00D308C2"/>
    <w:rsid w:val="00D411F8"/>
    <w:rsid w:val="00D420FD"/>
    <w:rsid w:val="00D42187"/>
    <w:rsid w:val="00D445C5"/>
    <w:rsid w:val="00D44888"/>
    <w:rsid w:val="00D45D45"/>
    <w:rsid w:val="00D52C2E"/>
    <w:rsid w:val="00D5636A"/>
    <w:rsid w:val="00D617EC"/>
    <w:rsid w:val="00D6267D"/>
    <w:rsid w:val="00D62737"/>
    <w:rsid w:val="00D627DB"/>
    <w:rsid w:val="00D65491"/>
    <w:rsid w:val="00D66D06"/>
    <w:rsid w:val="00D70B93"/>
    <w:rsid w:val="00D72FBB"/>
    <w:rsid w:val="00D83113"/>
    <w:rsid w:val="00D841FA"/>
    <w:rsid w:val="00D91447"/>
    <w:rsid w:val="00DA0CEF"/>
    <w:rsid w:val="00DA6E5D"/>
    <w:rsid w:val="00DB03D6"/>
    <w:rsid w:val="00DB523E"/>
    <w:rsid w:val="00DB6D60"/>
    <w:rsid w:val="00DB7352"/>
    <w:rsid w:val="00DC1646"/>
    <w:rsid w:val="00DC43B7"/>
    <w:rsid w:val="00DC43FA"/>
    <w:rsid w:val="00DC6E0C"/>
    <w:rsid w:val="00DD147A"/>
    <w:rsid w:val="00DD36D7"/>
    <w:rsid w:val="00DD382D"/>
    <w:rsid w:val="00DD5699"/>
    <w:rsid w:val="00DD605C"/>
    <w:rsid w:val="00DD7D4E"/>
    <w:rsid w:val="00DE1E9A"/>
    <w:rsid w:val="00DE2F69"/>
    <w:rsid w:val="00DE6012"/>
    <w:rsid w:val="00DF0EEA"/>
    <w:rsid w:val="00DF47F4"/>
    <w:rsid w:val="00DF6AEF"/>
    <w:rsid w:val="00DF6D34"/>
    <w:rsid w:val="00E00A91"/>
    <w:rsid w:val="00E048A8"/>
    <w:rsid w:val="00E04B5B"/>
    <w:rsid w:val="00E06D37"/>
    <w:rsid w:val="00E1017F"/>
    <w:rsid w:val="00E12514"/>
    <w:rsid w:val="00E16368"/>
    <w:rsid w:val="00E20866"/>
    <w:rsid w:val="00E22A3C"/>
    <w:rsid w:val="00E255E4"/>
    <w:rsid w:val="00E30DFC"/>
    <w:rsid w:val="00E32304"/>
    <w:rsid w:val="00E33E22"/>
    <w:rsid w:val="00E35A5D"/>
    <w:rsid w:val="00E41198"/>
    <w:rsid w:val="00E42397"/>
    <w:rsid w:val="00E52C78"/>
    <w:rsid w:val="00E5358E"/>
    <w:rsid w:val="00E576B7"/>
    <w:rsid w:val="00E57713"/>
    <w:rsid w:val="00E63EF0"/>
    <w:rsid w:val="00E64BE9"/>
    <w:rsid w:val="00E65DDB"/>
    <w:rsid w:val="00E670B4"/>
    <w:rsid w:val="00E67F71"/>
    <w:rsid w:val="00E71C66"/>
    <w:rsid w:val="00E7226B"/>
    <w:rsid w:val="00E746C3"/>
    <w:rsid w:val="00E761C8"/>
    <w:rsid w:val="00E80AF1"/>
    <w:rsid w:val="00E85077"/>
    <w:rsid w:val="00E86B63"/>
    <w:rsid w:val="00E87D0F"/>
    <w:rsid w:val="00E9006D"/>
    <w:rsid w:val="00E911D6"/>
    <w:rsid w:val="00E9222F"/>
    <w:rsid w:val="00EA34B6"/>
    <w:rsid w:val="00EA484C"/>
    <w:rsid w:val="00EA61E0"/>
    <w:rsid w:val="00EB1867"/>
    <w:rsid w:val="00EB1FBB"/>
    <w:rsid w:val="00EB7967"/>
    <w:rsid w:val="00EC01DD"/>
    <w:rsid w:val="00EC3CA7"/>
    <w:rsid w:val="00EC6370"/>
    <w:rsid w:val="00EC653A"/>
    <w:rsid w:val="00EE143B"/>
    <w:rsid w:val="00EF0284"/>
    <w:rsid w:val="00EF0BC9"/>
    <w:rsid w:val="00EF2E81"/>
    <w:rsid w:val="00EF592C"/>
    <w:rsid w:val="00F0170A"/>
    <w:rsid w:val="00F0551A"/>
    <w:rsid w:val="00F129CA"/>
    <w:rsid w:val="00F13FB3"/>
    <w:rsid w:val="00F1747A"/>
    <w:rsid w:val="00F221B9"/>
    <w:rsid w:val="00F22F9E"/>
    <w:rsid w:val="00F25132"/>
    <w:rsid w:val="00F27D59"/>
    <w:rsid w:val="00F35372"/>
    <w:rsid w:val="00F35FDC"/>
    <w:rsid w:val="00F36505"/>
    <w:rsid w:val="00F36783"/>
    <w:rsid w:val="00F4345F"/>
    <w:rsid w:val="00F452E8"/>
    <w:rsid w:val="00F603B5"/>
    <w:rsid w:val="00F67510"/>
    <w:rsid w:val="00F71112"/>
    <w:rsid w:val="00F74267"/>
    <w:rsid w:val="00F74D02"/>
    <w:rsid w:val="00F8412F"/>
    <w:rsid w:val="00F84E46"/>
    <w:rsid w:val="00F925EB"/>
    <w:rsid w:val="00F93C16"/>
    <w:rsid w:val="00FA5852"/>
    <w:rsid w:val="00FA65D3"/>
    <w:rsid w:val="00FA7E63"/>
    <w:rsid w:val="00FB0B32"/>
    <w:rsid w:val="00FB0DC1"/>
    <w:rsid w:val="00FB25E4"/>
    <w:rsid w:val="00FB487D"/>
    <w:rsid w:val="00FB6AF6"/>
    <w:rsid w:val="00FC67B3"/>
    <w:rsid w:val="00FD2BDF"/>
    <w:rsid w:val="00FD3EFB"/>
    <w:rsid w:val="00FD42AC"/>
    <w:rsid w:val="00FD53B9"/>
    <w:rsid w:val="00FD7BA6"/>
    <w:rsid w:val="00FE02E0"/>
    <w:rsid w:val="00FE05BE"/>
    <w:rsid w:val="00FE563E"/>
    <w:rsid w:val="00FE5C9A"/>
    <w:rsid w:val="00FF1009"/>
    <w:rsid w:val="00FF57F6"/>
    <w:rsid w:val="00FF6CCE"/>
    <w:rsid w:val="326769E1"/>
    <w:rsid w:val="3A455027"/>
    <w:rsid w:val="494C3C27"/>
    <w:rsid w:val="53553183"/>
    <w:rsid w:val="63EB5B92"/>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qFormat/>
    <w:uiPriority w:val="0"/>
    <w:pPr>
      <w:keepNext/>
      <w:keepLines/>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spacing w:before="240" w:after="64" w:line="320" w:lineRule="auto"/>
      <w:outlineLvl w:val="6"/>
    </w:pPr>
    <w:rPr>
      <w:b/>
      <w:bCs/>
      <w:sz w:val="24"/>
    </w:rPr>
  </w:style>
  <w:style w:type="paragraph" w:styleId="9">
    <w:name w:val="heading 8"/>
    <w:basedOn w:val="1"/>
    <w:next w:val="1"/>
    <w:qFormat/>
    <w:uiPriority w:val="0"/>
    <w:pPr>
      <w:keepNext/>
      <w:keepLines/>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39"/>
    <w:pPr>
      <w:ind w:left="1260"/>
      <w:jc w:val="left"/>
    </w:pPr>
    <w:rPr>
      <w:sz w:val="18"/>
      <w:szCs w:val="18"/>
    </w:rPr>
  </w:style>
  <w:style w:type="paragraph" w:styleId="12">
    <w:name w:val="Normal Indent"/>
    <w:basedOn w:val="1"/>
    <w:link w:val="39"/>
    <w:qFormat/>
    <w:uiPriority w:val="0"/>
    <w:pPr>
      <w:spacing w:line="312" w:lineRule="auto"/>
      <w:ind w:firstLine="420" w:firstLineChars="200"/>
    </w:pPr>
    <w:rPr>
      <w:szCs w:val="20"/>
    </w:rPr>
  </w:style>
  <w:style w:type="paragraph" w:styleId="13">
    <w:name w:val="Document Map"/>
    <w:basedOn w:val="1"/>
    <w:semiHidden/>
    <w:qFormat/>
    <w:uiPriority w:val="0"/>
    <w:pPr>
      <w:shd w:val="clear" w:color="auto" w:fill="000080"/>
    </w:pPr>
  </w:style>
  <w:style w:type="paragraph" w:styleId="14">
    <w:name w:val="annotation text"/>
    <w:basedOn w:val="1"/>
    <w:semiHidden/>
    <w:qFormat/>
    <w:uiPriority w:val="0"/>
    <w:pPr>
      <w:jc w:val="left"/>
    </w:pPr>
  </w:style>
  <w:style w:type="paragraph" w:styleId="15">
    <w:name w:val="Body Text"/>
    <w:basedOn w:val="1"/>
    <w:qFormat/>
    <w:uiPriority w:val="0"/>
    <w:pPr>
      <w:spacing w:after="120" w:line="312" w:lineRule="auto"/>
    </w:pPr>
    <w:rPr>
      <w:szCs w:val="20"/>
    </w:rPr>
  </w:style>
  <w:style w:type="paragraph" w:styleId="16">
    <w:name w:val="Body Text Indent"/>
    <w:basedOn w:val="1"/>
    <w:qFormat/>
    <w:uiPriority w:val="0"/>
    <w:pPr>
      <w:spacing w:after="120" w:line="312" w:lineRule="auto"/>
      <w:ind w:left="420" w:leftChars="200"/>
    </w:pPr>
    <w:rPr>
      <w:szCs w:val="20"/>
    </w:rPr>
  </w:style>
  <w:style w:type="paragraph" w:styleId="17">
    <w:name w:val="toc 5"/>
    <w:basedOn w:val="1"/>
    <w:next w:val="1"/>
    <w:qFormat/>
    <w:uiPriority w:val="39"/>
    <w:pPr>
      <w:ind w:left="840"/>
      <w:jc w:val="left"/>
    </w:pPr>
    <w:rPr>
      <w:sz w:val="18"/>
      <w:szCs w:val="18"/>
    </w:rPr>
  </w:style>
  <w:style w:type="paragraph" w:styleId="18">
    <w:name w:val="toc 3"/>
    <w:basedOn w:val="1"/>
    <w:next w:val="1"/>
    <w:qFormat/>
    <w:uiPriority w:val="39"/>
    <w:pPr>
      <w:ind w:left="420"/>
      <w:jc w:val="left"/>
    </w:pPr>
    <w:rPr>
      <w:i/>
      <w:iCs/>
      <w:sz w:val="20"/>
      <w:szCs w:val="20"/>
    </w:rPr>
  </w:style>
  <w:style w:type="paragraph" w:styleId="19">
    <w:name w:val="toc 8"/>
    <w:basedOn w:val="1"/>
    <w:next w:val="1"/>
    <w:qFormat/>
    <w:uiPriority w:val="39"/>
    <w:pPr>
      <w:ind w:left="1470"/>
      <w:jc w:val="left"/>
    </w:pPr>
    <w:rPr>
      <w:sz w:val="18"/>
      <w:szCs w:val="18"/>
    </w:rPr>
  </w:style>
  <w:style w:type="paragraph" w:styleId="20">
    <w:name w:val="Balloon Text"/>
    <w:basedOn w:val="1"/>
    <w:semiHidden/>
    <w:qFormat/>
    <w:uiPriority w:val="0"/>
    <w:rPr>
      <w:sz w:val="18"/>
      <w:szCs w:val="18"/>
    </w:rPr>
  </w:style>
  <w:style w:type="paragraph" w:styleId="21">
    <w:name w:val="footer"/>
    <w:basedOn w:val="1"/>
    <w:link w:val="49"/>
    <w:qFormat/>
    <w:uiPriority w:val="99"/>
    <w:pPr>
      <w:tabs>
        <w:tab w:val="center" w:pos="4153"/>
        <w:tab w:val="right" w:pos="8306"/>
      </w:tabs>
      <w:snapToGrid w:val="0"/>
      <w:jc w:val="left"/>
    </w:pPr>
    <w:rPr>
      <w:sz w:val="18"/>
      <w:szCs w:val="18"/>
    </w:rPr>
  </w:style>
  <w:style w:type="paragraph" w:styleId="22">
    <w:name w:val="envelope return"/>
    <w:basedOn w:val="1"/>
    <w:qFormat/>
    <w:uiPriority w:val="0"/>
    <w:pPr>
      <w:snapToGrid w:val="0"/>
    </w:pPr>
    <w:rPr>
      <w:rFonts w:ascii="Arial" w:hAnsi="Arial"/>
      <w:spacing w:val="-10"/>
      <w:szCs w:val="20"/>
    </w:rPr>
  </w:style>
  <w:style w:type="paragraph" w:styleId="23">
    <w:name w:val="header"/>
    <w:basedOn w:val="1"/>
    <w:qFormat/>
    <w:uiPriority w:val="0"/>
    <w:pPr>
      <w:tabs>
        <w:tab w:val="center" w:pos="4153"/>
        <w:tab w:val="right" w:pos="8306"/>
      </w:tabs>
      <w:snapToGrid w:val="0"/>
    </w:pPr>
    <w:rPr>
      <w:sz w:val="18"/>
      <w:szCs w:val="18"/>
    </w:rPr>
  </w:style>
  <w:style w:type="paragraph" w:styleId="24">
    <w:name w:val="toc 1"/>
    <w:basedOn w:val="1"/>
    <w:next w:val="1"/>
    <w:qFormat/>
    <w:uiPriority w:val="39"/>
    <w:pPr>
      <w:spacing w:before="120" w:after="120"/>
      <w:jc w:val="left"/>
    </w:pPr>
    <w:rPr>
      <w:b/>
      <w:bCs/>
      <w:caps/>
      <w:sz w:val="20"/>
      <w:szCs w:val="20"/>
    </w:rPr>
  </w:style>
  <w:style w:type="paragraph" w:styleId="25">
    <w:name w:val="toc 4"/>
    <w:basedOn w:val="1"/>
    <w:next w:val="1"/>
    <w:qFormat/>
    <w:uiPriority w:val="39"/>
    <w:pPr>
      <w:ind w:left="630"/>
      <w:jc w:val="left"/>
    </w:pPr>
    <w:rPr>
      <w:sz w:val="18"/>
      <w:szCs w:val="18"/>
    </w:rPr>
  </w:style>
  <w:style w:type="paragraph" w:styleId="26">
    <w:name w:val="toc 6"/>
    <w:basedOn w:val="1"/>
    <w:next w:val="1"/>
    <w:qFormat/>
    <w:uiPriority w:val="39"/>
    <w:pPr>
      <w:ind w:left="1050"/>
      <w:jc w:val="left"/>
    </w:pPr>
    <w:rPr>
      <w:sz w:val="18"/>
      <w:szCs w:val="18"/>
    </w:rPr>
  </w:style>
  <w:style w:type="paragraph" w:styleId="27">
    <w:name w:val="toc 2"/>
    <w:basedOn w:val="1"/>
    <w:next w:val="1"/>
    <w:qFormat/>
    <w:uiPriority w:val="39"/>
    <w:pPr>
      <w:ind w:left="210"/>
      <w:jc w:val="left"/>
    </w:pPr>
    <w:rPr>
      <w:smallCaps/>
      <w:sz w:val="20"/>
      <w:szCs w:val="20"/>
    </w:rPr>
  </w:style>
  <w:style w:type="paragraph" w:styleId="28">
    <w:name w:val="toc 9"/>
    <w:basedOn w:val="1"/>
    <w:next w:val="1"/>
    <w:qFormat/>
    <w:uiPriority w:val="39"/>
    <w:pPr>
      <w:ind w:left="1680"/>
      <w:jc w:val="left"/>
    </w:pPr>
    <w:rPr>
      <w:sz w:val="18"/>
      <w:szCs w:val="18"/>
    </w:rPr>
  </w:style>
  <w:style w:type="paragraph" w:styleId="29">
    <w:name w:val="annotation subject"/>
    <w:basedOn w:val="14"/>
    <w:next w:val="14"/>
    <w:semiHidden/>
    <w:qFormat/>
    <w:uiPriority w:val="0"/>
    <w:rPr>
      <w:b/>
      <w:bCs/>
    </w:r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3">
    <w:name w:val="page number"/>
    <w:basedOn w:val="32"/>
    <w:qFormat/>
    <w:uiPriority w:val="0"/>
  </w:style>
  <w:style w:type="character" w:styleId="34">
    <w:name w:val="FollowedHyperlink"/>
    <w:basedOn w:val="32"/>
    <w:qFormat/>
    <w:uiPriority w:val="0"/>
    <w:rPr>
      <w:color w:val="800080"/>
      <w:u w:val="single"/>
    </w:rPr>
  </w:style>
  <w:style w:type="character" w:styleId="35">
    <w:name w:val="Hyperlink"/>
    <w:basedOn w:val="32"/>
    <w:qFormat/>
    <w:uiPriority w:val="99"/>
    <w:rPr>
      <w:color w:val="0000FF"/>
      <w:u w:val="single"/>
    </w:rPr>
  </w:style>
  <w:style w:type="character" w:styleId="36">
    <w:name w:val="annotation reference"/>
    <w:basedOn w:val="32"/>
    <w:semiHidden/>
    <w:qFormat/>
    <w:uiPriority w:val="0"/>
    <w:rPr>
      <w:sz w:val="21"/>
      <w:szCs w:val="21"/>
    </w:rPr>
  </w:style>
  <w:style w:type="paragraph" w:customStyle="1" w:styleId="37">
    <w:name w:val="Char Char Char1 Char"/>
    <w:basedOn w:val="1"/>
    <w:qFormat/>
    <w:uiPriority w:val="0"/>
    <w:pPr>
      <w:widowControl/>
      <w:spacing w:beforeLines="100" w:after="160" w:line="240" w:lineRule="exact"/>
      <w:jc w:val="left"/>
    </w:pPr>
    <w:rPr>
      <w:rFonts w:ascii="Verdana" w:hAnsi="Verdana"/>
      <w:kern w:val="0"/>
      <w:sz w:val="20"/>
      <w:szCs w:val="20"/>
      <w:lang w:eastAsia="en-US"/>
    </w:rPr>
  </w:style>
  <w:style w:type="paragraph" w:customStyle="1" w:styleId="38">
    <w:name w:val="Char Char Char"/>
    <w:basedOn w:val="1"/>
    <w:qFormat/>
    <w:uiPriority w:val="0"/>
    <w:rPr>
      <w:rFonts w:ascii="Tahoma" w:hAnsi="Tahoma"/>
      <w:sz w:val="24"/>
      <w:szCs w:val="20"/>
    </w:rPr>
  </w:style>
  <w:style w:type="character" w:customStyle="1" w:styleId="39">
    <w:name w:val="正文缩进 Char1"/>
    <w:basedOn w:val="32"/>
    <w:link w:val="12"/>
    <w:qFormat/>
    <w:uiPriority w:val="0"/>
    <w:rPr>
      <w:rFonts w:eastAsia="宋体"/>
      <w:kern w:val="2"/>
      <w:sz w:val="21"/>
      <w:lang w:val="en-US" w:eastAsia="zh-CN" w:bidi="ar-SA"/>
    </w:rPr>
  </w:style>
  <w:style w:type="character" w:customStyle="1" w:styleId="40">
    <w:name w:val="Character UserEntry"/>
    <w:basedOn w:val="32"/>
    <w:qFormat/>
    <w:uiPriority w:val="0"/>
    <w:rPr>
      <w:color w:val="FF0000"/>
    </w:rPr>
  </w:style>
  <w:style w:type="paragraph" w:customStyle="1" w:styleId="41">
    <w:name w:val="TitlePage_Detail"/>
    <w:basedOn w:val="42"/>
    <w:qFormat/>
    <w:uiPriority w:val="0"/>
    <w:pPr>
      <w:spacing w:line="360" w:lineRule="auto"/>
    </w:pPr>
    <w:rPr>
      <w:b/>
      <w:sz w:val="20"/>
    </w:rPr>
  </w:style>
  <w:style w:type="paragraph" w:customStyle="1" w:styleId="42">
    <w:name w:val="TitlePage_Header_OOV"/>
    <w:basedOn w:val="1"/>
    <w:qFormat/>
    <w:uiPriority w:val="0"/>
    <w:pPr>
      <w:widowControl/>
      <w:ind w:left="4060"/>
      <w:jc w:val="left"/>
    </w:pPr>
    <w:rPr>
      <w:rFonts w:ascii="Arial" w:hAnsi="Arial" w:eastAsia="Times New Roman"/>
      <w:kern w:val="0"/>
      <w:sz w:val="44"/>
      <w:szCs w:val="20"/>
      <w:lang w:eastAsia="en-US"/>
    </w:rPr>
  </w:style>
  <w:style w:type="paragraph" w:customStyle="1" w:styleId="43">
    <w:name w:val="Table_Sm_Heading"/>
    <w:basedOn w:val="1"/>
    <w:qFormat/>
    <w:uiPriority w:val="0"/>
    <w:pPr>
      <w:keepNext/>
      <w:keepLines/>
      <w:widowControl/>
      <w:spacing w:before="60" w:after="40"/>
      <w:jc w:val="left"/>
    </w:pPr>
    <w:rPr>
      <w:rFonts w:ascii="Arial" w:hAnsi="Arial"/>
      <w:b/>
      <w:kern w:val="0"/>
      <w:sz w:val="16"/>
      <w:szCs w:val="20"/>
      <w:lang w:eastAsia="en-US"/>
    </w:rPr>
  </w:style>
  <w:style w:type="paragraph" w:customStyle="1" w:styleId="44">
    <w:name w:val="Table_Medium"/>
    <w:basedOn w:val="1"/>
    <w:qFormat/>
    <w:uiPriority w:val="0"/>
    <w:pPr>
      <w:widowControl/>
      <w:spacing w:before="40" w:after="40"/>
      <w:jc w:val="left"/>
    </w:pPr>
    <w:rPr>
      <w:rFonts w:ascii="Arial" w:hAnsi="Arial"/>
      <w:kern w:val="0"/>
      <w:sz w:val="18"/>
      <w:szCs w:val="20"/>
      <w:lang w:eastAsia="en-US"/>
    </w:rPr>
  </w:style>
  <w:style w:type="paragraph" w:customStyle="1" w:styleId="45">
    <w:name w:val="TOC_Heading"/>
    <w:basedOn w:val="1"/>
    <w:next w:val="1"/>
    <w:qFormat/>
    <w:uiPriority w:val="0"/>
    <w:pPr>
      <w:keepNext/>
      <w:widowControl/>
      <w:spacing w:before="80" w:after="120"/>
      <w:jc w:val="left"/>
    </w:pPr>
    <w:rPr>
      <w:rFonts w:ascii="Arial" w:hAnsi="Arial"/>
      <w:b/>
      <w:kern w:val="0"/>
      <w:sz w:val="24"/>
      <w:szCs w:val="20"/>
      <w:lang w:eastAsia="en-US"/>
    </w:rPr>
  </w:style>
  <w:style w:type="paragraph" w:customStyle="1" w:styleId="46">
    <w:name w:val="Default"/>
    <w:qFormat/>
    <w:uiPriority w:val="0"/>
    <w:pPr>
      <w:widowControl w:val="0"/>
      <w:numPr>
        <w:ilvl w:val="0"/>
        <w:numId w:val="2"/>
      </w:numPr>
      <w:tabs>
        <w:tab w:val="clear" w:pos="720"/>
      </w:tabs>
      <w:autoSpaceDE w:val="0"/>
      <w:autoSpaceDN w:val="0"/>
      <w:adjustRightInd w:val="0"/>
    </w:pPr>
    <w:rPr>
      <w:rFonts w:ascii="宋体" w:hAnsi="Times New Roman" w:eastAsia="宋体" w:cs="宋体"/>
      <w:color w:val="000000"/>
      <w:sz w:val="24"/>
      <w:szCs w:val="24"/>
      <w:lang w:val="en-US" w:eastAsia="zh-CN" w:bidi="ar-SA"/>
    </w:rPr>
  </w:style>
  <w:style w:type="character" w:customStyle="1" w:styleId="47">
    <w:name w:val="verbl8"/>
    <w:basedOn w:val="32"/>
    <w:qFormat/>
    <w:uiPriority w:val="0"/>
  </w:style>
  <w:style w:type="character" w:customStyle="1" w:styleId="48">
    <w:name w:val="verdana2"/>
    <w:basedOn w:val="32"/>
    <w:qFormat/>
    <w:uiPriority w:val="0"/>
  </w:style>
  <w:style w:type="character" w:customStyle="1" w:styleId="49">
    <w:name w:val="页脚 Char"/>
    <w:basedOn w:val="32"/>
    <w:link w:val="21"/>
    <w:qFormat/>
    <w:uiPriority w:val="99"/>
    <w:rPr>
      <w:kern w:val="2"/>
      <w:sz w:val="18"/>
      <w:szCs w:val="18"/>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numbering" Target="numbering.xml"/><Relationship Id="rId9" Type="http://schemas.openxmlformats.org/officeDocument/2006/relationships/oleObject" Target="embeddings/oleObject1.bin"/><Relationship Id="rId89" Type="http://schemas.openxmlformats.org/officeDocument/2006/relationships/customXml" Target="../customXml/item1.xml"/><Relationship Id="rId88" Type="http://schemas.openxmlformats.org/officeDocument/2006/relationships/image" Target="file:///C:\Documents%252520and%252520Settings\00972685\Local%252520Settings\Temp\HZ$D.515.2108\HZ$D.515.2128\Local%252520Settings\Temp\HZ$D.015.1190\&#32467;&#26524;\&#28151;&#21512;&#19994;&#21153;&#22330;&#26223;\&#22330;&#26223;14\Report\Report51lgn.png" TargetMode="External"/><Relationship Id="rId87" Type="http://schemas.openxmlformats.org/officeDocument/2006/relationships/image" Target="media/image42.png"/><Relationship Id="rId86" Type="http://schemas.openxmlformats.org/officeDocument/2006/relationships/image" Target="file:///C:\Documents%252520and%252520Settings\00972685\Local%252520Settings\Temp\HZ$D.515.2108\HZ$D.515.2128\Local%252520Settings\Temp\HZ$D.015.1190\&#32467;&#26524;\&#28151;&#21512;&#19994;&#21153;&#22330;&#26223;\&#22330;&#26223;14\Report\Report5.png" TargetMode="External"/><Relationship Id="rId85" Type="http://schemas.openxmlformats.org/officeDocument/2006/relationships/image" Target="media/image41.png"/><Relationship Id="rId84" Type="http://schemas.openxmlformats.org/officeDocument/2006/relationships/image" Target="file:///C:\Documents%252520and%252520Settings\00972685\Local%252520Settings\Temp\HZ$D.515.2108\HZ$D.515.2128\Local%252520Settings\Temp\HZ$D.015.1190\&#32467;&#26524;\&#28151;&#21512;&#19994;&#21153;&#22330;&#26223;\&#22330;&#26223;14\Report\Report61lgn.png" TargetMode="External"/><Relationship Id="rId83" Type="http://schemas.openxmlformats.org/officeDocument/2006/relationships/image" Target="media/image40.png"/><Relationship Id="rId82" Type="http://schemas.openxmlformats.org/officeDocument/2006/relationships/image" Target="file:///C:\Documents%252520and%252520Settings\00972685\Local%252520Settings\Temp\HZ$D.515.2108\HZ$D.515.2128\Local%252520Settings\Temp\HZ$D.015.1190\&#32467;&#26524;\&#28151;&#21512;&#19994;&#21153;&#22330;&#26223;\&#22330;&#26223;14\Report\Report6.png" TargetMode="External"/><Relationship Id="rId81" Type="http://schemas.openxmlformats.org/officeDocument/2006/relationships/image" Target="media/image39.png"/><Relationship Id="rId80" Type="http://schemas.openxmlformats.org/officeDocument/2006/relationships/image" Target="file:///C:\Documents%252520and%252520Settings\00972685\Local%252520Settings\Temp\HZ$D.515.2108\HZ$D.515.2128\Local%252520Settings\Temp\HZ$D.015.1190\&#32467;&#26524;\&#28151;&#21512;&#19994;&#21153;&#22330;&#26223;\&#22330;&#26223;13\Report\Report51lgn.png" TargetMode="External"/><Relationship Id="rId8" Type="http://schemas.openxmlformats.org/officeDocument/2006/relationships/theme" Target="theme/theme1.xml"/><Relationship Id="rId79" Type="http://schemas.openxmlformats.org/officeDocument/2006/relationships/image" Target="media/image38.png"/><Relationship Id="rId78" Type="http://schemas.openxmlformats.org/officeDocument/2006/relationships/image" Target="file:///C:\Documents%252520and%252520Settings\00972685\Local%252520Settings\Temp\HZ$D.515.2108\HZ$D.515.2128\Local%252520Settings\Temp\HZ$D.015.1190\&#32467;&#26524;\&#28151;&#21512;&#19994;&#21153;&#22330;&#26223;\&#22330;&#26223;13\Report\Report5.png" TargetMode="External"/><Relationship Id="rId77" Type="http://schemas.openxmlformats.org/officeDocument/2006/relationships/image" Target="media/image37.png"/><Relationship Id="rId76" Type="http://schemas.openxmlformats.org/officeDocument/2006/relationships/image" Target="file:///C:\Documents%252520and%252520Settings\00972685\Local%252520Settings\Temp\HZ$D.515.2108\HZ$D.515.2128\Local%252520Settings\Temp\HZ$D.015.1190\&#32467;&#26524;\&#28151;&#21512;&#19994;&#21153;&#22330;&#26223;\&#22330;&#26223;13\Report\Report6.png" TargetMode="External"/><Relationship Id="rId75" Type="http://schemas.openxmlformats.org/officeDocument/2006/relationships/image" Target="media/image36.png"/><Relationship Id="rId74" Type="http://schemas.openxmlformats.org/officeDocument/2006/relationships/image" Target="file:///C:\Documents%252520and%252520Settings\00972685\Local%252520Settings\Temp\HZ$D.515.2108\HZ$D.515.2128\Local%252520Settings\Temp\HZ$D.015.1190\&#32467;&#26524;\&#28151;&#21512;&#19994;&#21153;&#22330;&#26223;\&#22330;&#26223;12\Report\Report5.png" TargetMode="External"/><Relationship Id="rId73" Type="http://schemas.openxmlformats.org/officeDocument/2006/relationships/image" Target="media/image35.png"/><Relationship Id="rId72" Type="http://schemas.openxmlformats.org/officeDocument/2006/relationships/image" Target="file:///C:\Documents%252520and%252520Settings\00972685\Local%252520Settings\Temp\HZ$D.515.2108\HZ$D.515.2128\Local%252520Settings\Temp\HZ$D.015.1190\&#32467;&#26524;\&#28151;&#21512;&#19994;&#21153;&#22330;&#26223;\&#22330;&#26223;12\Report\Report6.png" TargetMode="External"/><Relationship Id="rId71" Type="http://schemas.openxmlformats.org/officeDocument/2006/relationships/image" Target="media/image34.png"/><Relationship Id="rId70" Type="http://schemas.openxmlformats.org/officeDocument/2006/relationships/image" Target="file:///\\10.60.108.124\&#20449;&#36151;&#31649;&#29702;&#31995;&#32479;\&#32467;&#26524;\&#28151;&#21512;&#19994;&#21153;&#22330;&#26223;\&#22330;&#26223;10\Report\Report51lgn.png" TargetMode="External"/><Relationship Id="rId7" Type="http://schemas.openxmlformats.org/officeDocument/2006/relationships/footer" Target="footer3.xml"/><Relationship Id="rId69" Type="http://schemas.openxmlformats.org/officeDocument/2006/relationships/image" Target="media/image33.png"/><Relationship Id="rId68" Type="http://schemas.openxmlformats.org/officeDocument/2006/relationships/image" Target="file:///\\10.60.108.124\&#20449;&#36151;&#31649;&#29702;&#31995;&#32479;\&#32467;&#26524;\&#28151;&#21512;&#19994;&#21153;&#22330;&#26223;\&#22330;&#26223;10\Report\Report5.png" TargetMode="External"/><Relationship Id="rId67" Type="http://schemas.openxmlformats.org/officeDocument/2006/relationships/image" Target="media/image32.png"/><Relationship Id="rId66" Type="http://schemas.openxmlformats.org/officeDocument/2006/relationships/image" Target="file:///\\10.60.108.124\&#20449;&#36151;&#31649;&#29702;&#31995;&#32479;\&#32467;&#26524;\&#28151;&#21512;&#19994;&#21153;&#22330;&#26223;\&#22330;&#26223;10\Report\Report6.png" TargetMode="External"/><Relationship Id="rId65" Type="http://schemas.openxmlformats.org/officeDocument/2006/relationships/image" Target="media/image31.png"/><Relationship Id="rId64" Type="http://schemas.openxmlformats.org/officeDocument/2006/relationships/image" Target="file:///\\10.60.108.124\&#20449;&#36151;&#31649;&#29702;&#31995;&#32479;\&#32467;&#26524;\&#28151;&#21512;&#19994;&#21153;&#22330;&#26223;\&#22330;&#26223;9\Report\Report61lgn.png" TargetMode="External"/><Relationship Id="rId63" Type="http://schemas.openxmlformats.org/officeDocument/2006/relationships/image" Target="media/image30.png"/><Relationship Id="rId62" Type="http://schemas.openxmlformats.org/officeDocument/2006/relationships/image" Target="file:///\\10.60.108.124\&#20449;&#36151;&#31649;&#29702;&#31995;&#32479;\&#32467;&#26524;\&#28151;&#21512;&#19994;&#21153;&#22330;&#26223;\&#22330;&#26223;9\Report\Report6.png" TargetMode="External"/><Relationship Id="rId61" Type="http://schemas.openxmlformats.org/officeDocument/2006/relationships/image" Target="media/image29.png"/><Relationship Id="rId60" Type="http://schemas.openxmlformats.org/officeDocument/2006/relationships/image" Target="file:///C:\Documents%252520and%252520Settings\00972685\Local%252520Settings\Temp\HZ$D.515.2108\HZ$D.515.2128\Local%252520Settings\Temp\HZ$D.015.1190\&#32467;&#26524;\&#28151;&#21512;&#19994;&#21153;&#22330;&#26223;\&#22330;&#26223;9\Report\Report8.png" TargetMode="External"/><Relationship Id="rId6" Type="http://schemas.openxmlformats.org/officeDocument/2006/relationships/footer" Target="footer2.xml"/><Relationship Id="rId59" Type="http://schemas.openxmlformats.org/officeDocument/2006/relationships/image" Target="media/image28.png"/><Relationship Id="rId58" Type="http://schemas.openxmlformats.org/officeDocument/2006/relationships/image" Target="file:///C:\Documents%252520and%252520Settings\00972685\Local%252520Settings\Temp\HZ$D.515.2108\HZ$D.515.2128\Local%252520Settings\Temp\HZ$D.015.1190\&#32467;&#26524;\&#28151;&#21512;&#19994;&#21153;&#22330;&#26223;\&#22330;&#26223;8\Report\Report51lgn.png" TargetMode="External"/><Relationship Id="rId57" Type="http://schemas.openxmlformats.org/officeDocument/2006/relationships/image" Target="media/image27.png"/><Relationship Id="rId56" Type="http://schemas.openxmlformats.org/officeDocument/2006/relationships/image" Target="file:///C:\Documents%252520and%252520Settings\00972685\Local%252520Settings\Temp\HZ$D.515.2108\HZ$D.515.2128\Local%252520Settings\Temp\HZ$D.015.1190\&#32467;&#26524;\&#28151;&#21512;&#19994;&#21153;&#22330;&#26223;\&#22330;&#26223;8\Report\Report5.png" TargetMode="External"/><Relationship Id="rId55" Type="http://schemas.openxmlformats.org/officeDocument/2006/relationships/image" Target="media/image26.png"/><Relationship Id="rId54" Type="http://schemas.openxmlformats.org/officeDocument/2006/relationships/image" Target="file:///C:\Documents%252520and%252520Settings\00972685\Local%252520Settings\Temp\HZ$D.515.2108\HZ$D.515.2128\Local%252520Settings\Temp\HZ$D.015.1190\&#32467;&#26524;\&#28151;&#21512;&#19994;&#21153;&#22330;&#26223;\&#22330;&#26223;8\Report\Report6.png" TargetMode="External"/><Relationship Id="rId53" Type="http://schemas.openxmlformats.org/officeDocument/2006/relationships/image" Target="media/image25.png"/><Relationship Id="rId52" Type="http://schemas.openxmlformats.org/officeDocument/2006/relationships/image" Target="file:///C:\Documents%252520and%252520Settings\00972685\Local%252520Settings\Temp\HZ$D.515.2108\HZ$D.515.2128\Local%252520Settings\Temp\HZ$D.015.1190\&#32467;&#26524;\&#28151;&#21512;&#19994;&#21153;&#22330;&#26223;\&#22330;&#26223;7\&#36824;&#27454;&#35745;&#21010;&#21512;&#21516;&#20013;&#27490;&#25918;&#31354;&#26597;&#35810;\Report61lgn.png" TargetMode="External"/><Relationship Id="rId51" Type="http://schemas.openxmlformats.org/officeDocument/2006/relationships/image" Target="media/image24.png"/><Relationship Id="rId50" Type="http://schemas.openxmlformats.org/officeDocument/2006/relationships/image" Target="file:///C:\Documents%252520and%252520Settings\00972685\Local%252520Settings\Temp\HZ$D.515.2108\HZ$D.515.2128\Local%252520Settings\Temp\HZ$D.015.1190\&#32467;&#26524;\&#28151;&#21512;&#19994;&#21153;&#22330;&#26223;\&#22330;&#26223;7\&#36824;&#27454;&#35745;&#21010;&#21512;&#21516;&#20013;&#27490;&#25918;&#31354;&#26597;&#35810;\Report6.png" TargetMode="External"/><Relationship Id="rId5" Type="http://schemas.openxmlformats.org/officeDocument/2006/relationships/footer" Target="footer1.xml"/><Relationship Id="rId49" Type="http://schemas.openxmlformats.org/officeDocument/2006/relationships/image" Target="media/image23.png"/><Relationship Id="rId48" Type="http://schemas.openxmlformats.org/officeDocument/2006/relationships/image" Target="file:///C:\Documents%252520and%252520Settings\00972685\Local%252520Settings\Temp\HZ$D.515.2108\HZ$D.515.2128\Local%252520Settings\Temp\HZ$D.015.1190\&#32467;&#26524;\&#28151;&#21512;&#19994;&#21153;&#22330;&#26223;\&#22330;&#26223;7\&#36824;&#27454;&#35745;&#21010;&#21512;&#21516;&#20013;&#27490;&#25918;&#31354;&#26597;&#35810;\Report5.png" TargetMode="External"/><Relationship Id="rId47" Type="http://schemas.openxmlformats.org/officeDocument/2006/relationships/image" Target="media/image22.png"/><Relationship Id="rId46" Type="http://schemas.openxmlformats.org/officeDocument/2006/relationships/image" Target="file:///C:\Documents%252520and%252520Settings\00972685\Local%252520Settings\Temp\HZ$D.515.2108\HZ$D.515.2128\Local%252520Settings\Temp\HZ$D.015.1190\&#32467;&#26524;\&#28151;&#21512;&#19994;&#21153;&#22330;&#26223;\&#22330;&#26223;6\Report\Report51lgn.png" TargetMode="External"/><Relationship Id="rId45" Type="http://schemas.openxmlformats.org/officeDocument/2006/relationships/image" Target="media/image21.png"/><Relationship Id="rId44" Type="http://schemas.openxmlformats.org/officeDocument/2006/relationships/image" Target="file:///C:\Documents%252520and%252520Settings\00972685\Local%252520Settings\Temp\HZ$D.515.2108\HZ$D.515.2128\Local%252520Settings\Temp\HZ$D.015.1190\&#32467;&#26524;\&#28151;&#21512;&#19994;&#21153;&#22330;&#26223;\&#22330;&#26223;6\Report\Report5.png" TargetMode="External"/><Relationship Id="rId43" Type="http://schemas.openxmlformats.org/officeDocument/2006/relationships/image" Target="media/image20.png"/><Relationship Id="rId42" Type="http://schemas.openxmlformats.org/officeDocument/2006/relationships/image" Target="file:///C:\Documents%252520and%252520Settings\00972685\Local%252520Settings\Temp\HZ$D.515.2108\HZ$D.515.2128\Local%252520Settings\Temp\HZ$D.015.1190\&#32467;&#26524;\&#28151;&#21512;&#19994;&#21153;&#22330;&#26223;\&#22330;&#26223;6\Report\Report6.png" TargetMode="External"/><Relationship Id="rId41" Type="http://schemas.openxmlformats.org/officeDocument/2006/relationships/image" Target="media/image19.png"/><Relationship Id="rId40" Type="http://schemas.openxmlformats.org/officeDocument/2006/relationships/image" Target="file:///C:\Documents%252520and%252520Settings\00972685\Local%252520Settings\Temp\HZ$D.515.2108\HZ$D.515.2128\Local%252520Settings\Temp\HZ$D.015.1190\&#32467;&#26524;\&#28151;&#21512;&#19994;&#21153;&#22330;&#26223;\&#22330;&#26223;5\Report\Report51lgn.png" TargetMode="External"/><Relationship Id="rId4" Type="http://schemas.openxmlformats.org/officeDocument/2006/relationships/header" Target="header2.xml"/><Relationship Id="rId39" Type="http://schemas.openxmlformats.org/officeDocument/2006/relationships/image" Target="media/image18.png"/><Relationship Id="rId38" Type="http://schemas.openxmlformats.org/officeDocument/2006/relationships/image" Target="file:///C:\Documents%252520and%252520Settings\00972685\Local%252520Settings\Temp\HZ$D.515.2108\HZ$D.515.2128\Local%252520Settings\Temp\HZ$D.015.1190\&#32467;&#26524;\&#28151;&#21512;&#19994;&#21153;&#22330;&#26223;\&#22330;&#26223;5\Report\Report5.png" TargetMode="External"/><Relationship Id="rId37" Type="http://schemas.openxmlformats.org/officeDocument/2006/relationships/image" Target="media/image17.png"/><Relationship Id="rId36" Type="http://schemas.openxmlformats.org/officeDocument/2006/relationships/image" Target="file:///C:\Documents%252520and%252520Settings\00972685\Local%252520Settings\Temp\HZ$D.515.2108\HZ$D.515.2128\Local%252520Settings\Temp\HZ$D.015.1190\&#32467;&#26524;\&#28151;&#21512;&#19994;&#21153;&#22330;&#26223;\&#22330;&#26223;5\Report\Report6.png" TargetMode="External"/><Relationship Id="rId35" Type="http://schemas.openxmlformats.org/officeDocument/2006/relationships/image" Target="media/image16.png"/><Relationship Id="rId34" Type="http://schemas.openxmlformats.org/officeDocument/2006/relationships/image" Target="file:///C:\Documents%252520and%252520Settings\00972685\Local%252520Settings\Temp\HZ$D.515.2108\HZ$D.515.2128\Local%252520Settings\Temp\HZ$D.015.1190\&#32467;&#26524;\&#28151;&#21512;&#19994;&#21153;&#22330;&#26223;\&#22330;&#26223;4\Report\Report51lgn.png" TargetMode="External"/><Relationship Id="rId33" Type="http://schemas.openxmlformats.org/officeDocument/2006/relationships/image" Target="media/image15.png"/><Relationship Id="rId32" Type="http://schemas.openxmlformats.org/officeDocument/2006/relationships/image" Target="file:///C:\Documents%252520and%252520Settings\00972685\Local%252520Settings\Temp\HZ$D.515.2108\HZ$D.515.2128\Local%252520Settings\Temp\HZ$D.015.1190\&#32467;&#26524;\&#28151;&#21512;&#19994;&#21153;&#22330;&#26223;\&#22330;&#26223;4\Report\Report5.png" TargetMode="External"/><Relationship Id="rId31" Type="http://schemas.openxmlformats.org/officeDocument/2006/relationships/image" Target="media/image14.png"/><Relationship Id="rId30" Type="http://schemas.openxmlformats.org/officeDocument/2006/relationships/image" Target="file:///C:\Documents%252520and%252520Settings\00972685\Local%252520Settings\Temp\HZ$D.515.2108\HZ$D.515.2128\Local%252520Settings\Temp\HZ$D.015.1190\&#32467;&#26524;\&#28151;&#21512;&#19994;&#21153;&#22330;&#26223;\&#22330;&#26223;4\Report\Report7.png" TargetMode="External"/><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file:///C:\Documents%252520and%252520Settings\00972685\Local%252520Settings\Temp\HZ$D.515.2108\HZ$D.515.2128\Local%252520Settings\Temp\HZ$D.015.1190\&#32467;&#26524;\&#28151;&#21512;&#19994;&#21153;&#22330;&#26223;\&#22330;&#26223;3\Report\Report61lgn.png" TargetMode="External"/><Relationship Id="rId27" Type="http://schemas.openxmlformats.org/officeDocument/2006/relationships/image" Target="media/image12.png"/><Relationship Id="rId26" Type="http://schemas.openxmlformats.org/officeDocument/2006/relationships/image" Target="file:///C:\Documents%252520and%252520Settings\00972685\Local%252520Settings\Temp\HZ$D.515.2108\HZ$D.515.2128\Local%252520Settings\Temp\HZ$D.015.1190\&#32467;&#26524;\&#28151;&#21512;&#19994;&#21153;&#22330;&#26223;\&#22330;&#26223;3\Report\Report6.png" TargetMode="External"/><Relationship Id="rId25" Type="http://schemas.openxmlformats.org/officeDocument/2006/relationships/image" Target="media/image11.png"/><Relationship Id="rId24" Type="http://schemas.openxmlformats.org/officeDocument/2006/relationships/image" Target="file:///C:\Documents%252520and%252520Settings\00972685\Local%252520Settings\Temp\HZ$D.515.2108\HZ$D.515.2128\Local%252520Settings\Temp\HZ$D.015.1190\&#32467;&#26524;\&#28151;&#21512;&#19994;&#21153;&#22330;&#26223;\&#22330;&#26223;3\Report\Report5.png" TargetMode="External"/><Relationship Id="rId23" Type="http://schemas.openxmlformats.org/officeDocument/2006/relationships/image" Target="media/image10.png"/><Relationship Id="rId22" Type="http://schemas.openxmlformats.org/officeDocument/2006/relationships/image" Target="file:///C:\Documents%252520and%252520Settings\00972685\Local%252520Settings\Temp\HZ$D.515.2108\HZ$D.515.2128\Local%252520Settings\Temp\HZ$D.015.1190\&#32467;&#26524;\&#28151;&#21512;&#19994;&#21153;&#22330;&#26223;\&#22330;&#26223;2\Report\Report51lgn.png" TargetMode="External"/><Relationship Id="rId21" Type="http://schemas.openxmlformats.org/officeDocument/2006/relationships/image" Target="media/image9.png"/><Relationship Id="rId20" Type="http://schemas.openxmlformats.org/officeDocument/2006/relationships/image" Target="file:///C:\Documents%252520and%252520Settings\00972685\Local%252520Settings\Temp\HZ$D.515.2108\HZ$D.515.2128\Local%252520Settings\Temp\HZ$D.015.1190\&#32467;&#26524;\&#28151;&#21512;&#19994;&#21153;&#22330;&#26223;\&#22330;&#26223;2\Report\Report5.png" TargetMode="Externa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file:///C:\Documents%252520and%252520Settings\00972685\Local%252520Settings\Temp\HZ$D.515.2108\HZ$D.515.2128\Local%252520Settings\Temp\HZ$D.015.1190\&#32467;&#26524;\&#28151;&#21512;&#19994;&#21153;&#22330;&#26223;\&#22330;&#26223;2\Report\Report6.png" TargetMode="External"/><Relationship Id="rId17" Type="http://schemas.openxmlformats.org/officeDocument/2006/relationships/image" Target="media/image7.png"/><Relationship Id="rId16" Type="http://schemas.openxmlformats.org/officeDocument/2006/relationships/image" Target="file:///C:\Documents%252520and%252520Settings\00972685\Local%252520Settings\Temp\HZ$D.515.2108\HZ$D.515.2128\Local%252520Settings\Temp\HZ$D.015.1190\&#32467;&#26524;\&#28151;&#21512;&#19994;&#21153;&#22330;&#26223;\&#22330;&#26223;1\Report\Report51lgn.png" TargetMode="External"/><Relationship Id="rId15" Type="http://schemas.openxmlformats.org/officeDocument/2006/relationships/image" Target="media/image6.png"/><Relationship Id="rId14" Type="http://schemas.openxmlformats.org/officeDocument/2006/relationships/image" Target="file:///C:\Documents%252520and%252520Settings\00972685\Local%252520Settings\Temp\HZ$D.515.2108\HZ$D.515.2128\Local%252520Settings\Temp\HZ$D.015.1190\&#32467;&#26524;\&#28151;&#21512;&#19994;&#21153;&#22330;&#26223;\&#22330;&#26223;1\Report\Report5.png" TargetMode="External"/><Relationship Id="rId13" Type="http://schemas.openxmlformats.org/officeDocument/2006/relationships/image" Target="media/image5.png"/><Relationship Id="rId12" Type="http://schemas.openxmlformats.org/officeDocument/2006/relationships/image" Target="file:///C:\Documents%252520and%252520Settings\00972685\Local%252520Settings\Temp\HZ$D.515.2108\HZ$D.515.2128\Local%252520Settings\Temp\HZ$D.015.1190\&#32467;&#26524;\&#28151;&#21512;&#19994;&#21153;&#22330;&#26223;\&#22330;&#26223;1\Report\Report6.png" TargetMode="External"/><Relationship Id="rId11" Type="http://schemas.openxmlformats.org/officeDocument/2006/relationships/image" Target="media/image4.png"/><Relationship Id="rId10" Type="http://schemas.openxmlformats.org/officeDocument/2006/relationships/image" Target="media/image3.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DC</Company>
  <Pages>1</Pages>
  <Words>2760</Words>
  <Characters>15736</Characters>
  <Lines>131</Lines>
  <Paragraphs>36</Paragraphs>
  <TotalTime>484</TotalTime>
  <ScaleCrop>false</ScaleCrop>
  <LinksUpToDate>false</LinksUpToDate>
  <CharactersWithSpaces>18460</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2013-07-23T09:56:00Z</dcterms:created>
  <dc:creator>DC</dc:creator>
  <cp:lastModifiedBy>Admin</cp:lastModifiedBy>
  <cp:lastPrinted>2008-06-04T07:46:00Z</cp:lastPrinted>
  <dcterms:modified xsi:type="dcterms:W3CDTF">2020-07-20T10:02:16Z</dcterms:modified>
  <dc:title>                        </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