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1AEA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1.在虚拟机中将自己chmod权限取消</w:t>
      </w:r>
    </w:p>
    <w:p w14:paraId="3EC31632">
      <w:pPr>
        <w:numPr>
          <w:numId w:val="0"/>
        </w:numPr>
      </w:pPr>
      <w:r>
        <w:drawing>
          <wp:inline distT="0" distB="0" distL="114300" distR="114300">
            <wp:extent cx="2950845" cy="1076960"/>
            <wp:effectExtent l="0" t="0" r="825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C968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2.按下图使用install方法修复</w:t>
      </w:r>
    </w:p>
    <w:p w14:paraId="1D8D8B46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71135" cy="762635"/>
            <wp:effectExtent l="0" t="0" r="1206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AB1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2026-03-30T09:06:28Z</dcterms:created>
  <dc:creator>26961</dc:creator>
  <cp:lastModifiedBy>张铭宇</cp:lastModifiedBy>
  <dcterms:modified xsi:type="dcterms:W3CDTF">2026-03-30T09:15:54Z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eyJoZGlkIjoiNjQ2NTMwOTk4OGFhZDhjYThjMWEzODJkODM2NDM0MDgiLCJ1c2VySWQiOiIxNjI2MTUxODE4In0=</vt:lpwstr>
  </property>
  <property fmtid="{D5CDD505-2E9C-101B-9397-08002B2CF9AE}" pid="4" name="ICV">
    <vt:lpwstr>38EEFB25534544C8B296B4DEDBD6ABE6_12</vt:lpwstr>
  </property>
</Properties>
</file>