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spacing w:after="160"/>
        <w:jc w:val="center"/>
      </w:pPr>
      <w:r>
        <w:rPr>
          <w:rFonts w:ascii="Microsoft YaHei" w:hAnsi="Microsoft YaHei" w:eastAsia="Microsoft YaHei"/>
          <w:b/>
          <w:color w:val="17365D"/>
          <w:sz w:val="50"/>
        </w:rPr>
        <w:t>基于“云+管+端”架构</w:t>
      </w:r>
    </w:p>
    <w:p>
      <w:pPr>
        <w:spacing w:after="360"/>
        <w:jc w:val="center"/>
      </w:pPr>
      <w:r>
        <w:rPr>
          <w:rFonts w:ascii="Microsoft YaHei" w:hAnsi="Microsoft YaHei" w:eastAsia="Microsoft YaHei"/>
          <w:b/>
          <w:color w:val="2F5597"/>
          <w:sz w:val="60"/>
        </w:rPr>
        <w:t>一体化AI智能融合调度指挥系统</w:t>
      </w:r>
    </w:p>
    <w:p>
      <w:pPr>
        <w:spacing w:after="520"/>
        <w:jc w:val="center"/>
      </w:pPr>
      <w:r>
        <w:rPr>
          <w:rFonts w:ascii="Microsoft YaHei" w:hAnsi="Microsoft YaHei" w:eastAsia="Microsoft YaHei"/>
          <w:b/>
          <w:color w:val="17365D"/>
          <w:sz w:val="44"/>
        </w:rPr>
        <w:t>投标技术方案</w:t>
      </w:r>
    </w:p>
    <w:p>
      <w:pPr>
        <w:jc w:val="center"/>
      </w:pPr>
      <w:r>
        <w:rPr>
          <w:rFonts w:ascii="Microsoft YaHei" w:hAnsi="Microsoft YaHei" w:eastAsia="Microsoft YaHei"/>
          <w:b w:val="0"/>
          <w:color w:val="666666"/>
          <w:sz w:val="30"/>
        </w:rPr>
        <w:t>融合通信｜智能调度｜AI远程协助｜统一运维</w:t>
      </w:r>
    </w:p>
    <w:p/>
    <w:p/>
    <w:p/>
    <w:p/>
    <w:p/>
    <w:p/>
    <w:p/>
    <w:p/>
    <w:p/>
    <w:p/>
    <w:p>
      <w:pPr>
        <w:jc w:val="center"/>
      </w:pPr>
      <w:r>
        <w:rPr>
          <w:rFonts w:ascii="Microsoft YaHei" w:hAnsi="Microsoft YaHei" w:eastAsia="Microsoft YaHei"/>
          <w:b/>
          <w:color w:val="17365D"/>
          <w:sz w:val="26"/>
        </w:rPr>
        <w:t>技术文件</w:t>
      </w:r>
    </w:p>
    <w:p>
      <w:pPr>
        <w:jc w:val="center"/>
      </w:pPr>
      <w:r>
        <w:rPr>
          <w:rFonts w:ascii="Microsoft YaHei" w:hAnsi="Microsoft YaHei" w:eastAsia="Microsoft YaHei"/>
          <w:b w:val="0"/>
          <w:color w:val="666666"/>
          <w:sz w:val="24"/>
        </w:rPr>
        <w:t>二〇二六年十月</w:t>
      </w:r>
    </w:p>
    <w:p>
      <w:r>
        <w:br w:type="page"/>
      </w:r>
    </w:p>
    <w:p>
      <w:pPr>
        <w:pStyle w:val="2"/>
        <w:pageBreakBefore w:val="0"/>
      </w:pPr>
      <w:r>
        <w:t>文档说明</w:t>
      </w:r>
    </w:p>
    <w:p>
      <w:pPr>
        <w:spacing w:line="324" w:lineRule="auto" w:after="80"/>
        <w:ind w:firstLine="420"/>
      </w:pPr>
      <w:r>
        <w:rPr>
          <w:rFonts w:ascii="Microsoft YaHei" w:hAnsi="Microsoft YaHei" w:eastAsia="Microsoft YaHei"/>
          <w:sz w:val="20"/>
        </w:rPr>
        <w:t>本方案依据《园区融合通讯系统技术招标需求书》编制，章节架构与招标文件保持对应。方案以满足招标全部技术要求为基本原则，在此基础上结合已提供的US2000产品白皮书、管理员手册、AI与IMS融合资料、远程协助资料、录音方案和UC2000资料，对系统架构、功能、接口、实施、验收和运维进行深化设计。</w:t>
      </w:r>
    </w:p>
    <w:p>
      <w:pPr>
        <w:spacing w:line="324" w:lineRule="auto" w:after="80"/>
        <w:ind w:firstLine="420"/>
      </w:pPr>
      <w:r>
        <w:rPr>
          <w:rFonts w:ascii="Microsoft YaHei" w:hAnsi="Microsoft YaHei" w:eastAsia="Microsoft YaHei"/>
          <w:sz w:val="20"/>
        </w:rPr>
        <w:t>整体方案命名为《基于“云+管+端”架构一体化AI智能融合调度指挥系统》。“云”侧集中承载融合通信、AI能力、数据与业务应用；“管”侧统一组织公网、专网、固网、无线、卫星及安全运维体系；“端”侧覆盖调度台、IP电话、对讲终端、智能安全帽、移动APP及其他智能终端。三者通过统一身份、资源目录、事件模型和安全审计形成一体化闭环。</w:t>
      </w:r>
    </w:p>
    <w:p>
      <w:pPr>
        <w:spacing w:line="324" w:lineRule="auto" w:after="80"/>
        <w:ind w:firstLine="420"/>
      </w:pPr>
      <w:r>
        <w:rPr>
          <w:rFonts w:ascii="Microsoft YaHei" w:hAnsi="Microsoft YaHei" w:eastAsia="Microsoft YaHei"/>
          <w:sz w:val="20"/>
        </w:rPr>
        <w:t>招标需求书是本方案的最高技术依据。产品资料中存在历史版本、行业示例或与本项目无关的场景时，仅提取已经明确且与本项目适用的能力，不直接沿用旧参数。任何产品参数与招标要求不一致时，以招标要求和最终经确认的深化设计为准。</w:t>
      </w:r>
    </w:p>
    <w:p>
      <w:pPr>
        <w:spacing w:line="324" w:lineRule="auto" w:after="80"/>
        <w:ind w:firstLine="420"/>
      </w:pPr>
      <w:r>
        <w:rPr>
          <w:rFonts w:ascii="Microsoft YaHei" w:hAnsi="Microsoft YaHei" w:eastAsia="Microsoft YaHei"/>
          <w:sz w:val="20"/>
        </w:rPr>
        <w:t>用户指定的《统一化AI智能融合远程协助系统方案介绍2026-09_现网痛点页完善版.pptx》未实际提供，因此本方案不引用该文件中无法核验的页面或参数；AI降噪、AI智能对话、免手持操作、安全审计、一体化AI录音录像自动报告、统一网管和智能终端“四自动”等明确要求，已依据现有资料和招标边界进行完整设计。</w:t>
      </w:r>
    </w:p>
    <w:tbl>
      <w:tblPr>
        <w:tblW w:type="auto" w:w="0"/>
        <w:jc w:val="center"/>
        <w:tblLook w:firstColumn="1" w:firstRow="1" w:lastColumn="0" w:lastRow="0" w:noHBand="0" w:noVBand="1" w:val="04A0"/>
      </w:tblPr>
      <w:tblGrid>
        <w:gridCol w:w="9553"/>
      </w:tblGrid>
      <w:tr>
        <w:tc>
          <w:tcPr>
            <w:tcW w:type="dxa" w:w="9553"/>
            <w:shd w:fill="D9EAF7"/>
            <w:tcMar>
              <w:top w:w="90" w:type="dxa"/>
              <w:start w:w="110" w:type="dxa"/>
              <w:bottom w:w="90" w:type="dxa"/>
              <w:end w:w="110" w:type="dxa"/>
            </w:tcMar>
          </w:tcPr>
          <w:p>
            <w:pPr>
              <w:spacing w:after="0"/>
            </w:pPr>
            <w:r>
              <w:rPr>
                <w:rFonts w:ascii="Microsoft YaHei" w:hAnsi="Microsoft YaHei" w:eastAsia="Microsoft YaHei"/>
                <w:b/>
                <w:color w:val="17365D"/>
                <w:sz w:val="18"/>
              </w:rPr>
              <w:t>阅读提示：正文采用连续论述方式；技术参数、设备清单和逐条响应矩阵集中放在相应章节及附录，不以表格替代方案设计。</w:t>
            </w:r>
          </w:p>
        </w:tc>
      </w:tr>
    </w:tbl>
    <w:p>
      <w:r>
        <w:br w:type="page"/>
      </w:r>
    </w:p>
    <w:p>
      <w:pPr>
        <w:pStyle w:val="2"/>
        <w:pageBreakBefore w:val="0"/>
      </w:pPr>
      <w:r>
        <w:t>总体响应声明</w:t>
      </w:r>
    </w:p>
    <w:p>
      <w:pPr>
        <w:spacing w:line="324" w:lineRule="auto" w:after="80"/>
        <w:ind w:firstLine="420"/>
      </w:pPr>
      <w:r>
        <w:rPr>
          <w:rFonts w:ascii="Microsoft YaHei" w:hAnsi="Microsoft YaHei" w:eastAsia="Microsoft YaHei"/>
          <w:b/>
          <w:color w:val="17365D"/>
          <w:sz w:val="20"/>
        </w:rPr>
        <w:t>完整响应。</w:t>
      </w:r>
      <w:r>
        <w:rPr>
          <w:rFonts w:ascii="Microsoft YaHei" w:hAnsi="Microsoft YaHei" w:eastAsia="Microsoft YaHei"/>
          <w:sz w:val="20"/>
        </w:rPr>
        <w:t>本方案覆盖招标文件的总体架构、平台软件、专网数字集群、公网对讲、IP电话、视频、会议、广播、GIS、录音录像、应急指挥、智能APP、分级调度、运行管理、统一网管、开放接口、主要设备、测试验收、施工、培训和售后服务要求。</w:t>
      </w:r>
    </w:p>
    <w:p>
      <w:pPr>
        <w:spacing w:line="324" w:lineRule="auto" w:after="80"/>
        <w:ind w:firstLine="420"/>
      </w:pPr>
      <w:r>
        <w:rPr>
          <w:rFonts w:ascii="Microsoft YaHei" w:hAnsi="Microsoft YaHei" w:eastAsia="Microsoft YaHei"/>
          <w:b/>
          <w:color w:val="17365D"/>
          <w:sz w:val="20"/>
        </w:rPr>
        <w:t>开放兼容。</w:t>
      </w:r>
      <w:r>
        <w:rPr>
          <w:rFonts w:ascii="Microsoft YaHei" w:hAnsi="Microsoft YaHei" w:eastAsia="Microsoft YaHei"/>
          <w:sz w:val="20"/>
        </w:rPr>
        <w:t>系统优先采用SIP、GB/T 28181、REST API等标准协议和开放接口，通过边界会话控制、协议适配和接口治理实现现有资源利旧，避免形成新的封闭孤岛。</w:t>
      </w:r>
    </w:p>
    <w:p>
      <w:pPr>
        <w:spacing w:line="324" w:lineRule="auto" w:after="80"/>
        <w:ind w:firstLine="420"/>
      </w:pPr>
      <w:r>
        <w:rPr>
          <w:rFonts w:ascii="Microsoft YaHei" w:hAnsi="Microsoft YaHei" w:eastAsia="Microsoft YaHei"/>
          <w:b/>
          <w:color w:val="17365D"/>
          <w:sz w:val="20"/>
        </w:rPr>
        <w:t>安全可靠。</w:t>
      </w:r>
      <w:r>
        <w:rPr>
          <w:rFonts w:ascii="Microsoft YaHei" w:hAnsi="Microsoft YaHei" w:eastAsia="Microsoft YaHei"/>
          <w:sz w:val="20"/>
        </w:rPr>
        <w:t>核心服务按照冗余、高可用和可恢复原则设计，安全控制覆盖身份、终端、网络、应用、接口、数据和运维全过程，并通过安全审计形成可追溯证据链。</w:t>
      </w:r>
    </w:p>
    <w:p>
      <w:pPr>
        <w:spacing w:line="324" w:lineRule="auto" w:after="80"/>
        <w:ind w:firstLine="420"/>
      </w:pPr>
      <w:r>
        <w:rPr>
          <w:rFonts w:ascii="Microsoft YaHei" w:hAnsi="Microsoft YaHei" w:eastAsia="Microsoft YaHei"/>
          <w:b/>
          <w:color w:val="17365D"/>
          <w:sz w:val="20"/>
        </w:rPr>
        <w:t>面向运营。</w:t>
      </w:r>
      <w:r>
        <w:rPr>
          <w:rFonts w:ascii="Microsoft YaHei" w:hAnsi="Microsoft YaHei" w:eastAsia="Microsoft YaHei"/>
          <w:sz w:val="20"/>
        </w:rPr>
        <w:t>建设范围不仅包括平台上线，还包括资产、拓扑、性能、告警、配置、版本、日志、工单和知识库的统一管理，以及智能终端自动发现、自动配置、自动诊断、自动开通的闭环运营。</w:t>
      </w:r>
    </w:p>
    <w:p>
      <w:pPr>
        <w:spacing w:line="324" w:lineRule="auto" w:after="80"/>
        <w:ind w:firstLine="420"/>
      </w:pPr>
      <w:r>
        <w:rPr>
          <w:rFonts w:ascii="Microsoft YaHei" w:hAnsi="Microsoft YaHei" w:eastAsia="Microsoft YaHei"/>
          <w:b/>
          <w:color w:val="17365D"/>
          <w:sz w:val="20"/>
        </w:rPr>
        <w:t>可测可验。</w:t>
      </w:r>
      <w:r>
        <w:rPr>
          <w:rFonts w:ascii="Microsoft YaHei" w:hAnsi="Microsoft YaHei" w:eastAsia="Microsoft YaHei"/>
          <w:sz w:val="20"/>
        </w:rPr>
        <w:t>每项功能均在正文中说明实现机制、异常处理和验收思路，逐条响应矩阵将招标要求与方案章节、实施活动和测试证据关联。</w:t>
      </w:r>
    </w:p>
    <w:p>
      <w:r>
        <w:br w:type="page"/>
      </w:r>
    </w:p>
    <w:p>
      <w:pPr>
        <w:pStyle w:val="2"/>
      </w:pPr>
      <w:r>
        <w:t>目录</w:t>
      </w:r>
    </w:p>
    <w:p>
      <w:pPr/>
      <w:r>
        <w:fldChar w:fldCharType="begin"/>
        <w:instrText xml:space="preserve">TOC \o "1-4" \h \z \u</w:instrText>
        <w:fldChar w:fldCharType="separate"/>
        <w:t>更新域后显示</w:t>
        <w:fldChar w:fldCharType="end"/>
      </w:r>
    </w:p>
    <w:p>
      <w:pPr/>
      <w:r>
        <w:rPr>
          <w:rFonts w:ascii="Microsoft YaHei" w:hAnsi="Microsoft YaHei" w:eastAsia="Microsoft YaHei"/>
          <w:b w:val="0"/>
          <w:color w:val="666666"/>
          <w:sz w:val="18"/>
        </w:rPr>
        <w:t>使用 Microsoft Word 打开文档后，按 Ctrl+A、F9 更新目录及页码。</w:t>
      </w:r>
    </w:p>
    <w:p>
      <w:r>
        <w:br w:type="page"/>
      </w:r>
    </w:p>
    <w:p>
      <w:r>
        <w:br w:type="page"/>
      </w:r>
    </w:p>
    <w:p>
      <w:pPr>
        <w:pStyle w:val="2"/>
      </w:pPr>
      <w:r>
        <w:t>园区融合通讯系统总体架构</w:t>
      </w:r>
    </w:p>
    <w:p>
      <w:pPr>
        <w:jc w:val="center"/>
      </w:pPr>
      <w:r>
        <w:drawing>
          <wp:inline xmlns:a="http://schemas.openxmlformats.org/drawingml/2006/main" xmlns:pic="http://schemas.openxmlformats.org/drawingml/2006/picture">
            <wp:extent cx="5940000" cy="3341250"/>
            <wp:docPr id="1" name="Picture 1"/>
            <wp:cNvGraphicFramePr>
              <a:graphicFrameLocks noChangeAspect="1"/>
            </wp:cNvGraphicFramePr>
            <a:graphic>
              <a:graphicData uri="http://schemas.openxmlformats.org/drawingml/2006/picture">
                <pic:pic>
                  <pic:nvPicPr>
                    <pic:cNvPr id="0" name="overall.png"/>
                    <pic:cNvPicPr/>
                  </pic:nvPicPr>
                  <pic:blipFill>
                    <a:blip r:embed="rId41"/>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图：统一接入、融合能力、业务应用和安全运维四层架构</w:t>
      </w:r>
    </w:p>
    <w:p>
      <w:r>
        <w:br w:type="page"/>
      </w:r>
    </w:p>
    <w:p>
      <w:pPr>
        <w:pStyle w:val="2"/>
      </w:pPr>
      <w:r>
        <w:t>多业务融合指挥调度方案架构</w:t>
      </w:r>
    </w:p>
    <w:p>
      <w:pPr>
        <w:ind w:firstLine="420"/>
      </w:pPr>
      <w:r>
        <w:rPr>
          <w:rFonts w:ascii="Microsoft YaHei" w:hAnsi="Microsoft YaHei" w:eastAsia="Microsoft YaHei"/>
          <w:sz w:val="22"/>
        </w:rPr>
        <w:t>本架构图从业务呈现和端到端连接角度描述园区融合通讯系统。系统通过统一支撑层屏蔽不同网络、协议和终端的差异，向上为调度台、业务融合平台、桌面终端和移动单兵APP提供一致的通信、调度、数据与管理能力。</w:t>
      </w:r>
    </w:p>
    <w:p>
      <w:pPr>
        <w:jc w:val="center"/>
      </w:pPr>
      <w:r>
        <w:drawing>
          <wp:inline xmlns:a="http://schemas.openxmlformats.org/drawingml/2006/main" xmlns:pic="http://schemas.openxmlformats.org/drawingml/2006/picture">
            <wp:extent cx="6048000" cy="2969490"/>
            <wp:docPr id="2" name="Picture 2"/>
            <wp:cNvGraphicFramePr>
              <a:graphicFrameLocks noChangeAspect="1"/>
            </wp:cNvGraphicFramePr>
            <a:graphic>
              <a:graphicData uri="http://schemas.openxmlformats.org/drawingml/2006/picture">
                <pic:pic>
                  <pic:nvPicPr>
                    <pic:cNvPr id="0" name="f49caaf0-74f8-45e8-9349-8689079d70f2.png"/>
                    <pic:cNvPicPr/>
                  </pic:nvPicPr>
                  <pic:blipFill>
                    <a:blip r:embed="rId42"/>
                    <a:stretch>
                      <a:fillRect/>
                    </a:stretch>
                  </pic:blipFill>
                  <pic:spPr>
                    <a:xfrm>
                      <a:off x="0" y="0"/>
                      <a:ext cx="6048000" cy="2969490"/>
                    </a:xfrm>
                    <a:prstGeom prst="rect"/>
                  </pic:spPr>
                </pic:pic>
              </a:graphicData>
            </a:graphic>
          </wp:inline>
        </w:drawing>
      </w:r>
    </w:p>
    <w:p>
      <w:pPr>
        <w:jc w:val="center"/>
      </w:pPr>
      <w:r>
        <w:rPr>
          <w:rFonts w:ascii="Microsoft YaHei" w:hAnsi="Microsoft YaHei" w:eastAsia="Microsoft YaHei"/>
          <w:b w:val="0"/>
          <w:color w:val="666666"/>
          <w:sz w:val="18"/>
        </w:rPr>
        <w:t>图：多业务融合指挥调度端到端架构（用户提供）</w:t>
      </w:r>
    </w:p>
    <w:p>
      <w:pPr>
        <w:pStyle w:val="3"/>
      </w:pPr>
      <w:r>
        <w:t>架构分层说明</w:t>
      </w:r>
    </w:p>
    <w:p>
      <w:pPr>
        <w:ind w:firstLine="420"/>
      </w:pPr>
      <w:r>
        <w:rPr>
          <w:rFonts w:ascii="Microsoft YaHei" w:hAnsi="Microsoft YaHei" w:eastAsia="Microsoft YaHei"/>
          <w:sz w:val="22"/>
        </w:rPr>
        <w:t>接入层承载监控、IP话机、视频会议、音响、麦克风、手机、车载台、对讲机、卫星终端、一键通和传真机等多类终端。终端是否纳入本次供货以招标清单为准，但平台在协议和资源模型上预留统一接入、状态管理和权限控制能力。</w:t>
      </w:r>
    </w:p>
    <w:p>
      <w:pPr>
        <w:ind w:firstLine="420"/>
      </w:pPr>
      <w:r>
        <w:rPr>
          <w:rFonts w:ascii="Microsoft YaHei" w:hAnsi="Microsoft YaHei" w:eastAsia="Microsoft YaHei"/>
          <w:sz w:val="22"/>
        </w:rPr>
        <w:t>传输层兼容移动公网、移动专网、卫星通信、园区固网公网和固网专网等网络。融合平台不假定单一网络始终可用，而是结合业务等级、终端能力和网络状态选择可用路径；网络异常时按照语音优先、关键指令优先和本地自治原则降级。</w:t>
      </w:r>
    </w:p>
    <w:p>
      <w:pPr>
        <w:ind w:firstLine="420"/>
      </w:pPr>
      <w:r>
        <w:rPr>
          <w:rFonts w:ascii="Microsoft YaHei" w:hAnsi="Microsoft YaHei" w:eastAsia="Microsoft YaHei"/>
          <w:sz w:val="22"/>
        </w:rPr>
        <w:t>支撑层由统一通信平台、视频融合汇聚、综合语音接入、辅助调度、数据整合分析、GIS地理整合及标准开放接口组成。该层统一管理用户、号码、通信组、媒体资源、位置、告警和事件，并通过接口治理向既有及未来业务系统开放能力。</w:t>
      </w:r>
    </w:p>
    <w:p>
      <w:pPr>
        <w:ind w:firstLine="420"/>
      </w:pPr>
      <w:r>
        <w:rPr>
          <w:rFonts w:ascii="Microsoft YaHei" w:hAnsi="Microsoft YaHei" w:eastAsia="Microsoft YaHei"/>
          <w:sz w:val="22"/>
        </w:rPr>
        <w:t>应用层提供统一通信录、语音调度、会议会商、视频调度、GIS调度、APP调度、短信、传真、录音录像和移动APP等业务。各业务共享同一身份、组织、权限、事件编号和审计体系，避免同一用户在多个孤立系统重复配置。</w:t>
      </w:r>
    </w:p>
    <w:p>
      <w:pPr>
        <w:ind w:firstLine="420"/>
      </w:pPr>
      <w:r>
        <w:rPr>
          <w:rFonts w:ascii="Microsoft YaHei" w:hAnsi="Microsoft YaHei" w:eastAsia="Microsoft YaHei"/>
          <w:sz w:val="22"/>
        </w:rPr>
        <w:t>展现层面向统一调度台、业务应用系统平台、桌面调度终端和移动单兵APP提供人机交互。不同终端根据岗位和场景呈现适配界面，操作结果回写统一事件中心，并纳入统一网管和安全审计。</w:t>
      </w:r>
    </w:p>
    <w:p>
      <w:r>
        <w:br w:type="page"/>
      </w:r>
    </w:p>
    <w:p>
      <w:pPr>
        <w:pStyle w:val="2"/>
      </w:pPr>
      <w:r>
        <w:t>一体化融合协同功能体系</w:t>
      </w:r>
    </w:p>
    <w:p>
      <w:pPr>
        <w:ind w:firstLine="420"/>
      </w:pPr>
      <w:r>
        <w:rPr>
          <w:rFonts w:ascii="Microsoft YaHei" w:hAnsi="Microsoft YaHei" w:eastAsia="Microsoft YaHei"/>
          <w:sz w:val="22"/>
        </w:rPr>
        <w:t>基于“云+管+端”架构，系统通过受控网关和标准接口汇聚现网窄带、宽带、固网、移动公网、园区专网、有线与无线资源，在统一身份、组织、权限和事件模型下形成语音、视频、数据和终端管理四类融合协同能力。融合的目标不是把各专业系统简单集中展示，而是让调度动作能够跨系统执行、状态能够逐对象反馈、异常能够隔离降级、全过程能够审计追溯。</w:t>
      </w:r>
    </w:p>
    <w:p>
      <w:pPr>
        <w:jc w:val="center"/>
      </w:pPr>
      <w:r>
        <w:drawing>
          <wp:inline xmlns:a="http://schemas.openxmlformats.org/drawingml/2006/main" xmlns:pic="http://schemas.openxmlformats.org/drawingml/2006/picture">
            <wp:extent cx="6048000" cy="2868511"/>
            <wp:docPr id="3" name="Picture 3"/>
            <wp:cNvGraphicFramePr>
              <a:graphicFrameLocks noChangeAspect="1"/>
            </wp:cNvGraphicFramePr>
            <a:graphic>
              <a:graphicData uri="http://schemas.openxmlformats.org/drawingml/2006/picture">
                <pic:pic>
                  <pic:nvPicPr>
                    <pic:cNvPr id="0" name="c3850c00-7938-4246-ab16-4a51d6e00dbb.png"/>
                    <pic:cNvPicPr/>
                  </pic:nvPicPr>
                  <pic:blipFill>
                    <a:blip r:embed="rId43"/>
                    <a:stretch>
                      <a:fillRect/>
                    </a:stretch>
                  </pic:blipFill>
                  <pic:spPr>
                    <a:xfrm>
                      <a:off x="0" y="0"/>
                      <a:ext cx="6048000" cy="2868511"/>
                    </a:xfrm>
                    <a:prstGeom prst="rect"/>
                  </pic:spPr>
                </pic:pic>
              </a:graphicData>
            </a:graphic>
          </wp:inline>
        </w:drawing>
      </w:r>
    </w:p>
    <w:p>
      <w:pPr>
        <w:jc w:val="center"/>
      </w:pPr>
      <w:r>
        <w:rPr>
          <w:rFonts w:ascii="Microsoft YaHei" w:hAnsi="Microsoft YaHei" w:eastAsia="Microsoft YaHei"/>
          <w:b w:val="0"/>
          <w:color w:val="666666"/>
          <w:sz w:val="18"/>
        </w:rPr>
        <w:t>图：一体化融合协同功能体系（用户提供）</w:t>
      </w:r>
    </w:p>
    <w:p>
      <w:pPr>
        <w:pStyle w:val="3"/>
      </w:pPr>
      <w:r>
        <w:t>语音融合协同</w:t>
      </w:r>
    </w:p>
    <w:p>
      <w:pPr>
        <w:ind w:firstLine="420"/>
      </w:pPr>
      <w:r>
        <w:rPr>
          <w:rFonts w:ascii="Microsoft YaHei" w:hAnsi="Microsoft YaHei" w:eastAsia="Microsoft YaHei"/>
          <w:sz w:val="22"/>
        </w:rPr>
        <w:t>语音融合协同以软交换、边界会话控制、数字集群接口和媒体网关为基础，将既有IP电话、PSTN或适用模拟线路、专网数字集群、公网POC、车载及手持对讲、移动APP、卫星语音和会议资源纳入统一号码及通信组体系。园区总调度与企业分调度共享同一资源目录，各企业保持用户、通信组、调度权限和数据范围独立；跨企业协同通过有期限、有范围的临时授权或应急预案实现。</w:t>
      </w:r>
    </w:p>
    <w:p>
      <w:pPr>
        <w:ind w:firstLine="420"/>
      </w:pPr>
      <w:r>
        <w:rPr>
          <w:rFonts w:ascii="Microsoft YaHei" w:hAnsi="Microsoft YaHei" w:eastAsia="Microsoft YaHei"/>
          <w:sz w:val="22"/>
        </w:rPr>
        <w:t>调度员可以从组织树、通讯录、GIS地图或预案选择人员和终端，发起单呼、组呼、强插、强拆、监听、电话会议、跨网会商、语音通知或广播。平台负责SIP电话全双工会话与对讲半双工发言权之间的转换，记录申请、准许、占用、释放和超时状态，避免电话侧背景噪声或未挂机持续占用专网信道。专网、公网或电话接口中任一侧异常时，故障被限制在对应融合链路，专业系统内部基础通信继续运行。</w:t>
      </w:r>
    </w:p>
    <w:p>
      <w:pPr>
        <w:ind w:firstLine="420"/>
      </w:pPr>
      <w:r>
        <w:rPr>
          <w:rFonts w:ascii="Microsoft YaHei" w:hAnsi="Microsoft YaHei" w:eastAsia="Microsoft YaHei"/>
          <w:sz w:val="22"/>
        </w:rPr>
        <w:t>语音质量设计覆盖编解码协商、回声抑制、抖动缓冲、丢包补偿、QoS和AI降噪。验收不仅检查界面是否出现按钮，还要使用真实终端完成双向语音、组呼、紧急呼叫、跨网发言控制、失败成员反馈、录音和话单关联，并在弱网、接口中断和节点切换条件下验证降级与恢复。</w:t>
      </w:r>
    </w:p>
    <w:p>
      <w:pPr>
        <w:pStyle w:val="3"/>
      </w:pPr>
      <w:r>
        <w:t>视频融合协同</w:t>
      </w:r>
    </w:p>
    <w:p>
      <w:pPr>
        <w:ind w:firstLine="420"/>
      </w:pPr>
      <w:r>
        <w:rPr>
          <w:rFonts w:ascii="Microsoft YaHei" w:hAnsi="Microsoft YaHei" w:eastAsia="Microsoft YaHei"/>
          <w:sz w:val="22"/>
        </w:rPr>
        <w:t>视频融合协同在不替代既有视频监控平台管理职责的前提下，通过GB/T 28181及对端实际开放的标准接口同步监控目录、在线状态和能力标签，并接入视频会议终端、移动APP、智能安全帽、单兵终端及远程专家工作台。调度人员可按组织、区域、事件或GIS位置检索资源，执行实时预览、轮巡、上墙、云台控制、录像索引和视频入会。</w:t>
      </w:r>
    </w:p>
    <w:p>
      <w:pPr>
        <w:ind w:firstLine="420"/>
      </w:pPr>
      <w:r>
        <w:rPr>
          <w:rFonts w:ascii="Microsoft YaHei" w:hAnsi="Microsoft YaHei" w:eastAsia="Microsoft YaHei"/>
          <w:sz w:val="22"/>
        </w:rPr>
        <w:t>应急处置时，系统把现场第一视角视频、附近监控画面、会议会商、语音通话、位置和告警关联到同一事件编号。远程专家可以冻结关键帧、标注、推送资料和形成建议卡片，现场人员逐项确认执行状态。弱网时优先保障语音和控制消息，视频自适应降低码率或退化为关键图片；视频故障不得影响专网语音、固定电话和应急广播。</w:t>
      </w:r>
    </w:p>
    <w:p>
      <w:pPr>
        <w:ind w:firstLine="420"/>
      </w:pPr>
      <w:r>
        <w:rPr>
          <w:rFonts w:ascii="Microsoft YaHei" w:hAnsi="Microsoft YaHei" w:eastAsia="Microsoft YaHei"/>
          <w:sz w:val="22"/>
        </w:rPr>
        <w:t>视频目录可见、实时调阅、云台控制、录像查询、跨网分发和导出分别授权。所有调阅和控制动作记录用户、资源、时间、用途与结果。验收覆盖目录全量及增量同步、权限隔离、主辅流、多画面、移动视频、网络自适应、接口异常和恢复，使用真实画面及日志证明端到端效果。</w:t>
      </w:r>
    </w:p>
    <w:p>
      <w:pPr>
        <w:pStyle w:val="3"/>
      </w:pPr>
      <w:r>
        <w:t>数据融合协同</w:t>
      </w:r>
    </w:p>
    <w:p>
      <w:pPr>
        <w:ind w:firstLine="420"/>
      </w:pPr>
      <w:r>
        <w:rPr>
          <w:rFonts w:ascii="Microsoft YaHei" w:hAnsi="Microsoft YaHei" w:eastAsia="Microsoft YaHei"/>
          <w:sz w:val="22"/>
        </w:rPr>
        <w:t>数据融合协同以统一资源目录和事件中心为枢纽，关联人员、组织、岗位、终端、号码、通信组、位置、视频、广播分区、告警、话单、录音录像、任务和工单。GIS、即时消息、OA、应急管理及其他业务系统通过受控API、SDK或事件订阅接入，数据主责仍由来源系统承担，融合平台保存稳定标识映射和必要业务副本，不通过复制全部数据库实现表面统一。</w:t>
      </w:r>
    </w:p>
    <w:p>
      <w:pPr>
        <w:ind w:firstLine="420"/>
      </w:pPr>
      <w:r>
        <w:rPr>
          <w:rFonts w:ascii="Microsoft YaHei" w:hAnsi="Microsoft YaHei" w:eastAsia="Microsoft YaHei"/>
          <w:sz w:val="22"/>
        </w:rPr>
        <w:t>一次生产异常或应急事件从接报开始即生成唯一事件编号，后续预案匹配、人员通知、临时建组、语音视频会商、GIS调度、广播、远程协助、录音录像、任务反馈和AI报告全部关联该编号。接口采用鉴权、最小授权、限流、幂等、防重放、超时、重试和状态查询机制；请求超时时先查询真实执行状态，避免重复建会、重复广播或重复下发任务。</w:t>
      </w:r>
    </w:p>
    <w:p>
      <w:pPr>
        <w:ind w:firstLine="420"/>
      </w:pPr>
      <w:r>
        <w:rPr>
          <w:rFonts w:ascii="Microsoft YaHei" w:hAnsi="Microsoft YaHei" w:eastAsia="Microsoft YaHei"/>
          <w:sz w:val="22"/>
        </w:rPr>
        <w:t>融合分析基于真实业务记录形成接通率、响应时长、任务闭环、资源使用、故障影响和趋势报表。数据缺失必须标记缺口，不能按零值处理；AI生成的摘要、待办和报告保存模型版本、输入来源和人工复核记录，原始媒体及日志保持不变。验收通过同一事件在来源系统、融合平台、审计记录和报告中的编号、时间、状态与结果交叉比对。</w:t>
      </w:r>
    </w:p>
    <w:p>
      <w:pPr>
        <w:pStyle w:val="3"/>
      </w:pPr>
      <w:r>
        <w:t>终端统一监控、维护与管理</w:t>
      </w:r>
    </w:p>
    <w:p>
      <w:pPr>
        <w:ind w:firstLine="420"/>
      </w:pPr>
      <w:r>
        <w:rPr>
          <w:rFonts w:ascii="Microsoft YaHei" w:hAnsi="Microsoft YaHei" w:eastAsia="Microsoft YaHei"/>
          <w:sz w:val="22"/>
        </w:rPr>
        <w:t>统一网管对软交换、服务器、数据库、媒体服务、边界设备、基站、载波、网关、调度台、IP电话、专公网对讲终端、智能安全帽和移动APP建立统一资产及拓扑视图。每个对象保存厂家、型号、序列号、版本、地址、组织归属、位置、能力、配置基线和责任人；跨厂家管理遵循实际开放协议，无法自动执行的项目明确标识人工步骤，不虚构自动化覆盖。</w:t>
      </w:r>
    </w:p>
    <w:p>
      <w:pPr>
        <w:ind w:firstLine="420"/>
      </w:pPr>
      <w:r>
        <w:rPr>
          <w:rFonts w:ascii="Microsoft YaHei" w:hAnsi="Microsoft YaHei" w:eastAsia="Microsoft YaHei"/>
          <w:sz w:val="22"/>
        </w:rPr>
        <w:t>自动发现通过注册事件、标准管理协议、地址扫描、网关上报和设备指纹识别新增终端，未知或不合规设备先进入隔离状态。自动配置根据企业、部门、岗位、区域、终端类型和安全等级匹配模板，下发号码、通信组、权限、编解码、时间、证书及网管参数，并回读运行配置与批准基线比对。</w:t>
      </w:r>
    </w:p>
    <w:p>
      <w:pPr>
        <w:ind w:firstLine="420"/>
      </w:pPr>
      <w:r>
        <w:rPr>
          <w:rFonts w:ascii="Microsoft YaHei" w:hAnsi="Microsoft YaHei" w:eastAsia="Microsoft YaHei"/>
          <w:sz w:val="22"/>
        </w:rPr>
        <w:t>自动诊断关联注册、链路、信令、媒体质量、版本、证书、配置变化和同类告警，给出根因候选及处置建议；修复后自动复测，不以告警消失代替业务恢复。自动开通把审批、资源校验、号码分配、模板下发、注册、业务测试和台账更新编排为可暂停、可重试、可回滚的工作流，批量操作先试点、再灰度扩展，超过失败阈值自动熔断并转人工工单。</w:t>
      </w:r>
    </w:p>
    <w:p>
      <w:pPr>
        <w:ind w:firstLine="420"/>
      </w:pPr>
      <w:r>
        <w:rPr>
          <w:rFonts w:ascii="Microsoft YaHei" w:hAnsi="Microsoft YaHei" w:eastAsia="Microsoft YaHei"/>
          <w:sz w:val="22"/>
        </w:rPr>
        <w:t>终端统一管理的验收以闭环结果为准：发现结果要进入资产台账，配置结果要完成回读，诊断结果要有证据和复测，开通结果要通过真实呼叫及适用业务验证。任何远程写配置、升级、遥晕遥毙、证书下发和批量操作均执行审批、范围校验和审计，失败时不得遗留冲突号码、孤立账号或半配置设备。</w:t>
      </w:r>
    </w:p>
    <w:p>
      <w:r>
        <w:br w:type="page"/>
      </w:r>
    </w:p>
    <w:p>
      <w:pPr>
        <w:pStyle w:val="2"/>
        <w:pageBreakBefore w:val="0"/>
      </w:pPr>
      <w:r>
        <w:t>基于“云+管+端”架构一体化AI智能融合调度指挥系统</w:t>
      </w:r>
    </w:p>
    <w:p>
      <w:pPr>
        <w:pStyle w:val="3"/>
      </w:pPr>
      <w:r>
        <w:t>方案介绍</w:t>
      </w:r>
    </w:p>
    <w:p>
      <w:pPr>
        <w:pStyle w:val="4"/>
      </w:pPr>
      <w:r>
        <w:t>建设背景</w:t>
      </w:r>
    </w:p>
    <w:p>
      <w:pPr>
        <w:ind w:firstLine="420"/>
      </w:pPr>
      <w:r>
        <w:rPr>
          <w:rFonts w:ascii="Microsoft YaHei" w:hAnsi="Microsoft YaHei" w:eastAsia="Microsoft YaHei"/>
          <w:sz w:val="22"/>
        </w:rPr>
        <w:t>本项目面向以钢铁冶炼生产为核心，涵盖炼钢、镍铁、港口、仓储及配套作业区域的大型工业园区。园区装置密集、生产链条长、协同单位多，既存在连续生产条件下的常态调度，也存在集中检修、跨区域物流、危险作业监护和突发事件处置等高强度通信需求。生产现场高粉尘、高噪声、高温、金属构筑物遮挡明显，人员与车辆持续移动，通信网络和终端所处环境远比一般办公园区复杂。对于这样的生产体系，通信并不是单纯的办公辅助工具，而是组织生产、确认指令、协调资源、保障安全和留存过程证据的基础能力。</w:t>
      </w:r>
    </w:p>
    <w:p>
      <w:pPr>
        <w:ind w:firstLine="420"/>
      </w:pPr>
      <w:r>
        <w:rPr>
          <w:rFonts w:ascii="Microsoft YaHei" w:hAnsi="Microsoft YaHei" w:eastAsia="Microsoft YaHei"/>
          <w:sz w:val="22"/>
        </w:rPr>
        <w:t>随着园区规模扩大和业务分工深化，电话、数字集群对讲、公网对讲、视频监控、视频会议、应急广播、GIS、移动应用等系统逐步形成。各专业系统在各自范围内解决了“能通话”“能看视频”“能发广播”“能看位置”等问题，但通常由不同部门建设、使用不同账号和资源编号，系统间缺少统一的身份、组织、群组、事件与权限关系。值班人员面对跨部门、跨企业或跨网络任务时，仍需在多个终端、多个界面之间切换，通过人工查询、逐级转述和临时拉群完成协同。信息能够到达，并不意味着指挥链条已经闭环；接口返回成功，也不等同于现场已经听到、看到或完成处置。</w:t>
      </w:r>
    </w:p>
    <w:p>
      <w:pPr>
        <w:ind w:firstLine="420"/>
      </w:pPr>
      <w:r>
        <w:rPr>
          <w:rFonts w:ascii="Microsoft YaHei" w:hAnsi="Microsoft YaHei" w:eastAsia="Microsoft YaHei"/>
          <w:sz w:val="22"/>
        </w:rPr>
        <w:t>本项目建设《基于“云+管+端”架构一体化AI智能融合调度指挥系统》，目的不是用一套新系统替换所有既有专业系统，更不是把各系统界面简单拼接到一块大屏上，而是在保留专业网络内部机制和既有投资的基础上，建立统一资源目录、统一调度入口、统一事件主线、统一安全边界和统一运维视图。系统以融合通信平台为中心，把专网数字集群、公网对讲、IP 电话、视频、广播、GIS 及应急业务连接为可编排、可反馈、可审计的整体，使园区总调度与企业调度在同一资源体系下分级使用，使现场终端、通信网络、平台应用和运行管理形成一条连续的端到端业务链。</w:t>
      </w:r>
    </w:p>
    <w:p>
      <w:pPr>
        <w:ind w:firstLine="420"/>
      </w:pPr>
      <w:r>
        <w:rPr>
          <w:rFonts w:ascii="Microsoft YaHei" w:hAnsi="Microsoft YaHei" w:eastAsia="Microsoft YaHei"/>
          <w:sz w:val="22"/>
        </w:rPr>
        <w:t>“一体化”在本方案中具有明确内涵。它首先是业务一体化，即人员、岗位、终端、号码、通信组、视频资源、广播分区和地理位置可以围绕同一生产任务或应急事件被组织起来；其次是技术一体化，即信令、媒体、数据和管理流在清晰分区内协同运行；再次是管理一体化，即账号、权限、配置、资产、告警、日志和审计使用一致的责任关系；最后是运行一体化，即系统在正常、弱网、局部故障和重大应急等不同状态下均有确定的运行方式与降级路径。一体化不取消各专业系统的自治，相反，它通过责任清晰、接口开放和故障隔离保护专网、公网、电话、视频、广播等基础能力不被单一融合节点绑架。</w:t>
      </w:r>
    </w:p>
    <w:p>
      <w:pPr>
        <w:pStyle w:val="4"/>
      </w:pPr>
      <w:r>
        <w:t>现状痛点与建设必要性</w:t>
      </w:r>
    </w:p>
    <w:p>
      <w:pPr>
        <w:ind w:firstLine="420"/>
      </w:pPr>
      <w:r>
        <w:rPr>
          <w:rFonts w:ascii="Microsoft YaHei" w:hAnsi="Microsoft YaHei" w:eastAsia="Microsoft YaHei"/>
          <w:sz w:val="22"/>
        </w:rPr>
        <w:t>现状中最直接的问题是通信资源分散。固定电话以号码为中心，集群系统以终端和通信组为中心，视频平台以设备目录为中心，GIS 以图层和点位为中心，广播系统以分区为中心，各系统对象的名称、编码和组织归属不一致。调度员知道“要找谁”，却未必能快速判断该人员当前使用哪一类终端、是否在线、位于何处、可以通过何种方式联系；知道“哪里发生了问题”，却仍需另行查找附近摄像机、广播分区、车辆和专业负责人。资源的物理存在没有转化为可直接调度的业务能力。</w:t>
      </w:r>
    </w:p>
    <w:p>
      <w:pPr>
        <w:ind w:firstLine="420"/>
      </w:pPr>
      <w:r>
        <w:rPr>
          <w:rFonts w:ascii="Microsoft YaHei" w:hAnsi="Microsoft YaHei" w:eastAsia="Microsoft YaHei"/>
          <w:sz w:val="22"/>
        </w:rPr>
        <w:t>第二个问题是跨网协同效率低。专网数字集群适合生产组呼和应急核心语音，公网对讲适合跨区域移动通信、视频回传和消息，固定电话适合岗位值守和稳定的有线联络，但三者的会话机制、单双工方式、号码体系和优先级不同。缺少融合控制时，一个事件往往要分别在专网组呼、公网群组和电话会议中重复组织，成员状态无法统一确认，发言权也可能相互冲突。尤其当全双工电话接入半双工对讲组时，如果没有发言超时、静音释放和媒体方向控制，电话侧背景噪声或未挂机就可能长期占用无线发言资源。</w:t>
      </w:r>
    </w:p>
    <w:p>
      <w:pPr>
        <w:ind w:firstLine="420"/>
      </w:pPr>
      <w:r>
        <w:rPr>
          <w:rFonts w:ascii="Microsoft YaHei" w:hAnsi="Microsoft YaHei" w:eastAsia="Microsoft YaHei"/>
          <w:sz w:val="22"/>
        </w:rPr>
        <w:t>第三个问题是“看得见”和“调得动”脱节。视频监控、无人机、移动视频和现场对讲可能分别可用，但调度员接到告警后，仍需人工判断点位、搜索监控、联系人员并口头描述位置。广播系统可以播出，却未必能在统一事件中呈现逐分区受理、开始、结束和现场确认状态。GIS 可以展示点位，却未必与人员权限、终端在线状态、视频目录和调度动作联动。各系统单项功能越多，如果缺乏事件主线，值守人员在高压场景下的操作负担反而越重。</w:t>
      </w:r>
    </w:p>
    <w:p>
      <w:pPr>
        <w:ind w:firstLine="420"/>
      </w:pPr>
      <w:r>
        <w:rPr>
          <w:rFonts w:ascii="Microsoft YaHei" w:hAnsi="Microsoft YaHei" w:eastAsia="Microsoft YaHei"/>
          <w:sz w:val="22"/>
        </w:rPr>
        <w:t>第四个问题是过程证据不完整。通话记录、录音、录像、消息、位置、广播执行结果和任务反馈散落在不同系统中，时间基准、编号和保存口径不同。事后复盘时，难以回答“谁在什么时间发起了什么动作、系统是否执行、哪些对象成功、哪些对象失败、现场是否确认、后续采取了什么措施”。单纯保存媒体文件也不足以形成管理价值：没有统一会话编号和事件编号，录音录像就难以与成员、资源和处置结果关联；没有原件与AI派生内容的区分，自动转写和摘要又可能被误当成原始证据。</w:t>
      </w:r>
    </w:p>
    <w:p>
      <w:pPr>
        <w:ind w:firstLine="420"/>
      </w:pPr>
      <w:r>
        <w:rPr>
          <w:rFonts w:ascii="Microsoft YaHei" w:hAnsi="Microsoft YaHei" w:eastAsia="Microsoft YaHei"/>
          <w:sz w:val="22"/>
        </w:rPr>
        <w:t>第五个问题是统一建设与分级管理之间存在张力。园区需要跨企业应急协同，各企业又必须保持用户、通信组、资产、视频和业务权限独立。若只追求“全网可见”，容易扩大敏感信息暴露范围；若每个企业另建孤立平台，则重复投资并继续形成信息孤岛。本项目需要用“角色授权＋资源范围”解决这一矛盾：园区、企业、部门、班组和岗位共享同一套稳定资源标识，但默认按组织和职责隔离；只有在联合检修、跨企业任务或应急事件中，才按对象、时限和操作类型开放临时权限，任务结束后自动或受控回收。</w:t>
      </w:r>
    </w:p>
    <w:p>
      <w:pPr>
        <w:ind w:firstLine="420"/>
      </w:pPr>
      <w:r>
        <w:rPr>
          <w:rFonts w:ascii="Microsoft YaHei" w:hAnsi="Microsoft YaHei" w:eastAsia="Microsoft YaHei"/>
          <w:sz w:val="22"/>
        </w:rPr>
        <w:t>第六个问题是运维判断停留在设备层。设备显示在线，不代表登录、注册、呼叫、媒体、录制和接口业务真实可用；某项指标没有上报，也不能解释为零故障或零话务。传统分系统运维往往只能看到局部设备告警，无法把基站、链路、接口、媒体、数据库、存储、终端与具体业务失败关联起来。园区需要从“设备有没有亮灯”转向“业务能否完成”，用端到端探测和统一事件关联定位故障，同时保留各专业网管的配置权和技术深度。</w:t>
      </w:r>
    </w:p>
    <w:p>
      <w:pPr>
        <w:ind w:firstLine="420"/>
      </w:pPr>
      <w:r>
        <w:rPr>
          <w:rFonts w:ascii="Microsoft YaHei" w:hAnsi="Microsoft YaHei" w:eastAsia="Microsoft YaHei"/>
          <w:sz w:val="22"/>
        </w:rPr>
        <w:t>最后，现有通信过程中的大量音视频和运行数据尚未转化为可用知识。高噪声环境影响语音可懂度，现场人员双手被占用时操作终端困难，专家远程协作缺少统一的音视频、标注和资料上下文，录音录像依赖人工回听，运维依赖经验逐项排查。AI可以在降噪、语音交互、远程协助、转写摘要、报告草拟和运维辅助中发挥价值，但AI必须被放在正确位置：它是基础通信之上的增强能力，不是专网承载、生产联锁或事故结论的替代品；AI不可用时，呼叫、对讲、广播和人工处置仍须继续。</w:t>
      </w:r>
    </w:p>
    <w:p>
      <w:pPr>
        <w:pStyle w:val="4"/>
      </w:pPr>
      <w:r>
        <w:t>方案定位</w:t>
      </w:r>
    </w:p>
    <w:p>
      <w:pPr>
        <w:ind w:firstLine="420"/>
      </w:pPr>
      <w:r>
        <w:rPr>
          <w:rFonts w:ascii="Microsoft YaHei" w:hAnsi="Microsoft YaHei" w:eastAsia="Microsoft YaHei"/>
          <w:sz w:val="22"/>
        </w:rPr>
        <w:t>本方案定位为园区级、生产型、开放式的融合调度指挥基础设施。其核心不是某一种终端或某一套单项应用，而是一套连接多网络、多媒体、多组织和多事件的能力中枢。平台以IP软交换和融合会话控制为基础，通过标准协议、受控网关和API/SDK连接数字集群、公网对讲、既有IP电话、视频监控、视频会议、广播、GIS及应急管理等系统，形成统一通讯录、统一资源目录、统一会话编排和统一运行管理。</w:t>
      </w:r>
    </w:p>
    <w:p>
      <w:pPr>
        <w:ind w:firstLine="420"/>
      </w:pPr>
      <w:r>
        <w:rPr>
          <w:rFonts w:ascii="Microsoft YaHei" w:hAnsi="Microsoft YaHei" w:eastAsia="Microsoft YaHei"/>
          <w:sz w:val="22"/>
        </w:rPr>
        <w:t>系统坚持“融合而不替代、统一而不越权、智能而不失控”。融合平台不接管专网与公网平台内部交换，不绕过IP-PBX管理分机，不越过原广播系统的消防或安全控制逻辑，不直接修改视频平台主数据，也不把GIS辅助判断替代为门禁、安全联锁或现场确认。平台通过资源映射、能力调用和事件关联实现协同，专业系统仍是其内部资源和原始状态的主责系统。这样既保护既有投资，也把融合接口故障的影响限制在跨网或联动能力范围内。</w:t>
      </w:r>
    </w:p>
    <w:p>
      <w:pPr>
        <w:ind w:firstLine="420"/>
      </w:pPr>
      <w:r>
        <w:rPr>
          <w:rFonts w:ascii="Microsoft YaHei" w:hAnsi="Microsoft YaHei" w:eastAsia="Microsoft YaHei"/>
          <w:sz w:val="22"/>
        </w:rPr>
        <w:t>系统同时定位为“平战结合”的生产指挥工具。日常状态下，它服务于生产调度、岗位联络、设备检修、车辆协同、会议通知和运行分析；应急状态下，它以统一事件编号组织告警接入、预案匹配、通信建组、视频调阅、广播联动、GIS态势、任务反馈和归档复盘。日常频繁使用确保人员熟悉操作、资源持续校验、预案数据保持可用，避免应急系统长期闲置、真正需要时才暴露配置失效。</w:t>
      </w:r>
    </w:p>
    <w:p>
      <w:pPr>
        <w:ind w:firstLine="420"/>
      </w:pPr>
      <w:r>
        <w:rPr>
          <w:rFonts w:ascii="Microsoft YaHei" w:hAnsi="Microsoft YaHei" w:eastAsia="Microsoft YaHei"/>
          <w:sz w:val="22"/>
        </w:rPr>
        <w:t>AI能力被定位为可旁路、可追溯、可复核的智能增强层。AI远程协助把现场第一视角、语音、位置、资料、标注和专家意见汇聚到同一协作会话；AI录音录像服务对经授权的媒体进行转写、摘要、待办提取和报告草拟；AI运维对告警进行关联、给出诊断线索和变更建议。任何AI输出进入正式流程前均须接受权限控制和必要的人工确认，原始音视频、原始告警及专业系统状态始终保留，模型结果不覆盖证据原件。</w:t>
      </w:r>
    </w:p>
    <w:p>
      <w:pPr>
        <w:pStyle w:val="4"/>
      </w:pPr>
      <w:r>
        <w:t>建设目标</w:t>
      </w:r>
    </w:p>
    <w:p>
      <w:pPr>
        <w:ind w:firstLine="420"/>
      </w:pPr>
      <w:r>
        <w:rPr>
          <w:rFonts w:ascii="Microsoft YaHei" w:hAnsi="Microsoft YaHei" w:eastAsia="Microsoft YaHei"/>
          <w:sz w:val="22"/>
        </w:rPr>
        <w:t>系统建设的首要目标是形成全园区统一但分级可控的通信资源体系。园区、企业、部门/车间、班组/岗位建立多级组织，人员、终端、号码、通信组、调度席位、视频、广播和地图资源以稳定唯一标识关联。人员岗位调整通过组织关系更新业务权限，历史通话、事件和资产记录不因名称变化而失去关联。园区总调度可在授权范围内调动下级资源，企业调度聚焦本企业生产与安全，各级权限既能协同又不相互侵占。</w:t>
      </w:r>
    </w:p>
    <w:p>
      <w:pPr>
        <w:ind w:firstLine="420"/>
      </w:pPr>
      <w:r>
        <w:rPr>
          <w:rFonts w:ascii="Microsoft YaHei" w:hAnsi="Microsoft YaHei" w:eastAsia="Microsoft YaHei"/>
          <w:sz w:val="22"/>
        </w:rPr>
        <w:t>第二个目标是实现跨制式、跨终端的通信互通。调度员能够从统一工作台对专网手台、公网终端、IP电话、调度交互终端、移动APP及其他经授权终端发起单呼、组呼、语音会议、视频会商、通知或广播。融合网关处理不同号码体系、编码方式、单双工机制和发言权规则，参与者无需理解底层协议差异。跨网会话显示每个成员的邀请、接通、离会、失败和重呼状态，不能用一个笼统的“会议已建立”掩盖部分对象不可达。</w:t>
      </w:r>
    </w:p>
    <w:p>
      <w:pPr>
        <w:ind w:firstLine="420"/>
      </w:pPr>
      <w:r>
        <w:rPr>
          <w:rFonts w:ascii="Microsoft YaHei" w:hAnsi="Microsoft YaHei" w:eastAsia="Microsoft YaHei"/>
          <w:sz w:val="22"/>
        </w:rPr>
        <w:t>第三个目标是让通信、视频、位置、广播和任务围绕事件协同。报警或人工接报后，系统建立唯一事件编号，按企业、区域、类型和等级匹配预案，展示人员、车辆、摄像机、基站、广播分区和专业力量。调度员从一张图或预案组直接发起呼叫、圈选入会、调阅视频、下发任务和启动广播，各动作分别返回真实状态。通信成功与处置完成是两个不同概念，平台分别记录“已送达、已接听、已接受任务、已到场、处置中、已完成、待核查”等状态。</w:t>
      </w:r>
    </w:p>
    <w:p>
      <w:pPr>
        <w:ind w:firstLine="420"/>
      </w:pPr>
      <w:r>
        <w:rPr>
          <w:rFonts w:ascii="Microsoft YaHei" w:hAnsi="Microsoft YaHei" w:eastAsia="Microsoft YaHei"/>
          <w:sz w:val="22"/>
        </w:rPr>
        <w:t>第四个目标是提升复杂环境下的连续通信保障能力。正常情况下充分利用语音、视频、消息和数据；网络质量下降时优先保证核心语音和必要控制消息，视频降低质量或改为图片，非实时任务进入队列；外部接口中断时各专业系统独立运行；重大故障时按预案切换备用服务、替代网络和人工联络方式；断网、断路或局部断电时，不把所有通信寄托在单一链路上。系统恢复后先查询实际状态、核对未结束会话，再恢复完整业务，避免盲目重放广播或控制动作。</w:t>
      </w:r>
    </w:p>
    <w:p>
      <w:pPr>
        <w:ind w:firstLine="420"/>
      </w:pPr>
      <w:r>
        <w:rPr>
          <w:rFonts w:ascii="Microsoft YaHei" w:hAnsi="Microsoft YaHei" w:eastAsia="Microsoft YaHei"/>
          <w:sz w:val="22"/>
        </w:rPr>
        <w:t>第五个目标是建立从业务到设备的可视化运行管理。系统不仅汇集服务器、数据库、网关、基站、链路、媒体节点和终端状态，还通过登录、注册、呼叫、双向媒体、录音写入、视频调阅和接口调用等业务探测判断真实可用性。告警按来源、级别和影响范围归并，故障恢复以复测通过为准。配置、版本、资产、授权和变更形成基线，备份能够定期恢复验证，扩容依据实际注册、在线、会话、转码、分发、定位和录制负荷分别测算。</w:t>
      </w:r>
    </w:p>
    <w:p>
      <w:pPr>
        <w:ind w:firstLine="420"/>
      </w:pPr>
      <w:r>
        <w:rPr>
          <w:rFonts w:ascii="Microsoft YaHei" w:hAnsi="Microsoft YaHei" w:eastAsia="Microsoft YaHei"/>
          <w:sz w:val="22"/>
        </w:rPr>
        <w:t>第六个目标是把过程记录转化为安全、可查、可复盘的数字资产。每次通信和事件建立统一关联编号，原始录音录像、转写文本、广播反馈、位置轨迹、消息、任务和操作日志按权限归档。在线查看、下载、批量导出、删除和报告签发使用不同权限。AI可生成摘要、待办和报告草稿，但关键数值、设备编号、人员指令和责任结论必须回到原始片段复核。保存周期、格式、容量和具体性能指标严格以招标需求书、合同确认值及验收基线为准。</w:t>
      </w:r>
    </w:p>
    <w:p>
      <w:pPr>
        <w:pStyle w:val="4"/>
      </w:pPr>
      <w:r>
        <w:t>设计思想</w:t>
      </w:r>
    </w:p>
    <w:p>
      <w:pPr>
        <w:ind w:firstLine="420"/>
      </w:pPr>
      <w:r>
        <w:rPr>
          <w:rFonts w:ascii="Microsoft YaHei" w:hAnsi="Microsoft YaHei" w:eastAsia="Microsoft YaHei"/>
          <w:sz w:val="22"/>
        </w:rPr>
        <w:t>本方案以业务连续性为第一原则。专网数字集群承担生产调度与应急核心语音，公网对讲承担跨区域移动通信和多媒体，固定电话承担岗位有线联络，卫星链路在具备建设条件和审批条件时可作为极端情况下的补充通道。融合平台负责把可用通道组织起来，而不是制造新的单点依赖。任何非核心增强能力都必须允许独立停用，地图故障不影响呼叫，视频故障不影响语音，AI故障不影响基础通信，录制或分析积压不反向阻塞正在进行的会话。</w:t>
      </w:r>
    </w:p>
    <w:p>
      <w:pPr>
        <w:ind w:firstLine="420"/>
      </w:pPr>
      <w:r>
        <w:rPr>
          <w:rFonts w:ascii="Microsoft YaHei" w:hAnsi="Microsoft YaHei" w:eastAsia="Microsoft YaHei"/>
          <w:sz w:val="22"/>
        </w:rPr>
        <w:t>第二项思想是以事件和任务组织资源，而不是以设备菜单组织操作。用户面对的是“联系电气值班岗位”“组织高炉区域抢修组”“调取告警点周边视频”“向指定分区广播”，系统在后台完成对象解析、权限校验、能力判断、协议调用和状态汇总。一次任务从接报开始即生成事件或会话标识，后续人员、媒体、位置和记录都挂接在同一时间线上，减少值守人员在高压情况下对底层系统细节的依赖。</w:t>
      </w:r>
    </w:p>
    <w:p>
      <w:pPr>
        <w:ind w:firstLine="420"/>
      </w:pPr>
      <w:r>
        <w:rPr>
          <w:rFonts w:ascii="Microsoft YaHei" w:hAnsi="Microsoft YaHei" w:eastAsia="Microsoft YaHei"/>
          <w:sz w:val="22"/>
        </w:rPr>
        <w:t>第三项思想是数据主责唯一、资源映射稳定。组织、人员、终端、号码、摄像机、广播分区和地图图层均明确主责来源。融合平台保存调用所需的最小副本、稳定标识和跨系统映射，不直接把接口缓存改写为源系统事实。位置数据同时记录来源、坐标体系、采集时间和有效状态；接口超时、数据过期、终端离线和未知状态分别展示。任何统计都从可追溯明细汇总，采集缺失不以零值掩盖。</w:t>
      </w:r>
    </w:p>
    <w:p>
      <w:pPr>
        <w:ind w:firstLine="420"/>
      </w:pPr>
      <w:r>
        <w:rPr>
          <w:rFonts w:ascii="Microsoft YaHei" w:hAnsi="Microsoft YaHei" w:eastAsia="Microsoft YaHei"/>
          <w:sz w:val="22"/>
        </w:rPr>
        <w:t>第四项思想是控制、媒体、数据、管理和存储分离。控制面承载注册、鉴权、路由、会控和发言权；媒体面承载语音、视频、转码、混音和分发；数据面承载组织、资源、事件和业务记录；管理面承载配置、监控、告警、备份和升级；存储面承载录音录像、索引、日志和备份。各平面设置明确的访问关系和容量边界，使媒体扩容不必改造业务架构，管理访问不能直接穿透生产核心，外部系统只能通过受控接口服务调用。</w:t>
      </w:r>
    </w:p>
    <w:p>
      <w:pPr>
        <w:ind w:firstLine="420"/>
      </w:pPr>
      <w:r>
        <w:rPr>
          <w:rFonts w:ascii="Microsoft YaHei" w:hAnsi="Microsoft YaHei" w:eastAsia="Microsoft YaHei"/>
          <w:sz w:val="22"/>
        </w:rPr>
        <w:t>第五项思想是最小权限和全程可审计。系统管理员不天然拥有录音播放、轨迹查询、视频调用或跨企业调度权限；强插、强拆、广播、动态重组、远程配置、媒体导出等高风险操作按职责单独授权，并根据制度实施二次确认或审批。临时权限具备对象、操作和有效期，任务结束后回收。认证、授权、配置变更、资源调用、导出和删除均记录主体、目标、时间、参数与结果，但日志不保存明文密码、令牌或无关个人信息。</w:t>
      </w:r>
    </w:p>
    <w:p>
      <w:pPr>
        <w:ind w:firstLine="420"/>
      </w:pPr>
      <w:r>
        <w:rPr>
          <w:rFonts w:ascii="Microsoft YaHei" w:hAnsi="Microsoft YaHei" w:eastAsia="Microsoft YaHei"/>
          <w:sz w:val="22"/>
        </w:rPr>
        <w:t>第六项思想是标准开放与利旧优先。电话侧优先采用SIP等标准协议，视频侧依据现网能力采用GB/T 28181、ONVIF、RTSP等适用协议，GIS通过OGC标准服务或经确认的接口接入，第三方业务通过标准API/SDK调用。标准协议并不意味着所有能力天然可用，每项接口仍需登记版本、地址、端口、鉴权、开放功能、超时、重试和责任边界。未开放或未联调的能力不得写成已实现功能，既有IP-PBX、视频平台、广播主机和GIS继续承担原有主责。</w:t>
      </w:r>
    </w:p>
    <w:p>
      <w:pPr>
        <w:ind w:firstLine="420"/>
      </w:pPr>
      <w:r>
        <w:rPr>
          <w:rFonts w:ascii="Microsoft YaHei" w:hAnsi="Microsoft YaHei" w:eastAsia="Microsoft YaHei"/>
          <w:sz w:val="22"/>
        </w:rPr>
        <w:t>第七项思想是配置驱动、渐进建设。组织层级、号码规则、通信组、预案、权限、接口映射和告警策略通过受控配置实现，不把园区具体部门或设备编号硬编码在软件中。新增企业、新增站点、新增调度席位和新增专业系统在同一体系内扩展。涉及无线点位、载波、深度覆盖、服务器资源、存储容量和AI算力的内容，在现场勘察、覆盖仿真、话务模型、接口确认和样本测试基础上深化，不引用产品宣传中的特定容量作为本项目无条件承诺。</w:t>
      </w:r>
    </w:p>
    <w:p>
      <w:pPr>
        <w:pStyle w:val="3"/>
      </w:pPr>
      <w:r>
        <w:t>“云+管+端”总体架构</w:t>
      </w:r>
    </w:p>
    <w:p>
      <w:pPr>
        <w:pStyle w:val="4"/>
      </w:pPr>
      <w:r>
        <w:t>架构内涵</w:t>
      </w:r>
    </w:p>
    <w:p>
      <w:pPr>
        <w:ind w:firstLine="420"/>
      </w:pPr>
      <w:r>
        <w:rPr>
          <w:rFonts w:ascii="Microsoft YaHei" w:hAnsi="Microsoft YaHei" w:eastAsia="Microsoft YaHei"/>
          <w:sz w:val="22"/>
        </w:rPr>
        <w:t>本方案所称“云”，不是限定部署在互联网公有云，而是指位于园区核心机房或经批准资源池中的集中化、云化平台能力，包括融合控制、媒体处理、数据服务、AI能力和业务应用。系统支持私有化部署，核心数据原则上在园区安全边界内闭环。云侧通过服务化、可扩展的方式向不同层级调度席位和终端提供一致能力，同时按故障域和负载类型拆分关键服务，避免把所有模块固化为不可隔离的单体。</w:t>
      </w:r>
    </w:p>
    <w:p>
      <w:pPr>
        <w:ind w:firstLine="420"/>
      </w:pPr>
      <w:r>
        <w:rPr>
          <w:rFonts w:ascii="Microsoft YaHei" w:hAnsi="Microsoft YaHei" w:eastAsia="Microsoft YaHei"/>
          <w:sz w:val="22"/>
        </w:rPr>
        <w:t>“管”既包括承载业务的各类通信网络，也包括统一网管、安全边界和运维治理。公网、专网、固网、有线与无线链路共同构成通信管道，卫星通信在项目明确配置、频率及合规条件满足时作为补充；网络管理系统负责发现、配置、监测、诊断和开通设备；安全体系负责身份、访问、分区、审计和数据保护；运维流程负责变更、备份、升级、恢复和容量管理。管侧不是被动传输层，而是决定业务可达性、质量和连续性的运行保障层。</w:t>
      </w:r>
    </w:p>
    <w:p>
      <w:pPr>
        <w:ind w:firstLine="420"/>
      </w:pPr>
      <w:r>
        <w:rPr>
          <w:rFonts w:ascii="Microsoft YaHei" w:hAnsi="Microsoft YaHei" w:eastAsia="Microsoft YaHei"/>
          <w:sz w:val="22"/>
        </w:rPr>
        <w:t>“端”是人与系统发生交互、现场信息被采集、调度命令被接收的触点，包括多媒体调度台、调度交互终端、可视交互终端、IP电话、专网手持和车载终端、公网对讲终端、智能安全帽、移动APP、PC软终端，以及经批准接入的单兵、布控球、无人机和视频会议终端。端侧能力根据角色、网络和硬件不同进行组合，不要求每一种终端承载全部功能。端侧始终保留清晰的在线、离线、故障和数据时效状态。</w:t>
      </w:r>
    </w:p>
    <w:p>
      <w:pPr>
        <w:ind w:firstLine="420"/>
      </w:pPr>
      <w:r>
        <w:rPr>
          <w:rFonts w:ascii="Microsoft YaHei" w:hAnsi="Microsoft YaHei" w:eastAsia="Microsoft YaHei"/>
          <w:sz w:val="22"/>
        </w:rPr>
        <w:t>云、管、端并非三个孤立层次。端侧产生身份、按键、语音、视频、位置和告警，经管侧完成接入、鉴权、传输和质量保障，到达云侧后被组织为会话、事件与任务；云侧的调度动作经过权限和资源校验，再通过管侧转换为各专业系统可执行的信令与媒体，最终在端侧呈现并反馈。统一网管又从云、管、端采集状态，形成告警和诊断闭环。三者通过统一标识、统一时间、统一状态语义和统一审计串联，才构成真正的一体化系统。</w:t>
      </w:r>
    </w:p>
    <w:p>
      <w:pPr>
        <w:pStyle w:val="4"/>
      </w:pPr>
      <w:r>
        <w:t>云侧：融合平台、AI、数据与应用</w:t>
      </w:r>
    </w:p>
    <w:p>
      <w:pPr>
        <w:ind w:firstLine="420"/>
      </w:pPr>
      <w:r>
        <w:rPr>
          <w:rFonts w:ascii="Microsoft YaHei" w:hAnsi="Microsoft YaHei" w:eastAsia="Microsoft YaHei"/>
          <w:sz w:val="22"/>
        </w:rPr>
        <w:t>云侧的基础是融合通信与会话控制。它接收来自调度席位、终端或第三方业务系统的业务请求，完成身份认证、角色与资源范围校验、目标能力检查、号码与资源映射、路由选择和会话建立。对于单呼、组呼、会议、广播和视频调用，平台分别维护受理、执行中、成功、部分成功、失败和待核查状态；对于跨网会议，还要管理成员状态和发言权，处理全双工电话、公网语音与半双工专网组呼之间的媒体方向差异。</w:t>
      </w:r>
    </w:p>
    <w:p>
      <w:pPr>
        <w:ind w:firstLine="420"/>
      </w:pPr>
      <w:r>
        <w:rPr>
          <w:rFonts w:ascii="Microsoft YaHei" w:hAnsi="Microsoft YaHei" w:eastAsia="Microsoft YaHei"/>
          <w:sz w:val="22"/>
        </w:rPr>
        <w:t>媒体服务承担语音混音、视频转发、必要转码、协议适配、录音录像和媒体质量统计。控制与媒体解耦后，业务请求可以由统一控制层编排，媒体流则根据成员网络、编码能力和负载被分配到适当节点。视频并发增长时可独立扩展媒体能力，录音写入和AI离线分析短时波动时不会阻塞核心呼叫。媒体服务保留来源、处理链和质量状态，避免多次转码后无法判断问题发生在哪一段。</w:t>
      </w:r>
    </w:p>
    <w:p>
      <w:pPr>
        <w:ind w:firstLine="420"/>
      </w:pPr>
      <w:r>
        <w:rPr>
          <w:rFonts w:ascii="Microsoft YaHei" w:hAnsi="Microsoft YaHei" w:eastAsia="Microsoft YaHei"/>
          <w:sz w:val="22"/>
        </w:rPr>
        <w:t>数据服务建立园区统一资源模型。组织、用户、岗位、终端、号码、通信组、调度席位、摄像机、广播分区、车辆、地图图层和第三方接口都拥有稳定标识，并保留源系统原始编号。主数据、实时状态、历史记录、媒体索引和审计数据分层存放，访问权限分别控制。统一时间服务用于校准呼叫、视频、位置、告警和AI处理时间；离线数据补传时保留原始采集时间，不用到达平台的时间替代真实发生时间。</w:t>
      </w:r>
    </w:p>
    <w:p>
      <w:pPr>
        <w:ind w:firstLine="420"/>
      </w:pPr>
      <w:r>
        <w:rPr>
          <w:rFonts w:ascii="Microsoft YaHei" w:hAnsi="Microsoft YaHei" w:eastAsia="Microsoft YaHei"/>
          <w:sz w:val="22"/>
        </w:rPr>
        <w:t>应用服务面向日常调度和应急指挥提供统一工作台。调度员可以按组织、预案组、个人组、地图区域或事件选择对象，发起呼叫、会议、通知、广播、视频调阅和任务下发；管理人员查看业务趋势、资源负荷和事件归档；审计人员在授权范围内查询操作与媒体访问记录；运维人员查看拓扑、服务、接口、告警和变更。不同角色看到的是同一资源体系的不同视图，而不是各自维护一套相互冲突的数据。</w:t>
      </w:r>
    </w:p>
    <w:p>
      <w:pPr>
        <w:ind w:firstLine="420"/>
      </w:pPr>
      <w:r>
        <w:rPr>
          <w:rFonts w:ascii="Microsoft YaHei" w:hAnsi="Microsoft YaHei" w:eastAsia="Microsoft YaHei"/>
          <w:sz w:val="22"/>
        </w:rPr>
        <w:t>AI能力在云侧以独立服务池部署，包含音频前处理、降噪、语音识别、说话人分离、关键词识别、自然语言理解、知识检索、文本转语音、摘要、待办和报告生成，也可包含告警关联与诊断辅助。实时类任务与离线类任务隔离：实时池服务于通话增强、字幕和现场对话，强调低抖动和快速旁路；离线池服务于历史转写、摘要、报告和批量分析，允许排队。应急时可暂停低优先级批处理，将算力和存储带宽让给实时通信与事件记录。</w:t>
      </w:r>
    </w:p>
    <w:p>
      <w:pPr>
        <w:pStyle w:val="4"/>
      </w:pPr>
      <w:r>
        <w:t>管侧：多网协同、统一网管与安全运维</w:t>
      </w:r>
    </w:p>
    <w:p>
      <w:pPr>
        <w:ind w:firstLine="420"/>
      </w:pPr>
      <w:r>
        <w:rPr>
          <w:rFonts w:ascii="Microsoft YaHei" w:hAnsi="Microsoft YaHei" w:eastAsia="Microsoft YaHei"/>
          <w:sz w:val="22"/>
        </w:rPr>
        <w:t>专网数字集群是核心生产语音网络，承担用户注册、鉴权、移动性管理、呼叫控制、无线资源调度、单呼、组呼、紧急呼叫和区域覆盖。其站点、载波、频率、功率、邻区、回传和供电配置由专业网管维护。融合平台通过核心网开放能力获取授权范围内的终端状态、位置和通信能力，发起单呼、组呼、动态重组或跨网会议，但不改变专网内部运行规则。即使融合接口中断，专网内部生产组呼与紧急业务仍可继续。</w:t>
      </w:r>
    </w:p>
    <w:p>
      <w:pPr>
        <w:ind w:firstLine="420"/>
      </w:pPr>
      <w:r>
        <w:rPr>
          <w:rFonts w:ascii="Microsoft YaHei" w:hAnsi="Microsoft YaHei" w:eastAsia="Microsoft YaHei"/>
          <w:sz w:val="22"/>
        </w:rPr>
        <w:t>公网对讲依托运营商移动网络，适合跨区域通信、移动视频、消息和位置上报。公网终端通过受控出口连接公网平台，公网接入区与园区核心业务区之间设置安全边界，终端不能直接访问平台数据库、管理接口或数字集群核心网。公网覆盖和可用性受运营商网络影响，因此公网紧急报警是重要补充但不能替代专网紧急呼叫。系统在界面上明确区分报警来源、网络状态和可用能力。</w:t>
      </w:r>
    </w:p>
    <w:p>
      <w:pPr>
        <w:ind w:firstLine="420"/>
      </w:pPr>
      <w:r>
        <w:rPr>
          <w:rFonts w:ascii="Microsoft YaHei" w:hAnsi="Microsoft YaHei" w:eastAsia="Microsoft YaHei"/>
          <w:sz w:val="22"/>
        </w:rPr>
        <w:t>固网包括园区IP电话、既有IP-PBX、IMS/SIP中继、必要的IAD/语音网关以及可复用的出局资源。融合系统原则上保留原号码规划、拨号习惯和内部交换关系，通过SIP Trunk或经确认的注册方式接入。号码路由、主备通道、出局权限、号码变换和白名单在双方责任边界内配置。固定电话可呼叫调度席位、参与跨网会议或在授权下联系专网用户，但高优先级无线资源不会因普通外线号码即可直接占用。</w:t>
      </w:r>
    </w:p>
    <w:p>
      <w:pPr>
        <w:ind w:firstLine="420"/>
      </w:pPr>
      <w:r>
        <w:rPr>
          <w:rFonts w:ascii="Microsoft YaHei" w:hAnsi="Microsoft YaHei" w:eastAsia="Microsoft YaHei"/>
          <w:sz w:val="22"/>
        </w:rPr>
        <w:t>有线和无线承载共同连接核心机房、企业控制室、站点和终端。控制、媒体、数据、管理及存储流量按照网络分区建立访问关系，实时语音与必要控制具有高于视频、文件和离线分析的保障优先级。链路冗余、路由切换和恢复策略须结合园区网络实际深化。卫星通信可在地面网络大面积失效时提供补充通道，但其带宽、时延、终端、资费、审批和可用区域具有客观约束，只有纳入合同配置并完成联调的卫星能力才属于本项目交付范围，不能把“可扩展接入”写成“现有可用”。</w:t>
      </w:r>
    </w:p>
    <w:p>
      <w:pPr>
        <w:ind w:firstLine="420"/>
      </w:pPr>
      <w:r>
        <w:rPr>
          <w:rFonts w:ascii="Microsoft YaHei" w:hAnsi="Microsoft YaHei" w:eastAsia="Microsoft YaHei"/>
          <w:sz w:val="22"/>
        </w:rPr>
        <w:t>统一网管跨越平台、网络和终端，但不取代专业网管。它汇集数字集群核心网、基站、载波、链路、网关、服务器、数据库、媒体、接口、录音服务及终端的拓扑、状态、性能、告警和操作日志，并以业务探测补充设备监控。运维人员可以从一次“跨网会议部分成员无声”的业务故障向下追踪到成员状态、发言权、媒体节点、接口、链路和终端，而不是在多个系统中独立排查。专业网管继续负责频率、功率、邻区、写频等专有配置，统一网管负责汇总影响、流程和审计。</w:t>
      </w:r>
    </w:p>
    <w:p>
      <w:pPr>
        <w:ind w:firstLine="420"/>
      </w:pPr>
      <w:r>
        <w:rPr>
          <w:rFonts w:ascii="Microsoft YaHei" w:hAnsi="Microsoft YaHei" w:eastAsia="Microsoft YaHei"/>
          <w:sz w:val="22"/>
        </w:rPr>
        <w:t>安全运维贯穿接入、传输、服务、数据和操作。终端与服务进行身份认证，接口限制来源并使用鉴权机制，管理入口与业务入口分离，外部系统不得直连核心数据库。账号遵循申请、审批、开通、调整、停用和注销生命周期；配置变更先备份、核对差异和影响范围，再在维护窗口实施；升级先验证、再试点、后分批，始终保留回退条件。日志、录音、位置和视频属于不同敏感级别，按岗位必要性分别授权。</w:t>
      </w:r>
    </w:p>
    <w:p>
      <w:pPr>
        <w:pStyle w:val="4"/>
      </w:pPr>
      <w:r>
        <w:t>端侧：多形态终端与现场智能入口</w:t>
      </w:r>
    </w:p>
    <w:p>
      <w:pPr>
        <w:ind w:firstLine="420"/>
      </w:pPr>
      <w:r>
        <w:rPr>
          <w:rFonts w:ascii="Microsoft YaHei" w:hAnsi="Microsoft YaHei" w:eastAsia="Microsoft YaHei"/>
          <w:sz w:val="22"/>
        </w:rPr>
        <w:t>多媒体调度台是园区总调度和企业调度的主要工作入口，集中呈现组织通讯录、会话、会议、视频、GIS、广播、事件和运行状态。调度台强调少切换、少重复输入和状态可见：从人员卡片可直接选择可用通信方式，从事件可直接查看关联资源，从地图可点选或圈选对象，从失败项可进入原因和替代路径。高风险操作具有显著提示、二次确认和结果明细，避免触屏误操作被系统解释为完整执行。</w:t>
      </w:r>
    </w:p>
    <w:p>
      <w:pPr>
        <w:ind w:firstLine="420"/>
      </w:pPr>
      <w:r>
        <w:rPr>
          <w:rFonts w:ascii="Microsoft YaHei" w:hAnsi="Microsoft YaHei" w:eastAsia="Microsoft YaHei"/>
          <w:sz w:val="22"/>
        </w:rPr>
        <w:t>调度交互终端和IP智能电话服务于控制室、值班室和固定岗位，可提供电话、快捷呼叫、喊话、会议接入和必要的调度操作。普通IP电话保持原有拨号习惯和基础业务，由IP-PBX负责分机注册及内部交换；经授权后可通过融合网关参与跨网业务。可视交互终端、视频会议终端和PC软终端用于音视频会商、共享材料和远程协作，具体开放能力依据终端协议、许可和网络条件确定。</w:t>
      </w:r>
    </w:p>
    <w:p>
      <w:pPr>
        <w:ind w:firstLine="420"/>
      </w:pPr>
      <w:r>
        <w:rPr>
          <w:rFonts w:ascii="Microsoft YaHei" w:hAnsi="Microsoft YaHei" w:eastAsia="Microsoft YaHei"/>
          <w:sz w:val="22"/>
        </w:rPr>
        <w:t>专网手持与车载终端是生产核心语音的现场载体，强调快速组呼、紧急呼叫、漫游和在复杂工业环境中的可用性。公网对讲终端在运营商网络覆盖范围内提供语音、视频、消息和定位。二者在融合平台中可以属于同一任务组，但仍保留来源和能力差异：专网终端的紧急呼叫不能与公网APP报警混为一谈，公网视频不可用也不应导致专网组呼失效。</w:t>
      </w:r>
    </w:p>
    <w:p>
      <w:pPr>
        <w:ind w:firstLine="420"/>
      </w:pPr>
      <w:r>
        <w:rPr>
          <w:rFonts w:ascii="Microsoft YaHei" w:hAnsi="Microsoft YaHei" w:eastAsia="Microsoft YaHei"/>
          <w:sz w:val="22"/>
        </w:rPr>
        <w:t>智能安全帽把第一视角音视频、对讲、定位、SOS及可选传感能力带到作业现场，是AI远程协助的重要端侧。具体配置哪些气体、生命体征、跌落、脱帽、登高或高压电提示能力，必须依据最终设备选型、作业制度和认证确定。安全帽的首要属性仍是劳动防护用品，通信与传感模块不得破坏其防护认证；软件告警不能替代经认证的检测仪、门禁联锁或医疗设备。平台分别显示通信、视频、定位、传感器、电量和固件状态，某一模块故障不把整机简单标为“正常”或“完全不可用”。</w:t>
      </w:r>
    </w:p>
    <w:p>
      <w:pPr>
        <w:ind w:firstLine="420"/>
      </w:pPr>
      <w:r>
        <w:rPr>
          <w:rFonts w:ascii="Microsoft YaHei" w:hAnsi="Microsoft YaHei" w:eastAsia="Microsoft YaHei"/>
          <w:sz w:val="22"/>
        </w:rPr>
        <w:t>移动APP面向授权人员提供通讯录、电话、对讲、会议、消息、定位、拍传、任务反馈和一键求助。APP可把现场图片、短视频和文字快速关联到事件，也可接收处置任务并反馈到场、执行和完成状态。涉及摄像头、麦克风和位置时应有明确授权和状态提示；弱网时先保证语音与小型控制消息，文件断点续传，过期任务不因重新上线而自动执行。APP版本更新受统一管理，应急期间冻结非必要升级。</w:t>
      </w:r>
    </w:p>
    <w:p>
      <w:pPr>
        <w:pStyle w:val="3"/>
      </w:pPr>
      <w:r>
        <w:t>系统组成与职责关系</w:t>
      </w:r>
    </w:p>
    <w:p>
      <w:pPr>
        <w:pStyle w:val="4"/>
      </w:pPr>
      <w:r>
        <w:t>融合通信平台与统一资源中心</w:t>
      </w:r>
    </w:p>
    <w:p>
      <w:pPr>
        <w:ind w:firstLine="420"/>
      </w:pPr>
      <w:r>
        <w:rPr>
          <w:rFonts w:ascii="Microsoft YaHei" w:hAnsi="Microsoft YaHei" w:eastAsia="Microsoft YaHei"/>
          <w:sz w:val="22"/>
        </w:rPr>
        <w:t>融合通信平台由身份与权限、组织通讯录、资源目录、会话控制、媒体处理、会议、消息、事件、接口、记录和运维等服务组成。它对上为调度台、APP和第三方业务提供一致能力，对下连接专网、公网、电话、视频、广播和GIS。平台不把所有系统的数据复制到一个“大数据库”，而是保存业务必要的资源索引、状态和映射，查询实时事实时根据主责系统和缓存时效做出清晰标识。</w:t>
      </w:r>
    </w:p>
    <w:p>
      <w:pPr>
        <w:ind w:firstLine="420"/>
      </w:pPr>
      <w:r>
        <w:rPr>
          <w:rFonts w:ascii="Microsoft YaHei" w:hAnsi="Microsoft YaHei" w:eastAsia="Microsoft YaHei"/>
          <w:sz w:val="22"/>
        </w:rPr>
        <w:t>统一资源中心解决同一人员拥有多个号码和终端、同一地点关联多种资源的问题。人员与岗位、终端与资产、号码与路由、通信组与服务区域、摄像机与地理位置、广播分区与覆盖区域均建立可维护关系。资源变化通过审批和批量校验后生效，历史映射保留。约定的业务组规模和平台容量按照招标需求书规划，具体启用数量、并发组合和资源配置在深化设计与验收中验证。</w:t>
      </w:r>
    </w:p>
    <w:p>
      <w:pPr>
        <w:pStyle w:val="4"/>
      </w:pPr>
      <w:r>
        <w:t>语音调度、数字集群、公网对讲与IP电话</w:t>
      </w:r>
    </w:p>
    <w:p>
      <w:pPr>
        <w:ind w:firstLine="420"/>
      </w:pPr>
      <w:r>
        <w:rPr>
          <w:rFonts w:ascii="Microsoft YaHei" w:hAnsi="Microsoft YaHei" w:eastAsia="Microsoft YaHei"/>
          <w:sz w:val="22"/>
        </w:rPr>
        <w:t>语音调度子系统提供呼叫、转接、保持、三方、会议、强插、强拆、强挂、通知、实时广播以及话务台能力。调度员可从组织、预案或事件邀请内部人员和外部号码入会，查看接通、未接、离会和重呼信息。语音通知支持文本转语音、本地音频或即时录制，并记录收听和确认反馈。强业务操作只向指定角色开放，其使用场景、目标和结果形成独立审计。</w:t>
      </w:r>
    </w:p>
    <w:p>
      <w:pPr>
        <w:ind w:firstLine="420"/>
      </w:pPr>
      <w:r>
        <w:rPr>
          <w:rFonts w:ascii="Microsoft YaHei" w:hAnsi="Microsoft YaHei" w:eastAsia="Microsoft YaHei"/>
          <w:sz w:val="22"/>
        </w:rPr>
        <w:t>数字集群子系统负责专网用户、通信组、单呼、组呼、区域呼叫、紧急呼叫、状态消息和动态重组。固定生产组服务长期业务，临时任务组有明确有效期，应急组具有更高优先级。跨网会议中由融合网关管理专网半双工发言权，发言请求、授权、释放、拒绝和超时都有状态，避免全双工成员持续占用无线通道。核心网不支持或未开放的控制能力，只能标注为不可用或待联调，不能由界面按钮假装执行。</w:t>
      </w:r>
    </w:p>
    <w:p>
      <w:pPr>
        <w:ind w:firstLine="420"/>
      </w:pPr>
      <w:r>
        <w:rPr>
          <w:rFonts w:ascii="Microsoft YaHei" w:hAnsi="Microsoft YaHei" w:eastAsia="Microsoft YaHei"/>
          <w:sz w:val="22"/>
        </w:rPr>
        <w:t>公网对讲子系统负责公网用户登录、单呼、组呼、发言控制、视频回传、消息和位置。它扩展了园区外或专网未覆盖区域的协同能力，也便于普通智能终端参与任务。系统持续显示在线成员、已接收成员和异常成员；网络不足时视频降级为低码率或图片；终端重连后恢复有效身份和群组关系，并核对断线前会话，而不是无条件恢复所有已过期任务。</w:t>
      </w:r>
    </w:p>
    <w:p>
      <w:pPr>
        <w:ind w:firstLine="420"/>
      </w:pPr>
      <w:r>
        <w:rPr>
          <w:rFonts w:ascii="Microsoft YaHei" w:hAnsi="Microsoft YaHei" w:eastAsia="Microsoft YaHei"/>
          <w:sz w:val="22"/>
        </w:rPr>
        <w:t>IP电话融合子系统通过受控中继连接既有电话系统。IP-PBX继续负责分机与内部交换，融合网关负责跨系统路由、号码映射和媒体适配。电话加入对讲组时，平台通过按键、语音检测或调度授权控制发言，并设置超时释放。SIP信令接通与双向媒体可达分别监测，因为“已接通无声音”不是成功。电话系统故障时只降级电话相关能力，专网和公网内部通信继续运行。</w:t>
      </w:r>
    </w:p>
    <w:p>
      <w:pPr>
        <w:pStyle w:val="4"/>
      </w:pPr>
      <w:r>
        <w:t>视频会议、视频监控与广播</w:t>
      </w:r>
    </w:p>
    <w:p>
      <w:pPr>
        <w:ind w:firstLine="420"/>
      </w:pPr>
      <w:r>
        <w:rPr>
          <w:rFonts w:ascii="Microsoft YaHei" w:hAnsi="Microsoft YaHei" w:eastAsia="Microsoft YaHei"/>
          <w:sz w:val="22"/>
        </w:rPr>
        <w:t>视频会议子系统接入符合条件的视频话机、会议终端、移动端、软会议、电话及对讲终端，组织音视频混合会商。会议支持成员邀请、重邀、静音、主持、焦点、布局、录制、共享和协同标绘。语音终端可以只以音频方式参会，不为追求画面而排斥低带宽终端。会议记录关联事件，成员状态与录制状态分别呈现，录制失败不影响会议继续，但必须告警并标识缺失范围。</w:t>
      </w:r>
    </w:p>
    <w:p>
      <w:pPr>
        <w:ind w:firstLine="420"/>
      </w:pPr>
      <w:r>
        <w:rPr>
          <w:rFonts w:ascii="Microsoft YaHei" w:hAnsi="Microsoft YaHei" w:eastAsia="Microsoft YaHei"/>
          <w:sz w:val="22"/>
        </w:rPr>
        <w:t>视频监控融合以平台级接入为主，获取既有视频平台的目录、实时流、录像索引和设备状态。调度员可以查询、收藏、轮播、查看、转发、截图和在授权下控制云台，也可查看无人机、布控球和移动APP回传。电话呼入或事件报警时，可以按已建立的绑定关系弹出相关监控；历史通话可按时间关联录像。实时查看、云台控制、录像查询、导出和上墙分别授权，融合平台不绕过视频平台原有权限和录像主责。</w:t>
      </w:r>
    </w:p>
    <w:p>
      <w:pPr>
        <w:ind w:firstLine="420"/>
      </w:pPr>
      <w:r>
        <w:rPr>
          <w:rFonts w:ascii="Microsoft YaHei" w:hAnsi="Microsoft YaHei" w:eastAsia="Microsoft YaHei"/>
          <w:sz w:val="22"/>
        </w:rPr>
        <w:t>广播联动子系统保留原广播主机、功放、分区和终端，通过现网支持的SIP、IP音频流、音频输入、API或干接点接入。平台建立广播分区目录，关联所属企业、覆盖区域、接口、优先级和可调用角色。调度员可实时喊话、播放预制音频或依据预案选择范围；对讲到广播和电话到广播必须经过授权调度或白名单控制。广播任务分别记录主机受理、开始、结束和现场确认，部分分区失败时显示实际影响，不把接口受理等同于声音已经覆盖现场。</w:t>
      </w:r>
    </w:p>
    <w:p>
      <w:pPr>
        <w:pStyle w:val="4"/>
      </w:pPr>
      <w:r>
        <w:t>GIS一张图与应急指挥</w:t>
      </w:r>
    </w:p>
    <w:p>
      <w:pPr>
        <w:ind w:firstLine="420"/>
      </w:pPr>
      <w:r>
        <w:rPr>
          <w:rFonts w:ascii="Microsoft YaHei" w:hAnsi="Microsoft YaHei" w:eastAsia="Microsoft YaHei"/>
          <w:sz w:val="22"/>
        </w:rPr>
        <w:t>GIS子系统叠加人员、车辆、专网终端、公网终端、摄像机、广播分区、无人机、基站和其他经授权资源。地图不仅用于展示，还提供点击、框选、圈选、入会、视频查看、消息发送和任务组织入口。位置数据携带来源、坐标体系、采集时间和有效性，终端离线、位置过期和正在通话使用不同状态。电子围栏和路径规划用于管理辅助，不替代门禁、安全联锁或现场道路确认。</w:t>
      </w:r>
    </w:p>
    <w:p>
      <w:pPr>
        <w:ind w:firstLine="420"/>
      </w:pPr>
      <w:r>
        <w:rPr>
          <w:rFonts w:ascii="Microsoft YaHei" w:hAnsi="Microsoft YaHei" w:eastAsia="Microsoft YaHei"/>
          <w:sz w:val="22"/>
        </w:rPr>
        <w:t>应急指挥子系统以事件编号串联接报、分级、预案、通信、视频、广播、位置、任务和归档。事件可来自专网或公网紧急报警、调度员人工创建或业务系统推送，平台保留原始来源与编号并进行去重关联。系统根据事件类型、区域和等级推荐人员、岗位、车辆、通信组、摄像机和广播分区，由授权指挥人员确认关键动作。一般企业事件由企业调度处置，跨企业或重大事件按制度上升至园区调度。</w:t>
      </w:r>
    </w:p>
    <w:p>
      <w:pPr>
        <w:ind w:firstLine="420"/>
      </w:pPr>
      <w:r>
        <w:rPr>
          <w:rFonts w:ascii="Microsoft YaHei" w:hAnsi="Microsoft YaHei" w:eastAsia="Microsoft YaHei"/>
          <w:sz w:val="22"/>
        </w:rPr>
        <w:t>处置过程中，平台区分系统动作和现场结果。呼叫接通不代表人员接受任务，广播开始不代表所有区域听清，视频打开不代表现场风险解除。任务通过接收、到场、执行、结果和复核逐级反馈；暂时无法核实的结果标记为待核查。事件关闭前检查未结束会话、未完成任务、广播状态和临时权限，由负责人确认关闭，并将过程资料按权限归档。</w:t>
      </w:r>
    </w:p>
    <w:p>
      <w:pPr>
        <w:pStyle w:val="4"/>
      </w:pPr>
      <w:r>
        <w:t>AI远程协助</w:t>
      </w:r>
    </w:p>
    <w:p>
      <w:pPr>
        <w:ind w:firstLine="420"/>
      </w:pPr>
      <w:r>
        <w:rPr>
          <w:rFonts w:ascii="Microsoft YaHei" w:hAnsi="Microsoft YaHei" w:eastAsia="Microsoft YaHei"/>
          <w:sz w:val="22"/>
        </w:rPr>
        <w:t>AI远程协助连接现场人员、调度员和远程专家。现场人员可通过智能安全帽、APP或单兵终端发起协助，系统采集身份、岗位、位置、问题分类、网络与可用媒体，建立协作会话。调度员根据专业、值守安排和权限邀请专家，专家接入后查看第一视角视频、听取现场声音、调阅经授权的设备资料，并通过截图、冻屏、图形、文字或参考图片进行标注。</w:t>
      </w:r>
    </w:p>
    <w:p>
      <w:pPr>
        <w:ind w:firstLine="420"/>
      </w:pPr>
      <w:r>
        <w:rPr>
          <w:rFonts w:ascii="Microsoft YaHei" w:hAnsi="Microsoft YaHei" w:eastAsia="Microsoft YaHei"/>
          <w:sz w:val="22"/>
        </w:rPr>
        <w:t>协助过程中的专家意见以建议形式下发，系统区分“已建议、已批准、已执行、已验证”。高风险步骤必须由现场负责人按制度确认，AI和远程专家均不能越过作业许可、工艺控制或安全联锁。弱网时先保留语音和控制信息，再传关键图片，最后才是连续视频；视频断开时可退化为专网对讲或固定电话，已确认的建议卡片可离线查看，但离线状态不自动生成新的高风险步骤。</w:t>
      </w:r>
    </w:p>
    <w:p>
      <w:pPr>
        <w:ind w:firstLine="420"/>
      </w:pPr>
      <w:r>
        <w:rPr>
          <w:rFonts w:ascii="Microsoft YaHei" w:hAnsi="Microsoft YaHei" w:eastAsia="Microsoft YaHei"/>
          <w:sz w:val="22"/>
        </w:rPr>
        <w:t>AI语音能力可提供可旁路的降噪、唤醒、受控命令和知识检索。降噪以提高语音可懂度为目标，同时保留原始或轻处理媒体作为证据来源，避免报警音或设备异响被过度抑制。免手持命令适用于呼叫调度、发起协助、拍照上传、确认收到等低风险动作；广播、强插强拆、远程配置等高风险动作不能仅凭自然语言直接执行。知识问答仅检索已批准、有效且用户有权查看的规程与资料，没有可靠来源时明确转人工。</w:t>
      </w:r>
    </w:p>
    <w:p>
      <w:pPr>
        <w:pStyle w:val="4"/>
      </w:pPr>
      <w:r>
        <w:t>AI录音录像与报告</w:t>
      </w:r>
    </w:p>
    <w:p>
      <w:pPr>
        <w:ind w:firstLine="420"/>
      </w:pPr>
      <w:r>
        <w:rPr>
          <w:rFonts w:ascii="Microsoft YaHei" w:hAnsi="Microsoft YaHei" w:eastAsia="Microsoft YaHei"/>
          <w:sz w:val="22"/>
        </w:rPr>
        <w:t>录音录像子系统覆盖招标要求范围内的专网、公网、跨网会议、调度席位和经授权IP电话业务。每次通信建立唯一会话编号，跨系统片段按会议和时间组合，任一侧缺失都显示真实状态。原始媒体与索引、操作日志和备份分开规划；在线播放、下载、批量导出和删除分别授权；涉及调查的文件可以锁定。具体格式、清晰度、保存期限及容量按招标需求书和最终配置执行。</w:t>
      </w:r>
    </w:p>
    <w:p>
      <w:pPr>
        <w:ind w:firstLine="420"/>
      </w:pPr>
      <w:r>
        <w:rPr>
          <w:rFonts w:ascii="Microsoft YaHei" w:hAnsi="Microsoft YaHei" w:eastAsia="Microsoft YaHei"/>
          <w:sz w:val="22"/>
        </w:rPr>
        <w:t>AI处理链在媒体完整入库后异步运行。系统可依次完成格式检查、语音活动检测、说话人分离、语音识别、专业词校正、摘要、待办提取和报告草拟。实时字幕属于临时结果，会后稳定转写形成独立版本；人工修订保留修改人、时间和理由。转写句子可以定位至原始音视频时间点，低可信数字、设备位号和人员姓名提示复核。无法辨识的内容标明缺失，不能根据上下文补造一段看似完整的对话。</w:t>
      </w:r>
    </w:p>
    <w:p>
      <w:pPr>
        <w:ind w:firstLine="420"/>
      </w:pPr>
      <w:r>
        <w:rPr>
          <w:rFonts w:ascii="Microsoft YaHei" w:hAnsi="Microsoft YaHei" w:eastAsia="Microsoft YaHei"/>
          <w:sz w:val="22"/>
        </w:rPr>
        <w:t>摘要按事实、决定、风险、待办和未决事项组织，并为关键内容保留原文定位。待办包含责任人、要求、期限、来源和确认状态，AI没有依据时不擅自推断责任人或时限。报告生成使用事件信息、会话记录、任务反馈和经确认的业务数据形成草稿，签发前由授权人员复核。模型版本、输入文件校验值、模板版本、生成时间和复核记录一并保存，使派生内容可追溯。AI处理失败或队列积压不会影响原始录制继续。</w:t>
      </w:r>
    </w:p>
    <w:p>
      <w:pPr>
        <w:pStyle w:val="4"/>
      </w:pPr>
      <w:r>
        <w:t>安全审计与统一网管</w:t>
      </w:r>
    </w:p>
    <w:p>
      <w:pPr>
        <w:ind w:firstLine="420"/>
      </w:pPr>
      <w:r>
        <w:rPr>
          <w:rFonts w:ascii="Microsoft YaHei" w:hAnsi="Microsoft YaHei" w:eastAsia="Microsoft YaHei"/>
          <w:sz w:val="22"/>
        </w:rPr>
        <w:t>安全体系采用身份、角色、资源范围和操作类型的组合授权。跨企业默认不可见，紧急状态下的临时授权限定事件和期限。平台审计登录、权限变更、强业务调度、广播、媒体查看与导出、轨迹查询、远程配置、AI报告签发等行为。审计记录与业务记录互相关联但分开保护，普通业务管理员不能删除审计证据，运维管理员也不因维护系统而自动获得敏感媒体访问权。</w:t>
      </w:r>
    </w:p>
    <w:p>
      <w:pPr>
        <w:ind w:firstLine="420"/>
      </w:pPr>
      <w:r>
        <w:rPr>
          <w:rFonts w:ascii="Microsoft YaHei" w:hAnsi="Microsoft YaHei" w:eastAsia="Microsoft YaHei"/>
          <w:sz w:val="22"/>
        </w:rPr>
        <w:t>统一网管对平台、专业网络、接口与终端建立从资产到业务的关联视图。系统保存站址、版本、链路、供电、接口、授权、配置和责任人，汇集CPU、内存、磁盘、网络、信令、媒体、话务、录制和终端状态。告警按故障域归并，重复告警关联同一问题，记录首次发生、确认、恢复、复测和关闭。性能数据中断明确标缺，不将其作为零负荷参与判断。</w:t>
      </w:r>
    </w:p>
    <w:p>
      <w:pPr>
        <w:pStyle w:val="4"/>
      </w:pPr>
      <w:r>
        <w:t>终端“四自动”</w:t>
      </w:r>
    </w:p>
    <w:p>
      <w:pPr>
        <w:ind w:firstLine="420"/>
      </w:pPr>
      <w:r>
        <w:rPr>
          <w:rFonts w:ascii="Microsoft YaHei" w:hAnsi="Microsoft YaHei" w:eastAsia="Microsoft YaHei"/>
          <w:sz w:val="22"/>
        </w:rPr>
        <w:t>终端“四自动”是统一网管面向规模化设备运营形成的自动发现、自动配置、自动诊断和自动开通闭环。自动发现通过受控协议、设备注册或资产导入识别新接入终端，核验设备标识、类型、版本、网络位置和证书状态；发现并不等于信任，未知设备先进入待审核区，不能直接获得生产通信权限。</w:t>
      </w:r>
    </w:p>
    <w:p>
      <w:pPr>
        <w:ind w:firstLine="420"/>
      </w:pPr>
      <w:r>
        <w:rPr>
          <w:rFonts w:ascii="Microsoft YaHei" w:hAnsi="Microsoft YaHei" w:eastAsia="Microsoft YaHei"/>
          <w:sz w:val="22"/>
        </w:rPr>
        <w:t>自动配置依据终端类型、所属企业、岗位、网络和模板下发参数。模板包含可公开配置的网络、服务器、功能、按键、群组和安全策略，敏感凭据通过安全通道分配，不以明文文件批量散发。下发前比较当前与目标配置，标明差异和影响，关键终端采用试点与分批策略。配置失败保留原状态和失败原因，不把“任务已创建”标记为“配置已生效”。</w:t>
      </w:r>
    </w:p>
    <w:p>
      <w:pPr>
        <w:ind w:firstLine="420"/>
      </w:pPr>
      <w:r>
        <w:rPr>
          <w:rFonts w:ascii="Microsoft YaHei" w:hAnsi="Microsoft YaHei" w:eastAsia="Microsoft YaHei"/>
          <w:sz w:val="22"/>
        </w:rPr>
        <w:t>自动诊断综合心跳、注册、网络质量、音视频自检、电量、存储、版本、日志和业务探测判断问题。系统可区分终端离线、账号失效、链路不通、麦克风异常、摄像头故障、定位过期和平台接口异常，并给出处置建议。诊断结果是运维辅助，不自动执行遥晕、遥毙、复活、远程写频等高影响动作；此类操作必须由授权角色发起并记录逐终端结果。</w:t>
      </w:r>
    </w:p>
    <w:p>
      <w:pPr>
        <w:ind w:firstLine="420"/>
      </w:pPr>
      <w:r>
        <w:rPr>
          <w:rFonts w:ascii="Microsoft YaHei" w:hAnsi="Microsoft YaHei" w:eastAsia="Microsoft YaHei"/>
          <w:sz w:val="22"/>
        </w:rPr>
        <w:t>自动开通把审批通过的人员、资产、号码、群组、权限和终端配置按流程关联，完成注册验证、基础呼叫、组呼、消息或定位等适用测试后才标记为可用。人员离岗则反向执行停用身份、撤销权限、解绑终端、回收号码和资产。四自动共同减少重复录入和人工差错，但任何自动化步骤都必须可暂停、可查询、可重试、可回退并有责任记录。</w:t>
      </w:r>
    </w:p>
    <w:p>
      <w:pPr>
        <w:pStyle w:val="3"/>
      </w:pPr>
      <w:r>
        <w:t>部署关系与端到端运行机制</w:t>
      </w:r>
    </w:p>
    <w:p>
      <w:pPr>
        <w:pStyle w:val="4"/>
      </w:pPr>
      <w:r>
        <w:t>部署分区</w:t>
      </w:r>
    </w:p>
    <w:p>
      <w:pPr>
        <w:ind w:firstLine="420"/>
      </w:pPr>
      <w:r>
        <w:rPr>
          <w:rFonts w:ascii="Microsoft YaHei" w:hAnsi="Microsoft YaHei" w:eastAsia="Microsoft YaHei"/>
          <w:sz w:val="22"/>
        </w:rPr>
        <w:t>园区核心机房部署核心通信服务、融合网关、媒体服务、会议服务、接口服务、业务应用、数据库、录音索引、文件存储、AI服务和统一运维组件。依据安全与性能需要划分通信控制区、媒体处理区、业务应用区、数据存储区、AI推理区、接口交换区、运维管理区和备份区。各区之间只开放完成业务所需的访问关系，公网接入和第三方系统通过边界区进入，不能直接访问核心数据库。</w:t>
      </w:r>
    </w:p>
    <w:p>
      <w:pPr>
        <w:ind w:firstLine="420"/>
      </w:pPr>
      <w:r>
        <w:rPr>
          <w:rFonts w:ascii="Microsoft YaHei" w:hAnsi="Microsoft YaHei" w:eastAsia="Microsoft YaHei"/>
          <w:sz w:val="22"/>
        </w:rPr>
        <w:t>企业控制室部署调度台、调度交互终端或可视终端，并按照分级权限访问中心平台。数字集群核心、基站与深度覆盖系统按照现场勘察、无线仿真、容量测算和当地频率审批部署；公网终端使用运营商网络；既有IP-PBX、视频平台、广播主机和GIS原则上保持原位置与主责，通过中继或接口连接。是否设置边缘媒体、区域缓存或本地生存节点，应依据链路质量、故障域和现场业务量深化确定。</w:t>
      </w:r>
    </w:p>
    <w:p>
      <w:pPr>
        <w:ind w:firstLine="420"/>
      </w:pPr>
      <w:r>
        <w:rPr>
          <w:rFonts w:ascii="Microsoft YaHei" w:hAnsi="Microsoft YaHei" w:eastAsia="Microsoft YaHei"/>
          <w:sz w:val="22"/>
        </w:rPr>
        <w:t>平台关键组件采用满足业务连续性要求的高可用或集群方式，具体主备形态、资源数量和切换机制以招标要求、投标配置和现场验证为准。高可用不能只看进程是否接管，还要区分新呼叫恢复、已建立会话影响、数据完整性和终端感知。备份系统与在线冗余承担不同职责：冗余降低即时中断，备份用于配置、数据库和文件的历史恢复，两者都需定期验证。</w:t>
      </w:r>
    </w:p>
    <w:p>
      <w:pPr>
        <w:pStyle w:val="4"/>
      </w:pPr>
      <w:r>
        <w:t>资源流</w:t>
      </w:r>
    </w:p>
    <w:p>
      <w:pPr>
        <w:ind w:firstLine="420"/>
      </w:pPr>
      <w:r>
        <w:rPr>
          <w:rFonts w:ascii="Microsoft YaHei" w:hAnsi="Microsoft YaHei" w:eastAsia="Microsoft YaHei"/>
          <w:sz w:val="22"/>
        </w:rPr>
        <w:t>资源流描述“系统知道有哪些对象以及对象之间是什么关系”。组织和人员从经确认的主责数据进入统一资源中心，终端、号码、群组、摄像机、广播分区和地图点位分别从专业系统同步或经审批导入。平台进行格式校验、重复识别、稳定标识分配和源编号映射，再依据角色与资源范围发布给各级调度用户。资源变化形成版本，删除采用停用或失效标记保护历史记录，不因当前资源移除而破坏既有事件。</w:t>
      </w:r>
    </w:p>
    <w:p>
      <w:pPr>
        <w:ind w:firstLine="420"/>
      </w:pPr>
      <w:r>
        <w:rPr>
          <w:rFonts w:ascii="Microsoft YaHei" w:hAnsi="Microsoft YaHei" w:eastAsia="Microsoft YaHei"/>
          <w:sz w:val="22"/>
        </w:rPr>
        <w:t>调度界面查询资源时，不只返回名称，还返回在权限范围内可见的在线状态、最近更新时间和可用能力。例如同一人员可能具有专网手台、公网终端、IP电话和APP，平台根据终端状态和业务类型给出可选路径，但最终选择仍遵循预案和调度权限。来源数据过期时显示时效，不能用旧位置或旧在线状态误导值守人员。</w:t>
      </w:r>
    </w:p>
    <w:p>
      <w:pPr>
        <w:pStyle w:val="4"/>
      </w:pPr>
      <w:r>
        <w:t>信令流</w:t>
      </w:r>
    </w:p>
    <w:p>
      <w:pPr>
        <w:ind w:firstLine="420"/>
      </w:pPr>
      <w:r>
        <w:rPr>
          <w:rFonts w:ascii="Microsoft YaHei" w:hAnsi="Microsoft YaHei" w:eastAsia="Microsoft YaHei"/>
          <w:sz w:val="22"/>
        </w:rPr>
        <w:t>以跨网语音会议为例，调度员选定预案组并发起会议后，客户端首先向平台提交身份令牌、目标列表、会议类型和事件编号。业务服务校验发起人权限、目标资源范围、会议容量和依赖接口；校验通过后生成统一会议编号，并把专网成员、公网成员和电话成员分别交给对应适配服务。适配服务将统一动作转换为核心网控制、公网平台调用或SIP邀请，并持续接收各系统返回。</w:t>
      </w:r>
    </w:p>
    <w:p>
      <w:pPr>
        <w:ind w:firstLine="420"/>
      </w:pPr>
      <w:r>
        <w:rPr>
          <w:rFonts w:ascii="Microsoft YaHei" w:hAnsi="Microsoft YaHei" w:eastAsia="Microsoft YaHei"/>
          <w:sz w:val="22"/>
        </w:rPr>
        <w:t>平台将“请求已受理、正在呼叫、已振铃、已接通、已拒绝、无应答、离线、失败、未知”按成员汇总到调度界面。对于异步接口，HTTP或接口返回仅代表受理，后续状态查询或事件回调才决定执行结果。超时后如果无法判断动作是否已经执行，状态进入待核查，而不是直接重试高风险动作。会议结束时，平台分别释放成员、发言权和媒体资源，关闭临时映射并保存结束原因。</w:t>
      </w:r>
    </w:p>
    <w:p>
      <w:pPr>
        <w:pStyle w:val="4"/>
      </w:pPr>
      <w:r>
        <w:t>媒体流</w:t>
      </w:r>
    </w:p>
    <w:p>
      <w:pPr>
        <w:ind w:firstLine="420"/>
      </w:pPr>
      <w:r>
        <w:rPr>
          <w:rFonts w:ascii="Microsoft YaHei" w:hAnsi="Microsoft YaHei" w:eastAsia="Microsoft YaHei"/>
          <w:sz w:val="22"/>
        </w:rPr>
        <w:t>语音或视频媒体原则上从终端经过各自专业网络进入媒体网关或会议节点，再按会话关系转发到其他参与者。专网半双工语音进入跨网会议时，融合网关只在获得发言权后打开上行媒体；电话或视频会议成员发言时，也必须经过发言控制才能送入专网组呼。媒体能力协商选择双方共同支持的编码，必要转码集中在可监测的媒体节点完成，并记录转码、丢包、抖动和异常。</w:t>
      </w:r>
    </w:p>
    <w:p>
      <w:pPr>
        <w:ind w:firstLine="420"/>
      </w:pPr>
      <w:r>
        <w:rPr>
          <w:rFonts w:ascii="Microsoft YaHei" w:hAnsi="Microsoft YaHei" w:eastAsia="Microsoft YaHei"/>
          <w:sz w:val="22"/>
        </w:rPr>
        <w:t>视频监控媒体由原视频平台授权提供，融合平台获取目录和播放地址或按协议建立流，不无条件复制全部录像。移动视频根据网络质量自适应，弱网时降低码率、帧率或切换关键图片。录音录像从媒体链路获得经授权副本，与实时转发解耦写入；录制服务异常时立即告警，但不得为了等待录制而阻塞语音。AI处理读取只读副本，不插入基础呼叫控制关键路径。</w:t>
      </w:r>
    </w:p>
    <w:p>
      <w:pPr>
        <w:pStyle w:val="4"/>
      </w:pPr>
      <w:r>
        <w:t>数据流</w:t>
      </w:r>
    </w:p>
    <w:p>
      <w:pPr>
        <w:ind w:firstLine="420"/>
      </w:pPr>
      <w:r>
        <w:rPr>
          <w:rFonts w:ascii="Microsoft YaHei" w:hAnsi="Microsoft YaHei" w:eastAsia="Microsoft YaHei"/>
          <w:sz w:val="22"/>
        </w:rPr>
        <w:t>业务数据在会话和事件主线下流动。通话建立时产生会话元数据，成员状态、媒体质量、录制状态和操作日志持续追加；告警触发事件后，事件服务关联人员、位置、视频、广播和任务；任务反馈更新处置状态；事件结束时形成可查询档案。实时状态与历史记录分开处理，报表和AI分析通过异步队列消费已完成数据，避免复杂查询影响调度。</w:t>
      </w:r>
    </w:p>
    <w:p>
      <w:pPr>
        <w:ind w:firstLine="420"/>
      </w:pPr>
      <w:r>
        <w:rPr>
          <w:rFonts w:ascii="Microsoft YaHei" w:hAnsi="Microsoft YaHei" w:eastAsia="Microsoft YaHei"/>
          <w:sz w:val="22"/>
        </w:rPr>
        <w:t>AI数据流遵循“原件先固化、派生后生成”。原始录音录像完成封装和完整性校验后发布处理任务，AI服务按权限和优先级获取副本，生成转写、摘要、待办或报告草稿，并把结果、模型版本和来源定位写回派生数据区。使用者从摘要点击可回到原始片段。涉及敏感媒体时，检索索引沿用原媒体权限，不能因文本体积小就扩大可见范围。</w:t>
      </w:r>
    </w:p>
    <w:p>
      <w:pPr>
        <w:pStyle w:val="4"/>
      </w:pPr>
      <w:r>
        <w:t>管理流与闭环</w:t>
      </w:r>
    </w:p>
    <w:p>
      <w:pPr>
        <w:ind w:firstLine="420"/>
      </w:pPr>
      <w:r>
        <w:rPr>
          <w:rFonts w:ascii="Microsoft YaHei" w:hAnsi="Microsoft YaHei" w:eastAsia="Microsoft YaHei"/>
          <w:sz w:val="22"/>
        </w:rPr>
        <w:t>管理流从监测开始，经告警、确认、诊断、处置、复测到关闭。设备、服务、接口和终端上报状态，统一网管同时执行适量业务探测；规则引擎识别异常并根据拓扑判断影响范围；运维人员确认告警后查看相关日志、指标和变更记录，执行经批准的处置；恢复后系统重新完成注册、呼叫、媒体或录制探测，只有复测通过才关闭故障。</w:t>
      </w:r>
    </w:p>
    <w:p>
      <w:pPr>
        <w:ind w:firstLine="420"/>
      </w:pPr>
      <w:r>
        <w:rPr>
          <w:rFonts w:ascii="Microsoft YaHei" w:hAnsi="Microsoft YaHei" w:eastAsia="Microsoft YaHei"/>
          <w:sz w:val="22"/>
        </w:rPr>
        <w:t>配置和版本变更走另一条受控闭环：提出变更、评估影响、备份当前状态、测试验证、审批、分批下发、结果核对和必要回退。对批量终端或基站操作，系统保存每个对象的结果，部分失败不会被总体成功掩盖。重大生产和应急期间冻结非必要变更。所有管理动作最终关联到资产、责任人和操作记录。</w:t>
      </w:r>
    </w:p>
    <w:p>
      <w:pPr>
        <w:pStyle w:val="3"/>
      </w:pPr>
      <w:r>
        <w:t>多状态运行与降级机制</w:t>
      </w:r>
    </w:p>
    <w:p>
      <w:pPr>
        <w:pStyle w:val="4"/>
      </w:pPr>
      <w:r>
        <w:t>正常运行状态</w:t>
      </w:r>
    </w:p>
    <w:p>
      <w:pPr>
        <w:ind w:firstLine="420"/>
      </w:pPr>
      <w:r>
        <w:rPr>
          <w:rFonts w:ascii="Microsoft YaHei" w:hAnsi="Microsoft YaHei" w:eastAsia="Microsoft YaHei"/>
          <w:sz w:val="22"/>
        </w:rPr>
        <w:t>正常状态下，系统提供完整的统一通讯录、语音调度、数字集群、公网对讲、电话融合、视频会议、监控调阅、广播、GIS、消息、APP、远程协助、录音录像、AI分析和统一网管能力。调度人员按组织、预案或地图选择对象，平台根据权限和实时能力建立业务。系统持续记录成员状态、媒体质量、录制状态和资源负荷，普通生产业务与应急资源保持优先级区分。</w:t>
      </w:r>
    </w:p>
    <w:p>
      <w:pPr>
        <w:ind w:firstLine="420"/>
      </w:pPr>
      <w:r>
        <w:rPr>
          <w:rFonts w:ascii="Microsoft YaHei" w:hAnsi="Microsoft YaHei" w:eastAsia="Microsoft YaHei"/>
          <w:sz w:val="22"/>
        </w:rPr>
        <w:t>正常运行并不意味着所有功能始终无条件可用。平台会依据终端能力、网络、接口状态和权限动态开放操作。无摄像头终端不显示视频动作，位置过期不参与精确圈选，广播接口离线时禁止发起并提示替代方式。通过在平时如实展示限制，避免应急时才发现界面按钮与真实能力不一致。</w:t>
      </w:r>
    </w:p>
    <w:p>
      <w:pPr>
        <w:pStyle w:val="4"/>
      </w:pPr>
      <w:r>
        <w:t>弱网状态</w:t>
      </w:r>
    </w:p>
    <w:p>
      <w:pPr>
        <w:ind w:firstLine="420"/>
      </w:pPr>
      <w:r>
        <w:rPr>
          <w:rFonts w:ascii="Microsoft YaHei" w:hAnsi="Microsoft YaHei" w:eastAsia="Microsoft YaHei"/>
          <w:sz w:val="22"/>
        </w:rPr>
        <w:t>网络质量下降时，业务按照“核心语音和必要控制优先、图片其次、连续视频和大文件再次、离线分析最后”的顺序降级。语音侧采用适用的抖动缓冲、丢包补偿和编码策略，视频降低分辨率、帧率或停止自动预览，文件采用断点续传，GIS降低位置上报频率。系统把当前媒体质量和降级状态显示给双方，不能让低清或冻结画面被误认为现场静止。</w:t>
      </w:r>
    </w:p>
    <w:p>
      <w:pPr>
        <w:ind w:firstLine="420"/>
      </w:pPr>
      <w:r>
        <w:rPr>
          <w:rFonts w:ascii="Microsoft YaHei" w:hAnsi="Microsoft YaHei" w:eastAsia="Microsoft YaHei"/>
          <w:sz w:val="22"/>
        </w:rPr>
        <w:t>智能安全帽和APP保留有限本地操作，如SOS、呼叫调度、确认、取消及查看已确认任务。中心AI不可达时，端侧不继续复杂自然语言推理，用户转用按键、菜单或人工坐席。断线重连后，系统恢复有效账号和群组关系，查询会话与任务是否仍有效；已过期任务不自动执行，可能已完成的广播、建组或通知不盲目重放。</w:t>
      </w:r>
    </w:p>
    <w:p>
      <w:pPr>
        <w:pStyle w:val="4"/>
      </w:pPr>
      <w:r>
        <w:t>断网、断路和局部断电状态</w:t>
      </w:r>
    </w:p>
    <w:p>
      <w:pPr>
        <w:ind w:firstLine="420"/>
      </w:pPr>
      <w:r>
        <w:rPr>
          <w:rFonts w:ascii="Microsoft YaHei" w:hAnsi="Microsoft YaHei" w:eastAsia="Microsoft YaHei"/>
          <w:sz w:val="22"/>
        </w:rPr>
        <w:t>当公网中断时，园区继续使用可用的专网组呼和固定电话，公网视频、消息和位置按不可用处理；当融合接口中断时，数字集群和公网平台各自内部业务继续，跨网会议与统一状态查询降级；当园区某条传输链路中断时，按已配置的备用路由切换，无法切换的区域转入本地或人工联络预案。卫星或其他备用链路只有在实际配置并完成演练时才作为可执行手段。</w:t>
      </w:r>
    </w:p>
    <w:p>
      <w:pPr>
        <w:ind w:firstLine="420"/>
      </w:pPr>
      <w:r>
        <w:rPr>
          <w:rFonts w:ascii="Microsoft YaHei" w:hAnsi="Microsoft YaHei" w:eastAsia="Microsoft YaHei"/>
          <w:sz w:val="22"/>
        </w:rPr>
        <w:t>局部断电按站点、机房和终端供电边界处置。具备后备电源的核心设备和站点维持批准时长内的关键业务，非关键显示、批处理和AI任务可暂停以节约资源；终端低电量提前告警并安排替换。掉电逃生或模拟通道等能力是否可用，以现网线路和最终配置为准。系统不能笼统承诺所有区域在任何断电条件下均保持全功能，而应通过供电分级、链路冗余和应急预案共同保障。</w:t>
      </w:r>
    </w:p>
    <w:p>
      <w:pPr>
        <w:pStyle w:val="4"/>
      </w:pPr>
      <w:r>
        <w:t>单点故障与系统故障状态</w:t>
      </w:r>
    </w:p>
    <w:p>
      <w:pPr>
        <w:ind w:firstLine="420"/>
      </w:pPr>
      <w:r>
        <w:rPr>
          <w:rFonts w:ascii="Microsoft YaHei" w:hAnsi="Microsoft YaHei" w:eastAsia="Microsoft YaHei"/>
          <w:sz w:val="22"/>
        </w:rPr>
        <w:t>单个应用、媒体节点、接口或存储服务故障时，平台按故障域隔离影响。地图服务异常，组织查询和呼叫仍可使用；视频服务异常，语音和任务继续；录音服务异常，实时通信继续并产生录制告警；AI服务故障，原始媒体继续保存并将分析任务排队；IP-PBX故障只影响电话业务；广播接口故障不改变原广播主机独立运行机制。</w:t>
      </w:r>
    </w:p>
    <w:p>
      <w:pPr>
        <w:ind w:firstLine="420"/>
      </w:pPr>
      <w:r>
        <w:rPr>
          <w:rFonts w:ascii="Microsoft YaHei" w:hAnsi="Microsoft YaHei" w:eastAsia="Microsoft YaHei"/>
          <w:sz w:val="22"/>
        </w:rPr>
        <w:t>关键服务发生故障时，高可用组件按设计接管。系统必须同时观察新业务是否恢复、已建立会话是否中断、状态是否丢失、记录是否完整，不用“备用进程已启动”替代业务恢复结论。若自动切换不能完成，运维人员按预案隔离故障、启用替代入口并通知调度席位。界面明确显示受影响资源、不可用动作和建议替代手段。</w:t>
      </w:r>
    </w:p>
    <w:p>
      <w:pPr>
        <w:pStyle w:val="4"/>
      </w:pPr>
      <w:r>
        <w:t>应急状态</w:t>
      </w:r>
    </w:p>
    <w:p>
      <w:pPr>
        <w:ind w:firstLine="420"/>
      </w:pPr>
      <w:r>
        <w:rPr>
          <w:rFonts w:ascii="Microsoft YaHei" w:hAnsi="Microsoft YaHei" w:eastAsia="Microsoft YaHei"/>
          <w:sz w:val="22"/>
        </w:rPr>
        <w:t>事件升级后，平台依据等级扩大可调用资源范围并提升应急通信组优先级，经授权可限制无关跨站组呼和辅助业务。系统向园区或企业值守席位呈现报警来源、人员、岗位、位置、终端和周边资源，推荐预案但由指挥人员确认。通信、视频、广播和任务分别执行并反馈，局部失败不会阻止其他可用动作，也不会把部分成功包装成整体成功。</w:t>
      </w:r>
    </w:p>
    <w:p>
      <w:pPr>
        <w:ind w:firstLine="420"/>
      </w:pPr>
      <w:r>
        <w:rPr>
          <w:rFonts w:ascii="Microsoft YaHei" w:hAnsi="Microsoft YaHei" w:eastAsia="Microsoft YaHei"/>
          <w:sz w:val="22"/>
        </w:rPr>
        <w:t>重大应急时，低优先级视频分发、历史AI批处理、非必要升级和大规模报表暂停，资源让给语音、控制、事件记录与关键视频。外部接口不可用时采用专网组呼、固定电话和人工台账继续处置。恢复完整系统后，先导入或补记必要记录，核对断线期间真实动作，再完成事件时间线，不由AI猜测缺失过程。</w:t>
      </w:r>
    </w:p>
    <w:p>
      <w:pPr>
        <w:pStyle w:val="4"/>
      </w:pPr>
      <w:r>
        <w:t>恢复与回归</w:t>
      </w:r>
    </w:p>
    <w:p>
      <w:pPr>
        <w:ind w:firstLine="420"/>
      </w:pPr>
      <w:r>
        <w:rPr>
          <w:rFonts w:ascii="Microsoft YaHei" w:hAnsi="Microsoft YaHei" w:eastAsia="Microsoft YaHei"/>
          <w:sz w:val="22"/>
        </w:rPr>
        <w:t>任何降级后的恢复都遵循“先确认真实状态，再恢复自动化”的原则。系统检查未结束会话、发言权、临时通信组、广播任务、未完成通知、录制文件、接口积压和临时权限，清理僵尸资源并标记未知结果。对可能已经执行的动作，通过源系统查询或现场确认，不直接重复发起。服务恢复后完成基础登录、注册、呼叫、双向媒体、视频、广播、录制和关键接口探测，确认无异常后退出降级状态。</w:t>
      </w:r>
    </w:p>
    <w:p>
      <w:pPr>
        <w:pStyle w:val="3"/>
      </w:pPr>
      <w:r>
        <w:t>典型应用价值</w:t>
      </w:r>
    </w:p>
    <w:p>
      <w:pPr>
        <w:ind w:firstLine="420"/>
      </w:pPr>
      <w:r>
        <w:rPr>
          <w:rFonts w:ascii="Microsoft YaHei" w:hAnsi="Microsoft YaHei" w:eastAsia="Microsoft YaHei"/>
          <w:sz w:val="22"/>
        </w:rPr>
        <w:t>在日常生产调度中，值班员不再根据纸质通讯录分别寻找电话、对讲组和视频，而是从岗位、区域或生产任务进入统一资源。一次调度可同时联系控制室IP电话、现场专网手台和外出公网终端，并看到成员真实状态。语音通知记录接收与确认，未接人员可有针对性重邀。价值不只是减少操作步骤，更在于把“通知过”转变为“通知对象、送达状态和确认结果可核查”。</w:t>
      </w:r>
    </w:p>
    <w:p>
      <w:pPr>
        <w:ind w:firstLine="420"/>
      </w:pPr>
      <w:r>
        <w:rPr>
          <w:rFonts w:ascii="Microsoft YaHei" w:hAnsi="Microsoft YaHei" w:eastAsia="Microsoft YaHei"/>
          <w:sz w:val="22"/>
        </w:rPr>
        <w:t>在跨部门检修中，平台创建有期限的临时任务组，把设备、机械、电气、安全、车辆和外协人员按权限纳入同一协同空间。现场人员通过安全帽或APP回传第一视角，专家在远端标注，调度员组织电话或对讲成员入会。检修结束后，临时权限和群组回收，录音录像、建议、反馈和报告草稿按任务归档，既提高协作效率，也减少临时群组长期遗留造成的越权风险。</w:t>
      </w:r>
    </w:p>
    <w:p>
      <w:pPr>
        <w:ind w:firstLine="420"/>
      </w:pPr>
      <w:r>
        <w:rPr>
          <w:rFonts w:ascii="Microsoft YaHei" w:hAnsi="Microsoft YaHei" w:eastAsia="Microsoft YaHei"/>
          <w:sz w:val="22"/>
        </w:rPr>
        <w:t>在突发事件中，报警、位置、周边监控、广播分区和应急力量围绕同一事件展开。指挥人员能够迅速建立应急组、调用核心语音、查看现场、向特定区域广播并下发任务。系统清楚区分“平台已受理”“终端已接收”“人员已确认”“现场已完成”，为持续指挥和事后复盘提供可靠依据。即使公网或视频中断，专网和固定电话仍形成基本指挥骨架。</w:t>
      </w:r>
    </w:p>
    <w:p>
      <w:pPr>
        <w:ind w:firstLine="420"/>
      </w:pPr>
      <w:r>
        <w:rPr>
          <w:rFonts w:ascii="Microsoft YaHei" w:hAnsi="Microsoft YaHei" w:eastAsia="Microsoft YaHei"/>
          <w:sz w:val="22"/>
        </w:rPr>
        <w:t>在安全管理中，权限不再依赖“谁能登录某套系统”，而是落实到“谁能对哪些对象执行什么操作”。轨迹、录音、视频、广播和强业务调度分别授权，敏感导出留痕，临时权限按事件回收。原始媒体与AI文本建立可追溯关系，AI提高检索和整理效率，但责任判断仍由授权人员基于原始证据作出。</w:t>
      </w:r>
    </w:p>
    <w:p>
      <w:pPr>
        <w:ind w:firstLine="420"/>
      </w:pPr>
      <w:r>
        <w:rPr>
          <w:rFonts w:ascii="Microsoft YaHei" w:hAnsi="Microsoft YaHei" w:eastAsia="Microsoft YaHei"/>
          <w:sz w:val="22"/>
        </w:rPr>
        <w:t>在运维管理中，平台把设备在线、接口连通和业务可用区分开来。自动发现减少资产漏登，自动配置减少重复录入，自动诊断把终端、链路、服务和接口线索关联起来，自动开通把审批、配置和验证串成闭环。运维人员从业务影响出发定位问题，管理人员依据真实话务与资源负荷规划扩容，避免只看注册许可或单项硬件指标。</w:t>
      </w:r>
    </w:p>
    <w:p>
      <w:pPr>
        <w:pStyle w:val="3"/>
      </w:pPr>
      <w:r>
        <w:t>方案优势</w:t>
      </w:r>
    </w:p>
    <w:p>
      <w:pPr>
        <w:ind w:firstLine="420"/>
      </w:pPr>
      <w:r>
        <w:rPr>
          <w:rFonts w:ascii="Microsoft YaHei" w:hAnsi="Microsoft YaHei" w:eastAsia="Microsoft YaHei"/>
          <w:sz w:val="22"/>
        </w:rPr>
        <w:t>本方案的首要优势是架构边界清晰。专网、公网、电话、视频、广播和GIS各自保留专业主责，融合平台负责映射、编排和反馈。这样的架构既能实现跨网协同，又能在接口或应用故障时保持专业系统内部业务，避免“一体化”演变为“一处故障、全网停用”。</w:t>
      </w:r>
    </w:p>
    <w:p>
      <w:pPr>
        <w:ind w:firstLine="420"/>
      </w:pPr>
      <w:r>
        <w:rPr>
          <w:rFonts w:ascii="Microsoft YaHei" w:hAnsi="Microsoft YaHei" w:eastAsia="Microsoft YaHei"/>
          <w:sz w:val="22"/>
        </w:rPr>
        <w:t>第二项优势是从资源融合提升到事件融合。系统不是简单汇聚通讯录和视频窗口，而是以会话编号、任务编号和事件编号连接信令、媒体、位置、广播、任务和记录。用户可以从失败对象继续处置，管理者可以从报告回到原始证据，运维人员可以从业务故障下钻到技术组件，形成贯穿使用、管理和维护的共同语境。</w:t>
      </w:r>
    </w:p>
    <w:p>
      <w:pPr>
        <w:ind w:firstLine="420"/>
      </w:pPr>
      <w:r>
        <w:rPr>
          <w:rFonts w:ascii="Microsoft YaHei" w:hAnsi="Microsoft YaHei" w:eastAsia="Microsoft YaHei"/>
          <w:sz w:val="22"/>
        </w:rPr>
        <w:t>第三项优势是平战结合与多状态可运行。日常高频业务验证账号、资源和网络持续有效，应急时直接沿用熟悉入口；弱网、断网、接口故障和AI故障均有明确降级顺序。语音优先、局部隔离、人工兜底和恢复核对共同构成连续性，而不是仅依靠某一个主备设备的宣传指标。</w:t>
      </w:r>
    </w:p>
    <w:p>
      <w:pPr>
        <w:ind w:firstLine="420"/>
      </w:pPr>
      <w:r>
        <w:rPr>
          <w:rFonts w:ascii="Microsoft YaHei" w:hAnsi="Microsoft YaHei" w:eastAsia="Microsoft YaHei"/>
          <w:sz w:val="22"/>
        </w:rPr>
        <w:t>第四项优势是AI融入真实流程而非独立展示。AI降噪服务于听清关键语音，免手持交互服务于现场操作，远程协助服务于专家与现场闭环，转写摘要和报告服务于复盘，智能诊断服务于运维。所有AI能力都可以旁路，输出可以追溯到来源，关键结论需要人工复核，因此智能化不会削弱通信可靠性和责任边界。</w:t>
      </w:r>
    </w:p>
    <w:p>
      <w:pPr>
        <w:ind w:firstLine="420"/>
      </w:pPr>
      <w:r>
        <w:rPr>
          <w:rFonts w:ascii="Microsoft YaHei" w:hAnsi="Microsoft YaHei" w:eastAsia="Microsoft YaHei"/>
          <w:sz w:val="22"/>
        </w:rPr>
        <w:t>第五项优势是兼顾统一管理与企业自治。同一资源模型支持园区和企业分级调度，角色与资源范围确保跨企业默认隔离，应急时按事件临时开放。上级能够在授权范围内统筹，下级继续管理本级人员、群组和业务，避免重复建设，也避免集中平台无限扩大权限。</w:t>
      </w:r>
    </w:p>
    <w:p>
      <w:pPr>
        <w:ind w:firstLine="420"/>
      </w:pPr>
      <w:r>
        <w:rPr>
          <w:rFonts w:ascii="Microsoft YaHei" w:hAnsi="Microsoft YaHei" w:eastAsia="Microsoft YaHei"/>
          <w:sz w:val="22"/>
        </w:rPr>
        <w:t>第六项优势是开放和可演进。标准协议、API/SDK、稳定标识、配置驱动和分层部署使新增企业、终端、席位和专业系统能够在现有体系内扩展。控制、媒体、数据和AI能力可按各自负荷扩容，不需要因单项增长整体替换架构。具体协议能力、第三方许可和接口范围通过清单确认，避免开放架构被误解为无限制兼容。</w:t>
      </w:r>
    </w:p>
    <w:p>
      <w:pPr>
        <w:pStyle w:val="3"/>
      </w:pPr>
      <w:r>
        <w:t>方案边界与承诺口径</w:t>
      </w:r>
    </w:p>
    <w:p>
      <w:pPr>
        <w:ind w:firstLine="420"/>
      </w:pPr>
      <w:r>
        <w:rPr>
          <w:rFonts w:ascii="Microsoft YaHei" w:hAnsi="Microsoft YaHei" w:eastAsia="Microsoft YaHei"/>
          <w:sz w:val="22"/>
        </w:rPr>
        <w:t>本系统是通信调度、协同指挥和过程记录平台，不是生产控制系统，不直接替代DCS、SIS、消防主机、门禁联锁、经认证的气体检测、医疗设备或现场安全确认。GIS电子围栏、AI告警、位置和视频用于辅助判断，不能单独作为停送电、工艺操作、人员安全或事故定性的依据。消息和AI对话不得替代正式生产控制指令。</w:t>
      </w:r>
    </w:p>
    <w:p>
      <w:pPr>
        <w:ind w:firstLine="420"/>
      </w:pPr>
      <w:r>
        <w:rPr>
          <w:rFonts w:ascii="Microsoft YaHei" w:hAnsi="Microsoft YaHei" w:eastAsia="Microsoft YaHei"/>
          <w:sz w:val="22"/>
        </w:rPr>
        <w:t>融合能力取决于对接对象实际开放的协议、接口、许可、数据质量和控制权限。标准协议兼容不等于所有厂家私有能力均可调用；视频双向对讲、云台、录像导出，广播逐分区反馈，集群动态重组，以及第三方系统控制等功能，须以接口清单和联调结果为准。未开放能力在系统中明确标识，不通过模拟按钮或人工后台操作包装为自动融合。</w:t>
      </w:r>
    </w:p>
    <w:p>
      <w:pPr>
        <w:ind w:firstLine="420"/>
      </w:pPr>
      <w:r>
        <w:rPr>
          <w:rFonts w:ascii="Microsoft YaHei" w:hAnsi="Microsoft YaHei" w:eastAsia="Microsoft YaHei"/>
          <w:sz w:val="22"/>
        </w:rPr>
        <w:t>无线覆盖、站点数量、载波、室内补盲、服务器、存储、媒体转码和AI算力须依据现场勘察、无线仿真、忙时话务、实际业务组合、保存策略和样本测试确定。本文不引用参考材料中面向其他行业或其他项目的设备容量、节省比例、识别率和并发数字作为本项目承诺。本项目精确的注册、在线、并发、时延、可用性、保存周期、网络和验收参数，以招标需求书及最终合同技术文件为准。</w:t>
      </w:r>
    </w:p>
    <w:p>
      <w:pPr>
        <w:ind w:firstLine="420"/>
      </w:pPr>
      <w:r>
        <w:rPr>
          <w:rFonts w:ascii="Microsoft YaHei" w:hAnsi="Microsoft YaHei" w:eastAsia="Microsoft YaHei"/>
          <w:sz w:val="22"/>
        </w:rPr>
        <w:t>公网业务依赖运营商网络，卫星业务依赖实际建设、终端、链路和合规审批，室内定位依赖区域设施、终端能力和地图条件。系统通过多网协同和降级策略降低单一网络失效的影响，但不能承诺在所有物理链路同时中断、所有供电均不可用或终端损坏的情况下仍保持完整功能。极端场景的保障效果须通过供电、链路、备件、预案和演练共同实现。</w:t>
      </w:r>
    </w:p>
    <w:p>
      <w:pPr>
        <w:ind w:firstLine="420"/>
      </w:pPr>
      <w:r>
        <w:rPr>
          <w:rFonts w:ascii="Microsoft YaHei" w:hAnsi="Microsoft YaHei" w:eastAsia="Microsoft YaHei"/>
          <w:sz w:val="22"/>
        </w:rPr>
        <w:t>AI能力受语言、口音、噪声、设备、模型、知识质量和算力状态影响。转写、摘要、待办、报告、知识问答和诊断建议均属于辅助结果，必须保留来源并按风险复核。未经批准的生产录音不自动进入模型训练，敏感数据不因使用AI而默认发送到互联网。最终模型选型、部署方式、识别范围和验收方法在深化设计阶段根据园区样本与安全要求确认。</w:t>
      </w:r>
    </w:p>
    <w:p>
      <w:pPr>
        <w:ind w:firstLine="420"/>
      </w:pPr>
      <w:r>
        <w:rPr>
          <w:rFonts w:ascii="Microsoft YaHei" w:hAnsi="Microsoft YaHei" w:eastAsia="Microsoft YaHei"/>
          <w:sz w:val="22"/>
        </w:rPr>
        <w:t>本方案最终形成的不是一个“万能入口”，而是一套有边界的统一协同机制：基础通信各自可靠，跨网资源能够编排，事件过程可见可追溯，故障可以隔离和降级，智能能力可控可撤，运维可以从端到端业务出发闭环。以此为基础，园区能够在不推翻既有投资、不模糊专业责任的前提下，把分散的通信工具建设成为长期可运行、可扩展、可治理的一体化AI智能融合调度指挥系统。</w:t>
      </w:r>
    </w:p>
    <w:p>
      <w:r>
        <w:br w:type="page"/>
      </w:r>
    </w:p>
    <w:p>
      <w:pPr>
        <w:pStyle w:val="2"/>
        <w:pageBreakBefore w:val="0"/>
      </w:pPr>
      <w:r>
        <w:t>园区融合通讯系统技术方案（第一章至第四章）</w:t>
      </w:r>
    </w:p>
    <w:p>
      <w:pPr>
        <w:ind w:firstLine="420"/>
      </w:pPr>
      <w:r>
        <w:rPr>
          <w:rFonts w:ascii="Microsoft YaHei" w:hAnsi="Microsoft YaHei" w:eastAsia="Microsoft YaHei"/>
          <w:sz w:val="22"/>
        </w:rPr>
        <w:t>本技术方案严格对应招标需求书第一章至第四章编制。所有容量、并发、时延、保存周期、协议和业务边界均来自招标文件；需要通过现场勘察、无线仿真、接口确认或合同配置才能确定的数量，不在本稿中预设品牌、型号、证书编号或未经验证的能力。</w:t>
      </w:r>
    </w:p>
    <w:p>
      <w:pPr>
        <w:ind w:firstLine="420"/>
      </w:pPr>
      <w:r>
        <w:rPr>
          <w:rFonts w:ascii="Microsoft YaHei" w:hAnsi="Microsoft YaHei" w:eastAsia="Microsoft YaHei"/>
          <w:sz w:val="22"/>
        </w:rPr>
        <w:t>方案采用“需求条款进入设计、设计对象进入配置、配置结果进入测试、测试证据进入交付”的编制逻辑。正文既说明平台应具备的功能，也说明人员、终端、群组、号码、视频、广播、位置和事件如何建立关系，控制信令、媒体和业务数据如何流动，接口失败后哪些能力继续运行，以及恢复时如何避免重复执行。涉及现网和第三方系统的内容，以其实际开放接口和联调结果确定最终启用范围；涉及无线点位、服务器节点和存储容量的内容，则在勘察、话务模型及资源测算完成后形成详细配置。后续设计、实施和验收文件应沿用本稿的对象标识、状态口径和责任边界，保证从投标响应到竣工移交不存在无法追踪的能力变化。方案中的“成功”均指可核验的业务结果：呼叫需要信令建立且双向媒体正常，广播需要区分受理与实际播出，录像需要文件和索引一致，任务需要现场反馈；仅有接口返回或页面提示不足以单独判定完成。该口径适用于详细设计、联调、试运行和最终验收。</w:t>
      </w:r>
    </w:p>
    <w:p>
      <w:r>
        <w:br w:type="page"/>
      </w:r>
    </w:p>
    <w:p>
      <w:pPr>
        <w:pStyle w:val="2"/>
        <w:pageBreakBefore w:val="0"/>
      </w:pPr>
      <w:r>
        <w:t>第一章 总则</w:t>
      </w:r>
    </w:p>
    <w:p>
      <w:pPr>
        <w:ind w:firstLine="420"/>
      </w:pPr>
      <w:r>
        <w:rPr>
          <w:rFonts w:ascii="Microsoft YaHei" w:hAnsi="Microsoft YaHei" w:eastAsia="Microsoft YaHei"/>
          <w:sz w:val="22"/>
        </w:rPr>
        <w:t>本章从园区生产属性出发确定融合通讯系统的建设基线。方案不把“融合”理解为替换所有既有平台，而是建立统一身份、资源目录、号码与群组映射、跨网会话编排和事件关联机制，使专网数字集群、公网对讲、IP 电话、视频监控、广播与 GIS 在职责清晰的前提下协同工作。专网继续承担生产调度和应急核心语音，公网侧补充跨区域多媒体能力，既有视频、广播和地图系统继续维护其主责数据与控制逻辑。统一调度入口发生故障时，各专业系统的内部业务不能随之整体失效。</w:t>
      </w:r>
    </w:p>
    <w:p>
      <w:pPr>
        <w:ind w:firstLine="420"/>
      </w:pPr>
      <w:r>
        <w:rPr>
          <w:rFonts w:ascii="Microsoft YaHei" w:hAnsi="Microsoft YaHei" w:eastAsia="Microsoft YaHei"/>
          <w:sz w:val="22"/>
        </w:rPr>
        <w:t>第一章所述安全、运维与验收原则适用于后续各节，不在每个小节机械复述。总体上采用“角色授权＋资源范围”模型，管理、调度、运维和审计职责相互分离，跨企业资源默认隔离；强插、强拆、广播、录音下载、轨迹查询和视频控制等高影响动作分别授权。运行管理同时观察服务、链路、接口、媒体、存储和实际业务探测，不能以进程在线替代业务可用。验收以真实呼叫、媒体效果、状态反馈和日志记录交叉验证，并覆盖正常、越权、局部故障、降级与恢复路径。</w:t>
      </w:r>
    </w:p>
    <w:p>
      <w:pPr>
        <w:ind w:firstLine="420"/>
      </w:pPr>
      <w:r>
        <w:rPr>
          <w:rFonts w:ascii="Microsoft YaHei" w:hAnsi="Microsoft YaHei" w:eastAsia="Microsoft YaHei"/>
          <w:sz w:val="22"/>
        </w:rPr>
        <w:t>系统建设以生产业务链而非产品清单为起点。生产调度链需要快速找到岗位和通信组并立即建立语音；联合检修链需要在限定期限内把不同企业人员、车辆、视频和电话编入同一任务；应急处置链则从告警位置出发，联动周边人员、摄像机、广播分区和指挥席位。三条业务链共用人员、终端、号码和资源标识，但拥有不同的权限、优先级、有效期及归档规则。详细设计将通过业务访谈和现网数据盘点，把约 80 个部门、约 500 个业务分组及相关资源落实到可维护的目录中。</w:t>
      </w:r>
    </w:p>
    <w:p>
      <w:pPr>
        <w:ind w:firstLine="420"/>
      </w:pPr>
      <w:r>
        <w:rPr>
          <w:rFonts w:ascii="Microsoft YaHei" w:hAnsi="Microsoft YaHei" w:eastAsia="Microsoft YaHei"/>
          <w:sz w:val="22"/>
        </w:rPr>
        <w:t>对于断网、断电、断路等极端情况，方案按故障影响面准备替代路径。融合接口中断时，专网内部生产组呼和公网平台内部业务继续由专业系统处理；公网不可用时，现场核心语音转由专网保障；视频或地图不可用时，调度员可依据组织目录、固定电话和人工回报继续处置。恢复后不自动重复可能已经执行的广播或控制命令，而是先查询专业平台和现场结果，核对未结束会话、临时组及权限，再恢复联动。该原则既保护生产连续性，也避免恢复阶段出现重复动作。</w:t>
      </w:r>
    </w:p>
    <w:p>
      <w:pPr>
        <w:ind w:firstLine="420"/>
      </w:pPr>
      <w:r>
        <w:rPr>
          <w:rFonts w:ascii="Microsoft YaHei" w:hAnsi="Microsoft YaHei" w:eastAsia="Microsoft YaHei"/>
          <w:sz w:val="22"/>
        </w:rPr>
        <w:t>方案把本地化作为运行条件而非界面装饰。中文、英文或印尼文资源名称建立统一编码和别名，告警、会控状态、广播提示及操作手册采用一致术语；TTS 内容按实际语种选择引擎并在发送前试听。时间统一保存标准时间和时区信息，席位按园区本地时间展示，避免跨系统日志无法对齐。人员姓名、企业名称及位置等数据只在业务必要范围内使用，导出和跨企业查询受权限与审计约束。</w:t>
      </w:r>
    </w:p>
    <w:p>
      <w:pPr>
        <w:pStyle w:val="3"/>
      </w:pPr>
      <w:r>
        <w:t>项目概况</w:t>
      </w:r>
    </w:p>
    <w:p>
      <w:pPr>
        <w:pStyle w:val="4"/>
      </w:pPr>
      <w:r>
        <w:t>生产通信现状与核心矛盾</w:t>
      </w:r>
    </w:p>
    <w:p>
      <w:pPr>
        <w:ind w:firstLine="420"/>
      </w:pPr>
      <w:r>
        <w:rPr>
          <w:rFonts w:ascii="Microsoft YaHei" w:hAnsi="Microsoft YaHei" w:eastAsia="Microsoft YaHei"/>
          <w:sz w:val="22"/>
        </w:rPr>
        <w:t>园区以钢铁冶炼为核心，覆盖炼钢、镍铁、港口、仓储及配套区域，约80个部门，装置密集、区域广、工序协同复杂，高粉尘、高噪声、高温和金属遮挡并存。现有电话、集群对讲、视频监控等系统彼此独立，跨部门、跨区域协同依赖人工转述，信息、媒体和处置过程难以形成一致上下文。</w:t>
      </w:r>
    </w:p>
    <w:p>
      <w:pPr>
        <w:ind w:firstLine="420"/>
      </w:pPr>
      <w:r>
        <w:rPr>
          <w:rFonts w:ascii="Microsoft YaHei" w:hAnsi="Microsoft YaHei" w:eastAsia="Microsoft YaHei"/>
          <w:sz w:val="22"/>
        </w:rPr>
        <w:t>针对“生产通信现状与核心矛盾”，系统保留以下可核验能力：</w:t>
      </w:r>
    </w:p>
    <w:p>
      <w:pPr>
        <w:ind w:left="408" w:hanging="238"/>
      </w:pPr>
      <w:r>
        <w:rPr>
          <w:rFonts w:ascii="Microsoft YaHei" w:hAnsi="Microsoft YaHei" w:eastAsia="Microsoft YaHei"/>
          <w:sz w:val="22"/>
        </w:rPr>
        <w:t>• 工业园区以钢铁冶炼生产为核心，涵盖炼钢、镍铁、港口、仓储等生产及配套作业区域，生产装置密集、作业区域广阔、工序协同复杂，园区部门约 80 个。园区在日常生产调度、检修作业、工序协同、安全管控及应急处置过程中，对实时、可靠、高效的语音通信依赖程度极高。</w:t>
      </w:r>
    </w:p>
    <w:p>
      <w:pPr>
        <w:pStyle w:val="4"/>
      </w:pPr>
      <w:r>
        <w:t>融合建设边界</w:t>
      </w:r>
    </w:p>
    <w:p>
      <w:pPr>
        <w:ind w:firstLine="420"/>
      </w:pPr>
      <w:r>
        <w:rPr>
          <w:rFonts w:ascii="Microsoft YaHei" w:hAnsi="Microsoft YaHei" w:eastAsia="Microsoft YaHei"/>
          <w:sz w:val="22"/>
        </w:rPr>
        <w:t>形成统一资源目录和融合调度入口，在不接管专业系统内部交换的前提下，以映射、会话编排和事件关联实现互联互通。按生产调度、检修协同、安全管控、突发事件四类场景梳理人员、终端、群组、视频、广播、地图及电话资源。园区生产通信具有“短时并发集中、跨专业协同频繁、错误信息代价高”的特点。日常调度通常从岗位或设备出发，检修任务则临时跨越企业和班组，应急事件又需要迅速扩大可见和可呼叫范围，因此资源目录必须同时保存行政归属、通信关系和任务关系。资源盘点以企业和生产区域为两条主线：一条梳理人员、岗位、号码、终端和长期生产组，另一条梳理摄像机、广播分区、站点、道路及危险区域。两条主线在任务和事件中交汇，使调度员既可按组织呼叫，也可从地图位置或设备对象反查责任岗位。现网数据存在重名、复用号码或终端换人时，先建立稳定标识和校核清单，再导入正式目录。</w:t>
      </w:r>
    </w:p>
    <w:p>
      <w:pPr>
        <w:ind w:firstLine="420"/>
      </w:pPr>
      <w:r>
        <w:rPr>
          <w:rFonts w:ascii="Microsoft YaHei" w:hAnsi="Microsoft YaHei" w:eastAsia="Microsoft YaHei"/>
          <w:sz w:val="22"/>
        </w:rPr>
        <w:t>围绕“融合建设边界”，平台落实以下招标能力：</w:t>
      </w:r>
    </w:p>
    <w:p>
      <w:pPr>
        <w:ind w:left="408" w:hanging="238"/>
      </w:pPr>
      <w:r>
        <w:rPr>
          <w:rFonts w:ascii="Microsoft YaHei" w:hAnsi="Microsoft YaHei" w:eastAsia="Microsoft YaHei"/>
          <w:sz w:val="22"/>
        </w:rPr>
        <w:t>• 目前园区电话、集群对讲、视频监控等系统各自独立、彼此难以互通，各类通信终端无法统一调度，跨部门、跨区域协同效率低下，已成为制约生产调度效率的突出瓶颈。为此，决定建设统一规划、分级管理、互联互通的融合通讯系统（以下简称“本系统”）。</w:t>
      </w:r>
    </w:p>
    <w:p>
      <w:pPr>
        <w:pStyle w:val="4"/>
      </w:pPr>
      <w:r>
        <w:t>典型业务场景与连续性要求</w:t>
      </w:r>
    </w:p>
    <w:p>
      <w:pPr>
        <w:ind w:firstLine="420"/>
      </w:pPr>
      <w:r>
        <w:rPr>
          <w:rFonts w:ascii="Microsoft YaHei" w:hAnsi="Microsoft YaHei" w:eastAsia="Microsoft YaHei"/>
          <w:sz w:val="22"/>
        </w:rPr>
        <w:t>配置园区—企业—部门/车间—班组/岗位组织层级、约500个业务分组及资源责任人，现场勘察后确定无线与服务器配置。公网或视频不可用时保留专网组呼和固定电话；融合接口中断时专业系统独立运行；断电、断路场景按批准的应急预案切换。跨企业默认隔离，高权限调度、录音、轨迹和视频调用分别授权，所有资源调用和事件处置保留审计链。以业务可用性而非单一设备在线作为运行判断，持续监测核心服务、链路、接口、媒体、存储和终端状态。通过日常生产、跨部门检修和园区应急三类端到端场景验证接报、建组、呼叫、视频、广播、反馈和归档。</w:t>
      </w:r>
    </w:p>
    <w:p>
      <w:pPr>
        <w:pStyle w:val="3"/>
      </w:pPr>
      <w:r>
        <w:t>建设目标</w:t>
      </w:r>
    </w:p>
    <w:p>
      <w:pPr>
        <w:pStyle w:val="4"/>
      </w:pPr>
      <w:r>
        <w:t>统一调度与互联互通目标</w:t>
      </w:r>
    </w:p>
    <w:p>
      <w:pPr>
        <w:ind w:firstLine="420"/>
      </w:pPr>
      <w:r>
        <w:rPr>
          <w:rFonts w:ascii="Microsoft YaHei" w:hAnsi="Microsoft YaHei" w:eastAsia="Microsoft YaHei"/>
          <w:sz w:val="22"/>
        </w:rPr>
        <w:t>建设符合印尼当地法律法规及准入要求的融合通讯系统，统一整合专网数字集群、公网对讲、既有IP电话、视频监控、应急广播和GIS资源。统一平台不等于取消专业系统自治；园区总调度和企业调度共享资源体系，各企业仍保持用户、通信组、资产和业务权限独立。</w:t>
      </w:r>
    </w:p>
    <w:p>
      <w:pPr>
        <w:ind w:firstLine="420"/>
      </w:pPr>
      <w:r>
        <w:rPr>
          <w:rFonts w:ascii="Microsoft YaHei" w:hAnsi="Microsoft YaHei" w:eastAsia="Microsoft YaHei"/>
          <w:sz w:val="22"/>
        </w:rPr>
        <w:t>针对“统一调度与互联互通目标”，系统保留以下可核验能力：</w:t>
      </w:r>
    </w:p>
    <w:p>
      <w:pPr>
        <w:ind w:left="408" w:hanging="238"/>
      </w:pPr>
      <w:r>
        <w:rPr>
          <w:rFonts w:ascii="Microsoft YaHei" w:hAnsi="Microsoft YaHei" w:eastAsia="Microsoft YaHei"/>
          <w:sz w:val="22"/>
        </w:rPr>
        <w:t>• 建设符合印尼当地法律法规及认证要求的融合通讯系统。</w:t>
      </w:r>
    </w:p>
    <w:p>
      <w:pPr>
        <w:ind w:left="408" w:hanging="238"/>
      </w:pPr>
      <w:r>
        <w:rPr>
          <w:rFonts w:ascii="Microsoft YaHei" w:hAnsi="Microsoft YaHei" w:eastAsia="Microsoft YaHei"/>
          <w:sz w:val="22"/>
        </w:rPr>
        <w:t>• 提升园区日常调度效率及突发事件处置能力，兼顾断网、断电、断路等极端场景下的应急通信保障能力。</w:t>
      </w:r>
    </w:p>
    <w:p>
      <w:pPr>
        <w:pStyle w:val="4"/>
      </w:pPr>
      <w:r>
        <w:t>分级管理及规模演进</w:t>
      </w:r>
    </w:p>
    <w:p>
      <w:pPr>
        <w:ind w:firstLine="420"/>
      </w:pPr>
      <w:r>
        <w:rPr>
          <w:rFonts w:ascii="Microsoft YaHei" w:hAnsi="Microsoft YaHei" w:eastAsia="Microsoft YaHei"/>
          <w:sz w:val="22"/>
        </w:rPr>
        <w:t>目标架构由专网核心语音、公网多媒体、融合通信与调度席位共同构成，跨网业务由融合网关建立会话并关联统一事件。日常状态提供单呼、组呼、会议、通知、消息、视频和定位；应急状态按等级扩大资源范围并提升业务优先级。目标系统不以一个客户端替代全部专业终端，而以统一目录和调度席位降低跨网协作成本。调度员从人员、岗位、群组、位置或事件任一入口选择对象后，平台负责解析其可用终端与网络，并把各侧结果汇总到同一业务记录。建设成效通过可量化业务结果体现：跨网对象能够一次选择、一次发起，调度台可看到各网络成员的接通与失败原因；企业调度只访问本企业资源，园区总调度在授权范围内组织跨企业协同；新增企业、席位或通信系统时扩展目录、接口和资源池，而不另建孤立平台。容量扩展与业务开放分开评审，避免只增加许可而处理能力不足。</w:t>
      </w:r>
    </w:p>
    <w:p>
      <w:pPr>
        <w:ind w:firstLine="420"/>
      </w:pPr>
      <w:r>
        <w:rPr>
          <w:rFonts w:ascii="Microsoft YaHei" w:hAnsi="Microsoft YaHei" w:eastAsia="Microsoft YaHei"/>
          <w:sz w:val="22"/>
        </w:rPr>
        <w:t>围绕“分级管理及规模演进”，平台落实以下招标能力：</w:t>
      </w:r>
    </w:p>
    <w:p>
      <w:pPr>
        <w:ind w:left="408" w:hanging="238"/>
      </w:pPr>
      <w:r>
        <w:rPr>
          <w:rFonts w:ascii="Microsoft YaHei" w:hAnsi="Microsoft YaHei" w:eastAsia="Microsoft YaHei"/>
          <w:sz w:val="22"/>
        </w:rPr>
        <w:t>• 以融合通信平台为核心，整合专网数字集群对讲、公网对讲、现有 IP 电话、视频监控、应急广播等通信与媒体资源，实现各类通信终端统一接入、统一管理与音视频互通。</w:t>
      </w:r>
    </w:p>
    <w:p>
      <w:pPr>
        <w:ind w:left="408" w:hanging="238"/>
      </w:pPr>
      <w:r>
        <w:rPr>
          <w:rFonts w:ascii="Microsoft YaHei" w:hAnsi="Microsoft YaHei" w:eastAsia="Microsoft YaHei"/>
          <w:sz w:val="22"/>
        </w:rPr>
        <w:t>• 系统具备良好的可扩展性，满足园区未来规模扩展（专网终端未来总量约 20,000 部、公网终端约 1,400 部）及业务变化需求。</w:t>
      </w:r>
    </w:p>
    <w:p>
      <w:pPr>
        <w:pStyle w:val="4"/>
      </w:pPr>
      <w:r>
        <w:t>极端条件下的通信保障</w:t>
      </w:r>
    </w:p>
    <w:p>
      <w:pPr>
        <w:ind w:firstLine="420"/>
      </w:pPr>
      <w:r>
        <w:rPr>
          <w:rFonts w:ascii="Microsoft YaHei" w:hAnsi="Microsoft YaHei" w:eastAsia="Microsoft YaHei"/>
          <w:sz w:val="22"/>
        </w:rPr>
        <w:t>面向未来专网终端总量约20,000部、公网终端约1,400部规划扩展，平台能力按招标明确的注册、在线和并发指标独立核算。断网时内部业务不随融合接口一并失效；弱网优先语音和必要控制消息；恢复后核对未结束会话、群组关系和执行结果。采用最小权限、分域管理、临时授权到期回收和敏感数据受控导出，确保统一调度不会扩大无关人员的数据可见范围。建立可用率、接通率、掉话率、时延、接口成功率、存储容量和告警闭环等运行指标，支持持续优化。以终端注册不少于50,000、同时在线不少于10,000、并发语音调度不少于2,000路等原文指标进行容量和性能验收。</w:t>
      </w:r>
    </w:p>
    <w:p>
      <w:pPr>
        <w:ind w:firstLine="420"/>
      </w:pPr>
      <w:r>
        <w:rPr>
          <w:rFonts w:ascii="Microsoft YaHei" w:hAnsi="Microsoft YaHei" w:eastAsia="Microsoft YaHei"/>
          <w:sz w:val="22"/>
        </w:rPr>
        <w:t>“极端条件下的通信保障”对应的业务与配置如下：</w:t>
      </w:r>
    </w:p>
    <w:p>
      <w:pPr>
        <w:ind w:left="408" w:hanging="238"/>
      </w:pPr>
      <w:r>
        <w:rPr>
          <w:rFonts w:ascii="Microsoft YaHei" w:hAnsi="Microsoft YaHei" w:eastAsia="Microsoft YaHei"/>
          <w:sz w:val="22"/>
        </w:rPr>
        <w:t>• 支持部门独立分组、独立管理，同时具备跨部门协同、跨网调度和应急指挥能力。</w:t>
      </w:r>
    </w:p>
    <w:p>
      <w:pPr>
        <w:pStyle w:val="3"/>
      </w:pPr>
      <w:r>
        <w:t>建设原则</w:t>
      </w:r>
    </w:p>
    <w:p>
      <w:pPr>
        <w:pStyle w:val="4"/>
      </w:pPr>
      <w:r>
        <w:t>统一平台与专业自治</w:t>
      </w:r>
    </w:p>
    <w:p>
      <w:pPr>
        <w:ind w:firstLine="420"/>
      </w:pPr>
      <w:r>
        <w:rPr>
          <w:rFonts w:ascii="Microsoft YaHei" w:hAnsi="Microsoft YaHei" w:eastAsia="Microsoft YaHei"/>
          <w:sz w:val="22"/>
        </w:rPr>
        <w:t>系统须在钢铁生产环境中7×24小时稳定运行，并兼顾统一平台、分级管理、互联互通、标准开放、利旧整合和本地适配。设计坚持故障域清晰、数据主责唯一、能力按接口开放，不以复制既有平台或建立新的信息孤岛实现表面融合。</w:t>
      </w:r>
    </w:p>
    <w:p>
      <w:pPr>
        <w:ind w:firstLine="420"/>
      </w:pPr>
      <w:r>
        <w:rPr>
          <w:rFonts w:ascii="Microsoft YaHei" w:hAnsi="Microsoft YaHei" w:eastAsia="Microsoft YaHei"/>
          <w:sz w:val="22"/>
        </w:rPr>
        <w:t>针对“统一平台与专业自治”，系统保留以下可核验能力：</w:t>
      </w:r>
    </w:p>
    <w:p>
      <w:pPr>
        <w:ind w:left="408" w:hanging="238"/>
      </w:pPr>
      <w:r>
        <w:rPr>
          <w:rFonts w:ascii="Microsoft YaHei" w:hAnsi="Microsoft YaHei" w:eastAsia="Microsoft YaHei"/>
          <w:sz w:val="22"/>
        </w:rPr>
        <w:t>• 统一平台、分级管理：园区总调度与企业调度使用同一资源体系，各企业保持独立的用户、通信组和业务权限。</w:t>
      </w:r>
    </w:p>
    <w:p>
      <w:pPr>
        <w:ind w:left="408" w:hanging="238"/>
      </w:pPr>
      <w:r>
        <w:rPr>
          <w:rFonts w:ascii="Microsoft YaHei" w:hAnsi="Microsoft YaHei" w:eastAsia="Microsoft YaHei"/>
          <w:sz w:val="22"/>
        </w:rPr>
        <w:t>• 标准开放：采用标准化、开放式协议与接口，避免厂商私有封闭接口。</w:t>
      </w:r>
    </w:p>
    <w:p>
      <w:pPr>
        <w:pStyle w:val="4"/>
      </w:pPr>
      <w:r>
        <w:t>标准开放和既有投资保护</w:t>
      </w:r>
    </w:p>
    <w:p>
      <w:pPr>
        <w:ind w:firstLine="420"/>
      </w:pPr>
      <w:r>
        <w:rPr>
          <w:rFonts w:ascii="Microsoft YaHei" w:hAnsi="Microsoft YaHei" w:eastAsia="Microsoft YaHei"/>
          <w:sz w:val="22"/>
        </w:rPr>
        <w:t>控制、媒体、数据、管理和存储流量分区设置访问关系，核心机房承载关键服务，外部系统只经受控接口服务访问。协议优先采用SIP、GB/T 28181、RTSP、ONVIF、OGC等标准；具体可用能力以双方接口清单和联调结果为准。利旧接口首先确定数据主责和控制权限，再确定同步周期、调用方向及失败语义。对于只能提供实时流而不能提供录像索引的系统，平台只启用实时调阅；对于不能返回逐分区播出结果的广播系统，则明确显示受理状态和待现场核查状态。多语言适配不仅替换菜单文字，还统一告警、业务状态、时间格式、号码显示、TTS 语种及导出字段。对钢铁厂房金属遮挡、高噪声和高温环境，平台侧通过优先级、重呼、状态反馈和降级手段配合无线覆盖设计，但不以软件功能掩盖物理覆盖不足。任何利旧接口的能力变化均需更新接口台账和回归用例。</w:t>
      </w:r>
    </w:p>
    <w:p>
      <w:pPr>
        <w:ind w:firstLine="420"/>
      </w:pPr>
      <w:r>
        <w:rPr>
          <w:rFonts w:ascii="Microsoft YaHei" w:hAnsi="Microsoft YaHei" w:eastAsia="Microsoft YaHei"/>
          <w:sz w:val="22"/>
        </w:rPr>
        <w:t>围绕“标准开放和既有投资保护”，平台落实以下招标能力：</w:t>
      </w:r>
    </w:p>
    <w:p>
      <w:pPr>
        <w:ind w:left="408" w:hanging="238"/>
      </w:pPr>
      <w:r>
        <w:rPr>
          <w:rFonts w:ascii="Microsoft YaHei" w:hAnsi="Microsoft YaHei" w:eastAsia="Microsoft YaHei"/>
          <w:sz w:val="22"/>
        </w:rPr>
        <w:t>• 安全可靠：满足钢铁工业生产环境（高粉尘、高噪声、高温、金属构筑物遮挡）7×24 小时长期稳定运行要求。</w:t>
      </w:r>
    </w:p>
    <w:p>
      <w:pPr>
        <w:ind w:left="408" w:hanging="238"/>
      </w:pPr>
      <w:r>
        <w:rPr>
          <w:rFonts w:ascii="Microsoft YaHei" w:hAnsi="Microsoft YaHei" w:eastAsia="Microsoft YaHei"/>
          <w:sz w:val="22"/>
        </w:rPr>
        <w:t>• 利旧整合：充分利用现有 IP 电话、视频监控、广播和GIS 系统资源，在接口层建立资源映射和调用关系，不重复建设。</w:t>
      </w:r>
    </w:p>
    <w:p>
      <w:pPr>
        <w:pStyle w:val="4"/>
      </w:pPr>
      <w:r>
        <w:t>可靠性与本地化适配</w:t>
      </w:r>
    </w:p>
    <w:p>
      <w:pPr>
        <w:ind w:firstLine="420"/>
      </w:pPr>
      <w:r>
        <w:rPr>
          <w:rFonts w:ascii="Microsoft YaHei" w:hAnsi="Microsoft YaHei" w:eastAsia="Microsoft YaHei"/>
          <w:sz w:val="22"/>
        </w:rPr>
        <w:t>界面及终端按中文、英文或印尼文进行适配，名称、提示、时间、号码和字符集在数据字典中统一配置。局部故障只降级对应能力：地图故障不影响呼叫，视频故障不影响语音，融合故障不改变专网和公网内部机制。管理权限与业务权限分离，系统管理员不天然拥有录音播放、轨迹查询、视频调用或跨企业调度权。所有配置变更先备份、校核影响、按窗口实施并验证，重大生产时期禁止未经验证的大范围升级。验收逐项检查标准协议、跨网互通、故障隔离、多语言、利旧效果、权限边界和恢复能力，不能只做界面展示。</w:t>
      </w:r>
    </w:p>
    <w:p>
      <w:pPr>
        <w:ind w:firstLine="420"/>
      </w:pPr>
      <w:r>
        <w:rPr>
          <w:rFonts w:ascii="Microsoft YaHei" w:hAnsi="Microsoft YaHei" w:eastAsia="Microsoft YaHei"/>
          <w:sz w:val="22"/>
        </w:rPr>
        <w:t>“可靠性与本地化适配”对应的业务与配置如下：</w:t>
      </w:r>
    </w:p>
    <w:p>
      <w:pPr>
        <w:ind w:left="408" w:hanging="238"/>
      </w:pPr>
      <w:r>
        <w:rPr>
          <w:rFonts w:ascii="Microsoft YaHei" w:hAnsi="Microsoft YaHei" w:eastAsia="Microsoft YaHei"/>
          <w:sz w:val="22"/>
        </w:rPr>
        <w:t>• 互联互通：不同通信制式、不同终端之间实现互联互通。</w:t>
      </w:r>
    </w:p>
    <w:p>
      <w:pPr>
        <w:ind w:left="408" w:hanging="238"/>
      </w:pPr>
      <w:r>
        <w:rPr>
          <w:rFonts w:ascii="Microsoft YaHei" w:hAnsi="Microsoft YaHei" w:eastAsia="Microsoft YaHei"/>
          <w:sz w:val="22"/>
        </w:rPr>
        <w:t>• 本地适配：系统支持中文、英文或印尼文，终端界面中文、英文、印尼文切换。</w:t>
      </w:r>
    </w:p>
    <w:p>
      <w:pPr>
        <w:pStyle w:val="3"/>
      </w:pPr>
      <w:r>
        <w:t>术语与定义</w:t>
      </w:r>
    </w:p>
    <w:p>
      <w:pPr>
        <w:pStyle w:val="4"/>
      </w:pPr>
      <w:r>
        <w:t>统一资源对象模型</w:t>
      </w:r>
    </w:p>
    <w:p>
      <w:pPr>
        <w:ind w:firstLine="420"/>
      </w:pPr>
      <w:r>
        <w:rPr>
          <w:rFonts w:ascii="Microsoft YaHei" w:hAnsi="Microsoft YaHei" w:eastAsia="Microsoft YaHei"/>
          <w:sz w:val="22"/>
        </w:rPr>
        <w:t>方案统一采用招标定义：融合通信平台负责跨制式统一调度和联动，业务主站承担主要区域覆盖与话务吸收，利旧表示保留既有系统设备及线路。统一术语用于消除“注册、在线、并发、成员、会话、事件、执行成功”等概念混用，避免容量与业务结果被错误解释。资源模型为每个企业、人员、终端、号码、通信组、站点、视频、广播分区和接口分配稳定唯一标识，并保留专业平台原始标识。呼叫成功按信令建立和双向媒体可用分别记录；广播受理、开始、结束和现场确认分别表示，不以接口返回代替现场结果。系统数据字典还需保存资源状态的来源和采集时间。同一终端“已开户”“已注册”“在线”“正在通话”是不同状态；广播“已受理”不等于“已播出”，接口“HTTP 成功”也不等于业务完成。统一这些口径是运行统计和验收可复现的前提。会话号用于关联一次呼叫或会议的多条支路，事件号用于关联接报、通信、视频、广播和任务，资源标识用于长期关联人员、终端和资产，三者不可混用。历史记录显示对象当时的名称与当前组织映射，既保证审计原貌，又支持按现组织查询。MOS、SLA 等指标在台账中注明计算窗口、数据来源和排除条件，避免不同报告采用不同统计口径。</w:t>
      </w:r>
    </w:p>
    <w:p>
      <w:pPr>
        <w:pStyle w:val="4"/>
      </w:pPr>
      <w:r>
        <w:t>业务状态与结果口径</w:t>
      </w:r>
    </w:p>
    <w:p>
      <w:pPr>
        <w:ind w:firstLine="420"/>
      </w:pPr>
      <w:r>
        <w:rPr>
          <w:rFonts w:ascii="Microsoft YaHei" w:hAnsi="Microsoft YaHei" w:eastAsia="Microsoft YaHei"/>
          <w:sz w:val="22"/>
        </w:rPr>
        <w:t>配置字典维护MOS、SLA、SDPPI、POSTEL、业务主站、会话编号、事件编号等中英文名称、定义、责任系统和数据来源。来源冲突或数据过期时显示真实状态，不把终端离线、位置过期、接口超时或文件缺失解释为正常或零值。术语字典的修改纳入版本管理和审批，认证信息、位置、录音等敏感字段按角色和资源范围控制。运维台账关联术语、指标口径、采集点、计算周期和责任人，保证报表、告警、验收报告口径一致。验收抽取同一业务在调度界面、日志、专业平台和报告中的记录进行比对，确认编号、状态、时间和结果语义一致。</w:t>
      </w:r>
    </w:p>
    <w:p>
      <w:pPr>
        <w:pStyle w:val="3"/>
      </w:pPr>
      <w:r>
        <w:t>遵循的主要标准与规范</w:t>
      </w:r>
    </w:p>
    <w:p>
      <w:pPr>
        <w:pStyle w:val="4"/>
      </w:pPr>
      <w:r>
        <w:t>标准体系及适用顺序</w:t>
      </w:r>
    </w:p>
    <w:p>
      <w:pPr>
        <w:ind w:firstLine="420"/>
      </w:pPr>
      <w:r>
        <w:rPr>
          <w:rFonts w:ascii="Microsoft YaHei" w:hAnsi="Microsoft YaHei" w:eastAsia="Microsoft YaHei"/>
          <w:sz w:val="22"/>
        </w:rPr>
        <w:t>产品和方案遵循适用的国际、行业及印尼当地标准，包括GB/T 28181、RFC 3261、RFC 4733、相关ITU-T编解码与视讯建议、IEC 60529。标准符合性必须落实到接口、媒体、设备防护、频谱使用和数据处理过程；与印尼强制法规不一致时，以当地法规为准。</w:t>
      </w:r>
    </w:p>
    <w:p>
      <w:pPr>
        <w:ind w:firstLine="420"/>
      </w:pPr>
      <w:r>
        <w:rPr>
          <w:rFonts w:ascii="Microsoft YaHei" w:hAnsi="Microsoft YaHei" w:eastAsia="Microsoft YaHei"/>
          <w:sz w:val="22"/>
        </w:rPr>
        <w:t>围绕“标准体系及适用顺序”，平台落实以下招标能力：</w:t>
      </w:r>
    </w:p>
    <w:p>
      <w:pPr>
        <w:ind w:left="408" w:hanging="238"/>
      </w:pPr>
      <w:r>
        <w:rPr>
          <w:rFonts w:ascii="Microsoft YaHei" w:hAnsi="Microsoft YaHei" w:eastAsia="Microsoft YaHei"/>
          <w:sz w:val="22"/>
        </w:rPr>
        <w:t>• 投标人提供的产品与方案应遵循下列标准（不限于此），且不低于其要求：。</w:t>
      </w:r>
    </w:p>
    <w:p>
      <w:pPr>
        <w:ind w:left="408" w:hanging="238"/>
      </w:pPr>
      <w:r>
        <w:rPr>
          <w:rFonts w:ascii="Microsoft YaHei" w:hAnsi="Microsoft YaHei" w:eastAsia="Microsoft YaHei"/>
          <w:sz w:val="22"/>
        </w:rPr>
        <w:t>• RFC 3261（SIP 会话初始协议）、RFC 4733（DTMF 电话事件）。</w:t>
      </w:r>
    </w:p>
    <w:p>
      <w:pPr>
        <w:ind w:left="408" w:hanging="238"/>
      </w:pPr>
      <w:r>
        <w:rPr>
          <w:rFonts w:ascii="Microsoft YaHei" w:hAnsi="Microsoft YaHei" w:eastAsia="Microsoft YaHei"/>
          <w:sz w:val="22"/>
        </w:rPr>
        <w:t>• IEC 60529（IP 防护等级）。</w:t>
      </w:r>
    </w:p>
    <w:p>
      <w:pPr>
        <w:pStyle w:val="4"/>
      </w:pPr>
      <w:r>
        <w:t>协议在系统中的落点</w:t>
      </w:r>
    </w:p>
    <w:p>
      <w:pPr>
        <w:ind w:firstLine="420"/>
      </w:pPr>
      <w:r>
        <w:rPr>
          <w:rFonts w:ascii="Microsoft YaHei" w:hAnsi="Microsoft YaHei" w:eastAsia="Microsoft YaHei"/>
          <w:sz w:val="22"/>
        </w:rPr>
        <w:t>视频接入按国标目录、信令和媒体能力协商，电话按SIP会话及DTMF事件处理，音视频编码按端到端共同能力选择。项目建立标准—设计—配置—测试—证据追踪链，对每项协议注明版本、端口、鉴权、编码、超时、重试和开放能力。协议符合性通过能力协商、抓包、媒体测试和业务结果共同判断。SIP 中继需分别验证信令建立、号码传递、DTMF 和双向媒体；国标视频需验证目录、实时流、录像索引与控制权限；OGC 地图服务需核对坐标体系、图层范围和空间偏差。标准版本、设备能力和现网开放范围共同决定最终配置，不能看到协议名称就推定全部功能可用。H.323/SIP 双协议终端的入会、H.239/BFCP 双流、H.264/H.265 编解码均通过能力协商选取；RFC 4733 的 DTMF 与号码路由、IVR 操作一并验证。当地强制法规变化时先评估频率、准入和数据处理影响，再进入变更流程。</w:t>
      </w:r>
    </w:p>
    <w:p>
      <w:pPr>
        <w:ind w:firstLine="420"/>
      </w:pPr>
      <w:r>
        <w:rPr>
          <w:rFonts w:ascii="Microsoft YaHei" w:hAnsi="Microsoft YaHei" w:eastAsia="Microsoft YaHei"/>
          <w:sz w:val="22"/>
        </w:rPr>
        <w:t>“协议在系统中的落点”对应的业务与配置如下：</w:t>
      </w:r>
    </w:p>
    <w:p>
      <w:pPr>
        <w:ind w:left="408" w:hanging="238"/>
      </w:pPr>
      <w:r>
        <w:rPr>
          <w:rFonts w:ascii="Microsoft YaHei" w:hAnsi="Microsoft YaHei" w:eastAsia="Microsoft YaHei"/>
          <w:sz w:val="22"/>
        </w:rPr>
        <w:t>• 投标人所采用通信技术适用的国际、行业及当地标准。</w:t>
      </w:r>
    </w:p>
    <w:p>
      <w:pPr>
        <w:ind w:left="408" w:hanging="238"/>
      </w:pPr>
      <w:r>
        <w:rPr>
          <w:rFonts w:ascii="Microsoft YaHei" w:hAnsi="Microsoft YaHei" w:eastAsia="Microsoft YaHei"/>
          <w:sz w:val="22"/>
        </w:rPr>
        <w:t>• ITU-T G.711/G.722/G.723.1/G.729（语音编码系列建议）。</w:t>
      </w:r>
    </w:p>
    <w:p>
      <w:pPr>
        <w:ind w:left="408" w:hanging="238"/>
      </w:pPr>
      <w:r>
        <w:rPr>
          <w:rFonts w:ascii="Microsoft YaHei" w:hAnsi="Microsoft YaHei" w:eastAsia="Microsoft YaHei"/>
          <w:sz w:val="22"/>
        </w:rPr>
        <w:t>• 印尼共和国无线电管理、通信设备准入及数据安全相关法律法规。当上述标准与印尼当地强制性法规要求不一致时，以印尼当地法规要求为准。</w:t>
      </w:r>
    </w:p>
    <w:p>
      <w:pPr>
        <w:pStyle w:val="4"/>
      </w:pPr>
      <w:r>
        <w:t>符合性证据与验证</w:t>
      </w:r>
    </w:p>
    <w:p>
      <w:pPr>
        <w:ind w:firstLine="420"/>
      </w:pPr>
      <w:r>
        <w:rPr>
          <w:rFonts w:ascii="Microsoft YaHei" w:hAnsi="Microsoft YaHei" w:eastAsia="Microsoft YaHei"/>
          <w:sz w:val="22"/>
        </w:rPr>
        <w:t>设备准入、频点、功率和数据安全配置以批准文件及现场最终配置为依据，不在本稿中杜撰型号、证书号或认证结论。协议能力不一致时采用受控转码、号码变换或功能降级；无法标准化调用的能力如实标注，不包装为已开放能力。接口采用鉴权、访问控制、加密和日志保护；标准协议开放不等于匿名访问或核心数据库直接暴露。运维期间跟踪法规和标准变化，升级前完成兼容性、回退和业务影响评估，保留版本与检测证据。验收通过抓包、日志、实呼、媒体质量和证书原件核验标准符合性，并以现场互通结果而非产品宣传材料作为判断依据。</w:t>
      </w:r>
    </w:p>
    <w:p>
      <w:pPr>
        <w:ind w:firstLine="420"/>
      </w:pPr>
      <w:r>
        <w:rPr>
          <w:rFonts w:ascii="Microsoft YaHei" w:hAnsi="Microsoft YaHei" w:eastAsia="Microsoft YaHei"/>
          <w:sz w:val="22"/>
        </w:rPr>
        <w:t>在“符合性证据与验证”范围内，现场实施以下功能：</w:t>
      </w:r>
    </w:p>
    <w:p>
      <w:pPr>
        <w:ind w:left="408" w:hanging="238"/>
      </w:pPr>
      <w:r>
        <w:rPr>
          <w:rFonts w:ascii="Microsoft YaHei" w:hAnsi="Microsoft YaHei" w:eastAsia="Microsoft YaHei"/>
          <w:sz w:val="22"/>
        </w:rPr>
        <w:t>• GB/T 28181（公共安全视频监控联网系统信息传输、交换、控制技术要求）。</w:t>
      </w:r>
    </w:p>
    <w:p>
      <w:pPr>
        <w:ind w:left="408" w:hanging="238"/>
      </w:pPr>
      <w:r>
        <w:rPr>
          <w:rFonts w:ascii="Microsoft YaHei" w:hAnsi="Microsoft YaHei" w:eastAsia="Microsoft YaHei"/>
          <w:sz w:val="22"/>
        </w:rPr>
        <w:t>• ITU-T H.323/H.264/H.265、H.239/BFCP（视讯及双流协议系列建议）。</w:t>
      </w:r>
    </w:p>
    <w:p>
      <w:r>
        <w:br w:type="page"/>
      </w:r>
    </w:p>
    <w:p>
      <w:pPr>
        <w:pStyle w:val="2"/>
        <w:pageBreakBefore w:val="0"/>
      </w:pPr>
      <w:r>
        <w:t>第二章 招标范围与供货要求</w:t>
      </w:r>
    </w:p>
    <w:p>
      <w:pPr>
        <w:ind w:firstLine="420"/>
      </w:pPr>
      <w:r>
        <w:rPr>
          <w:rFonts w:ascii="Microsoft YaHei" w:hAnsi="Microsoft YaHei" w:eastAsia="Microsoft YaHei"/>
          <w:sz w:val="22"/>
        </w:rPr>
        <w:t>本章按照一个标包、端到端负责的原则划定供货与实施边界。投标范围不仅包含设备和软件授权，还包括现场勘察、无线覆盖与容量设计、甲供资源需求测算、接口开发、安装调试、场景联调、培训、文档和售后服务。对“按方案配置”的项目，方案阶段必须给出可审查的计算依据，合同阶段形成配置基线，实施阶段再依据现场条件受控修订，不能将数量不确定等同于责任不明确。</w:t>
      </w:r>
    </w:p>
    <w:p>
      <w:pPr>
        <w:ind w:firstLine="420"/>
      </w:pPr>
      <w:r>
        <w:rPr>
          <w:rFonts w:ascii="Microsoft YaHei" w:hAnsi="Microsoft YaHei" w:eastAsia="Microsoft YaHei"/>
          <w:sz w:val="22"/>
        </w:rPr>
        <w:t>项目级安全和质量控制统一纳入交付管理：供应链、授权、账号、版本和资产建立对应台账；第三方和分供方只在批准范围及期限内访问园区环境；割接前准备回退点，割接后执行关键业务回归。验收按到货、单系统、接口、联合场景和试运行逐级展开，任何子系统自身测试通过都不能替代端到端业务闭环。接口条件暂不具备时可先完成受控环境验证，但最终结论必须来自现网联调。</w:t>
      </w:r>
    </w:p>
    <w:p>
      <w:pPr>
        <w:ind w:firstLine="420"/>
      </w:pPr>
      <w:r>
        <w:rPr>
          <w:rFonts w:ascii="Microsoft YaHei" w:hAnsi="Microsoft YaHei" w:eastAsia="Microsoft YaHei"/>
          <w:sz w:val="22"/>
        </w:rPr>
        <w:t>供货配置形成四级清单：第一级为合同设备、软件模块和授权；第二级为节点、接口模块、终端及配套；第三级为 CPU、内存、磁盘、网卡、端口、许可证和媒体资源等技术配置；第四级为现场序列号、安装位置、版本、账号归属和验收状态。四级清单相互关联，使“按方案配置”的设备可以从合同总量追溯到测算依据和现场实例。对甲供服务器同样形成资源确认单，投标人提交需求并负责部署验证，招标人按确认结果提供资源，避免上线阶段再提出未申报条件。</w:t>
      </w:r>
    </w:p>
    <w:p>
      <w:pPr>
        <w:ind w:firstLine="420"/>
      </w:pPr>
      <w:r>
        <w:rPr>
          <w:rFonts w:ascii="Microsoft YaHei" w:hAnsi="Microsoft YaHei" w:eastAsia="Microsoft YaHei"/>
          <w:sz w:val="22"/>
        </w:rPr>
        <w:t>联合实施按“勘察与资料冻结—详细设计—资源准备—平台部署—数据初始化—单接口验证—跨网联调—场景演练—试运行—移交”推进。每个阶段定义进入条件和输出物，上一阶段的未决问题不会被无记录地带入下一阶段。现有号码、视频目录、广播分区或 GIS 坐标存在差异时，先生成差异清单并由主责方确认；未经确认的数据不直接覆盖现网。施工和割接按园区生产管理制度办理，关键区域设回退步骤、触发条件和负责人，回退后还要验证原业务而非只恢复设备供电。</w:t>
      </w:r>
    </w:p>
    <w:p>
      <w:pPr>
        <w:ind w:firstLine="420"/>
      </w:pPr>
      <w:r>
        <w:rPr>
          <w:rFonts w:ascii="Microsoft YaHei" w:hAnsi="Microsoft YaHei" w:eastAsia="Microsoft YaHei"/>
          <w:sz w:val="22"/>
        </w:rPr>
        <w:t>到货验收核对数量、外观、序列号、授权和适用证明，安装调试验收关注接线、网络、供电和基础注册，初步验收执行功能、性能与接口测试，试运行持续观察稳定性和告警闭环，最终验收再核对整改、培训和文档。测试数据、临时号码和工程账号在正式移交前清理；正式账号、配置备份、接口台账、竣工图和运维手册由双方签收，保证接管人员能够独立定位常见故障。</w:t>
      </w:r>
    </w:p>
    <w:p>
      <w:pPr>
        <w:ind w:firstLine="420"/>
      </w:pPr>
      <w:r>
        <w:rPr>
          <w:rFonts w:ascii="Microsoft YaHei" w:hAnsi="Microsoft YaHei" w:eastAsia="Microsoft YaHei"/>
          <w:sz w:val="22"/>
        </w:rPr>
        <w:t>配置变更坚持费用、范围和技术影响同步评估。现场勘察发现新增补盲、接口模块或资源需求时，先说明触发原因、原测算假设、替代方案及对覆盖或容量的影响，再按合同程序确认；不得先行形成既成事实。相反，实际可利旧资源优于预期时也应更新清单和竣工资料。最终交付数量以合同确认和现场签收为准，测试报告中的节点、授权和版本必须与资产台账一致。</w:t>
      </w:r>
    </w:p>
    <w:p>
      <w:pPr>
        <w:pStyle w:val="3"/>
      </w:pPr>
      <w:r>
        <w:t>标包划分与投标要求</w:t>
      </w:r>
    </w:p>
    <w:p>
      <w:pPr>
        <w:pStyle w:val="4"/>
      </w:pPr>
      <w:r>
        <w:t>整体投标与端到端责任</w:t>
      </w:r>
    </w:p>
    <w:p>
      <w:pPr>
        <w:ind w:firstLine="420"/>
      </w:pPr>
      <w:r>
        <w:rPr>
          <w:rFonts w:ascii="Microsoft YaHei" w:hAnsi="Microsoft YaHei" w:eastAsia="Microsoft YaHei"/>
          <w:sz w:val="22"/>
        </w:rPr>
        <w:t>本项目为一个标包，范围覆盖专网数字集群、公网对讲、融合平台软硬件、终端、集成、安装调试、培训与售后，不接受选择性或肢解响应。整体责任意味着终端、网络、平台和接口须共同达到运行效果，不能以分供方边界替代对招标人的端到端交付责任。</w:t>
      </w:r>
    </w:p>
    <w:p>
      <w:pPr>
        <w:ind w:firstLine="420"/>
      </w:pPr>
      <w:r>
        <w:rPr>
          <w:rFonts w:ascii="Microsoft YaHei" w:hAnsi="Microsoft YaHei" w:eastAsia="Microsoft YaHei"/>
          <w:sz w:val="22"/>
        </w:rPr>
        <w:t>针对“整体投标与端到端责任”，系统保留以下可核验能力：</w:t>
      </w:r>
    </w:p>
    <w:p>
      <w:pPr>
        <w:ind w:left="408" w:hanging="238"/>
      </w:pPr>
      <w:r>
        <w:rPr>
          <w:rFonts w:ascii="Microsoft YaHei" w:hAnsi="Microsoft YaHei" w:eastAsia="Microsoft YaHei"/>
          <w:sz w:val="22"/>
        </w:rPr>
        <w:t>• 本次招标为一个标包，招标内容包括：专网数字集群通信系统、公网对讲系统、融合通信平台（软件及配套硬件）、全部终端设备、系统集成与对接、安装调试、培训及售后服务。</w:t>
      </w:r>
    </w:p>
    <w:p>
      <w:pPr>
        <w:ind w:left="408" w:hanging="238"/>
      </w:pPr>
      <w:r>
        <w:rPr>
          <w:rFonts w:ascii="Microsoft YaHei" w:hAnsi="Microsoft YaHei" w:eastAsia="Microsoft YaHei"/>
          <w:sz w:val="22"/>
        </w:rPr>
        <w:t>• 招标人不指定品牌型号，投标人可选用满足或优于本需求书全部技术要求的产品；招标文件中出现的任何参考型号仅用于说明技术水准，不作为限定依据。</w:t>
      </w:r>
    </w:p>
    <w:p>
      <w:pPr>
        <w:pStyle w:val="4"/>
      </w:pPr>
      <w:r>
        <w:t>联合实施和问题闭环</w:t>
      </w:r>
    </w:p>
    <w:p>
      <w:pPr>
        <w:ind w:firstLine="420"/>
      </w:pPr>
      <w:r>
        <w:rPr>
          <w:rFonts w:ascii="Microsoft YaHei" w:hAnsi="Microsoft YaHei" w:eastAsia="Microsoft YaHei"/>
          <w:sz w:val="22"/>
        </w:rPr>
        <w:t>建立统一项目架构、配置基线、接口矩阵和问题闭环机制，各子系统分别实施、联合联调、统一验证和移交。从到货、安装、开户、数据初始化、接口对接、场景测试到试运行形成连续交付链，问题定位保留跨系统关联编号。项目设置统一配置经理和接口负责人，任何分供方版本变化均进入兼容性评估。故障定位以同一会话或事件编号串联终端、网络、平台和接口日志，避免各厂家只证明自身设备在线而无法解释端到端失败。联合实施采用一套需求追踪矩阵，将招标条款关联到设计章节、配置对象、测试用例和交付证据。终端与平台版本、核心网能力、运营商网络和第三方接口之间的兼容问题由总集成方牵头闭环。到货数量正确但业务不通、单个平台演示成功但跨网失败，均不构成整体交付完成；遗留限制必须明确影响范围和解决条件。</w:t>
      </w:r>
    </w:p>
    <w:p>
      <w:pPr>
        <w:ind w:firstLine="420"/>
      </w:pPr>
      <w:r>
        <w:rPr>
          <w:rFonts w:ascii="Microsoft YaHei" w:hAnsi="Microsoft YaHei" w:eastAsia="Microsoft YaHei"/>
          <w:sz w:val="22"/>
        </w:rPr>
        <w:t>围绕“联合实施和问题闭环”，平台落实以下招标能力：</w:t>
      </w:r>
    </w:p>
    <w:p>
      <w:pPr>
        <w:ind w:left="408" w:hanging="238"/>
      </w:pPr>
      <w:r>
        <w:rPr>
          <w:rFonts w:ascii="Microsoft YaHei" w:hAnsi="Microsoft YaHei" w:eastAsia="Microsoft YaHei"/>
          <w:sz w:val="22"/>
        </w:rPr>
        <w:t>• 投标人须对招标内容进行整体投标，不接受选择性投标、部分投标或肢解投标报价。</w:t>
      </w:r>
    </w:p>
    <w:p>
      <w:pPr>
        <w:pStyle w:val="4"/>
      </w:pPr>
      <w:r>
        <w:t>配置基线与交付判定</w:t>
      </w:r>
    </w:p>
    <w:p>
      <w:pPr>
        <w:ind w:firstLine="420"/>
      </w:pPr>
      <w:r>
        <w:rPr>
          <w:rFonts w:ascii="Microsoft YaHei" w:hAnsi="Microsoft YaHei" w:eastAsia="Microsoft YaHei"/>
          <w:sz w:val="22"/>
        </w:rPr>
        <w:t>设备不预设品牌型号，配置以现场勘察、容量测算和合同确认为准；所有按方案配置项须说明数量和测算依据并计入总价。分系统延期或接口条件不具备时先完成可独立验证部分，记录前置条件和遗留项，不以临时模拟结果替代最终联调。供应链、账号、授权和配置文件统一建账，分供方只能在批准范围内访问园区资源，交付时撤销临时权限。项目经理维护范围基线、风险、接口、配置、测试和文档台账，确保软硬件版本与现场状态一致。验收按整体业务场景追溯至各责任组件，同时核对数量、授权、接口、培训、文档及售后边界。</w:t>
      </w:r>
    </w:p>
    <w:p>
      <w:pPr>
        <w:ind w:firstLine="420"/>
      </w:pPr>
      <w:r>
        <w:rPr>
          <w:rFonts w:ascii="Microsoft YaHei" w:hAnsi="Microsoft YaHei" w:eastAsia="Microsoft YaHei"/>
          <w:sz w:val="22"/>
        </w:rPr>
        <w:t>“配置基线与交付判定”对应的业务与配置如下：</w:t>
      </w:r>
    </w:p>
    <w:p>
      <w:pPr>
        <w:ind w:left="408" w:hanging="238"/>
      </w:pPr>
      <w:r>
        <w:rPr>
          <w:rFonts w:ascii="Microsoft YaHei" w:hAnsi="Microsoft YaHei" w:eastAsia="Microsoft YaHei"/>
          <w:sz w:val="22"/>
        </w:rPr>
        <w:t>• 终端设备（专网数字手持终端、专网数字车载终端、公网对讲终端）须与所投网络及平台兼容，投标人应对终端、网络、平台的整体兼容性、互通性及最终运行效果负责。</w:t>
      </w:r>
    </w:p>
    <w:p>
      <w:pPr>
        <w:pStyle w:val="3"/>
      </w:pPr>
      <w:r>
        <w:t>总体建设范围</w:t>
      </w:r>
    </w:p>
    <w:p>
      <w:pPr>
        <w:pStyle w:val="4"/>
      </w:pPr>
      <w:r>
        <w:t>建设工作分解</w:t>
      </w:r>
    </w:p>
    <w:p>
      <w:pPr>
        <w:ind w:firstLine="420"/>
      </w:pPr>
      <w:r>
        <w:rPr>
          <w:rFonts w:ascii="Microsoft YaHei" w:hAnsi="Microsoft YaHei" w:eastAsia="Microsoft YaHei"/>
          <w:sz w:val="22"/>
        </w:rPr>
        <w:t>建设包含专网无线及终端、公网终端、融合平台与调度席位、既有系统利旧、业务系统接口、覆盖设计、施工调试、培训文档和频率申请建设方案。范围控制以“业务闭环可用”为原则，既不重复采购甲方已有资源，也不遗漏实现目标所必需的网关、授权、配套和集成工作。</w:t>
      </w:r>
    </w:p>
    <w:p>
      <w:pPr>
        <w:ind w:firstLine="420"/>
      </w:pPr>
      <w:r>
        <w:rPr>
          <w:rFonts w:ascii="Microsoft YaHei" w:hAnsi="Microsoft YaHei" w:eastAsia="Microsoft YaHei"/>
          <w:sz w:val="22"/>
        </w:rPr>
        <w:t>“建设工作分解”对应的业务与配置如下：</w:t>
      </w:r>
    </w:p>
    <w:p>
      <w:pPr>
        <w:ind w:left="408" w:hanging="238"/>
      </w:pPr>
      <w:r>
        <w:rPr>
          <w:rFonts w:ascii="Microsoft YaHei" w:hAnsi="Microsoft YaHei" w:eastAsia="Microsoft YaHei"/>
          <w:sz w:val="22"/>
        </w:rPr>
        <w:t>• 融合通信平台硬件与软件的采购、部署、系统集成与功能配置。</w:t>
      </w:r>
    </w:p>
    <w:p>
      <w:pPr>
        <w:ind w:left="408" w:hanging="238"/>
      </w:pPr>
      <w:r>
        <w:rPr>
          <w:rFonts w:ascii="Microsoft YaHei" w:hAnsi="Microsoft YaHei" w:eastAsia="Microsoft YaHei"/>
          <w:sz w:val="22"/>
        </w:rPr>
        <w:t>• 与炼钢厂通信系统、园区应急管理等业务系统的接口开发与对接。</w:t>
      </w:r>
    </w:p>
    <w:p>
      <w:pPr>
        <w:pStyle w:val="4"/>
      </w:pPr>
      <w:r>
        <w:t>实施顺序与接口协同</w:t>
      </w:r>
    </w:p>
    <w:p>
      <w:pPr>
        <w:ind w:firstLine="420"/>
      </w:pPr>
      <w:r>
        <w:rPr>
          <w:rFonts w:ascii="Microsoft YaHei" w:hAnsi="Microsoft YaHei" w:eastAsia="Microsoft YaHei"/>
          <w:sz w:val="22"/>
        </w:rPr>
        <w:t>专网、公网和融合平台分别建设后，通过受控接口形成统一资源目录；IP电话、视频、广播、GIS、炼钢厂和应急管理系统按责任界面接入。实施顺序为勘察与数据收集、详细设计、资源确认、平台部署、接口开发、单系统测试、联合调试、场景演练和移交。实施不在现网资料不足时直接割接。先完成号码、组织、群组、视频目录、广播分区和地图图层盘点，再构建映射；单系统验证稳定后开放跨网业务。涉及生产区域的切换按批准窗口实施，回退条件必须可测量而非依赖临时判断。频率申请建设方案与无线设计同步推进，批准频点、发射参数和现场下发配置保持对应。服务器虽由招标人提供，投标人仍负责提前提交完整资源需求并完成软件部署、性能验证和交付；线路由园区建设时，投标人给出带宽、时延、抖动、路由和冗余要求。培训数据、测试账号及临时链路在移交前统一清理或转为正式管理。</w:t>
      </w:r>
    </w:p>
    <w:p>
      <w:pPr>
        <w:ind w:firstLine="420"/>
      </w:pPr>
      <w:r>
        <w:rPr>
          <w:rFonts w:ascii="Microsoft YaHei" w:hAnsi="Microsoft YaHei" w:eastAsia="Microsoft YaHei"/>
          <w:sz w:val="22"/>
        </w:rPr>
        <w:t>在“实施顺序与接口协同”范围内，现场实施以下功能：</w:t>
      </w:r>
    </w:p>
    <w:p>
      <w:pPr>
        <w:ind w:left="408" w:hanging="238"/>
      </w:pPr>
      <w:r>
        <w:rPr>
          <w:rFonts w:ascii="Microsoft YaHei" w:hAnsi="Microsoft YaHei" w:eastAsia="Microsoft YaHei"/>
          <w:sz w:val="22"/>
        </w:rPr>
        <w:t>• 专网数字集群通信系统及配套无线接入设备的采购、安装与调试，具体网络架构和设备配置由投标人根据覆盖及容量需求设计（基站容量设计参照终端总量 20000 台设计，APP 不限制授权数量）。</w:t>
      </w:r>
    </w:p>
    <w:p>
      <w:pPr>
        <w:ind w:left="408" w:hanging="238"/>
      </w:pPr>
      <w:r>
        <w:rPr>
          <w:rFonts w:ascii="Microsoft YaHei" w:hAnsi="Microsoft YaHei" w:eastAsia="Microsoft YaHei"/>
          <w:sz w:val="22"/>
        </w:rPr>
        <w:t>• 调度台及调度终端的采购与配置。</w:t>
      </w:r>
    </w:p>
    <w:p>
      <w:pPr>
        <w:ind w:left="408" w:hanging="238"/>
      </w:pPr>
      <w:r>
        <w:rPr>
          <w:rFonts w:ascii="Microsoft YaHei" w:hAnsi="Microsoft YaHei" w:eastAsia="Microsoft YaHei"/>
          <w:sz w:val="22"/>
        </w:rPr>
        <w:t>• 系统方案设计（含无线覆盖仿真设计）、施工实施、系统调试及测试验收。</w:t>
      </w:r>
    </w:p>
    <w:p>
      <w:pPr>
        <w:pStyle w:val="4"/>
      </w:pPr>
      <w:r>
        <w:t>施工割接及范围控制</w:t>
      </w:r>
    </w:p>
    <w:p>
      <w:pPr>
        <w:ind w:firstLine="420"/>
      </w:pPr>
      <w:r>
        <w:rPr>
          <w:rFonts w:ascii="Microsoft YaHei" w:hAnsi="Microsoft YaHei" w:eastAsia="Microsoft YaHei"/>
          <w:sz w:val="22"/>
        </w:rPr>
        <w:t>基站容量参照20,000台终端设计，APP不限制授权数量；无线点位、载波、补盲及平台资源须依据测算而非经验拍定。施工或割接异常时按批准回退方案恢复原业务，既有系统保持独立可用，新旧数据采用受控同步与核对。频率、线路、网络边界、施工账号和第三方接口资料专人管理；外部访问不得绕过接口服务直连核心数据库。每个工作包设置责任人、输入、输出、前置条件、完成标准和变更记录，配置与竣工图同步更新。验收覆盖设计文件、到货、安装质量、注册呼叫、覆盖容量、接口互通、异常恢复、培训及完整交付资料。</w:t>
      </w:r>
    </w:p>
    <w:p>
      <w:pPr>
        <w:ind w:firstLine="420"/>
      </w:pPr>
      <w:r>
        <w:rPr>
          <w:rFonts w:ascii="Microsoft YaHei" w:hAnsi="Microsoft YaHei" w:eastAsia="Microsoft YaHei"/>
          <w:sz w:val="22"/>
        </w:rPr>
        <w:t>“施工割接及范围控制”设计与联调所依据的要求如下：</w:t>
      </w:r>
    </w:p>
    <w:p>
      <w:pPr>
        <w:ind w:left="408" w:hanging="238"/>
      </w:pPr>
      <w:r>
        <w:rPr>
          <w:rFonts w:ascii="Microsoft YaHei" w:hAnsi="Microsoft YaHei" w:eastAsia="Microsoft YaHei"/>
          <w:sz w:val="22"/>
        </w:rPr>
        <w:t>• 数字集群终端（手持对讲机、车载台）及公网终端的采购与开通。</w:t>
      </w:r>
    </w:p>
    <w:p>
      <w:pPr>
        <w:ind w:left="408" w:hanging="238"/>
      </w:pPr>
      <w:r>
        <w:rPr>
          <w:rFonts w:ascii="Microsoft YaHei" w:hAnsi="Microsoft YaHei" w:eastAsia="Microsoft YaHei"/>
          <w:sz w:val="22"/>
        </w:rPr>
        <w:t>• 现有 IP 电话系统、视频监控系统、广播系统、GIS 系统的利旧整合与平台对接。</w:t>
      </w:r>
    </w:p>
    <w:p>
      <w:pPr>
        <w:ind w:left="408" w:hanging="238"/>
      </w:pPr>
      <w:r>
        <w:rPr>
          <w:rFonts w:ascii="Microsoft YaHei" w:hAnsi="Microsoft YaHei" w:eastAsia="Microsoft YaHei"/>
          <w:sz w:val="22"/>
        </w:rPr>
        <w:t>• 项目整体交付、系统培训及技术文档提供（8）项目频率申请建设方案提供。</w:t>
      </w:r>
    </w:p>
    <w:p>
      <w:pPr>
        <w:pStyle w:val="3"/>
      </w:pPr>
      <w:r>
        <w:t>采购设备清单及数量</w:t>
      </w:r>
    </w:p>
    <w:p>
      <w:pPr>
        <w:pStyle w:val="4"/>
      </w:pPr>
      <w:r>
        <w:t>供货构成与实现形态</w:t>
      </w:r>
    </w:p>
    <w:p>
      <w:pPr>
        <w:ind w:firstLine="420"/>
      </w:pPr>
      <w:r>
        <w:rPr>
          <w:rFonts w:ascii="Microsoft YaHei" w:hAnsi="Microsoft YaHei" w:eastAsia="Microsoft YaHei"/>
          <w:sz w:val="22"/>
        </w:rPr>
        <w:t>清单由专网核心、无线接入、深度覆盖、手持与车载终端，交换、会议、视频、音频、边界会话、调度终端、甲供服务器及公网终端授权构成。“按方案配置”不是数量空缺，而是要求投标阶段给出依据，合同阶段确认基线，实施阶段按现场事实复核并受控变更。</w:t>
      </w:r>
    </w:p>
    <w:p>
      <w:pPr>
        <w:ind w:firstLine="420"/>
      </w:pPr>
      <w:r>
        <w:rPr>
          <w:rFonts w:ascii="Microsoft YaHei" w:hAnsi="Microsoft YaHei" w:eastAsia="Microsoft YaHei"/>
          <w:sz w:val="22"/>
        </w:rPr>
        <w:t>针对“供货构成与实现形态”，系统保留以下可核验能力：</w:t>
      </w:r>
    </w:p>
    <w:p>
      <w:pPr>
        <w:ind w:left="408" w:hanging="238"/>
      </w:pPr>
      <w:r>
        <w:rPr>
          <w:rFonts w:ascii="Microsoft YaHei" w:hAnsi="Microsoft YaHei" w:eastAsia="Microsoft YaHei"/>
          <w:sz w:val="22"/>
        </w:rPr>
        <w:t>• 融合通信平台及调度设备注：序号 6 至 15 的设备，投标人在投标文件中给出明确配置数量及测算依据，并计入投标总价；最终数量以合同确定。</w:t>
      </w:r>
    </w:p>
    <w:p>
      <w:pPr>
        <w:pStyle w:val="4"/>
      </w:pPr>
      <w:r>
        <w:t>容量测算和配置方法</w:t>
      </w:r>
    </w:p>
    <w:p>
      <w:pPr>
        <w:ind w:firstLine="420"/>
      </w:pPr>
      <w:r>
        <w:rPr>
          <w:rFonts w:ascii="Microsoft YaHei" w:hAnsi="Microsoft YaHei" w:eastAsia="Microsoft YaHei"/>
          <w:sz w:val="22"/>
        </w:rPr>
        <w:t>交换、融合、边界、媒体、存储和终端从业务链路反推资源，分别核算注册、在线、信令、语音并发、会议成员、转码和存储负荷。序号6至15逐项形成配置说明；会议融合满足不少于200人并发会议，边界会话满足不少于2,000并发注册，应用网关服务器由招标人甲供。设备数量从业务负荷反推：交换与边界资源看注册和呼叫建立，媒体资源看并发语音、混音及转码，视频融合看取流与分发，存储看码率、录制比例和保存周期。计算结果同时给出假设、峰值系数和冗余，便于合同阶段复核。融合侧交换、会议、视频、音频和边界会话可由软件、虚拟化或专用设备实现，方案不限制形态，但必须给出授权、节点、资源和冗余关系。会议不少于 200 人并发与语音调度 2,000 路并发分别测算，不能把会议成员数折算成等量呼叫。甲供服务器需求应列出 CPU、内存、系统盘、数据盘、网卡、操作系统、数据库、中间件和备份条件。</w:t>
      </w:r>
    </w:p>
    <w:p>
      <w:pPr>
        <w:ind w:firstLine="420"/>
      </w:pPr>
      <w:r>
        <w:rPr>
          <w:rFonts w:ascii="Microsoft YaHei" w:hAnsi="Microsoft YaHei" w:eastAsia="Microsoft YaHei"/>
          <w:sz w:val="22"/>
        </w:rPr>
        <w:t>围绕“容量测算和配置方法”，平台落实以下招标能力：</w:t>
      </w:r>
    </w:p>
    <w:p>
      <w:pPr>
        <w:ind w:left="408" w:hanging="238"/>
      </w:pPr>
      <w:r>
        <w:rPr>
          <w:rFonts w:ascii="Microsoft YaHei" w:hAnsi="Microsoft YaHei" w:eastAsia="Microsoft YaHei"/>
          <w:sz w:val="22"/>
        </w:rPr>
        <w:t>• 系统设计容量汇总。</w:t>
      </w:r>
    </w:p>
    <w:p>
      <w:pPr>
        <w:pStyle w:val="4"/>
      </w:pPr>
      <w:r>
        <w:t>甲供资源及资产管理</w:t>
      </w:r>
    </w:p>
    <w:p>
      <w:pPr>
        <w:ind w:firstLine="420"/>
      </w:pPr>
      <w:r>
        <w:rPr>
          <w:rFonts w:ascii="Microsoft YaHei" w:hAnsi="Microsoft YaHei" w:eastAsia="Microsoft YaHei"/>
          <w:sz w:val="22"/>
        </w:rPr>
        <w:t>系统设计容量按原清单登记：公网手持20,000部、公网客户端授权不低于50,000、专网手持未来增量10,000部、车载未来增量8,000套、专网带载20,000个、专网客户端不低于100个、融合终端客户端不低于50,000，APP授权不限制。资源不足时优先保障语音和必要控制，不通过降低安全策略或删除审计数据掩盖容量问题；单组件故障按冗余和故障隔离策略处置。</w:t>
      </w:r>
    </w:p>
    <w:p>
      <w:pPr>
        <w:pStyle w:val="4"/>
      </w:pPr>
      <w:r>
        <w:t>清单核验与压力验证</w:t>
      </w:r>
    </w:p>
    <w:p>
      <w:pPr>
        <w:ind w:firstLine="420"/>
      </w:pPr>
      <w:r>
        <w:rPr>
          <w:rFonts w:ascii="Microsoft YaHei" w:hAnsi="Microsoft YaHei" w:eastAsia="Microsoft YaHei"/>
          <w:sz w:val="22"/>
        </w:rPr>
        <w:t>授权文件、序列号、版本和设备资产对应管理，甲供服务器仅按经确认的资源需求部署，不擅自改变其安全基线。持续采集CPU、内存、磁盘、网络、会话、转码、位置和录制负荷，达到阈值时先分析业务组合再提出扩容。验收以清单核对、授权检查、压力测试和典型混合业务测试结合，证明设计容量不是纸面注册数量。</w:t>
      </w:r>
    </w:p>
    <w:p>
      <w:pPr>
        <w:pStyle w:val="3"/>
      </w:pPr>
      <w:r>
        <w:t>软件功能范围</w:t>
      </w:r>
    </w:p>
    <w:p>
      <w:pPr>
        <w:pStyle w:val="4"/>
      </w:pPr>
      <w:r>
        <w:t>软件能力域划分</w:t>
      </w:r>
    </w:p>
    <w:p>
      <w:pPr>
        <w:ind w:firstLine="420"/>
      </w:pPr>
      <w:r>
        <w:rPr>
          <w:rFonts w:ascii="Microsoft YaHei" w:hAnsi="Microsoft YaHei" w:eastAsia="Microsoft YaHei"/>
          <w:sz w:val="22"/>
        </w:rPr>
        <w:t>软件授权应完整覆盖数字集群、公网通信、组织权限、语音、集群、消息、视频、广播、电话、GIS、录制、应急、APP、分级、运行管理、运维和API/SDK。模块划分用于明确能力和权限，不形成新的数据孤岛；组织、资源、会话、事件、日志和审计应采用统一关联关系。</w:t>
      </w:r>
    </w:p>
    <w:p>
      <w:pPr>
        <w:ind w:firstLine="420"/>
      </w:pPr>
      <w:r>
        <w:rPr>
          <w:rFonts w:ascii="Microsoft YaHei" w:hAnsi="Microsoft YaHei" w:eastAsia="Microsoft YaHei"/>
          <w:sz w:val="22"/>
        </w:rPr>
        <w:t>“软件能力域划分”对应的业务与配置如下：</w:t>
      </w:r>
    </w:p>
    <w:p>
      <w:pPr>
        <w:ind w:left="408" w:hanging="238"/>
      </w:pPr>
      <w:r>
        <w:rPr>
          <w:rFonts w:ascii="Microsoft YaHei" w:hAnsi="Microsoft YaHei" w:eastAsia="Microsoft YaHei"/>
          <w:sz w:val="22"/>
        </w:rPr>
        <w:t>• 组织架构与用户权限管理。</w:t>
      </w:r>
    </w:p>
    <w:p>
      <w:pPr>
        <w:ind w:left="408" w:hanging="238"/>
      </w:pPr>
      <w:r>
        <w:rPr>
          <w:rFonts w:ascii="Microsoft YaHei" w:hAnsi="Microsoft YaHei" w:eastAsia="Microsoft YaHei"/>
          <w:sz w:val="22"/>
        </w:rPr>
        <w:t>• 视频监控调度、视频巡检、视频会议调度。</w:t>
      </w:r>
    </w:p>
    <w:p>
      <w:pPr>
        <w:ind w:left="408" w:hanging="238"/>
      </w:pPr>
      <w:r>
        <w:rPr>
          <w:rFonts w:ascii="Microsoft YaHei" w:hAnsi="Microsoft YaHei" w:eastAsia="Microsoft YaHei"/>
          <w:sz w:val="22"/>
        </w:rPr>
        <w:t>• 可视化服务运维与网络管理软件。</w:t>
      </w:r>
    </w:p>
    <w:p>
      <w:pPr>
        <w:pStyle w:val="4"/>
      </w:pPr>
      <w:r>
        <w:t>共享基础服务和模块协同</w:t>
      </w:r>
    </w:p>
    <w:p>
      <w:pPr>
        <w:ind w:firstLine="420"/>
      </w:pPr>
      <w:r>
        <w:rPr>
          <w:rFonts w:ascii="Microsoft YaHei" w:hAnsi="Microsoft YaHei" w:eastAsia="Microsoft YaHei"/>
          <w:sz w:val="22"/>
        </w:rPr>
        <w:t>基础服务提供身份、组织、目录和权限，通信服务提供呼叫会议及媒体，联动服务连接视频广播地图，管理服务承担监控审计和开放接口。功能执行统一经过身份校验、资源授权、能力检查、会话建立、状态反馈、记录归档，跨网失败须显示具体影响范围。各模块共用组织、资源、权限和审计服务，避免在语音、视频、地图中分别维护三套人员资料。事件服务只保存联动关系和处置上下文，视频原始录像、广播执行和专业网络内部呼叫仍由主责系统完成并返回状态。功能开放遵循“资源已纳管、接口已连通、权限已配置、异常有反馈、记录可追溯”五项条件。组织与权限是所有模块的入口，融合会话把语音、视频和对讲成员组织起来，事件服务再将广播、地图和任务关联到处置过程。智能 APP、Web 套件和第三方 API 使用同一服务端权限判断，不能因入口不同绕过数据或操作边界。</w:t>
      </w:r>
    </w:p>
    <w:p>
      <w:pPr>
        <w:ind w:firstLine="420"/>
      </w:pPr>
      <w:r>
        <w:rPr>
          <w:rFonts w:ascii="Microsoft YaHei" w:hAnsi="Microsoft YaHei" w:eastAsia="Microsoft YaHei"/>
          <w:sz w:val="22"/>
        </w:rPr>
        <w:t>在“共享基础服务和模块协同”范围内，现场实施以下功能：</w:t>
      </w:r>
    </w:p>
    <w:p>
      <w:pPr>
        <w:ind w:left="408" w:hanging="238"/>
      </w:pPr>
      <w:r>
        <w:rPr>
          <w:rFonts w:ascii="Microsoft YaHei" w:hAnsi="Microsoft YaHei" w:eastAsia="Microsoft YaHei"/>
          <w:sz w:val="22"/>
        </w:rPr>
        <w:t>• 数字集群通信软件（核心网用户、组、呼叫及移动性管理等）。</w:t>
      </w:r>
    </w:p>
    <w:p>
      <w:pPr>
        <w:ind w:left="408" w:hanging="238"/>
      </w:pPr>
      <w:r>
        <w:rPr>
          <w:rFonts w:ascii="Microsoft YaHei" w:hAnsi="Microsoft YaHei" w:eastAsia="Microsoft YaHei"/>
          <w:sz w:val="22"/>
        </w:rPr>
        <w:t>• 语音调度与语音通知。</w:t>
      </w:r>
    </w:p>
    <w:p>
      <w:pPr>
        <w:ind w:left="408" w:hanging="238"/>
      </w:pPr>
      <w:r>
        <w:rPr>
          <w:rFonts w:ascii="Microsoft YaHei" w:hAnsi="Microsoft YaHei" w:eastAsia="Microsoft YaHei"/>
          <w:sz w:val="22"/>
        </w:rPr>
        <w:t>• 电话融合（IP 电话接入与互通等）。</w:t>
      </w:r>
    </w:p>
    <w:p>
      <w:pPr>
        <w:ind w:left="408" w:hanging="238"/>
      </w:pPr>
      <w:r>
        <w:rPr>
          <w:rFonts w:ascii="Microsoft YaHei" w:hAnsi="Microsoft YaHei" w:eastAsia="Microsoft YaHei"/>
          <w:sz w:val="22"/>
        </w:rPr>
        <w:t>• 融合通信API/SDK 开发接口。</w:t>
      </w:r>
    </w:p>
    <w:p>
      <w:pPr>
        <w:pStyle w:val="4"/>
      </w:pPr>
      <w:r>
        <w:t>授权、依赖与功能验证</w:t>
      </w:r>
    </w:p>
    <w:p>
      <w:pPr>
        <w:ind w:firstLine="420"/>
      </w:pPr>
      <w:r>
        <w:rPr>
          <w:rFonts w:ascii="Microsoft YaHei" w:hAnsi="Microsoft YaHei" w:eastAsia="Microsoft YaHei"/>
          <w:sz w:val="22"/>
        </w:rPr>
        <w:t>授权项、版本、启用模块、容量、依赖接口和管理员逐项登记；未获第三方能力或未完成联调的功能不得标为可用。模块异常按依赖关系降级，消息不能代替正式生产控制指令，公网紧急报警不能替代专网紧急呼叫。强插强拆、广播、轨迹、录音导出、视频控制和接口调用分别审计，高风险操作实施二次确认或审批。运维看板区分服务在线、接口连通和业务可用，提供告警、日志、备份、恢复及版本管理。验收按第四章逐模块演示并与典型场景结合，包含正常、越权、并发、中断、恢复和数据一致性测试。</w:t>
      </w:r>
    </w:p>
    <w:p>
      <w:pPr>
        <w:ind w:firstLine="420"/>
      </w:pPr>
      <w:r>
        <w:rPr>
          <w:rFonts w:ascii="Microsoft YaHei" w:hAnsi="Microsoft YaHei" w:eastAsia="Microsoft YaHei"/>
          <w:sz w:val="22"/>
        </w:rPr>
        <w:t>“授权、依赖与功能验证”设计与联调所依据的要求如下：</w:t>
      </w:r>
    </w:p>
    <w:p>
      <w:pPr>
        <w:ind w:left="408" w:hanging="238"/>
      </w:pPr>
      <w:r>
        <w:rPr>
          <w:rFonts w:ascii="Microsoft YaHei" w:hAnsi="Microsoft YaHei" w:eastAsia="Microsoft YaHei"/>
          <w:sz w:val="22"/>
        </w:rPr>
        <w:t>• 公网通信平台软件（单呼组呼、调度会议、紧急报警、视频回传、消息、定位等）。</w:t>
      </w:r>
    </w:p>
    <w:p>
      <w:pPr>
        <w:ind w:left="408" w:hanging="238"/>
      </w:pPr>
      <w:r>
        <w:rPr>
          <w:rFonts w:ascii="Microsoft YaHei" w:hAnsi="Microsoft YaHei" w:eastAsia="Microsoft YaHei"/>
          <w:sz w:val="22"/>
        </w:rPr>
        <w:t>• 集群调度（含跨网呼叫、动态重组、发言控制）。</w:t>
      </w:r>
    </w:p>
    <w:p>
      <w:pPr>
        <w:ind w:left="408" w:hanging="238"/>
      </w:pPr>
      <w:r>
        <w:rPr>
          <w:rFonts w:ascii="Microsoft YaHei" w:hAnsi="Microsoft YaHei" w:eastAsia="Microsoft YaHei"/>
          <w:sz w:val="22"/>
        </w:rPr>
        <w:t>• GIS 调度与定位（含轨迹、电子围栏等）。</w:t>
      </w:r>
    </w:p>
    <w:p>
      <w:pPr>
        <w:pStyle w:val="3"/>
      </w:pPr>
      <w:r>
        <w:t>利旧资源、分工界面及不纳入本次采购的内容</w:t>
      </w:r>
    </w:p>
    <w:p>
      <w:pPr>
        <w:pStyle w:val="4"/>
      </w:pPr>
      <w:r>
        <w:t>既有系统主责边界</w:t>
      </w:r>
    </w:p>
    <w:p>
      <w:pPr>
        <w:ind w:firstLine="420"/>
      </w:pPr>
      <w:r>
        <w:rPr>
          <w:rFonts w:ascii="Microsoft YaHei" w:hAnsi="Microsoft YaHei" w:eastAsia="Microsoft YaHei"/>
          <w:sz w:val="22"/>
        </w:rPr>
        <w:t>公网网络及基站专线由园区建设，现有IP电话、视频、广播、GIS继续使用，炼钢厂系统由第三方配合，定位为扩展选配，应用服务器为甲供。利旧坚持原系统主责不变：IP-PBX负责分机与内部交换，视频平台管理摄像机和原始录像，广播主机实际播出，GIS维护主责底图。</w:t>
      </w:r>
    </w:p>
    <w:p>
      <w:pPr>
        <w:ind w:firstLine="420"/>
      </w:pPr>
      <w:r>
        <w:rPr>
          <w:rFonts w:ascii="Microsoft YaHei" w:hAnsi="Microsoft YaHei" w:eastAsia="Microsoft YaHei"/>
          <w:sz w:val="22"/>
        </w:rPr>
        <w:t>围绕“既有系统主责边界”，平台落实以下招标能力：</w:t>
      </w:r>
    </w:p>
    <w:p>
      <w:pPr>
        <w:ind w:left="408" w:hanging="238"/>
      </w:pPr>
      <w:r>
        <w:rPr>
          <w:rFonts w:ascii="Microsoft YaHei" w:hAnsi="Microsoft YaHei" w:eastAsia="Microsoft YaHei"/>
          <w:sz w:val="22"/>
        </w:rPr>
        <w:t>• 下列内容不纳入本次招标采购范围。投标人应在投标文件中明确与下列内容的接口方案、责任边界及需招标人配合的事项：。</w:t>
      </w:r>
    </w:p>
    <w:p>
      <w:pPr>
        <w:pStyle w:val="4"/>
      </w:pPr>
      <w:r>
        <w:t>接口方式与数据流向</w:t>
      </w:r>
    </w:p>
    <w:p>
      <w:pPr>
        <w:ind w:firstLine="420"/>
      </w:pPr>
      <w:r>
        <w:rPr>
          <w:rFonts w:ascii="Microsoft YaHei" w:hAnsi="Microsoft YaHei" w:eastAsia="Microsoft YaHei"/>
          <w:sz w:val="22"/>
        </w:rPr>
        <w:t>融合平台通过SIP中继、平台API、GB/T 28181、广播接口和OGC服务建立映射，不复制或绕过原系统控制逻辑。每项接口明确双方地址、端口、鉴权、号码或资源范围、状态语义、超时重试、测试数据和变更窗口。接口矩阵把“提供网络可达”与“提供业务能力”分开。招标人负责的线路或第三方配合不到位时，项目记录受阻项、所缺输入和替代验证范围；投标人仍须完成园区侧配置、接口日志和自身功能验证，不能将所有问题笼统归因于第三方。现有 IP-PBX 的分机注册、短号和内部交换不迁入融合平台，融合侧通过 SIP Trunk 处理授权方向的跨网呼叫；视频平台继续保存原始录像，融合侧只维护目录映射和调用索引；广播主机决定实际播出，融合侧负责选区、音源及优先级请求；GIS 主责系统维护底图，融合侧叠加通信资源图层。定位扩展按实施区域、终端和地图条件单独确认。</w:t>
      </w:r>
    </w:p>
    <w:p>
      <w:pPr>
        <w:pStyle w:val="4"/>
      </w:pPr>
      <w:r>
        <w:t>甲供及第三方配合条件</w:t>
      </w:r>
    </w:p>
    <w:p>
      <w:pPr>
        <w:ind w:firstLine="420"/>
      </w:pPr>
      <w:r>
        <w:rPr>
          <w:rFonts w:ascii="Microsoft YaHei" w:hAnsi="Microsoft YaHei" w:eastAsia="Microsoft YaHei"/>
          <w:sz w:val="22"/>
        </w:rPr>
        <w:t>投标人提交线路带宽、服务器CPU内存磁盘网卡、操作系统、数据库、中间件、网络分区和备份需求，招标人据此提供资源。第三方接口未就绪时使用经确认的测试环境验证自身能力，正式验收仍须完成现网联调；接口断开不得拖垮其他业务。</w:t>
      </w:r>
    </w:p>
    <w:p>
      <w:pPr>
        <w:pStyle w:val="4"/>
      </w:pPr>
      <w:r>
        <w:t>接口联调与责任确认</w:t>
      </w:r>
    </w:p>
    <w:p>
      <w:pPr>
        <w:ind w:firstLine="420"/>
      </w:pPr>
      <w:r>
        <w:rPr>
          <w:rFonts w:ascii="Microsoft YaHei" w:hAnsi="Microsoft YaHei" w:eastAsia="Microsoft YaHei"/>
          <w:sz w:val="22"/>
        </w:rPr>
        <w:t>跨边界只开放最小端口和必要数据，测试账号到期撤销，接口日志避免泄露密码、令牌和不必要个人信息。建立责任矩阵、接口台账、问题单和联络升级路径，原系统升级后进行回归测试并更新能力清单。验收逐项验证IP电话双向呼叫、视频目录与调阅、广播分区及反馈、GIS坐标图层、炼钢厂呼叫和业务API关联。</w:t>
      </w:r>
    </w:p>
    <w:p>
      <w:r>
        <w:br w:type="page"/>
      </w:r>
    </w:p>
    <w:p>
      <w:pPr>
        <w:pStyle w:val="2"/>
        <w:pageBreakBefore w:val="0"/>
      </w:pPr>
      <w:r>
        <w:t>第三章 总体技术架构要求</w:t>
      </w:r>
    </w:p>
    <w:p>
      <w:pPr>
        <w:ind w:firstLine="420"/>
      </w:pPr>
      <w:r>
        <w:rPr>
          <w:rFonts w:ascii="Microsoft YaHei" w:hAnsi="Microsoft YaHei" w:eastAsia="Microsoft YaHei"/>
          <w:sz w:val="22"/>
        </w:rPr>
        <w:t>总体架构围绕“专业系统自治、融合平台编排、核心语音优先、故障影响可控”展开。园区核心机房承载核心通信服务、融合网关、媒体处理、业务数据库、录音索引、日志和管理服务；公网终端通过受控出口访问公网平台，外部业务系统通过接口服务区调用开放能力，不允许直接访问核心数据库。控制、媒体、数据、管理和存储流量分别定义访问关系，使性能扩容、安全策略和故障定位能够按平面实施。</w:t>
      </w:r>
    </w:p>
    <w:p>
      <w:pPr>
        <w:ind w:firstLine="420"/>
      </w:pPr>
      <w:r>
        <w:rPr>
          <w:rFonts w:ascii="Microsoft YaHei" w:hAnsi="Microsoft YaHei" w:eastAsia="Microsoft YaHei"/>
          <w:sz w:val="22"/>
        </w:rPr>
        <w:t>本章统一规定架构级运行与验证方法。配置、组织、群组、权限和数据库执行周期备份并进行恢复演练；服务升级先在验证环境完成兼容和回退测试，再按批次进入生产。高可用测试分别观察新呼叫、已建立会话和数据完整性，不使用“设备切换成功”笼统代替业务结论。容量测试采用注册、在线、语音并发、会议、转码、视频分发、位置上报和录音写入的组合负荷，授权数量不直接折算为并发路数。</w:t>
      </w:r>
    </w:p>
    <w:p>
      <w:pPr>
        <w:ind w:firstLine="420"/>
      </w:pPr>
      <w:r>
        <w:rPr>
          <w:rFonts w:ascii="Microsoft YaHei" w:hAnsi="Microsoft YaHei" w:eastAsia="Microsoft YaHei"/>
          <w:sz w:val="22"/>
        </w:rPr>
        <w:t>从一次跨网调度看，业务流首先进入统一身份和资源目录，解析调度员可操作的目标及其专业平台标识；会话控制服务分别向专网核心、公网平台或 IP-PBX 发起支路；媒体服务完成必要的混音、转码和半双工方向控制；状态汇聚服务把各支路的振铃、接通、拒绝、释放和失败原因返回席位；记录服务最终以统一会话号归并明细。视频、广播和 GIS 不进入核心语音控制链，而通过事件或任务关联异步调用，因此这些接口异常不会阻塞基本呼叫。</w:t>
      </w:r>
    </w:p>
    <w:p>
      <w:pPr>
        <w:ind w:firstLine="420"/>
      </w:pPr>
      <w:r>
        <w:rPr>
          <w:rFonts w:ascii="Microsoft YaHei" w:hAnsi="Microsoft YaHei" w:eastAsia="Microsoft YaHei"/>
          <w:sz w:val="22"/>
        </w:rPr>
        <w:t>系统逻辑分区对应不同流量和保护方式。控制平面承载注册、鉴权、呼叫与会控，要求低时延和严格访问控制；媒体平面承载语音视频流，按带宽、转码和并发进行资源池化；数据平面保存组织、资源、会话和事件；管理平面处理配置、监控、日志及备份；存储平面承载录音录像及索引。公网和第三方接口位于受控边界，只有经过接口服务的请求可进入业务层。分区之间的每条访问关系均落实到源、目的、协议、端口和责任服务。</w:t>
      </w:r>
    </w:p>
    <w:p>
      <w:pPr>
        <w:ind w:firstLine="420"/>
      </w:pPr>
      <w:r>
        <w:rPr>
          <w:rFonts w:ascii="Microsoft YaHei" w:hAnsi="Microsoft YaHei" w:eastAsia="Microsoft YaHei"/>
          <w:sz w:val="22"/>
        </w:rPr>
        <w:t>高可用按照“发现、隔离、接管、校验、回切”设计。健康检查发现单服务异常后先停止分配新业务，再由可用实例接管；已建立会话是否保持取决于故障组件和媒体状态，平台如实展示影响，不作无条件承诺。数据恢复完成后执行组织查询、注册、单呼、组呼、跨网会议、录音索引和接口探测，全部达到条件才恢复正常状态。回切避开生产高峰并采用新业务逐步迁移，避免二次波动。</w:t>
      </w:r>
    </w:p>
    <w:p>
      <w:pPr>
        <w:ind w:firstLine="420"/>
      </w:pPr>
      <w:r>
        <w:rPr>
          <w:rFonts w:ascii="Microsoft YaHei" w:hAnsi="Microsoft YaHei" w:eastAsia="Microsoft YaHei"/>
          <w:sz w:val="22"/>
        </w:rPr>
        <w:t>架构文档与运行配置保持双向可追溯：拓扑图中的每个服务、网关、接口和存储对应配置清单，配置清单又标明所在网络区、节点、版本、依赖和监控项。接口地址或服务实例变化后同步更新图纸，故障处置人员可从告警对象定位到业务影响和替代路径。新增企业或下级平台时复用该模型扩展组织域和资源域，不改变既有企业号码、群组及历史记录的稳定关联。</w:t>
      </w:r>
    </w:p>
    <w:p>
      <w:pPr>
        <w:pStyle w:val="3"/>
      </w:pPr>
      <w:r>
        <w:t>系统组成</w:t>
      </w:r>
    </w:p>
    <w:p>
      <w:pPr>
        <w:pStyle w:val="4"/>
      </w:pPr>
      <w:r>
        <w:t>三类平台的职责</w:t>
      </w:r>
    </w:p>
    <w:p>
      <w:pPr>
        <w:ind w:firstLine="420"/>
      </w:pPr>
      <w:r>
        <w:rPr>
          <w:rFonts w:ascii="Microsoft YaHei" w:hAnsi="Microsoft YaHei" w:eastAsia="Microsoft YaHei"/>
          <w:sz w:val="22"/>
        </w:rPr>
        <w:t>系统由承担核心生产语音的专网数字集群、依托运营商4G承载多媒体的公网平台、负责统一调度与事件联动的融合平台组成，并配置多类调度席位。三类平台边界明确：融合平台以IP软交换为核心组织跨网会话，但不接管专网、公网内部交换，避免统一入口成为单一故障源。</w:t>
      </w:r>
    </w:p>
    <w:p>
      <w:pPr>
        <w:ind w:firstLine="420"/>
      </w:pPr>
      <w:r>
        <w:rPr>
          <w:rFonts w:ascii="Microsoft YaHei" w:hAnsi="Microsoft YaHei" w:eastAsia="Microsoft YaHei"/>
          <w:sz w:val="22"/>
        </w:rPr>
        <w:t>针对“三类平台的职责”，系统保留以下可核验能力：</w:t>
      </w:r>
    </w:p>
    <w:p>
      <w:pPr>
        <w:ind w:left="408" w:hanging="238"/>
      </w:pPr>
      <w:r>
        <w:rPr>
          <w:rFonts w:ascii="Microsoft YaHei" w:hAnsi="Microsoft YaHei" w:eastAsia="Microsoft YaHei"/>
          <w:sz w:val="22"/>
        </w:rPr>
        <w:t>• 融合通讯系统由三部分组成：。</w:t>
      </w:r>
    </w:p>
    <w:p>
      <w:pPr>
        <w:pStyle w:val="4"/>
      </w:pPr>
      <w:r>
        <w:t>分层组件与数据流</w:t>
      </w:r>
    </w:p>
    <w:p>
      <w:pPr>
        <w:ind w:firstLine="420"/>
      </w:pPr>
      <w:r>
        <w:rPr>
          <w:rFonts w:ascii="Microsoft YaHei" w:hAnsi="Microsoft YaHei" w:eastAsia="Microsoft YaHei"/>
          <w:sz w:val="22"/>
        </w:rPr>
        <w:t>接入层汇聚终端与既有系统，能力层承载呼叫、会议、媒体与位置，融合层完成协议适配和会话编排，应用层提供调度与应急，管理层负责运维审计。呼叫发起后依次进行身份权限检查、专业平台能力查询、媒体协商、发言权控制、状态汇聚和记录关联。融合平台建立的是跨网会话而不是永久桥接。调度员发起联合会议后，平台分别向专网、公网或电话侧建立支路，再由媒体服务按终端能力混合；任一支路释放时只更新相应成员状态，会议主体是否结束由会控规则决定。统一资源目录保存逻辑对象与各专业平台标识之间的一对一或一对多关系。例如同一人员可关联专网手台、公网账号和固定电话，调度策略按当前任务、在线状态和权限决定呼叫路径。状态汇聚服务只读取必要状态，不篡改专业平台内部注册数据；记录服务将各支路号码、成员、起止时间和结束原因归并，便于跨网故障追踪。</w:t>
      </w:r>
    </w:p>
    <w:p>
      <w:pPr>
        <w:ind w:firstLine="420"/>
      </w:pPr>
      <w:r>
        <w:rPr>
          <w:rFonts w:ascii="Microsoft YaHei" w:hAnsi="Microsoft YaHei" w:eastAsia="Microsoft YaHei"/>
          <w:sz w:val="22"/>
        </w:rPr>
        <w:t>围绕“分层组件与数据流”，平台落实以下招标能力：</w:t>
      </w:r>
    </w:p>
    <w:p>
      <w:pPr>
        <w:ind w:left="408" w:hanging="238"/>
      </w:pPr>
      <w:r>
        <w:rPr>
          <w:rFonts w:ascii="Microsoft YaHei" w:hAnsi="Microsoft YaHei" w:eastAsia="Microsoft YaHei"/>
          <w:sz w:val="22"/>
        </w:rPr>
        <w:t>• 专网数字集群通信系统：承担生产调度与应急核心语音。系统架构、无线接入设备类型及配置规模由投标人根据现场勘察、覆盖范围、用户规模和容量需求确定，具备用户注册、鉴权、移动性管理、呼叫控制和无线资源调度等能力。</w:t>
      </w:r>
    </w:p>
    <w:p>
      <w:pPr>
        <w:pStyle w:val="4"/>
      </w:pPr>
      <w:r>
        <w:t>跨网会话处理</w:t>
      </w:r>
    </w:p>
    <w:p>
      <w:pPr>
        <w:ind w:firstLine="420"/>
      </w:pPr>
      <w:r>
        <w:rPr>
          <w:rFonts w:ascii="Microsoft YaHei" w:hAnsi="Microsoft YaHei" w:eastAsia="Microsoft YaHei"/>
          <w:sz w:val="22"/>
        </w:rPr>
        <w:t>核心机房部署通信、网关、媒体、数据库、录音索引、日志和管理服务；调度台、交互终端按岗位配置并绑定资源范围。融合故障时专网和公网内部业务继续，某媒体服务异常仅影响对应媒体；恢复后不盲目重放可能已执行的广播或控制动作。</w:t>
      </w:r>
    </w:p>
    <w:p>
      <w:pPr>
        <w:ind w:firstLine="420"/>
      </w:pPr>
      <w:r>
        <w:rPr>
          <w:rFonts w:ascii="Microsoft YaHei" w:hAnsi="Microsoft YaHei" w:eastAsia="Microsoft YaHei"/>
          <w:sz w:val="22"/>
        </w:rPr>
        <w:t>“跨网会话处理”对应的业务与配置如下：</w:t>
      </w:r>
    </w:p>
    <w:p>
      <w:pPr>
        <w:ind w:left="408" w:hanging="238"/>
      </w:pPr>
      <w:r>
        <w:rPr>
          <w:rFonts w:ascii="Microsoft YaHei" w:hAnsi="Microsoft YaHei" w:eastAsia="Microsoft YaHei"/>
          <w:sz w:val="22"/>
        </w:rPr>
        <w:t>• 公网平台：承担跨区域通信与多媒体业务。依托运营商 4G 网络，提供语音单呼/组呼、视频回传、定位和消息业务，负责公网用户登录、组呼、单呼及多媒体业务。</w:t>
      </w:r>
    </w:p>
    <w:p>
      <w:pPr>
        <w:pStyle w:val="4"/>
      </w:pPr>
      <w:r>
        <w:t>故障域和席位接入</w:t>
      </w:r>
    </w:p>
    <w:p>
      <w:pPr>
        <w:ind w:firstLine="420"/>
      </w:pPr>
      <w:r>
        <w:rPr>
          <w:rFonts w:ascii="Microsoft YaHei" w:hAnsi="Microsoft YaHei" w:eastAsia="Microsoft YaHei"/>
          <w:sz w:val="22"/>
        </w:rPr>
        <w:t>公网经受控出口接入，第三方经接口区访问；控制、媒体、数据、管理、存储流量分别建立访问规则。拓扑、服务、接口、站点和终端统一监测，业务可用性与设备在线状态分别评价。验收分别实施单系统功能、跨网呼叫、专业系统隔离、席位操作和故障切换，核查端到端记录。</w:t>
      </w:r>
    </w:p>
    <w:p>
      <w:pPr>
        <w:ind w:firstLine="420"/>
      </w:pPr>
      <w:r>
        <w:rPr>
          <w:rFonts w:ascii="Microsoft YaHei" w:hAnsi="Microsoft YaHei" w:eastAsia="Microsoft YaHei"/>
          <w:sz w:val="22"/>
        </w:rPr>
        <w:t>在“故障域和席位接入”范围内，现场实施以下功能：</w:t>
      </w:r>
    </w:p>
    <w:p>
      <w:pPr>
        <w:ind w:left="408" w:hanging="238"/>
      </w:pPr>
      <w:r>
        <w:rPr>
          <w:rFonts w:ascii="Microsoft YaHei" w:hAnsi="Microsoft YaHei" w:eastAsia="Microsoft YaHei"/>
          <w:sz w:val="22"/>
        </w:rPr>
        <w:t>• 融合通信平台：承担统一调度与事件联动。以 IP 软交换为核心，不接管两类网络的内部交换，依据用户、群组和资源映射调用各专业平台，完成跨网会话组织和联合调度，并对接IP 电话、视频监控、广播、GIS 及业务系统。配套调度席位（多媒体调度台、调度交互终端、可视交互终端）作为生产调度指挥手段。</w:t>
      </w:r>
    </w:p>
    <w:p>
      <w:pPr>
        <w:pStyle w:val="3"/>
      </w:pPr>
      <w:r>
        <w:t>架构原则</w:t>
      </w:r>
    </w:p>
    <w:p>
      <w:pPr>
        <w:pStyle w:val="4"/>
      </w:pPr>
      <w:r>
        <w:t>分区部署与访问关系</w:t>
      </w:r>
    </w:p>
    <w:p>
      <w:pPr>
        <w:ind w:firstLine="420"/>
      </w:pPr>
      <w:r>
        <w:rPr>
          <w:rFonts w:ascii="Microsoft YaHei" w:hAnsi="Microsoft YaHei" w:eastAsia="Microsoft YaHei"/>
          <w:sz w:val="22"/>
        </w:rPr>
        <w:t>架构须满足故障隔离、分区部署、平滑扩展和权限分离，新增企业、通信系统或席位应在现有体系内扩展。高可用不以所有组件无差别堆叠实现，而按业务关键度识别控制、媒体、数据、接口和存储故障域。</w:t>
      </w:r>
    </w:p>
    <w:p>
      <w:pPr>
        <w:ind w:firstLine="420"/>
      </w:pPr>
      <w:r>
        <w:rPr>
          <w:rFonts w:ascii="Microsoft YaHei" w:hAnsi="Microsoft YaHei" w:eastAsia="Microsoft YaHei"/>
          <w:sz w:val="22"/>
        </w:rPr>
        <w:t>针对“分区部署与访问关系”，系统保留以下可核验能力：</w:t>
      </w:r>
    </w:p>
    <w:p>
      <w:pPr>
        <w:ind w:left="408" w:hanging="238"/>
      </w:pPr>
      <w:r>
        <w:rPr>
          <w:rFonts w:ascii="Microsoft YaHei" w:hAnsi="Microsoft YaHei" w:eastAsia="Microsoft YaHei"/>
          <w:sz w:val="22"/>
        </w:rPr>
        <w:t>• 故障隔离：融合通信平台不改变各专业平台内部机制。数字集群专网与公网对讲平台各自独立运行；融合接口中断时，专网内部生产组呼和公网对讲内部业务仍由各自平台处理；视频、广播或地图服务异常只影响对应联动功能；跨网会话的中断范围、重建条件和恢复结果须在调度界面明确显示。</w:t>
      </w:r>
    </w:p>
    <w:p>
      <w:pPr>
        <w:ind w:left="408" w:hanging="238"/>
      </w:pPr>
      <w:r>
        <w:rPr>
          <w:rFonts w:ascii="Microsoft YaHei" w:hAnsi="Microsoft YaHei" w:eastAsia="Microsoft YaHei"/>
          <w:sz w:val="22"/>
        </w:rPr>
        <w:t>• 权限分离：管理权限与业务权限相互分离，系统管理权限不自动包含录音播放、轨迹查询和视频调用权限。</w:t>
      </w:r>
    </w:p>
    <w:p>
      <w:pPr>
        <w:pStyle w:val="4"/>
      </w:pPr>
      <w:r>
        <w:t>高可用和故障隔离</w:t>
      </w:r>
    </w:p>
    <w:p>
      <w:pPr>
        <w:ind w:firstLine="420"/>
      </w:pPr>
      <w:r>
        <w:rPr>
          <w:rFonts w:ascii="Microsoft YaHei" w:hAnsi="Microsoft YaHei" w:eastAsia="Microsoft YaHei"/>
          <w:sz w:val="22"/>
        </w:rPr>
        <w:t>核心服务采用可冗余部署方式，数据库、文件、索引和配置分别保护；网络区域之间只开放明确业务流向。扩容保持资源标识、号码和接口契约稳定，通过增加服务实例或资源节点提升处理能力，无需更换原架构。关键服务冗余与数据保护分别设计。控制服务切换关注新会话能否继续建立，媒体服务切换关注既有媒体是否受影响，数据库恢复关注配置和历史记录完整性。三个结果分别记录，避免用一个“主备正常”掩盖不同业务表现。网络分区之间配置明确的源、目的、协议和端口，不使用全网互通简化联调。媒体流可按性能需要与控制信令采用不同路径，但两者通过会话标识关联；录音文件、索引数据库、业务库和日志采用不同存储及保护策略。新增节点先加入服务发现和监控，再逐步承载业务；缩容则先停止分配新会话，待既有会话释放后退出。</w:t>
      </w:r>
    </w:p>
    <w:p>
      <w:pPr>
        <w:ind w:firstLine="420"/>
      </w:pPr>
      <w:r>
        <w:rPr>
          <w:rFonts w:ascii="Microsoft YaHei" w:hAnsi="Microsoft YaHei" w:eastAsia="Microsoft YaHei"/>
          <w:sz w:val="22"/>
        </w:rPr>
        <w:t>围绕“高可用和故障隔离”，平台落实以下招标能力：</w:t>
      </w:r>
    </w:p>
    <w:p>
      <w:pPr>
        <w:ind w:left="408" w:hanging="238"/>
      </w:pPr>
      <w:r>
        <w:rPr>
          <w:rFonts w:ascii="Microsoft YaHei" w:hAnsi="Microsoft YaHei" w:eastAsia="Microsoft YaHei"/>
          <w:sz w:val="22"/>
        </w:rPr>
        <w:t>• 分区部署：园区核心机房部署核心通信服务、融合网关、媒体处理、业务数据库、录音索引、日志和管理服务；控制、媒体、数据、管理及存储流量分别设置访问关系；公网终端经受控出口接入公网对讲平台，外部业务系统经接口服务接入，不直接访问核心数据库。</w:t>
      </w:r>
    </w:p>
    <w:p>
      <w:pPr>
        <w:pStyle w:val="4"/>
      </w:pPr>
      <w:r>
        <w:t>横向扩展与权限分离</w:t>
      </w:r>
    </w:p>
    <w:p>
      <w:pPr>
        <w:ind w:firstLine="420"/>
      </w:pPr>
      <w:r>
        <w:rPr>
          <w:rFonts w:ascii="Microsoft YaHei" w:hAnsi="Microsoft YaHei" w:eastAsia="Microsoft YaHei"/>
          <w:sz w:val="22"/>
        </w:rPr>
        <w:t>按峰值组合配置呼叫、会议、转码、视频分发、定位上报和录音写入，不把注册许可当作并发处理能力。单服务故障时备用服务按设计接管；已建立会话、新呼叫和数据完整性分别观察，不笼统宣称无感。管理员、调度员、运维员和审计员职责分离，外部系统不直接访问核心数据库，敏感操作单独授权。变更前形成依赖图和回退点，定期开展备份恢复、接口断开、服务切换和容量趋势分析。验收检查故障注入的中断范围、恢复时间、数据一致性、权限隔离及横向扩容前后业务连续性。</w:t>
      </w:r>
    </w:p>
    <w:p>
      <w:pPr>
        <w:ind w:firstLine="420"/>
      </w:pPr>
      <w:r>
        <w:rPr>
          <w:rFonts w:ascii="Microsoft YaHei" w:hAnsi="Microsoft YaHei" w:eastAsia="Microsoft YaHei"/>
          <w:sz w:val="22"/>
        </w:rPr>
        <w:t>“横向扩展与权限分离”对应的业务与配置如下：</w:t>
      </w:r>
    </w:p>
    <w:p>
      <w:pPr>
        <w:ind w:left="408" w:hanging="238"/>
      </w:pPr>
      <w:r>
        <w:rPr>
          <w:rFonts w:ascii="Microsoft YaHei" w:hAnsi="Microsoft YaHei" w:eastAsia="Microsoft YaHei"/>
          <w:sz w:val="22"/>
        </w:rPr>
        <w:t>• 平滑扩展：新增企业、新增通信系统、新增调度席位均在现有体系内扩展，不另建孤立平台。</w:t>
      </w:r>
    </w:p>
    <w:p>
      <w:pPr>
        <w:pStyle w:val="3"/>
      </w:pPr>
      <w:r>
        <w:t>系统扩展与融合接口要求</w:t>
      </w:r>
    </w:p>
    <w:p>
      <w:pPr>
        <w:pStyle w:val="4"/>
      </w:pPr>
      <w:r>
        <w:t>开放接口服务层</w:t>
      </w:r>
    </w:p>
    <w:p>
      <w:pPr>
        <w:ind w:firstLine="420"/>
      </w:pPr>
      <w:r>
        <w:rPr>
          <w:rFonts w:ascii="Microsoft YaHei" w:hAnsi="Microsoft YaHei" w:eastAsia="Microsoft YaHei"/>
          <w:sz w:val="22"/>
        </w:rPr>
        <w:t>平台需对接应急管理、视频监控和GIS，并免费提供标准API/SDK；接口优先采用GB/T 28181、SIP、RTSP、ONVIF、OGC等开放协议。开放接口应以稳定业务对象和明确状态模型为核心，避免第三方依赖数据库表、页面抓取或未经确认的私有字段。</w:t>
      </w:r>
    </w:p>
    <w:p>
      <w:pPr>
        <w:ind w:firstLine="420"/>
      </w:pPr>
      <w:r>
        <w:rPr>
          <w:rFonts w:ascii="Microsoft YaHei" w:hAnsi="Microsoft YaHei" w:eastAsia="Microsoft YaHei"/>
          <w:sz w:val="22"/>
        </w:rPr>
        <w:t>“开放接口服务层”对应的业务与配置如下：</w:t>
      </w:r>
    </w:p>
    <w:p>
      <w:pPr>
        <w:ind w:left="408" w:hanging="238"/>
      </w:pPr>
      <w:r>
        <w:rPr>
          <w:rFonts w:ascii="Microsoft YaHei" w:hAnsi="Microsoft YaHei" w:eastAsia="Microsoft YaHei"/>
          <w:sz w:val="22"/>
        </w:rPr>
        <w:t>• 平台应支持与应急管理系统、视频监控平台、GIS 地图系统对接，支持语音调度与视频、定位信息的联动调用。</w:t>
      </w:r>
    </w:p>
    <w:p>
      <w:pPr>
        <w:pStyle w:val="4"/>
      </w:pPr>
      <w:r>
        <w:t>调用流程与状态模型</w:t>
      </w:r>
    </w:p>
    <w:p>
      <w:pPr>
        <w:ind w:firstLine="420"/>
      </w:pPr>
      <w:r>
        <w:rPr>
          <w:rFonts w:ascii="Microsoft YaHei" w:hAnsi="Microsoft YaHei" w:eastAsia="Microsoft YaHei"/>
          <w:sz w:val="22"/>
        </w:rPr>
        <w:t>建设API网关或接口服务层，完成身份认证、访问控制、流量限制、参数校验、协议转换、审计和版本兼容。接口调用先鉴权，再校验资源范围和能力，生成关联编号，异步业务返回受理状态并通过查询或回调反馈最终结果。控制类 API 设置幂等标识，调用方超时重试时平台先查询原请求状态，防止重复广播或重复建组。媒体类接口单独配置连接数和带宽，查询类接口使用分页与缓存保护源系统，但缓存页面必须显示数据时效。每项接口形成机器可读或文档化契约，至少包括字段类型、必填规则、枚举、错误码、分页、时间格式和回调签名。接口升级采用新旧版本并行窗口，先对回归用例和真实样本验证，再切换调用方。对于位置、视频和媒体等高频数据，不经业务库反复中转，而由专用服务处理并保存必要索引，避免大流量拖慢核心呼叫。</w:t>
      </w:r>
    </w:p>
    <w:p>
      <w:pPr>
        <w:ind w:firstLine="420"/>
      </w:pPr>
      <w:r>
        <w:rPr>
          <w:rFonts w:ascii="Microsoft YaHei" w:hAnsi="Microsoft YaHei" w:eastAsia="Microsoft YaHei"/>
          <w:sz w:val="22"/>
        </w:rPr>
        <w:t>在“调用流程与状态模型”范围内，现场实施以下功能：</w:t>
      </w:r>
    </w:p>
    <w:p>
      <w:pPr>
        <w:ind w:left="408" w:hanging="238"/>
      </w:pPr>
      <w:r>
        <w:rPr>
          <w:rFonts w:ascii="Microsoft YaHei" w:hAnsi="Microsoft YaHei" w:eastAsia="Microsoft YaHei"/>
          <w:sz w:val="22"/>
        </w:rPr>
        <w:t>• 接口采用标准化、开放式协议（GB/T 28181、SIP、RTSP、ONVIF、OGC 等），避免厂商私有封闭接口。</w:t>
      </w:r>
    </w:p>
    <w:p>
      <w:pPr>
        <w:pStyle w:val="4"/>
      </w:pPr>
      <w:r>
        <w:t>版本、安全和异常控制</w:t>
      </w:r>
    </w:p>
    <w:p>
      <w:pPr>
        <w:ind w:firstLine="420"/>
      </w:pPr>
      <w:r>
        <w:rPr>
          <w:rFonts w:ascii="Microsoft YaHei" w:hAnsi="Microsoft YaHei" w:eastAsia="Microsoft YaHei"/>
          <w:sz w:val="22"/>
        </w:rPr>
        <w:t>台账记录系统、版本、地址、端口、鉴权、开放功能、超时、重试和责任人；查询、控制和媒体能力分开登记。超时采用有限重试和退避，控制类请求避免重复执行；熔断时明确提示，不把历史缓存误作实时状态。</w:t>
      </w:r>
    </w:p>
    <w:p>
      <w:pPr>
        <w:ind w:firstLine="420"/>
      </w:pPr>
      <w:r>
        <w:rPr>
          <w:rFonts w:ascii="Microsoft YaHei" w:hAnsi="Microsoft YaHei" w:eastAsia="Microsoft YaHei"/>
          <w:sz w:val="22"/>
        </w:rPr>
        <w:t>“版本、安全和异常控制”设计与联调所依据的要求如下：</w:t>
      </w:r>
    </w:p>
    <w:p>
      <w:pPr>
        <w:ind w:left="408" w:hanging="238"/>
      </w:pPr>
      <w:r>
        <w:rPr>
          <w:rFonts w:ascii="Microsoft YaHei" w:hAnsi="Microsoft YaHei" w:eastAsia="Microsoft YaHei"/>
          <w:sz w:val="22"/>
        </w:rPr>
        <w:t>• 免费提供标准 API/SDK 用于系统对接，接口能力需在投标文件中明确说明。</w:t>
      </w:r>
    </w:p>
    <w:p>
      <w:pPr>
        <w:pStyle w:val="4"/>
      </w:pPr>
      <w:r>
        <w:t>第三方联调方法</w:t>
      </w:r>
    </w:p>
    <w:p>
      <w:pPr>
        <w:ind w:firstLine="420"/>
      </w:pPr>
      <w:r>
        <w:rPr>
          <w:rFonts w:ascii="Microsoft YaHei" w:hAnsi="Microsoft YaHei" w:eastAsia="Microsoft YaHei"/>
          <w:sz w:val="22"/>
        </w:rPr>
        <w:t>接口凭据安全存储并定期轮换，回调验证来源，输入防注入和越权，个人位置及媒体按最小范围提供。持续监测连接、调用成功率、响应时间、重试与积压，版本变更执行契约测试和回归验证。验收使用第三方样例调用、异常参数、越权账号、超时断链和版本兼容用例，核对接口日志与业务结果。</w:t>
      </w:r>
    </w:p>
    <w:p>
      <w:pPr>
        <w:ind w:firstLine="420"/>
      </w:pPr>
      <w:r>
        <w:rPr>
          <w:rFonts w:ascii="Microsoft YaHei" w:hAnsi="Microsoft YaHei" w:eastAsia="Microsoft YaHei"/>
          <w:sz w:val="22"/>
        </w:rPr>
        <w:t>针对“第三方联调方法”，系统保留以下可核验能力：</w:t>
      </w:r>
    </w:p>
    <w:p>
      <w:pPr>
        <w:ind w:left="408" w:hanging="238"/>
      </w:pPr>
      <w:r>
        <w:rPr>
          <w:rFonts w:ascii="Microsoft YaHei" w:hAnsi="Microsoft YaHei" w:eastAsia="Microsoft YaHei"/>
          <w:sz w:val="22"/>
        </w:rPr>
        <w:t>• 每项接口记录接入系统、版本、地址、端口、鉴权方式、开放功能、超时和重试规则；查询、控制及媒体能力分别登记，不得将未开放的能力列为已启用功能。</w:t>
      </w:r>
    </w:p>
    <w:p>
      <w:pPr>
        <w:pStyle w:val="3"/>
      </w:pPr>
      <w:r>
        <w:t>容量与配置关系</w:t>
      </w:r>
    </w:p>
    <w:p>
      <w:pPr>
        <w:pStyle w:val="4"/>
      </w:pPr>
      <w:r>
        <w:t>容量指标的分层核算</w:t>
      </w:r>
    </w:p>
    <w:p>
      <w:pPr>
        <w:ind w:firstLine="420"/>
      </w:pPr>
      <w:r>
        <w:rPr>
          <w:rFonts w:ascii="Microsoft YaHei" w:hAnsi="Microsoft YaHei" w:eastAsia="Microsoft YaHei"/>
          <w:sz w:val="22"/>
        </w:rPr>
        <w:t>业务分组规划约500组；无线站点、载波与补盲由勘察和测算确定；平台分别管理50,000终端授权、在线、会话、会议、转码、分发、定位和录音负荷。容量设计区分许可、注册、在线、忙时并发和持续吞吐，按实际混合业务而非单一最大值简单相加。</w:t>
      </w:r>
    </w:p>
    <w:p>
      <w:pPr>
        <w:ind w:firstLine="420"/>
      </w:pPr>
      <w:r>
        <w:rPr>
          <w:rFonts w:ascii="Microsoft YaHei" w:hAnsi="Microsoft YaHei" w:eastAsia="Microsoft YaHei"/>
          <w:sz w:val="22"/>
        </w:rPr>
        <w:t>在“容量指标的分层核算”范围内，现场实施以下功能：</w:t>
      </w:r>
    </w:p>
    <w:p>
      <w:pPr>
        <w:ind w:left="408" w:hanging="238"/>
      </w:pPr>
      <w:r>
        <w:rPr>
          <w:rFonts w:ascii="Microsoft YaHei" w:hAnsi="Microsoft YaHei" w:eastAsia="Microsoft YaHei"/>
          <w:sz w:val="22"/>
        </w:rPr>
        <w:t>• 业务分组规划约 500 组，按企业、岗位和任务编组，实际启用组独立登记。</w:t>
      </w:r>
    </w:p>
    <w:p>
      <w:pPr>
        <w:ind w:left="408" w:hanging="238"/>
      </w:pPr>
      <w:r>
        <w:rPr>
          <w:rFonts w:ascii="Microsoft YaHei" w:hAnsi="Microsoft YaHei" w:eastAsia="Microsoft YaHei"/>
          <w:sz w:val="22"/>
        </w:rPr>
        <w:t>• 并发配置须采用实际业务组合进行验证；网络紧张时优先保障语音与必要控制消息。</w:t>
      </w:r>
    </w:p>
    <w:p>
      <w:pPr>
        <w:pStyle w:val="4"/>
      </w:pPr>
      <w:r>
        <w:t>无线、计算与存储模型</w:t>
      </w:r>
    </w:p>
    <w:p>
      <w:pPr>
        <w:ind w:firstLine="420"/>
      </w:pPr>
      <w:r>
        <w:rPr>
          <w:rFonts w:ascii="Microsoft YaHei" w:hAnsi="Microsoft YaHei" w:eastAsia="Microsoft YaHei"/>
          <w:sz w:val="22"/>
        </w:rPr>
        <w:t>建立用户与终端模型、话务模型、媒体模型、位置上报模型和存储模型，再映射到无线、计算、网络与存储资源。重点模拟生产组呼、跨网会议、视频回传、位置上报、消息和录音同时发生，网络紧张时优先语音与必要控制。跨站组呼在每个参与小区都消耗无线资源，不能只按一个会话计量；视频会议成员数也不等于转码路数。容量模型按业务路径拆分资源占用，再叠加生产忙时、检修集中期和应急突发组合，形成可复算的资源表。平台授权 50,000 个终端、同时在线 10,000 个终端和 2,000 路并发语音调度分别建立监控项。位置上报频率按岗位和事件调整，非应急状态避免所有终端高频上报；录像写入按实际录制比例和码率计算 180 天以上存储需求。达到拥塞阈值时先限制非必要视频分发和低优先级辅助任务，紧急语音与必要控制消息保留资源。</w:t>
      </w:r>
    </w:p>
    <w:p>
      <w:pPr>
        <w:ind w:firstLine="420"/>
      </w:pPr>
      <w:r>
        <w:rPr>
          <w:rFonts w:ascii="Microsoft YaHei" w:hAnsi="Microsoft YaHei" w:eastAsia="Microsoft YaHei"/>
          <w:sz w:val="22"/>
        </w:rPr>
        <w:t>“无线、计算与存储模型”设计与联调所依据的要求如下：</w:t>
      </w:r>
    </w:p>
    <w:p>
      <w:pPr>
        <w:ind w:left="408" w:hanging="238"/>
      </w:pPr>
      <w:r>
        <w:rPr>
          <w:rFonts w:ascii="Microsoft YaHei" w:hAnsi="Microsoft YaHei" w:eastAsia="Microsoft YaHei"/>
          <w:sz w:val="22"/>
        </w:rPr>
        <w:t>• 无线接入：基站数量、站点位置、载波数量及组网方式不作固定限定，由投标人根据现场勘察、无线覆盖规划及容量测算确定，并确保满足本需求书规定的通信效果和业务承载要求。</w:t>
      </w:r>
    </w:p>
    <w:p>
      <w:pPr>
        <w:pStyle w:val="4"/>
      </w:pPr>
      <w:r>
        <w:t>混合负荷及拥塞策略</w:t>
      </w:r>
    </w:p>
    <w:p>
      <w:pPr>
        <w:ind w:firstLine="420"/>
      </w:pPr>
      <w:r>
        <w:rPr>
          <w:rFonts w:ascii="Microsoft YaHei" w:hAnsi="Microsoft YaHei" w:eastAsia="Microsoft YaHei"/>
          <w:sz w:val="22"/>
        </w:rPr>
        <w:t>固定组服务区域、跨站组范围、媒体编码、位置频率、录制策略和保存周期均作为配置输入，最终参数经设计评审确认。达到阈值时限制辅助视频或降低非关键回传码率，不牺牲紧急语音；容量耗尽和授权不足必须明确告警。</w:t>
      </w:r>
    </w:p>
    <w:p>
      <w:pPr>
        <w:ind w:firstLine="420"/>
      </w:pPr>
      <w:r>
        <w:rPr>
          <w:rFonts w:ascii="Microsoft YaHei" w:hAnsi="Microsoft YaHei" w:eastAsia="Microsoft YaHei"/>
          <w:sz w:val="22"/>
        </w:rPr>
        <w:t>针对“混合负荷及拥塞策略”，系统保留以下可核验能力：</w:t>
      </w:r>
    </w:p>
    <w:p>
      <w:pPr>
        <w:ind w:left="408" w:hanging="238"/>
      </w:pPr>
      <w:r>
        <w:rPr>
          <w:rFonts w:ascii="Microsoft YaHei" w:hAnsi="Microsoft YaHei" w:eastAsia="Microsoft YaHei"/>
          <w:sz w:val="22"/>
        </w:rPr>
        <w:t>• 室内及重点区域深度覆盖：投标人应根据建筑结构、金属遮挡及现场测试结果提出必要的补盲和深度覆盖方案，相关设备及配置纳入整体报价。</w:t>
      </w:r>
    </w:p>
    <w:p>
      <w:pPr>
        <w:pStyle w:val="4"/>
      </w:pPr>
      <w:r>
        <w:t>持续监测与扩容触发</w:t>
      </w:r>
    </w:p>
    <w:p>
      <w:pPr>
        <w:ind w:firstLine="420"/>
      </w:pPr>
      <w:r>
        <w:rPr>
          <w:rFonts w:ascii="Microsoft YaHei" w:hAnsi="Microsoft YaHei" w:eastAsia="Microsoft YaHei"/>
          <w:sz w:val="22"/>
        </w:rPr>
        <w:t>容量报表按企业和资源域授权，测试数据与生产数据隔离，压力工具不得越过安全边界。运维跟踪忙时呼叫量、失败原因、载波占用、CPU内存、媒体和存储增长，形成扩容触发条件。验收以实际组合压测、1.3倍高峰业务冗余验证及漫游测试为依据，并核查不少于招标指标的注册、在线和并发能力。</w:t>
      </w:r>
    </w:p>
    <w:p>
      <w:pPr>
        <w:ind w:firstLine="420"/>
      </w:pPr>
      <w:r>
        <w:rPr>
          <w:rFonts w:ascii="Microsoft YaHei" w:hAnsi="Microsoft YaHei" w:eastAsia="Microsoft YaHei"/>
          <w:sz w:val="22"/>
        </w:rPr>
        <w:t>围绕“持续监测与扩容触发”，平台落实以下招标能力：</w:t>
      </w:r>
    </w:p>
    <w:p>
      <w:pPr>
        <w:ind w:left="408" w:hanging="238"/>
      </w:pPr>
      <w:r>
        <w:rPr>
          <w:rFonts w:ascii="Microsoft YaHei" w:hAnsi="Microsoft YaHei" w:eastAsia="Microsoft YaHei"/>
          <w:sz w:val="22"/>
        </w:rPr>
        <w:t>• 平台分别管理注册许可（50000 个终端授权）、在线用户、并发会话、会议成员、媒体转码、视频分发、位置上报和录音写入负荷；授权规模不直接等同于同时通话路数，注册许可数量不等同于APP 数量，APP 不限制授权注册数量。</w:t>
      </w:r>
    </w:p>
    <w:p>
      <w:r>
        <w:br w:type="page"/>
      </w:r>
    </w:p>
    <w:p>
      <w:pPr>
        <w:pStyle w:val="2"/>
        <w:pageBreakBefore w:val="0"/>
      </w:pPr>
      <w:r>
        <w:t>第四章 融合通信平台软件功能要求</w:t>
      </w:r>
    </w:p>
    <w:p>
      <w:pPr>
        <w:ind w:firstLine="420"/>
      </w:pPr>
      <w:r>
        <w:rPr>
          <w:rFonts w:ascii="Microsoft YaHei" w:hAnsi="Microsoft YaHei" w:eastAsia="Microsoft YaHei"/>
          <w:sz w:val="22"/>
        </w:rPr>
        <w:t>融合通信平台采用 B/S＋C/S 混合架构并支持私有化部署。平台以统一身份与组织、资源目录、会话控制、媒体处理、位置与事件、记录索引、开放接口和运行管理服务组成逻辑能力层，各模块共享稳定资源标识和权限基线，但保持进程、接口及故障域隔离。跨网业务由融合网关组织，数字集群和公网平台的内部交换仍由各自系统完成；视频、地图或广播接口异常只影响对应联动，不扩大为核心语音整体中断。</w:t>
      </w:r>
    </w:p>
    <w:p>
      <w:pPr>
        <w:ind w:firstLine="420"/>
      </w:pPr>
      <w:r>
        <w:rPr>
          <w:rFonts w:ascii="Microsoft YaHei" w:hAnsi="Microsoft YaHei" w:eastAsia="Microsoft YaHei"/>
          <w:sz w:val="22"/>
        </w:rPr>
        <w:t>第四章的通用安全措施集中在平台入口、服务间调用和数据访问三个层面：用户登录后按角色与资源范围装载操作集，服务间接口鉴权并限制来源，媒体文件、位置轨迹和事件数据按企业及业务目的控制查询与导出。通用运维由服务拓扑、指标、告警、日志、业务探测和配置基线共同支撑，采集缺失必须标明，不能按零业务处理。通用验收采用逐模块功能操作与典型场景实操结合，每次测试保存账号、资源、配置、时间戳、会话或事件编号以及源系统侧证据；具体小节只再说明该功能特有的异常路径和验证重点。</w:t>
      </w:r>
    </w:p>
    <w:p>
      <w:pPr>
        <w:ind w:firstLine="420"/>
      </w:pPr>
      <w:r>
        <w:rPr>
          <w:rFonts w:ascii="Microsoft YaHei" w:hAnsi="Microsoft YaHei" w:eastAsia="Microsoft YaHei"/>
          <w:sz w:val="22"/>
        </w:rPr>
        <w:t>平台公共数据模型由组织、用户、终端、号码、通信组、调度席位、视频资源、广播分区、地图对象、会话、任务和事件构成。资源对象保留来源系统标识、所属企业、责任人、能力、在线状态和更新时间；会话保存参与支路及媒体状态；事件关联报警、通信、视频、广播、位置和任务反馈。名称调整不改变稳定标识，跨网记录依靠会话号或可靠映射归并。这样，调度、运行管理和开放接口读取同一事实来源，不在各模块重复维护不一致的数据副本。</w:t>
      </w:r>
    </w:p>
    <w:p>
      <w:pPr>
        <w:ind w:firstLine="420"/>
      </w:pPr>
      <w:r>
        <w:rPr>
          <w:rFonts w:ascii="Microsoft YaHei" w:hAnsi="Microsoft YaHei" w:eastAsia="Microsoft YaHei"/>
          <w:sz w:val="22"/>
        </w:rPr>
        <w:t>平台公共异常处理采用分层状态。终端离线、成员拒接属于对象级异常；单路视频断流、动态重组部分失败属于任务级局部异常；专业平台接口中断属于接口级异常；核心控制或数据库不可用属于服务级异常。对象和任务级异常保留其他成功结果，接口级异常熔断对应联动并提示替代手段，服务级异常进入高可用或人工应急流程。所有恢复动作先执行状态查询和业务探测，避免超时重试造成重复控制。调度界面将技术错误转换为可行动提示，同时保留原错误码供运维追踪。</w:t>
      </w:r>
    </w:p>
    <w:p>
      <w:pPr>
        <w:ind w:firstLine="420"/>
      </w:pPr>
      <w:r>
        <w:rPr>
          <w:rFonts w:ascii="Microsoft YaHei" w:hAnsi="Microsoft YaHei" w:eastAsia="Microsoft YaHei"/>
          <w:sz w:val="22"/>
        </w:rPr>
        <w:t>公共配置实行版本化和环境隔离。组织、号码、路由、群组、权限、接口、媒体、告警和保存策略均记录修改人、审批、变更前后值、生效时间及回退点；批量导入先进行格式、唯一性、引用关系和权限预检查。生产变更使用维护窗口，变更后按受影响业务执行定向回归。运行期间通过服务探针、真实呼叫探测、接口成功率、媒体质量、资源水位和存储增长共同判断健康度，告警经确认、处置和复测后关闭。</w:t>
      </w:r>
    </w:p>
    <w:p>
      <w:pPr>
        <w:ind w:firstLine="420"/>
      </w:pPr>
      <w:r>
        <w:rPr>
          <w:rFonts w:ascii="Microsoft YaHei" w:hAnsi="Microsoft YaHei" w:eastAsia="Microsoft YaHei"/>
          <w:sz w:val="22"/>
        </w:rPr>
        <w:t>平台验收建立“条款—配置—用例—证据”追踪关系。性能测试固定拓扑、终端规模、编码和业务组合，分别记录平台注册、同时在线、并发语音、会议成员、媒体转码、位置上报和录音写入；功能测试使用企业调度、园区调度、运维和审计等不同账号验证权限边界；异常测试主动断开接口、关闭单项服务、制造离线成员和存储阈值告警，检查降级与恢复。涉及第三方系统的结论同时保存平台日志和对端状态，确保测试可复现、责任可判定。</w:t>
      </w:r>
    </w:p>
    <w:p>
      <w:pPr>
        <w:ind w:firstLine="420"/>
      </w:pPr>
      <w:r>
        <w:rPr>
          <w:rFonts w:ascii="Microsoft YaHei" w:hAnsi="Microsoft YaHei" w:eastAsia="Microsoft YaHei"/>
          <w:sz w:val="22"/>
        </w:rPr>
        <w:t>软件授权和启用状态分别管理。完整授权覆盖招标要求的功能域，但某项第三方联动只有在接口、资源映射、权限和联调全部完成后才标记为生产可用；未启用能力在调度界面不提供误导性入口。每个模块的运行档案记录版本、依赖服务、容量配置、接口对象、责任人、备份范围和最近验证时间，便于升级影响分析。功能下线先确认无在途任务和历史查询依赖，再撤销入口与接口权限。</w:t>
      </w:r>
    </w:p>
    <w:p>
      <w:pPr>
        <w:pStyle w:val="3"/>
      </w:pPr>
      <w:r>
        <w:t>平台技术参数</w:t>
      </w:r>
    </w:p>
    <w:p>
      <w:pPr>
        <w:pStyle w:val="4"/>
      </w:pPr>
      <w:r>
        <w:t>部署架构与能力基线</w:t>
      </w:r>
    </w:p>
    <w:p>
      <w:pPr>
        <w:ind w:firstLine="420"/>
      </w:pPr>
      <w:r>
        <w:rPr>
          <w:rFonts w:ascii="Microsoft YaHei" w:hAnsi="Microsoft YaHei" w:eastAsia="Microsoft YaHei"/>
          <w:sz w:val="22"/>
        </w:rPr>
        <w:t>B/S与C/S混合架构、私有化部署；不少于50,000注册、10,000在线、2,000路并发语音调度；平台新增时延不大于100ms、可用性不低于99.9%、记录日志不少于180天并可横向扩容。接入、会话控制、媒体、数据、接口、应用和运维分层部署，关键服务按业务重要度冗余。</w:t>
      </w:r>
    </w:p>
    <w:p>
      <w:pPr>
        <w:ind w:firstLine="420"/>
      </w:pPr>
      <w:r>
        <w:rPr>
          <w:rFonts w:ascii="Microsoft YaHei" w:hAnsi="Microsoft YaHei" w:eastAsia="Microsoft YaHei"/>
          <w:sz w:val="22"/>
        </w:rPr>
        <w:t>“部署架构与能力基线”对应的业务与配置如下：</w:t>
      </w:r>
    </w:p>
    <w:p>
      <w:pPr>
        <w:ind w:left="408" w:hanging="238"/>
      </w:pPr>
      <w:r>
        <w:rPr>
          <w:rFonts w:ascii="Microsoft YaHei" w:hAnsi="Microsoft YaHei" w:eastAsia="Microsoft YaHei"/>
          <w:sz w:val="22"/>
        </w:rPr>
        <w:t>• 系统架构：B/S＋C/S 混合架构，支持私有化部署。</w:t>
      </w:r>
    </w:p>
    <w:p>
      <w:pPr>
        <w:ind w:left="408" w:hanging="238"/>
      </w:pPr>
      <w:r>
        <w:rPr>
          <w:rFonts w:ascii="Microsoft YaHei" w:hAnsi="Microsoft YaHei" w:eastAsia="Microsoft YaHei"/>
          <w:sz w:val="22"/>
        </w:rPr>
        <w:t>• 系统可用性：不低于 99.9%。</w:t>
      </w:r>
    </w:p>
    <w:p>
      <w:pPr>
        <w:pStyle w:val="4"/>
      </w:pPr>
      <w:r>
        <w:t>关键性能指标</w:t>
      </w:r>
    </w:p>
    <w:p>
      <w:pPr>
        <w:ind w:firstLine="420"/>
      </w:pPr>
      <w:r>
        <w:rPr>
          <w:rFonts w:ascii="Microsoft YaHei" w:hAnsi="Microsoft YaHei" w:eastAsia="Microsoft YaHei"/>
          <w:sz w:val="22"/>
        </w:rPr>
        <w:t>平台技术参数由统一资源目录、业务控制、状态反馈和记录服务协同实现，涉及专业平台的动作通过受控适配接口完成。注册—鉴权—路由—媒体协商—会话记录—释放闭环，容量按实际混合业务验证。性能指标在端到端条件下分层测量。平台新增时延从媒体进入融合处理到输出的时间计算，网络和终端时延另行记录；可用性以服务窗口和业务探测结果统计。横向扩容后需验证会话分配、状态共享和记录归并，而不仅是节点数量增加。B/S 管理面适合组织、配置、查询和运维，C/S 调度端承担低时延会话控制和多媒体呈现，两者调用同一权限及业务服务。平台侧新增语音处理时延不大于 100ms 的测试固定编码、转码条件和测量点；99.9% 可用性统计明确计划维护窗口与业务探针。通话记录和日志不少于 180 天，存储容量预留索引、备份及事件锁定空间。</w:t>
      </w:r>
    </w:p>
    <w:p>
      <w:pPr>
        <w:ind w:firstLine="420"/>
      </w:pPr>
      <w:r>
        <w:rPr>
          <w:rFonts w:ascii="Microsoft YaHei" w:hAnsi="Microsoft YaHei" w:eastAsia="Microsoft YaHei"/>
          <w:sz w:val="22"/>
        </w:rPr>
        <w:t>在“关键性能指标”范围内，现场实施以下功能：</w:t>
      </w:r>
    </w:p>
    <w:p>
      <w:pPr>
        <w:ind w:left="408" w:hanging="238"/>
      </w:pPr>
      <w:r>
        <w:rPr>
          <w:rFonts w:ascii="Microsoft YaHei" w:hAnsi="Microsoft YaHei" w:eastAsia="Microsoft YaHei"/>
          <w:sz w:val="22"/>
        </w:rPr>
        <w:t>• 终端规模：支持不少于 50,000 终端注册，不少于 10,000 终端同时在线。</w:t>
      </w:r>
    </w:p>
    <w:p>
      <w:pPr>
        <w:ind w:left="408" w:hanging="238"/>
      </w:pPr>
      <w:r>
        <w:rPr>
          <w:rFonts w:ascii="Microsoft YaHei" w:hAnsi="Microsoft YaHei" w:eastAsia="Microsoft YaHei"/>
          <w:sz w:val="22"/>
        </w:rPr>
        <w:t>• 数据存储：通话记录及日志存储不少于 180 天。</w:t>
      </w:r>
    </w:p>
    <w:p>
      <w:pPr>
        <w:pStyle w:val="4"/>
      </w:pPr>
      <w:r>
        <w:t>资源池化与横向扩展</w:t>
      </w:r>
    </w:p>
    <w:p>
      <w:pPr>
        <w:ind w:firstLine="420"/>
      </w:pPr>
      <w:r>
        <w:rPr>
          <w:rFonts w:ascii="Microsoft YaHei" w:hAnsi="Microsoft YaHei" w:eastAsia="Microsoft YaHei"/>
          <w:sz w:val="22"/>
        </w:rPr>
        <w:t>服务实例、媒体资源、数据库连接、存储周期、网络区和告警阈值分别配置。局部服务故障隔离，弱网优先语音；主备接管区分新呼叫、既有会话和数据恢复。</w:t>
      </w:r>
    </w:p>
    <w:p>
      <w:pPr>
        <w:ind w:firstLine="420"/>
      </w:pPr>
      <w:r>
        <w:rPr>
          <w:rFonts w:ascii="Microsoft YaHei" w:hAnsi="Microsoft YaHei" w:eastAsia="Microsoft YaHei"/>
          <w:sz w:val="22"/>
        </w:rPr>
        <w:t>“资源池化与横向扩展”设计与联调所依据的要求如下：</w:t>
      </w:r>
    </w:p>
    <w:p>
      <w:pPr>
        <w:ind w:left="408" w:hanging="238"/>
      </w:pPr>
      <w:r>
        <w:rPr>
          <w:rFonts w:ascii="Microsoft YaHei" w:hAnsi="Microsoft YaHei" w:eastAsia="Microsoft YaHei"/>
          <w:sz w:val="22"/>
        </w:rPr>
        <w:t>• 并发能力：支持不少于 2,000 路并发语音调度。</w:t>
      </w:r>
    </w:p>
    <w:p>
      <w:pPr>
        <w:ind w:left="408" w:hanging="238"/>
      </w:pPr>
      <w:r>
        <w:rPr>
          <w:rFonts w:ascii="Microsoft YaHei" w:hAnsi="Microsoft YaHei" w:eastAsia="Microsoft YaHei"/>
          <w:sz w:val="22"/>
        </w:rPr>
        <w:t>• 扩展能力：支持横向扩容，无需更换原有系统架构。</w:t>
      </w:r>
    </w:p>
    <w:p>
      <w:pPr>
        <w:pStyle w:val="4"/>
      </w:pPr>
      <w:r>
        <w:t>高可用及性能验证</w:t>
      </w:r>
    </w:p>
    <w:p>
      <w:pPr>
        <w:ind w:firstLine="420"/>
      </w:pPr>
      <w:r>
        <w:rPr>
          <w:rFonts w:ascii="Microsoft YaHei" w:hAnsi="Microsoft YaHei" w:eastAsia="Microsoft YaHei"/>
          <w:sz w:val="22"/>
        </w:rPr>
        <w:t>私有化边界、最小端口、传输保护、账号分权、日志防篡改和备份保护。监测可用率、时延、并发、资源与存储增长，定期恢复演练。容量压测、时延测量、72小时连续运行、故障切换和180天策略检查。</w:t>
      </w:r>
    </w:p>
    <w:p>
      <w:pPr>
        <w:ind w:firstLine="420"/>
      </w:pPr>
      <w:r>
        <w:rPr>
          <w:rFonts w:ascii="Microsoft YaHei" w:hAnsi="Microsoft YaHei" w:eastAsia="Microsoft YaHei"/>
          <w:sz w:val="22"/>
        </w:rPr>
        <w:t>针对“高可用及性能验证”，系统保留以下可核验能力：</w:t>
      </w:r>
    </w:p>
    <w:p>
      <w:pPr>
        <w:ind w:left="408" w:hanging="238"/>
      </w:pPr>
      <w:r>
        <w:rPr>
          <w:rFonts w:ascii="Microsoft YaHei" w:hAnsi="Microsoft YaHei" w:eastAsia="Microsoft YaHei"/>
          <w:sz w:val="22"/>
        </w:rPr>
        <w:t>• 语音处理时延：平台侧新增时延不大于 100ms。</w:t>
      </w:r>
    </w:p>
    <w:p>
      <w:pPr>
        <w:pStyle w:val="3"/>
      </w:pPr>
      <w:r>
        <w:t>组织架构与用户权限管理</w:t>
      </w:r>
    </w:p>
    <w:p>
      <w:pPr>
        <w:pStyle w:val="4"/>
      </w:pPr>
      <w:r>
        <w:t>行政组织与通信组织</w:t>
      </w:r>
    </w:p>
    <w:p>
      <w:pPr>
        <w:ind w:firstLine="420"/>
      </w:pPr>
      <w:r>
        <w:rPr>
          <w:rFonts w:ascii="Microsoft YaHei" w:hAnsi="Microsoft YaHei" w:eastAsia="Microsoft YaHei"/>
          <w:sz w:val="22"/>
        </w:rPr>
        <w:t>建立园区、企业、部门/车间、班组/岗位多级组织，行政组织与通信组织分离，用户分通信、调度、管理、运维和审计五类。稳定唯一标识关联用户、终端、号码、通信组、席位和资源，名称变化不割裂历史。</w:t>
      </w:r>
    </w:p>
    <w:p>
      <w:pPr>
        <w:ind w:firstLine="420"/>
      </w:pPr>
      <w:r>
        <w:rPr>
          <w:rFonts w:ascii="Microsoft YaHei" w:hAnsi="Microsoft YaHei" w:eastAsia="Microsoft YaHei"/>
          <w:sz w:val="22"/>
        </w:rPr>
        <w:t>“行政组织与通信组织”对应的业务与配置如下：</w:t>
      </w:r>
    </w:p>
    <w:p>
      <w:pPr>
        <w:ind w:left="408" w:hanging="238"/>
      </w:pPr>
      <w:r>
        <w:rPr>
          <w:rFonts w:ascii="Microsoft YaHei" w:hAnsi="Microsoft YaHei" w:eastAsia="Microsoft YaHei"/>
          <w:sz w:val="22"/>
        </w:rPr>
        <w:t>• 按园区、企业、部门/车间、班组/岗位建立多级组织结构，并在组织下关联用户、终端、电话号码、通信组、调度席位和业务资源；人员调整时通过组织关系更新业务权限，不需要在各系统中重复修改。</w:t>
      </w:r>
    </w:p>
    <w:p>
      <w:pPr>
        <w:ind w:left="408" w:hanging="238"/>
      </w:pPr>
      <w:r>
        <w:rPr>
          <w:rFonts w:ascii="Microsoft YaHei" w:hAnsi="Microsoft YaHei" w:eastAsia="Microsoft YaHei"/>
          <w:sz w:val="22"/>
        </w:rPr>
        <w:t>• 用户分为通信用户、调度用户、管理用户、运维用户和审计用户五类，分别赋予不同操作范围。</w:t>
      </w:r>
    </w:p>
    <w:p>
      <w:pPr>
        <w:pStyle w:val="4"/>
      </w:pPr>
      <w:r>
        <w:t>用户生命周期</w:t>
      </w:r>
    </w:p>
    <w:p>
      <w:pPr>
        <w:ind w:firstLine="420"/>
      </w:pPr>
      <w:r>
        <w:rPr>
          <w:rFonts w:ascii="Microsoft YaHei" w:hAnsi="Microsoft YaHei" w:eastAsia="Microsoft YaHei"/>
          <w:sz w:val="22"/>
        </w:rPr>
        <w:t>组织架构与用户权限管理由统一资源目录、业务控制、状态反馈和记录服务协同实现，涉及专业平台的动作通过受控适配接口完成。申请—审批—开通—调整—停用—注销贯穿生命周期，离岗先停权再回收资产。组织调整采用稳定标识，不以名称作为关联主键。企业合并或部门拆分时生成迁移批次，先预览用户、终端、群组及历史记录影响，再执行并保留旧新映射。离岗流程先冻结身份和业务权限，确认在途事件后再回收号码与资产。通讯录搜索建立规范化索引，支持姓名、部门和号码的模糊或精确查询，但搜索结果仍受资源范围过滤。行政组织变更不自动改写临时任务组，应由任务责任人确认；长期生产组可按规则随岗位调整。临时跨企业权限同时绑定事件或任务、批准人和到期时间，到期回收后保留授权记录，便于审计当时的数据访问是否合法。</w:t>
      </w:r>
    </w:p>
    <w:p>
      <w:pPr>
        <w:ind w:firstLine="420"/>
      </w:pPr>
      <w:r>
        <w:rPr>
          <w:rFonts w:ascii="Microsoft YaHei" w:hAnsi="Microsoft YaHei" w:eastAsia="Microsoft YaHei"/>
          <w:sz w:val="22"/>
        </w:rPr>
        <w:t>在“用户生命周期”范围内，现场实施以下功能：</w:t>
      </w:r>
    </w:p>
    <w:p>
      <w:pPr>
        <w:ind w:left="408" w:hanging="238"/>
      </w:pPr>
      <w:r>
        <w:rPr>
          <w:rFonts w:ascii="Microsoft YaHei" w:hAnsi="Microsoft YaHei" w:eastAsia="Microsoft YaHei"/>
          <w:sz w:val="22"/>
        </w:rPr>
        <w:t>• 支持查看组织架构内成员信息（头像、姓名、职位、手机、工作电话等）；具备人员/部门名称、号码等关键字的模糊搜索和精确搜索，支持联系人收藏。</w:t>
      </w:r>
    </w:p>
    <w:p>
      <w:pPr>
        <w:ind w:left="408" w:hanging="238"/>
      </w:pPr>
      <w:r>
        <w:rPr>
          <w:rFonts w:ascii="Microsoft YaHei" w:hAnsi="Microsoft YaHei" w:eastAsia="Microsoft YaHei"/>
          <w:sz w:val="22"/>
        </w:rPr>
        <w:t>• 用户生命周期按申请、审批、开通、调整、停用、注销管理；人员离岗先停用身份和业务权限，再完成终端、号码和资产回收。</w:t>
      </w:r>
    </w:p>
    <w:p>
      <w:pPr>
        <w:pStyle w:val="4"/>
      </w:pPr>
      <w:r>
        <w:t>角色和资源范围</w:t>
      </w:r>
    </w:p>
    <w:p>
      <w:pPr>
        <w:ind w:firstLine="420"/>
      </w:pPr>
      <w:r>
        <w:rPr>
          <w:rFonts w:ascii="Microsoft YaHei" w:hAnsi="Microsoft YaHei" w:eastAsia="Microsoft YaHei"/>
          <w:sz w:val="22"/>
        </w:rPr>
        <w:t>角色决定操作，资源范围决定企业、组、终端、视频、广播分区和图层。同步失败保留原有效权限并告警；跨企业临时授权到期自动回收。</w:t>
      </w:r>
    </w:p>
    <w:p>
      <w:pPr>
        <w:ind w:firstLine="420"/>
      </w:pPr>
      <w:r>
        <w:rPr>
          <w:rFonts w:ascii="Microsoft YaHei" w:hAnsi="Microsoft YaHei" w:eastAsia="Microsoft YaHei"/>
          <w:sz w:val="22"/>
        </w:rPr>
        <w:t>“角色和资源范围”设计与联调所依据的要求如下：</w:t>
      </w:r>
    </w:p>
    <w:p>
      <w:pPr>
        <w:ind w:left="408" w:hanging="238"/>
      </w:pPr>
      <w:r>
        <w:rPr>
          <w:rFonts w:ascii="Microsoft YaHei" w:hAnsi="Microsoft YaHei" w:eastAsia="Microsoft YaHei"/>
          <w:sz w:val="22"/>
        </w:rPr>
        <w:t>• 行政组织与通信组织分别管理：来自不同企业、部门的人员可在联合检修或应急任务中临时进入同一通信组，行政归属、资产责任和长期权限保持不变。</w:t>
      </w:r>
    </w:p>
    <w:p>
      <w:pPr>
        <w:ind w:left="408" w:hanging="238"/>
      </w:pPr>
      <w:r>
        <w:rPr>
          <w:rFonts w:ascii="Microsoft YaHei" w:hAnsi="Microsoft YaHei" w:eastAsia="Microsoft YaHei"/>
          <w:sz w:val="22"/>
        </w:rPr>
        <w:t>• 权限采用"角色授权＋资源范围"模型：角色确定可执行的操作，资源范围确定可操作的企业、通信组、终端、视频、广播分区和地图图层。</w:t>
      </w:r>
    </w:p>
    <w:p>
      <w:pPr>
        <w:pStyle w:val="4"/>
      </w:pPr>
      <w:r>
        <w:t>组织变更及越权控制</w:t>
      </w:r>
    </w:p>
    <w:p>
      <w:pPr>
        <w:ind w:firstLine="420"/>
      </w:pPr>
      <w:r>
        <w:rPr>
          <w:rFonts w:ascii="Microsoft YaHei" w:hAnsi="Microsoft YaHei" w:eastAsia="Microsoft YaHei"/>
          <w:sz w:val="22"/>
        </w:rPr>
        <w:t>默认隔离，视频导出、广播、强插强拆和资料查询分别授权并审计。定期复核僵尸账号、过期授权、组织映射和离岗回收。现场建组织、批量迁移、搜索收藏、越权访问和临时授权到期测试。</w:t>
      </w:r>
    </w:p>
    <w:p>
      <w:pPr>
        <w:ind w:firstLine="420"/>
      </w:pPr>
      <w:r>
        <w:rPr>
          <w:rFonts w:ascii="Microsoft YaHei" w:hAnsi="Microsoft YaHei" w:eastAsia="Microsoft YaHei"/>
          <w:sz w:val="22"/>
        </w:rPr>
        <w:t>针对“组织变更及越权控制”，系统保留以下可核验能力：</w:t>
      </w:r>
    </w:p>
    <w:p>
      <w:pPr>
        <w:ind w:left="408" w:hanging="238"/>
      </w:pPr>
      <w:r>
        <w:rPr>
          <w:rFonts w:ascii="Microsoft YaHei" w:hAnsi="Microsoft YaHei" w:eastAsia="Microsoft YaHei"/>
          <w:sz w:val="22"/>
        </w:rPr>
        <w:t>• 组织数据使用稳定唯一标识，名称调整不改变历史通话、告警、事件和资产记录；企业合并、拆分时通过组织变更流程完成批量迁移并保留映射关系。</w:t>
      </w:r>
    </w:p>
    <w:p>
      <w:pPr>
        <w:ind w:left="408" w:hanging="238"/>
      </w:pPr>
      <w:r>
        <w:rPr>
          <w:rFonts w:ascii="Microsoft YaHei" w:hAnsi="Microsoft YaHei" w:eastAsia="Microsoft YaHei"/>
          <w:sz w:val="22"/>
        </w:rPr>
        <w:t>• 跨企业资源默认隔离，临时授权限定对象、期限和操作范围，任务结束自动回收；视频查看、视频导出、广播、强插、强拆及跨企业资料查询分别控制。</w:t>
      </w:r>
    </w:p>
    <w:p>
      <w:pPr>
        <w:pStyle w:val="3"/>
      </w:pPr>
      <w:r>
        <w:t>通信组管理</w:t>
      </w:r>
    </w:p>
    <w:p>
      <w:pPr>
        <w:pStyle w:val="4"/>
      </w:pPr>
      <w:r>
        <w:t>五类通信组的业务定位</w:t>
      </w:r>
    </w:p>
    <w:p>
      <w:pPr>
        <w:ind w:firstLine="420"/>
      </w:pPr>
      <w:r>
        <w:rPr>
          <w:rFonts w:ascii="Microsoft YaHei" w:hAnsi="Microsoft YaHei" w:eastAsia="Microsoft YaHei"/>
          <w:sz w:val="22"/>
        </w:rPr>
        <w:t>支持预案组、个人组、固定生产组、临时任务组和应急通信组，统一目录保留专业平台原始标识。组类型决定用途、服务区域、优先级、期限、责任人和可执行业务，不改变行政归属。</w:t>
      </w:r>
    </w:p>
    <w:p>
      <w:pPr>
        <w:ind w:firstLine="420"/>
      </w:pPr>
      <w:r>
        <w:rPr>
          <w:rFonts w:ascii="Microsoft YaHei" w:hAnsi="Microsoft YaHei" w:eastAsia="Microsoft YaHei"/>
          <w:sz w:val="22"/>
        </w:rPr>
        <w:t>围绕“五类通信组的业务定位”，平台落实以下招标能力：</w:t>
      </w:r>
    </w:p>
    <w:p>
      <w:pPr>
        <w:ind w:left="408" w:hanging="238"/>
      </w:pPr>
      <w:r>
        <w:rPr>
          <w:rFonts w:ascii="Microsoft YaHei" w:hAnsi="Microsoft YaHei" w:eastAsia="Microsoft YaHei"/>
          <w:sz w:val="22"/>
        </w:rPr>
        <w:t>• 预案组：支持预先配置预案组成员（人员、监控、视频会议终端），支持树结构部门统计、收起/展开、模糊与精确搜索；支持对预案组发起点对点对讲、混合对讲会议、视频会议、语音会议、语音通知、语音广播、短信、即时消息、传真通知。</w:t>
      </w:r>
    </w:p>
    <w:p>
      <w:pPr>
        <w:ind w:left="408" w:hanging="238"/>
      </w:pPr>
      <w:r>
        <w:rPr>
          <w:rFonts w:ascii="Microsoft YaHei" w:hAnsi="Microsoft YaHei" w:eastAsia="Microsoft YaHei"/>
          <w:sz w:val="22"/>
        </w:rPr>
        <w:t>• 应急通信组：按企业级和园区级预案配置，具备更高业务优先级，经指挥人员确认后关闭，关联通信和处置资料归档。</w:t>
      </w:r>
    </w:p>
    <w:p>
      <w:pPr>
        <w:pStyle w:val="4"/>
      </w:pPr>
      <w:r>
        <w:t>建组、同步与到期回收</w:t>
      </w:r>
    </w:p>
    <w:p>
      <w:pPr>
        <w:ind w:firstLine="420"/>
      </w:pPr>
      <w:r>
        <w:rPr>
          <w:rFonts w:ascii="Microsoft YaHei" w:hAnsi="Microsoft YaHei" w:eastAsia="Microsoft YaHei"/>
          <w:sz w:val="22"/>
        </w:rPr>
        <w:t>通信组管理由统一资源目录、业务控制、状态反馈和记录服务协同实现，涉及专业平台的动作通过受控适配接口完成。建组校验成员与能力，同步专业平台，显示逐成员结果，到期关闭并归档。通信组目录保存所属企业、用途、成员、服务区域、优先级、期限、责任人和专业平台标识。临时任务组建立时逐成员同步，失败成员单独列出；任务结束后先检查正在进行的会话，再回收组关系和临时数据权限。固定生产组调整服务区域前，平台展示新增小区和可能增加的无线资源占用，必要时进入容量审批；应急组启用时提升业务优先级，但关闭必须由指挥人员确认，避免事件尚未结束即释放。预案组可关联人员、监控和视频会议终端，其作用是快速选择资源，不在后台提前建立长期媒体连接，从而避免无任务时占用容量。</w:t>
      </w:r>
    </w:p>
    <w:p>
      <w:pPr>
        <w:ind w:firstLine="420"/>
      </w:pPr>
      <w:r>
        <w:rPr>
          <w:rFonts w:ascii="Microsoft YaHei" w:hAnsi="Microsoft YaHei" w:eastAsia="Microsoft YaHei"/>
          <w:sz w:val="22"/>
        </w:rPr>
        <w:t>“建组、同步与到期回收”对应的业务与配置如下：</w:t>
      </w:r>
    </w:p>
    <w:p>
      <w:pPr>
        <w:ind w:left="408" w:hanging="238"/>
      </w:pPr>
      <w:r>
        <w:rPr>
          <w:rFonts w:ascii="Microsoft YaHei" w:hAnsi="Microsoft YaHei" w:eastAsia="Microsoft YaHei"/>
          <w:sz w:val="22"/>
        </w:rPr>
        <w:t>• 个人组：支持创建、编辑、删除个人组，功能同预案组。</w:t>
      </w:r>
    </w:p>
    <w:p>
      <w:pPr>
        <w:ind w:left="408" w:hanging="238"/>
      </w:pPr>
      <w:r>
        <w:rPr>
          <w:rFonts w:ascii="Microsoft YaHei" w:hAnsi="Microsoft YaHei" w:eastAsia="Microsoft YaHei"/>
          <w:sz w:val="22"/>
        </w:rPr>
        <w:t>• 通信组统一目录管理，保留原专业平台唯一标识，并关联所属企业、业务用途、成员、服务区域、优先级、有效期限和责任人。</w:t>
      </w:r>
    </w:p>
    <w:p>
      <w:pPr>
        <w:pStyle w:val="4"/>
      </w:pPr>
      <w:r>
        <w:t>服务区域和优先级</w:t>
      </w:r>
    </w:p>
    <w:p>
      <w:pPr>
        <w:ind w:firstLine="420"/>
      </w:pPr>
      <w:r>
        <w:rPr>
          <w:rFonts w:ascii="Microsoft YaHei" w:hAnsi="Microsoft YaHei" w:eastAsia="Microsoft YaHei"/>
          <w:sz w:val="22"/>
        </w:rPr>
        <w:t>约500组按企业、岗位和任务规划；固定组变更服务区域需容量校核。部分成员加入失败单列，不回滚已成功成员；专业平台不可达时禁止假成功。</w:t>
      </w:r>
    </w:p>
    <w:p>
      <w:pPr>
        <w:ind w:firstLine="420"/>
      </w:pPr>
      <w:r>
        <w:rPr>
          <w:rFonts w:ascii="Microsoft YaHei" w:hAnsi="Microsoft YaHei" w:eastAsia="Microsoft YaHei"/>
          <w:sz w:val="22"/>
        </w:rPr>
        <w:t>在“服务区域和优先级”范围内，现场实施以下功能：</w:t>
      </w:r>
    </w:p>
    <w:p>
      <w:pPr>
        <w:ind w:left="408" w:hanging="238"/>
      </w:pPr>
      <w:r>
        <w:rPr>
          <w:rFonts w:ascii="Microsoft YaHei" w:hAnsi="Microsoft YaHei" w:eastAsia="Microsoft YaHei"/>
          <w:sz w:val="22"/>
        </w:rPr>
        <w:t>• 固定生产组：服务于车间、班组、设备维护和车辆调度等长期业务，原则上限制在所属业务主站及必要相邻小区；服务区域调整时显示新增和可能影响的无线资源，并按变更等级进入容量校核或审批流程。</w:t>
      </w:r>
    </w:p>
    <w:p>
      <w:pPr>
        <w:ind w:left="408" w:hanging="238"/>
      </w:pPr>
      <w:r>
        <w:rPr>
          <w:rFonts w:ascii="Microsoft YaHei" w:hAnsi="Microsoft YaHei" w:eastAsia="Microsoft YaHei"/>
          <w:sz w:val="22"/>
        </w:rPr>
        <w:t>• 调度权限按通信对象和操作类型分别控制：单呼、组呼、会议、动态重组、强插、强拆、紧急组启用、视频调用和应急广播不采用一项“调度权限”统一开放；高权限操作须二次确认或审批，并记录发起人、目标资源、执行参数、起止时间和结果。</w:t>
      </w:r>
    </w:p>
    <w:p>
      <w:pPr>
        <w:pStyle w:val="4"/>
      </w:pPr>
      <w:r>
        <w:t>高权限组操作</w:t>
      </w:r>
    </w:p>
    <w:p>
      <w:pPr>
        <w:ind w:firstLine="420"/>
      </w:pPr>
      <w:r>
        <w:rPr>
          <w:rFonts w:ascii="Microsoft YaHei" w:hAnsi="Microsoft YaHei" w:eastAsia="Microsoft YaHei"/>
          <w:sz w:val="22"/>
        </w:rPr>
        <w:t>单呼、组呼、动态重组、强插强拆、应急组启用和媒体调用分别授权。检查过期组、无责任人组、跨站高负荷组和映射漂移。逐类建组、实呼、到期回收、失败成员展示、跨企业隔离与审计检查。</w:t>
      </w:r>
    </w:p>
    <w:p>
      <w:pPr>
        <w:ind w:firstLine="420"/>
      </w:pPr>
      <w:r>
        <w:rPr>
          <w:rFonts w:ascii="Microsoft YaHei" w:hAnsi="Microsoft YaHei" w:eastAsia="Microsoft YaHei"/>
          <w:sz w:val="22"/>
        </w:rPr>
        <w:t>“高权限组操作”设计与联调所依据的要求如下：</w:t>
      </w:r>
    </w:p>
    <w:p>
      <w:pPr>
        <w:ind w:left="408" w:hanging="238"/>
      </w:pPr>
      <w:r>
        <w:rPr>
          <w:rFonts w:ascii="Microsoft YaHei" w:hAnsi="Microsoft YaHei" w:eastAsia="Microsoft YaHei"/>
          <w:sz w:val="22"/>
        </w:rPr>
        <w:t>• 临时任务组：服务于集中检修、工程施工、联合生产，设置参与人员、有效时间和业务范围，任务结束自动到期或由责任人关闭并回收权限。</w:t>
      </w:r>
    </w:p>
    <w:p>
      <w:pPr>
        <w:pStyle w:val="3"/>
      </w:pPr>
      <w:r>
        <w:t>语音调度</w:t>
      </w:r>
    </w:p>
    <w:p>
      <w:pPr>
        <w:pStyle w:val="4"/>
      </w:pPr>
      <w:r>
        <w:t>呼叫与话务控制</w:t>
      </w:r>
    </w:p>
    <w:p>
      <w:pPr>
        <w:ind w:firstLine="420"/>
      </w:pPr>
      <w:r>
        <w:rPr>
          <w:rFonts w:ascii="Microsoft YaHei" w:hAnsi="Microsoft YaHei" w:eastAsia="Microsoft YaHei"/>
          <w:sz w:val="22"/>
        </w:rPr>
        <w:t>集成呼叫、保持、转接、三方、强插强拆强挂、会议、实时广播、排队、前转、代答、IVR、一号通和ACD。统一号码与路由，电话、集群、会议终端共享通讯录但保留媒体及权限差异。</w:t>
      </w:r>
    </w:p>
    <w:p>
      <w:pPr>
        <w:ind w:firstLine="420"/>
      </w:pPr>
      <w:r>
        <w:rPr>
          <w:rFonts w:ascii="Microsoft YaHei" w:hAnsi="Microsoft YaHei" w:eastAsia="Microsoft YaHei"/>
          <w:sz w:val="22"/>
        </w:rPr>
        <w:t>针对“呼叫与话务控制”，系统保留以下可核验能力：</w:t>
      </w:r>
    </w:p>
    <w:p>
      <w:pPr>
        <w:ind w:left="408" w:hanging="238"/>
      </w:pPr>
      <w:r>
        <w:rPr>
          <w:rFonts w:ascii="Microsoft YaHei" w:hAnsi="Microsoft YaHei" w:eastAsia="Microsoft YaHei"/>
          <w:sz w:val="22"/>
        </w:rPr>
        <w:t>• 集成呼叫、转接、三方通话、强插、强拆、强挂、电话会议等通信操作。</w:t>
      </w:r>
    </w:p>
    <w:p>
      <w:pPr>
        <w:ind w:left="408" w:hanging="238"/>
      </w:pPr>
      <w:r>
        <w:rPr>
          <w:rFonts w:ascii="Microsoft YaHei" w:hAnsi="Microsoft YaHei" w:eastAsia="Microsoft YaHei"/>
          <w:sz w:val="22"/>
        </w:rPr>
        <w:t>• 邀请人员/外部邀请：会议中可弹窗邀请组织架构、预案组、个人组人员及外部号码入会，支持模糊与精确搜索。</w:t>
      </w:r>
    </w:p>
    <w:p>
      <w:pPr>
        <w:ind w:left="408" w:hanging="238"/>
      </w:pPr>
      <w:r>
        <w:rPr>
          <w:rFonts w:ascii="Microsoft YaHei" w:hAnsi="Microsoft YaHei" w:eastAsia="Microsoft YaHei"/>
          <w:sz w:val="22"/>
        </w:rPr>
        <w:t>• 呼叫排队：支持呼叫排队功能，呼入可进入排队队列，呼叫等待：通话中遇新来呼叫听呼叫 等待音而非忙音，可选择接听或拒绝，无条件前转：所有来话无论被叫状态均转至预设号码，遇忙前转：被叫忙时自动转至另一预设号码，无应答前转：规定时限内无应答自动转至预设号码，被叫转移：通话中被叫方将当前通话转给第三方并退出；模拟话机可拍叉簧转接，第三方未摘机前显示主叫号码，IVR 通道：最大支持 100 路内置 IVR 通道，支持定制 IVR 流程与语音文件，基础业务：统一编号、自定义拨号规则、呼叫路由分析、呼叫优先级控制、号码变换、自动路由、来电显示、呼入呼出限制、主叫甄别、主叫号码池、本机号码查询，同振顺振：同组终端同时振铃或按设定顺序依次振铃，指定代答：组内某话机振铃时，其他用户拨设定号码代接，同组代答：拨组代答接入码直接代答组内振铃用户，自动话务员 IVR：呼入听语音提示，可直拨分机或拨特定号码呼叫总机，一号通：最多 8 个号码绑定，可设优先级与同时/依次振铃，任一号码摘机即可接通，ACD 策略： 多个电话用户编入话务员队列，对外统一呼叫号，系统自动分发并支持多种分发策略。</w:t>
      </w:r>
    </w:p>
    <w:p>
      <w:pPr>
        <w:pStyle w:val="4"/>
      </w:pPr>
      <w:r>
        <w:t>会议组织和成员状态</w:t>
      </w:r>
    </w:p>
    <w:p>
      <w:pPr>
        <w:ind w:firstLine="420"/>
      </w:pPr>
      <w:r>
        <w:rPr>
          <w:rFonts w:ascii="Microsoft YaHei" w:hAnsi="Microsoft YaHei" w:eastAsia="Microsoft YaHei"/>
          <w:sz w:val="22"/>
        </w:rPr>
        <w:t>语音调度由统一资源目录、业务控制、状态反馈和记录服务协同实现，涉及专业平台的动作通过受控适配接口完成。发起呼叫后完成权限、路由和状态检查，建立媒体，进行会控，结束后形成记录。呼叫路由按主叫角色、被叫类型、时间策略和可用中继逐层匹配。全双工电话加入半双工组时，媒体网关仅在获得发言权后开放上行，静音或超时即释放，防止背景噪声和未挂机电话长期占用专网信道。会议成员状态按呼叫中、已接通、未接、拒接、已离会和失败原因展示，换号重呼形成同一成员的尝试记录。全员禁言、隔离、主持人和踢出等会控命令逐成员返回，不以总体成功隐藏个别失败。呼叫等待、无条件前转、遇忙前转、无应答前转、指定代答和同组代答按照号码规则匹配，循环前转在配置检查时被阻止。</w:t>
      </w:r>
    </w:p>
    <w:p>
      <w:pPr>
        <w:ind w:firstLine="420"/>
      </w:pPr>
      <w:r>
        <w:rPr>
          <w:rFonts w:ascii="Microsoft YaHei" w:hAnsi="Microsoft YaHei" w:eastAsia="Microsoft YaHei"/>
          <w:sz w:val="22"/>
        </w:rPr>
        <w:t>围绕“会议组织和成员状态”，平台落实以下招标能力：</w:t>
      </w:r>
    </w:p>
    <w:p>
      <w:pPr>
        <w:ind w:left="408" w:hanging="238"/>
      </w:pPr>
      <w:r>
        <w:rPr>
          <w:rFonts w:ascii="Microsoft YaHei" w:hAnsi="Microsoft YaHei" w:eastAsia="Microsoft YaHei"/>
          <w:sz w:val="22"/>
        </w:rPr>
        <w:t>• 快速语音会议：一键开启语音会议，查看会议列表、会议信息（号码、主题、成员）与人员卡片。</w:t>
      </w:r>
    </w:p>
    <w:p>
      <w:pPr>
        <w:ind w:left="408" w:hanging="238"/>
      </w:pPr>
      <w:r>
        <w:rPr>
          <w:rFonts w:ascii="Microsoft YaHei" w:hAnsi="Microsoft YaHei" w:eastAsia="Microsoft YaHei"/>
          <w:sz w:val="22"/>
        </w:rPr>
        <w:t>• 会控操作：全员隔离/取消隔离、全员禁言/取消禁言、禁言、设为主持人、踢出；对未入会成员可换号重呼、再次邀请、一键重邀；统计呼叫失败、未接听、已离会状态及成员详情（接通时间、离会时间、重呼次数）。</w:t>
      </w:r>
    </w:p>
    <w:p>
      <w:pPr>
        <w:pStyle w:val="4"/>
      </w:pPr>
      <w:r>
        <w:t>路由、IVR 与排队策略</w:t>
      </w:r>
    </w:p>
    <w:p>
      <w:pPr>
        <w:ind w:firstLine="420"/>
      </w:pPr>
      <w:r>
        <w:rPr>
          <w:rFonts w:ascii="Microsoft YaHei" w:hAnsi="Microsoft YaHei" w:eastAsia="Microsoft YaHei"/>
          <w:sz w:val="22"/>
        </w:rPr>
        <w:t>内置IVR最大100路；一号通最多绑定8个号码；邀请、重呼与成员状态按原要求配置。忙、无应答、离线、空号分别路由；第三方未接不提前释放原通话；异常会话超时清理。</w:t>
      </w:r>
    </w:p>
    <w:p>
      <w:pPr>
        <w:ind w:firstLine="420"/>
      </w:pPr>
      <w:r>
        <w:rPr>
          <w:rFonts w:ascii="Microsoft YaHei" w:hAnsi="Microsoft YaHei" w:eastAsia="Microsoft YaHei"/>
          <w:sz w:val="22"/>
        </w:rPr>
        <w:t>“路由、IVR 与排队策略”对应的业务与配置如下：</w:t>
      </w:r>
    </w:p>
    <w:p>
      <w:pPr>
        <w:ind w:left="408" w:hanging="238"/>
      </w:pPr>
      <w:r>
        <w:rPr>
          <w:rFonts w:ascii="Microsoft YaHei" w:hAnsi="Microsoft YaHei" w:eastAsia="Microsoft YaHei"/>
          <w:sz w:val="22"/>
        </w:rPr>
        <w:t>• 话务台：摘机自动切换对应线路号码，支持通话保持与转接（含视频通话）。</w:t>
      </w:r>
    </w:p>
    <w:p>
      <w:pPr>
        <w:ind w:left="408" w:hanging="238"/>
      </w:pPr>
      <w:r>
        <w:rPr>
          <w:rFonts w:ascii="Microsoft YaHei" w:hAnsi="Microsoft YaHei" w:eastAsia="Microsoft YaHei"/>
          <w:sz w:val="22"/>
        </w:rPr>
        <w:t>• 实时广播：添加通知人员发起实时广播，支持广播主题、成员名单、设置广播员、结束广播等会控。</w:t>
      </w:r>
    </w:p>
    <w:p>
      <w:pPr>
        <w:pStyle w:val="4"/>
      </w:pPr>
      <w:r>
        <w:t>呼叫异常处理</w:t>
      </w:r>
    </w:p>
    <w:p>
      <w:pPr>
        <w:ind w:firstLine="420"/>
      </w:pPr>
      <w:r>
        <w:rPr>
          <w:rFonts w:ascii="Microsoft YaHei" w:hAnsi="Microsoft YaHei" w:eastAsia="Microsoft YaHei"/>
          <w:sz w:val="22"/>
        </w:rPr>
        <w:t>强业务二次确认，号码白名单、呼入呼出限制和录音查询分权。分析接通率、排队时长、失败原因、路由命中和异常长话。实测单呼转接会议会控、100路IVR边界、8号码绑定、排队前转和失败处理。</w:t>
      </w:r>
    </w:p>
    <w:p>
      <w:pPr>
        <w:ind w:firstLine="420"/>
      </w:pPr>
      <w:r>
        <w:rPr>
          <w:rFonts w:ascii="Microsoft YaHei" w:hAnsi="Microsoft YaHei" w:eastAsia="Microsoft YaHei"/>
          <w:sz w:val="22"/>
        </w:rPr>
        <w:t>在“呼叫异常处理”范围内，现场实施以下功能：</w:t>
      </w:r>
    </w:p>
    <w:p>
      <w:pPr>
        <w:ind w:left="408" w:hanging="238"/>
      </w:pPr>
      <w:r>
        <w:rPr>
          <w:rFonts w:ascii="Microsoft YaHei" w:hAnsi="Microsoft YaHei" w:eastAsia="Microsoft YaHei"/>
          <w:sz w:val="22"/>
        </w:rPr>
        <w:t>• 电话入会：支持电脑语音或电话线路入会。</w:t>
      </w:r>
    </w:p>
    <w:p>
      <w:pPr>
        <w:ind w:left="408" w:hanging="238"/>
      </w:pPr>
      <w:r>
        <w:rPr>
          <w:rFonts w:ascii="Microsoft YaHei" w:hAnsi="Microsoft YaHei" w:eastAsia="Microsoft YaHei"/>
          <w:sz w:val="22"/>
        </w:rPr>
        <w:t>• 支持 IP 电话、集群对讲、视频会议终端的接入融合，实现通讯录、预案组、个人组、语音会议、语音通知、语音广播等调度功能。</w:t>
      </w:r>
    </w:p>
    <w:p>
      <w:pPr>
        <w:pStyle w:val="3"/>
      </w:pPr>
      <w:r>
        <w:t>语音通知</w:t>
      </w:r>
    </w:p>
    <w:p>
      <w:pPr>
        <w:pStyle w:val="4"/>
      </w:pPr>
      <w:r>
        <w:t>通知内容与任务编排</w:t>
      </w:r>
    </w:p>
    <w:p>
      <w:pPr>
        <w:ind w:firstLine="420"/>
      </w:pPr>
      <w:r>
        <w:rPr>
          <w:rFonts w:ascii="Microsoft YaHei" w:hAnsi="Microsoft YaHei" w:eastAsia="Microsoft YaHei"/>
          <w:sz w:val="22"/>
        </w:rPr>
        <w:t>以TTS、本地音频或即时录制向指定人员通知，显示状态、时长、主题、人数与确认情况，支持重邀和历史导出。通知任务与正式通话分离，成员状态逐人记录，内容、对象和确认结果可追溯。</w:t>
      </w:r>
    </w:p>
    <w:p>
      <w:pPr>
        <w:ind w:firstLine="420"/>
      </w:pPr>
      <w:r>
        <w:rPr>
          <w:rFonts w:ascii="Microsoft YaHei" w:hAnsi="Microsoft YaHei" w:eastAsia="Microsoft YaHei"/>
          <w:sz w:val="22"/>
        </w:rPr>
        <w:t>针对“通知内容与任务编排”，系统保留以下可核验能力：</w:t>
      </w:r>
    </w:p>
    <w:p>
      <w:pPr>
        <w:ind w:left="408" w:hanging="238"/>
      </w:pPr>
      <w:r>
        <w:rPr>
          <w:rFonts w:ascii="Microsoft YaHei" w:hAnsi="Microsoft YaHei" w:eastAsia="Microsoft YaHei"/>
          <w:sz w:val="22"/>
        </w:rPr>
        <w:t>• 基于 TTS 文本转语音技术向选定人员发送语音通知，支持文本转语音、选择本地音频、即时录制三种方式。</w:t>
      </w:r>
    </w:p>
    <w:p>
      <w:pPr>
        <w:ind w:left="408" w:hanging="238"/>
      </w:pPr>
      <w:r>
        <w:rPr>
          <w:rFonts w:ascii="Microsoft YaHei" w:hAnsi="Microsoft YaHei" w:eastAsia="Microsoft YaHei"/>
          <w:sz w:val="22"/>
        </w:rPr>
        <w:t>• 支持历史通知查询（主题、时间、内容、确认情况、人员列表）及确认情况导出。</w:t>
      </w:r>
    </w:p>
    <w:p>
      <w:pPr>
        <w:pStyle w:val="4"/>
      </w:pPr>
      <w:r>
        <w:t>并发外呼和确认闭环</w:t>
      </w:r>
    </w:p>
    <w:p>
      <w:pPr>
        <w:ind w:firstLine="420"/>
      </w:pPr>
      <w:r>
        <w:rPr>
          <w:rFonts w:ascii="Microsoft YaHei" w:hAnsi="Microsoft YaHei" w:eastAsia="Microsoft YaHei"/>
          <w:sz w:val="22"/>
        </w:rPr>
        <w:t>语音通知由统一资源目录、业务控制、状态反馈和记录服务协同实现，涉及专业平台的动作通过受控适配接口完成。创建内容—选人—预听/确认—并发外呼—重复收听—按键确认—统计归档。通知内容在发送前预听并冻结版本，避免重试期间文本被修改。任务明细保存首次呼叫、每次重试、接听、播放完成和确认时间；导出统计时可区分未接、已听未确认和已确认，而不是只给出总体成功率。TTS、本地音频和即时录制进入同一内容审核及格式校验流程；TTS 生成失败时不直接启动外呼。并发通道根据实时语音负荷分配，紧急通知可使用更高调度优先级，但不能挤占正在进行的紧急呼叫。被通知人重复收听不重复计为新任务，确认键结果实时汇总，结束重邀后任务进入只读归档状态。</w:t>
      </w:r>
    </w:p>
    <w:p>
      <w:pPr>
        <w:ind w:firstLine="420"/>
      </w:pPr>
      <w:r>
        <w:rPr>
          <w:rFonts w:ascii="Microsoft YaHei" w:hAnsi="Microsoft YaHei" w:eastAsia="Microsoft YaHei"/>
          <w:sz w:val="22"/>
        </w:rPr>
        <w:t>围绕“并发外呼和确认闭环”，平台落实以下招标能力：</w:t>
      </w:r>
    </w:p>
    <w:p>
      <w:pPr>
        <w:ind w:left="408" w:hanging="238"/>
      </w:pPr>
      <w:r>
        <w:rPr>
          <w:rFonts w:ascii="Microsoft YaHei" w:hAnsi="Microsoft YaHei" w:eastAsia="Microsoft YaHei"/>
          <w:sz w:val="22"/>
        </w:rPr>
        <w:t>• 支持随时查看进行中的通知（状态、时长、主题、人数、确认情况），支持邀请、一键重邀、结束重邀。</w:t>
      </w:r>
    </w:p>
    <w:p>
      <w:pPr>
        <w:pStyle w:val="4"/>
      </w:pPr>
      <w:r>
        <w:t>失败重邀与历史追溯</w:t>
      </w:r>
    </w:p>
    <w:p>
      <w:pPr>
        <w:ind w:firstLine="420"/>
      </w:pPr>
      <w:r>
        <w:rPr>
          <w:rFonts w:ascii="Microsoft YaHei" w:hAnsi="Microsoft YaHei" w:eastAsia="Microsoft YaHei"/>
          <w:sz w:val="22"/>
        </w:rPr>
        <w:t>配置语言、语速、重试次数、时间窗、确认键和最大并发，音频格式经校验。未接、忙、号码无效和TTS失败分别显示；重邀只针对未确认人员。批量通知需授权，导出确认情况留痕，敏感内容限制保存和下载。监测任务成功率、确认率、重试量、通道占用和音频生成失败。分别用三种内容来源测试发送、重复收听、确认、一键重邀、查询和导出。</w:t>
      </w:r>
    </w:p>
    <w:p>
      <w:pPr>
        <w:ind w:firstLine="420"/>
      </w:pPr>
      <w:r>
        <w:rPr>
          <w:rFonts w:ascii="Microsoft YaHei" w:hAnsi="Microsoft YaHei" w:eastAsia="Microsoft YaHei"/>
          <w:sz w:val="22"/>
        </w:rPr>
        <w:t>“失败重邀与历史追溯”对应的业务与配置如下：</w:t>
      </w:r>
    </w:p>
    <w:p>
      <w:pPr>
        <w:ind w:left="408" w:hanging="238"/>
      </w:pPr>
      <w:r>
        <w:rPr>
          <w:rFonts w:ascii="Microsoft YaHei" w:hAnsi="Microsoft YaHei" w:eastAsia="Microsoft YaHei"/>
          <w:sz w:val="22"/>
        </w:rPr>
        <w:t>• 被通知人可重复收听并点击确认反馈。</w:t>
      </w:r>
    </w:p>
    <w:p>
      <w:pPr>
        <w:pStyle w:val="3"/>
      </w:pPr>
      <w:r>
        <w:t>集群调度（数字集群）</w:t>
      </w:r>
    </w:p>
    <w:p>
      <w:pPr>
        <w:pStyle w:val="4"/>
      </w:pPr>
      <w:r>
        <w:t>核心网能力接入</w:t>
      </w:r>
    </w:p>
    <w:p>
      <w:pPr>
        <w:ind w:firstLine="420"/>
      </w:pPr>
      <w:r>
        <w:rPr>
          <w:rFonts w:ascii="Microsoft YaHei" w:hAnsi="Microsoft YaHei" w:eastAsia="Microsoft YaHei"/>
          <w:sz w:val="22"/>
        </w:rPr>
        <w:t>通过核心网开放能力实现手台单呼、组呼、区域呼叫、状态消息、GIS选呼、跨网会议、动态重组和紧急调度。专网仍负责内部交换，融合网关只组织跨网会话并处理半双工发言权。</w:t>
      </w:r>
    </w:p>
    <w:p>
      <w:pPr>
        <w:ind w:firstLine="420"/>
      </w:pPr>
      <w:r>
        <w:rPr>
          <w:rFonts w:ascii="Microsoft YaHei" w:hAnsi="Microsoft YaHei" w:eastAsia="Microsoft YaHei"/>
          <w:sz w:val="22"/>
        </w:rPr>
        <w:t>围绕“核心网能力接入”，平台落实以下招标能力：</w:t>
      </w:r>
    </w:p>
    <w:p>
      <w:pPr>
        <w:ind w:left="408" w:hanging="238"/>
      </w:pPr>
      <w:r>
        <w:rPr>
          <w:rFonts w:ascii="Microsoft YaHei" w:hAnsi="Microsoft YaHei" w:eastAsia="Microsoft YaHei"/>
          <w:sz w:val="22"/>
        </w:rPr>
        <w:t>• 融合数字集群交换中心协议控制与信令/语音交互，实现对集群手台的语音调度，获取集群对讲的状态、位置、通信能力；实现调度台对集群对讲的单呼、组呼、区域呼叫、状态信息、信息发送。</w:t>
      </w:r>
    </w:p>
    <w:p>
      <w:pPr>
        <w:ind w:left="408" w:hanging="238"/>
      </w:pPr>
      <w:r>
        <w:rPr>
          <w:rFonts w:ascii="Microsoft YaHei" w:hAnsi="Microsoft YaHei" w:eastAsia="Microsoft YaHei"/>
          <w:sz w:val="22"/>
        </w:rPr>
        <w:t>• 动态重组：通过核心网开放能力将授权终端加入或移出指定通信组，不改变终端原有身份和企业归属；执行前校验终端在线状态与核心网能力，执行结果反馈调度界面，失败终端单独列示。</w:t>
      </w:r>
    </w:p>
    <w:p>
      <w:pPr>
        <w:pStyle w:val="4"/>
      </w:pPr>
      <w:r>
        <w:t>半双工发言权控制</w:t>
      </w:r>
    </w:p>
    <w:p>
      <w:pPr>
        <w:ind w:firstLine="420"/>
      </w:pPr>
      <w:r>
        <w:rPr>
          <w:rFonts w:ascii="Microsoft YaHei" w:hAnsi="Microsoft YaHei" w:eastAsia="Microsoft YaHei"/>
          <w:sz w:val="22"/>
        </w:rPr>
        <w:t>集群调度（数字集群）由统一资源目录、业务控制、状态反馈和记录服务协同实现，涉及专业平台的动作通过受控适配接口完成。发言状态按IDLE、REQUESTING、GRANTED、RELEASING、REJECTED流转，超时、退出或抢占即释放。融合网关把电话或全双工会议成员的发言请求转换为专网半双工授权。只有 GRANTED 状态才打开发送媒体，成员退出、授权超时或高优先级抢占立即关闭通路；状态变化同步到会控界面，使调度员能够判断等待、拒绝和抢占原因。动态重组前查询终端在线状态、企业归属、目标组权限和核心网能力，批量请求按终端保存结果，不因一个失败撤销其他成功成员。强插用于授权调度人员加入既有通话，强拆仅在资源冲突或高优先级业务需要时执行，两者均形成独立审计。紧急报警上送终端、岗位、所在小区和可用位置，并明确区别于公网报警。</w:t>
      </w:r>
    </w:p>
    <w:p>
      <w:pPr>
        <w:ind w:firstLine="420"/>
      </w:pPr>
      <w:r>
        <w:rPr>
          <w:rFonts w:ascii="Microsoft YaHei" w:hAnsi="Microsoft YaHei" w:eastAsia="Microsoft YaHei"/>
          <w:sz w:val="22"/>
        </w:rPr>
        <w:t>“半双工发言权控制”对应的业务与配置如下：</w:t>
      </w:r>
    </w:p>
    <w:p>
      <w:pPr>
        <w:ind w:left="408" w:hanging="238"/>
      </w:pPr>
      <w:r>
        <w:rPr>
          <w:rFonts w:ascii="Microsoft YaHei" w:hAnsi="Microsoft YaHei" w:eastAsia="Microsoft YaHei"/>
          <w:sz w:val="22"/>
        </w:rPr>
        <w:t>• 支持在 GIS 一张图上对集群对讲点呼、圈选、框选呼叫；具有定位功能的终端可在地图上直接选择单个（点呼）或多个（选呼）终端发起语音或视频通话。</w:t>
      </w:r>
    </w:p>
    <w:p>
      <w:pPr>
        <w:ind w:left="408" w:hanging="238"/>
      </w:pPr>
      <w:r>
        <w:rPr>
          <w:rFonts w:ascii="Microsoft YaHei" w:hAnsi="Microsoft YaHei" w:eastAsia="Microsoft YaHei"/>
          <w:sz w:val="22"/>
        </w:rPr>
        <w:t>• 强插强拆：强插用于授权调度人员进入正在进行的通话，强拆用于资源紧张或业务冲突时终止低优先级会话；仅向园区指定角色开放，形成独立审计记录。</w:t>
      </w:r>
    </w:p>
    <w:p>
      <w:pPr>
        <w:pStyle w:val="4"/>
      </w:pPr>
      <w:r>
        <w:t>动态重组和强业务</w:t>
      </w:r>
    </w:p>
    <w:p>
      <w:pPr>
        <w:ind w:firstLine="420"/>
      </w:pPr>
      <w:r>
        <w:rPr>
          <w:rFonts w:ascii="Microsoft YaHei" w:hAnsi="Microsoft YaHei" w:eastAsia="Microsoft YaHei"/>
          <w:sz w:val="22"/>
        </w:rPr>
        <w:t>配置组映射、服务区、优先级、授权时限、抢占关系和位置来源。动态重组失败终端单列；网关故障不影响专网内部组呼；位置不可用仍可按身份呼叫。</w:t>
      </w:r>
    </w:p>
    <w:p>
      <w:pPr>
        <w:ind w:firstLine="420"/>
      </w:pPr>
      <w:r>
        <w:rPr>
          <w:rFonts w:ascii="Microsoft YaHei" w:hAnsi="Microsoft YaHei" w:eastAsia="Microsoft YaHei"/>
          <w:sz w:val="22"/>
        </w:rPr>
        <w:t>在“动态重组和强业务”范围内，现场实施以下功能：</w:t>
      </w:r>
    </w:p>
    <w:p>
      <w:pPr>
        <w:ind w:left="408" w:hanging="238"/>
      </w:pPr>
      <w:r>
        <w:rPr>
          <w:rFonts w:ascii="Microsoft YaHei" w:hAnsi="Microsoft YaHei" w:eastAsia="Microsoft YaHei"/>
          <w:sz w:val="22"/>
        </w:rPr>
        <w:t>• 支持一键开启集群对讲语音会议；支持不同类别对讲机终端之间的点对点对讲与混合组别对讲（点名发言的会议模式），支持语音激励方式切换。</w:t>
      </w:r>
    </w:p>
    <w:p>
      <w:pPr>
        <w:ind w:left="408" w:hanging="238"/>
      </w:pPr>
      <w:r>
        <w:rPr>
          <w:rFonts w:ascii="Microsoft YaHei" w:hAnsi="Microsoft YaHei" w:eastAsia="Microsoft YaHei"/>
          <w:sz w:val="22"/>
        </w:rPr>
        <w:t>• 紧急呼叫与普通生产呼叫采用不同优先级：紧急业务发起后，平台显示报警终端、人员岗位、所在小区及可用位置，并通知相应值守席位。</w:t>
      </w:r>
    </w:p>
    <w:p>
      <w:pPr>
        <w:pStyle w:val="4"/>
      </w:pPr>
      <w:r>
        <w:t>紧急呼叫及地图选呼</w:t>
      </w:r>
    </w:p>
    <w:p>
      <w:pPr>
        <w:ind w:firstLine="420"/>
      </w:pPr>
      <w:r>
        <w:rPr>
          <w:rFonts w:ascii="Microsoft YaHei" w:hAnsi="Microsoft YaHei" w:eastAsia="Microsoft YaHei"/>
          <w:sz w:val="22"/>
        </w:rPr>
        <w:t>强插强拆和动态重组仅指定角色可用，紧急业务独立审计。关注发言权等待、拒绝、异常占用、跨站负荷和核心网接口成功率。实测点呼圈选框选、混合组、发言竞争、动态重组部分失败、抢占与接口中断。</w:t>
      </w:r>
    </w:p>
    <w:p>
      <w:pPr>
        <w:ind w:firstLine="420"/>
      </w:pPr>
      <w:r>
        <w:rPr>
          <w:rFonts w:ascii="Microsoft YaHei" w:hAnsi="Microsoft YaHei" w:eastAsia="Microsoft YaHei"/>
          <w:sz w:val="22"/>
        </w:rPr>
        <w:t>“紧急呼叫及地图选呼”设计与联调所依据的要求如下：</w:t>
      </w:r>
    </w:p>
    <w:p>
      <w:pPr>
        <w:ind w:left="408" w:hanging="238"/>
      </w:pPr>
      <w:r>
        <w:rPr>
          <w:rFonts w:ascii="Microsoft YaHei" w:hAnsi="Microsoft YaHei" w:eastAsia="Microsoft YaHei"/>
          <w:sz w:val="22"/>
        </w:rPr>
        <w:t>• 发言控制：跨网会议中专网组呼按半双工方式使用，融合网关建立统一发言控制，防止多个全双工用户持续占用专网发言权；发言请求状态（IDLE/REQUESTING/GRANTED/RELEASING/REJECTED）管理，授权超时、成员退出或高优先级抢占时关闭发送通路并释放授权。</w:t>
      </w:r>
    </w:p>
    <w:p>
      <w:pPr>
        <w:pStyle w:val="3"/>
      </w:pPr>
      <w:r>
        <w:t>公网通信调度</w:t>
      </w:r>
    </w:p>
    <w:p>
      <w:pPr>
        <w:pStyle w:val="4"/>
      </w:pPr>
      <w:r>
        <w:t>公网用户与组呼</w:t>
      </w:r>
    </w:p>
    <w:p>
      <w:pPr>
        <w:ind w:firstLine="420"/>
      </w:pPr>
      <w:r>
        <w:rPr>
          <w:rFonts w:ascii="Microsoft YaHei" w:hAnsi="Microsoft YaHei" w:eastAsia="Microsoft YaHei"/>
          <w:sz w:val="22"/>
        </w:rPr>
        <w:t>依托运营商4G提供单呼组呼、跨网会议、紧急报警、视频回传、消息与定位，状态须区分专网和公网来源。公网多媒体是专网语音的补充，不将运营商网络依赖隐藏为本地平台能力。</w:t>
      </w:r>
    </w:p>
    <w:p>
      <w:pPr>
        <w:ind w:firstLine="420"/>
      </w:pPr>
      <w:r>
        <w:rPr>
          <w:rFonts w:ascii="Microsoft YaHei" w:hAnsi="Microsoft YaHei" w:eastAsia="Microsoft YaHei"/>
          <w:sz w:val="22"/>
        </w:rPr>
        <w:t>“公网用户与组呼”对应的业务与配置如下：</w:t>
      </w:r>
    </w:p>
    <w:p>
      <w:pPr>
        <w:ind w:left="408" w:hanging="238"/>
      </w:pPr>
      <w:r>
        <w:rPr>
          <w:rFonts w:ascii="Microsoft YaHei" w:hAnsi="Microsoft YaHei" w:eastAsia="Microsoft YaHei"/>
          <w:sz w:val="22"/>
        </w:rPr>
        <w:t>• 支持公网用户按组织和权限发起单呼或组呼，呼叫建立前校验发起人、目标用户、通信组和业务权限。</w:t>
      </w:r>
    </w:p>
    <w:p>
      <w:pPr>
        <w:ind w:left="408" w:hanging="238"/>
      </w:pPr>
      <w:r>
        <w:rPr>
          <w:rFonts w:ascii="Microsoft YaHei" w:hAnsi="Microsoft YaHei" w:eastAsia="Microsoft YaHei"/>
          <w:sz w:val="22"/>
        </w:rPr>
        <w:t>• 视频回传：终端按权限向调度席位或任务组发送实时视频，支持查看、停止、转发；视频默认不向大范围普通组自动广播；网络质量不足时优先保证语音，可切换为图片或低码率回传。</w:t>
      </w:r>
    </w:p>
    <w:p>
      <w:pPr>
        <w:pStyle w:val="4"/>
      </w:pPr>
      <w:r>
        <w:t>跨网会议和紧急报警</w:t>
      </w:r>
    </w:p>
    <w:p>
      <w:pPr>
        <w:ind w:firstLine="420"/>
      </w:pPr>
      <w:r>
        <w:rPr>
          <w:rFonts w:ascii="Microsoft YaHei" w:hAnsi="Microsoft YaHei" w:eastAsia="Microsoft YaHei"/>
          <w:sz w:val="22"/>
        </w:rPr>
        <w:t>公网通信调度由统一资源目录、业务控制、状态反馈和记录服务协同实现，涉及专业平台的动作通过受控适配接口完成。登录鉴权后校验人与组权限，建立呼叫或上传媒体，汇聚状态并关联事件。公网终端重新上线后不直接恢复所有旧媒体会话，先重新鉴权并同步仍有效的群组和任务，再查询未关闭事件。弱网时暂停非必要视频上行并保留语音与控制消息，必要时把实时视频切换为图片序列或低码率回传。公网组呼显示在线成员、已接收成员和异常用户，发言权变化通过控制通道同步；控制通道短时中断时终端释放发言，避免媒体持续上行。视频回传默认面向授权席位或任务组，不向大范围普通组自动扩散。文字、图片和任务通知记录发送、接收与阅读状态，但界面明确提示其不能替代正式生产控制指令。</w:t>
      </w:r>
    </w:p>
    <w:p>
      <w:pPr>
        <w:ind w:firstLine="420"/>
      </w:pPr>
      <w:r>
        <w:rPr>
          <w:rFonts w:ascii="Microsoft YaHei" w:hAnsi="Microsoft YaHei" w:eastAsia="Microsoft YaHei"/>
          <w:sz w:val="22"/>
        </w:rPr>
        <w:t>在“跨网会议和紧急报警”范围内，现场实施以下功能：</w:t>
      </w:r>
    </w:p>
    <w:p>
      <w:pPr>
        <w:ind w:left="408" w:hanging="238"/>
      </w:pPr>
      <w:r>
        <w:rPr>
          <w:rFonts w:ascii="Microsoft YaHei" w:hAnsi="Microsoft YaHei" w:eastAsia="Microsoft YaHei"/>
          <w:sz w:val="22"/>
        </w:rPr>
        <w:t>• 组呼应提供发言权控制和状态提示，显示在线成员、已接收成员和异常用户状态。</w:t>
      </w:r>
    </w:p>
    <w:p>
      <w:pPr>
        <w:ind w:left="408" w:hanging="238"/>
      </w:pPr>
      <w:r>
        <w:rPr>
          <w:rFonts w:ascii="Microsoft YaHei" w:hAnsi="Microsoft YaHei" w:eastAsia="Microsoft YaHei"/>
          <w:sz w:val="22"/>
        </w:rPr>
        <w:t>• 消息：支持文字、图片、任务通知的单用户/通信组/任务组分发，记录发送时间、接收状态和阅读情况；消息业务不得替代正式生产控制指令。</w:t>
      </w:r>
    </w:p>
    <w:p>
      <w:pPr>
        <w:pStyle w:val="4"/>
      </w:pPr>
      <w:r>
        <w:t>视频、消息与定位</w:t>
      </w:r>
    </w:p>
    <w:p>
      <w:pPr>
        <w:ind w:firstLine="420"/>
      </w:pPr>
      <w:r>
        <w:rPr>
          <w:rFonts w:ascii="Microsoft YaHei" w:hAnsi="Microsoft YaHei" w:eastAsia="Microsoft YaHei"/>
          <w:sz w:val="22"/>
        </w:rPr>
        <w:t>配置组成员、发言权、视频码率、位置频率、消息范围和弱网策略。弱网优先语音，视频可降为图片或低码率；重上线恢复有效关系并核对未结束会话。</w:t>
      </w:r>
    </w:p>
    <w:p>
      <w:pPr>
        <w:ind w:firstLine="420"/>
      </w:pPr>
      <w:r>
        <w:rPr>
          <w:rFonts w:ascii="Microsoft YaHei" w:hAnsi="Microsoft YaHei" w:eastAsia="Microsoft YaHei"/>
          <w:sz w:val="22"/>
        </w:rPr>
        <w:t>“视频、消息与定位”设计与联调所依据的要求如下：</w:t>
      </w:r>
    </w:p>
    <w:p>
      <w:pPr>
        <w:ind w:left="408" w:hanging="238"/>
      </w:pPr>
      <w:r>
        <w:rPr>
          <w:rFonts w:ascii="Microsoft YaHei" w:hAnsi="Microsoft YaHei" w:eastAsia="Microsoft YaHei"/>
          <w:sz w:val="22"/>
        </w:rPr>
        <w:t>• 调度会议：将公网用户、专网用户和固定电话纳入统一调度会议，支持成员邀请、静音、发言控制、成员移除、会议结束和过程记录。</w:t>
      </w:r>
    </w:p>
    <w:p>
      <w:pPr>
        <w:ind w:left="408" w:hanging="238"/>
      </w:pPr>
      <w:r>
        <w:rPr>
          <w:rFonts w:ascii="Microsoft YaHei" w:hAnsi="Microsoft YaHei" w:eastAsia="Microsoft YaHei"/>
          <w:sz w:val="22"/>
        </w:rPr>
        <w:t>• 定位：平台接收终端位置并在融合调度或 GIS 界面展示，支持位置、方向、历史轨迹查询；位置权限按企业、岗位和事件控制，调用和导出形成审计记录。</w:t>
      </w:r>
    </w:p>
    <w:p>
      <w:pPr>
        <w:pStyle w:val="4"/>
      </w:pPr>
      <w:r>
        <w:t>弱网降级和重上线</w:t>
      </w:r>
    </w:p>
    <w:p>
      <w:pPr>
        <w:ind w:firstLine="420"/>
      </w:pPr>
      <w:r>
        <w:rPr>
          <w:rFonts w:ascii="Microsoft YaHei" w:hAnsi="Microsoft YaHei" w:eastAsia="Microsoft YaHei"/>
          <w:sz w:val="22"/>
        </w:rPr>
        <w:t>位置、消息、视频转发和紧急告警按企业岗位控制，调用导出审计。监测在线率、网络质量、媒体丢包、重连和运营商依赖告警。模拟正常、弱网、断网重连，验证单组呼、会议、报警来源、视频降级、消息和定位。</w:t>
      </w:r>
    </w:p>
    <w:p>
      <w:pPr>
        <w:ind w:firstLine="420"/>
      </w:pPr>
      <w:r>
        <w:rPr>
          <w:rFonts w:ascii="Microsoft YaHei" w:hAnsi="Microsoft YaHei" w:eastAsia="Microsoft YaHei"/>
          <w:sz w:val="22"/>
        </w:rPr>
        <w:t>针对“弱网降级和重上线”，系统保留以下可核验能力：</w:t>
      </w:r>
    </w:p>
    <w:p>
      <w:pPr>
        <w:ind w:left="408" w:hanging="238"/>
      </w:pPr>
      <w:r>
        <w:rPr>
          <w:rFonts w:ascii="Microsoft YaHei" w:hAnsi="Microsoft YaHei" w:eastAsia="Microsoft YaHei"/>
          <w:sz w:val="22"/>
        </w:rPr>
        <w:t>• 紧急报警：具备紧急权限的终端通过专用按键或 APP 发起报警，平台向授权席位上送用户身份、所属企业、终端状态和当前位置；公网紧急报警受运营商网络可用性影响，不能替代专网紧急呼叫，平台须明确区分二者来源及状态。</w:t>
      </w:r>
    </w:p>
    <w:p>
      <w:pPr>
        <w:ind w:left="408" w:hanging="238"/>
      </w:pPr>
      <w:r>
        <w:rPr>
          <w:rFonts w:ascii="Microsoft YaHei" w:hAnsi="Microsoft YaHei" w:eastAsia="Microsoft YaHei"/>
          <w:sz w:val="22"/>
        </w:rPr>
        <w:t>• 弱网适应：网络质量下降时优先维持语音；终端重新上线后恢复有效账号与群组关系并核对未结束会话。</w:t>
      </w:r>
    </w:p>
    <w:p>
      <w:pPr>
        <w:pStyle w:val="3"/>
      </w:pPr>
      <w:r>
        <w:t>即时消息</w:t>
      </w:r>
    </w:p>
    <w:p>
      <w:pPr>
        <w:pStyle w:val="4"/>
      </w:pPr>
      <w:r>
        <w:t>消息会话与群组</w:t>
      </w:r>
    </w:p>
    <w:p>
      <w:pPr>
        <w:ind w:firstLine="420"/>
      </w:pPr>
      <w:r>
        <w:rPr>
          <w:rFonts w:ascii="Microsoft YaHei" w:hAnsi="Microsoft YaHei" w:eastAsia="Microsoft YaHei"/>
          <w:sz w:val="22"/>
        </w:rPr>
        <w:t>支持调度端之间及与单兵/群组发送文字、语音、文件、图片和视频，显示未读、最新内容和时间并自动保存草稿。消息服务与语音控制解耦，群组成员沿用授权资源范围，消息不得替代正式生产控制指令。</w:t>
      </w:r>
    </w:p>
    <w:p>
      <w:pPr>
        <w:ind w:firstLine="420"/>
      </w:pPr>
      <w:r>
        <w:rPr>
          <w:rFonts w:ascii="Microsoft YaHei" w:hAnsi="Microsoft YaHei" w:eastAsia="Microsoft YaHei"/>
          <w:sz w:val="22"/>
        </w:rPr>
        <w:t>针对“消息会话与群组”，系统保留以下可核验能力：</w:t>
      </w:r>
    </w:p>
    <w:p>
      <w:pPr>
        <w:ind w:left="408" w:hanging="238"/>
      </w:pPr>
      <w:r>
        <w:rPr>
          <w:rFonts w:ascii="Microsoft YaHei" w:hAnsi="Microsoft YaHei" w:eastAsia="Microsoft YaHei"/>
          <w:sz w:val="22"/>
        </w:rPr>
        <w:t>• 支持调度端与调度端、调度端与单兵/群组成员之间快速发送文字、语音、文件、图片、视频。</w:t>
      </w:r>
    </w:p>
    <w:p>
      <w:pPr>
        <w:pStyle w:val="4"/>
      </w:pPr>
      <w:r>
        <w:t>多媒体投递流程</w:t>
      </w:r>
    </w:p>
    <w:p>
      <w:pPr>
        <w:ind w:firstLine="420"/>
      </w:pPr>
      <w:r>
        <w:rPr>
          <w:rFonts w:ascii="Microsoft YaHei" w:hAnsi="Microsoft YaHei" w:eastAsia="Microsoft YaHei"/>
          <w:sz w:val="22"/>
        </w:rPr>
        <w:t>即时消息由统一资源目录、业务控制、状态反馈和记录服务协同实现，涉及专业平台的动作通过受控适配接口完成。编辑或上传—内容校验—投递—接收/阅读回执—重试—归档。消息服务为每条内容分配唯一标识，客户端重发时据此去重。大文件上传与消息投递分离，附件校验完成后再生成可访问引用；链接的可见范围继承会话成员权限，人员退出临时任务组后不能继续访问后续内容。群组改名或成员调整形成版本，历史消息仍按发送当时成员关系解释，新加入成员是否可查看历史由配置策略决定。草稿保存在用户和会话维度，切换会话不会覆盖；终端与调度端同步时以消息唯一标识和服务器时间排序。文件、图片和视频下载分别校验当前权限，原消息可见但附件已过期时显示真实失效状态。</w:t>
      </w:r>
    </w:p>
    <w:p>
      <w:pPr>
        <w:ind w:firstLine="420"/>
      </w:pPr>
      <w:r>
        <w:rPr>
          <w:rFonts w:ascii="Microsoft YaHei" w:hAnsi="Microsoft YaHei" w:eastAsia="Microsoft YaHei"/>
          <w:sz w:val="22"/>
        </w:rPr>
        <w:t>围绕“多媒体投递流程”，平台落实以下招标能力：</w:t>
      </w:r>
    </w:p>
    <w:p>
      <w:pPr>
        <w:ind w:left="408" w:hanging="238"/>
      </w:pPr>
      <w:r>
        <w:rPr>
          <w:rFonts w:ascii="Microsoft YaHei" w:hAnsi="Microsoft YaHei" w:eastAsia="Microsoft YaHei"/>
          <w:sz w:val="22"/>
        </w:rPr>
        <w:t>• 消息列表显示未读数量、成员姓名、最新消息内容与时间；支持修改群组名称与成员。</w:t>
      </w:r>
    </w:p>
    <w:p>
      <w:pPr>
        <w:pStyle w:val="4"/>
      </w:pPr>
      <w:r>
        <w:t>离线、草稿及安全控制</w:t>
      </w:r>
    </w:p>
    <w:p>
      <w:pPr>
        <w:ind w:firstLine="420"/>
      </w:pPr>
      <w:r>
        <w:rPr>
          <w:rFonts w:ascii="Microsoft YaHei" w:hAnsi="Microsoft YaHei" w:eastAsia="Microsoft YaHei"/>
          <w:sz w:val="22"/>
        </w:rPr>
        <w:t>配置文件类型大小、保存周期、群名称成员、重试和离线消息策略。附件失败不阻断文字；重复投递去重；存储不足时限制大文件并告警。附件扫描、下载鉴权、跨企业隔离和敏感内容导出留痕。统计投递率、延迟、未读积压、失败类型和存储占用。测试个人群组、多媒体、草稿、离线补投、非法附件、越权和消息面板操作。</w:t>
      </w:r>
    </w:p>
    <w:p>
      <w:pPr>
        <w:ind w:firstLine="420"/>
      </w:pPr>
      <w:r>
        <w:rPr>
          <w:rFonts w:ascii="Microsoft YaHei" w:hAnsi="Microsoft YaHei" w:eastAsia="Microsoft YaHei"/>
          <w:sz w:val="22"/>
        </w:rPr>
        <w:t>“离线、草稿及安全控制”对应的业务与配置如下：</w:t>
      </w:r>
    </w:p>
    <w:p>
      <w:pPr>
        <w:ind w:left="408" w:hanging="238"/>
      </w:pPr>
      <w:r>
        <w:rPr>
          <w:rFonts w:ascii="Microsoft YaHei" w:hAnsi="Microsoft YaHei" w:eastAsia="Microsoft YaHei"/>
          <w:sz w:val="22"/>
        </w:rPr>
        <w:t>• 输入内容自动保存草稿并显示“草稿”标识；支持收起/展开消息面板。</w:t>
      </w:r>
    </w:p>
    <w:p>
      <w:pPr>
        <w:pStyle w:val="3"/>
      </w:pPr>
      <w:r>
        <w:t>视频监控调度</w:t>
      </w:r>
    </w:p>
    <w:p>
      <w:pPr>
        <w:pStyle w:val="4"/>
      </w:pPr>
      <w:r>
        <w:t>平台级视频资源接入</w:t>
      </w:r>
    </w:p>
    <w:p>
      <w:pPr>
        <w:ind w:firstLine="420"/>
      </w:pPr>
      <w:r>
        <w:rPr>
          <w:rFonts w:ascii="Microsoft YaHei" w:hAnsi="Microsoft YaHei" w:eastAsia="Microsoft YaHei"/>
          <w:sz w:val="22"/>
        </w:rPr>
        <w:t>以GB/T 28181平台级接入为主，获取目录、实时流、录像索引与状态，支持搜索收藏、轮播、多画面、云台、截图录像和音视频联动。摄像机及原始录像仍由现有平台管理，融合平台按权限调用，不重复建立视频资产主数据。</w:t>
      </w:r>
    </w:p>
    <w:p>
      <w:pPr>
        <w:ind w:firstLine="420"/>
      </w:pPr>
      <w:r>
        <w:rPr>
          <w:rFonts w:ascii="Microsoft YaHei" w:hAnsi="Microsoft YaHei" w:eastAsia="Microsoft YaHei"/>
          <w:sz w:val="22"/>
        </w:rPr>
        <w:t>“平台级视频资源接入”对应的业务与配置如下：</w:t>
      </w:r>
    </w:p>
    <w:p>
      <w:pPr>
        <w:ind w:left="408" w:hanging="238"/>
      </w:pPr>
      <w:r>
        <w:rPr>
          <w:rFonts w:ascii="Microsoft YaHei" w:hAnsi="Microsoft YaHei" w:eastAsia="Microsoft YaHei"/>
          <w:sz w:val="22"/>
        </w:rPr>
        <w:t>• 支持 GB/T 28181 国标协议，与视频监控系统、IPC、DVR、NVR、图传设备融合对接；平台级接入为主，融合平台获取视频资源目录、实时流、录像索引和设备状态。</w:t>
      </w:r>
    </w:p>
    <w:p>
      <w:pPr>
        <w:ind w:left="408" w:hanging="238"/>
      </w:pPr>
      <w:r>
        <w:rPr>
          <w:rFonts w:ascii="Microsoft YaHei" w:hAnsi="Microsoft YaHei" w:eastAsia="Microsoft YaHei"/>
          <w:sz w:val="22"/>
        </w:rPr>
        <w:t>• 查看：支持监控、移动 APP、无人机、图传等视频终端的查看、转发、推送、分发，直播/点播查阅。</w:t>
      </w:r>
    </w:p>
    <w:p>
      <w:pPr>
        <w:ind w:left="408" w:hanging="238"/>
      </w:pPr>
      <w:r>
        <w:rPr>
          <w:rFonts w:ascii="Microsoft YaHei" w:hAnsi="Microsoft YaHei" w:eastAsia="Microsoft YaHei"/>
          <w:sz w:val="22"/>
        </w:rPr>
        <w:t>• 直播间：直播/点播列表、模糊查询、多画面布局、全屏、双向对讲、推送。</w:t>
      </w:r>
    </w:p>
    <w:p>
      <w:pPr>
        <w:pStyle w:val="4"/>
      </w:pPr>
      <w:r>
        <w:t>调阅、布局与轮播</w:t>
      </w:r>
    </w:p>
    <w:p>
      <w:pPr>
        <w:ind w:firstLine="420"/>
      </w:pPr>
      <w:r>
        <w:rPr>
          <w:rFonts w:ascii="Microsoft YaHei" w:hAnsi="Microsoft YaHei" w:eastAsia="Microsoft YaHei"/>
          <w:sz w:val="22"/>
        </w:rPr>
        <w:t>视频监控调度由统一资源目录、业务控制、状态反馈和记录服务协同实现，涉及专业平台的动作通过受控适配接口完成。目录同步—能力标识—调阅鉴权—取流解码—控制/转发—关闭与记录。目录同步不直接删除暂时离线的摄像机，而是标记状态并保留映射，防止短时接口抖动造成收藏夹和预案失效。取流服务记录请求来源、源平台、编码、首帧时间和结束原因，多画面布局根据席位解码能力和网络负荷控制并发。音视频联动通过人员、号码或事件与摄像机资源的绑定关系触发，来电弹窗前再次校验实时查看权限；查询通话记录时，平台依据起止时间构造录像索引请求，不复制视频平台全部录像。云台控制采用短时控制令牌并处理并发争用，未开放云台能力的摄像机只显示查看操作，避免无效按钮误导调度员。</w:t>
      </w:r>
    </w:p>
    <w:p>
      <w:pPr>
        <w:ind w:firstLine="420"/>
      </w:pPr>
      <w:r>
        <w:rPr>
          <w:rFonts w:ascii="Microsoft YaHei" w:hAnsi="Microsoft YaHei" w:eastAsia="Microsoft YaHei"/>
          <w:sz w:val="22"/>
        </w:rPr>
        <w:t>在“调阅、布局与轮播”范围内，现场实施以下功能：</w:t>
      </w:r>
    </w:p>
    <w:p>
      <w:pPr>
        <w:ind w:left="408" w:hanging="238"/>
      </w:pPr>
      <w:r>
        <w:rPr>
          <w:rFonts w:ascii="Microsoft YaHei" w:hAnsi="Microsoft YaHei" w:eastAsia="Microsoft YaHei"/>
          <w:sz w:val="22"/>
        </w:rPr>
        <w:t>• 收藏夹：新建、查看、修改、删除收藏夹。</w:t>
      </w:r>
    </w:p>
    <w:p>
      <w:pPr>
        <w:ind w:left="408" w:hanging="238"/>
      </w:pPr>
      <w:r>
        <w:rPr>
          <w:rFonts w:ascii="Microsoft YaHei" w:hAnsi="Microsoft YaHei" w:eastAsia="Microsoft YaHei"/>
          <w:sz w:val="22"/>
        </w:rPr>
        <w:t>• 单画面操作：关闭、重试刷新、音量调节、双向语音对讲（如有）、云台控制（如有）、截图、录像、全屏。</w:t>
      </w:r>
    </w:p>
    <w:p>
      <w:pPr>
        <w:ind w:left="408" w:hanging="238"/>
      </w:pPr>
      <w:r>
        <w:rPr>
          <w:rFonts w:ascii="Microsoft YaHei" w:hAnsi="Microsoft YaHei" w:eastAsia="Microsoft YaHei"/>
          <w:sz w:val="22"/>
        </w:rPr>
        <w:t>• ▲音视频联动：给成员拨打/接听电话时同时弹出被叫方绑定的监控窗口，调取通话记录时可查看对应时间段监控录像。</w:t>
      </w:r>
    </w:p>
    <w:p>
      <w:pPr>
        <w:pStyle w:val="4"/>
      </w:pPr>
      <w:r>
        <w:t>云台、录像和音视频联动</w:t>
      </w:r>
    </w:p>
    <w:p>
      <w:pPr>
        <w:ind w:firstLine="420"/>
      </w:pPr>
      <w:r>
        <w:rPr>
          <w:rFonts w:ascii="Microsoft YaHei" w:hAnsi="Microsoft YaHei" w:eastAsia="Microsoft YaHei"/>
          <w:sz w:val="22"/>
        </w:rPr>
        <w:t>布局支持自动、单屏、4/9/16/36及1+N；无人机可用国标、RTSP或RTMP接入。单路失败可重试且不影响其他画面；视频不可用不影响语音，录像缺失显示真实状态。</w:t>
      </w:r>
    </w:p>
    <w:p>
      <w:pPr>
        <w:ind w:firstLine="420"/>
      </w:pPr>
      <w:r>
        <w:rPr>
          <w:rFonts w:ascii="Microsoft YaHei" w:hAnsi="Microsoft YaHei" w:eastAsia="Microsoft YaHei"/>
          <w:sz w:val="22"/>
        </w:rPr>
        <w:t>“云台、录像和音视频联动”设计与联调所依据的要求如下：</w:t>
      </w:r>
    </w:p>
    <w:p>
      <w:pPr>
        <w:ind w:left="408" w:hanging="238"/>
      </w:pPr>
      <w:r>
        <w:rPr>
          <w:rFonts w:ascii="Microsoft YaHei" w:hAnsi="Microsoft YaHei" w:eastAsia="Microsoft YaHei"/>
          <w:sz w:val="22"/>
        </w:rPr>
        <w:t>• 查询监控：按名称、原名、标签模糊搜索。</w:t>
      </w:r>
    </w:p>
    <w:p>
      <w:pPr>
        <w:ind w:left="408" w:hanging="238"/>
      </w:pPr>
      <w:r>
        <w:rPr>
          <w:rFonts w:ascii="Microsoft YaHei" w:hAnsi="Microsoft YaHei" w:eastAsia="Microsoft YaHei"/>
          <w:sz w:val="22"/>
        </w:rPr>
        <w:t>• 全局操作：上次播放、智能布局（自动/单屏/4/9/16/36 画面/1+N）、全部关闭、一键全屏。</w:t>
      </w:r>
    </w:p>
    <w:p>
      <w:pPr>
        <w:ind w:left="408" w:hanging="238"/>
      </w:pPr>
      <w:r>
        <w:rPr>
          <w:rFonts w:ascii="Microsoft YaHei" w:hAnsi="Microsoft YaHei" w:eastAsia="Microsoft YaHei"/>
          <w:sz w:val="22"/>
        </w:rPr>
        <w:t>• 视频权限由组织、角色、区域和操作类型共同控制：实时查看、云台控制、录像查询、录像导出、上墙分别授权。</w:t>
      </w:r>
    </w:p>
    <w:p>
      <w:pPr>
        <w:pStyle w:val="4"/>
      </w:pPr>
      <w:r>
        <w:t>断流处理与权限边界</w:t>
      </w:r>
    </w:p>
    <w:p>
      <w:pPr>
        <w:ind w:firstLine="420"/>
      </w:pPr>
      <w:r>
        <w:rPr>
          <w:rFonts w:ascii="Microsoft YaHei" w:hAnsi="Microsoft YaHei" w:eastAsia="Microsoft YaHei"/>
          <w:sz w:val="22"/>
        </w:rPr>
        <w:t>实时查看、云台、录像查询、导出和上墙分别授权，联动弹窗不得绕过权限。监测目录差异、取流成功率、首帧、卡顿、控制响应和保活状态。现场验证目录搜索、轮播布局、控制截图录像、历史回放、联动弹窗、越权及断流恢复。</w:t>
      </w:r>
    </w:p>
    <w:p>
      <w:pPr>
        <w:ind w:firstLine="420"/>
      </w:pPr>
      <w:r>
        <w:rPr>
          <w:rFonts w:ascii="Microsoft YaHei" w:hAnsi="Microsoft YaHei" w:eastAsia="Microsoft YaHei"/>
          <w:sz w:val="22"/>
        </w:rPr>
        <w:t>针对“断流处理与权限边界”，系统保留以下可核验能力：</w:t>
      </w:r>
    </w:p>
    <w:p>
      <w:pPr>
        <w:ind w:left="408" w:hanging="238"/>
      </w:pPr>
      <w:r>
        <w:rPr>
          <w:rFonts w:ascii="Microsoft YaHei" w:hAnsi="Microsoft YaHei" w:eastAsia="Microsoft YaHei"/>
          <w:sz w:val="22"/>
        </w:rPr>
        <w:t>• 一键轮播：收藏夹内监控画面在四画布布局中轮询播放。</w:t>
      </w:r>
    </w:p>
    <w:p>
      <w:pPr>
        <w:ind w:left="408" w:hanging="238"/>
      </w:pPr>
      <w:r>
        <w:rPr>
          <w:rFonts w:ascii="Microsoft YaHei" w:hAnsi="Microsoft YaHei" w:eastAsia="Microsoft YaHei"/>
          <w:sz w:val="22"/>
        </w:rPr>
        <w:t>• 支持通过 GB/T 28181/RTSP/RTMP 协议与无人机对接，查看回传视频与位置信息。</w:t>
      </w:r>
    </w:p>
    <w:p>
      <w:pPr>
        <w:pStyle w:val="3"/>
      </w:pPr>
      <w:r>
        <w:t>视频会议调度</w:t>
      </w:r>
    </w:p>
    <w:p>
      <w:pPr>
        <w:pStyle w:val="4"/>
      </w:pPr>
      <w:r>
        <w:t>异构终端混合接入</w:t>
      </w:r>
    </w:p>
    <w:p>
      <w:pPr>
        <w:ind w:firstLine="420"/>
      </w:pPr>
      <w:r>
        <w:rPr>
          <w:rFonts w:ascii="Microsoft YaHei" w:hAnsi="Microsoft YaHei" w:eastAsia="Microsoft YaHei"/>
          <w:sz w:val="22"/>
        </w:rPr>
        <w:t>支持SIP、H.323及多类型音视频终端混合会商，具备快速会议、邀请重呼、会控、录制、布局、文档共享与协同标绘。会议控制、媒体处理和协作内容分层，语音终端可入会但不虚构其视频能力。</w:t>
      </w:r>
    </w:p>
    <w:p>
      <w:pPr>
        <w:ind w:firstLine="420"/>
      </w:pPr>
      <w:r>
        <w:rPr>
          <w:rFonts w:ascii="Microsoft YaHei" w:hAnsi="Microsoft YaHei" w:eastAsia="Microsoft YaHei"/>
          <w:sz w:val="22"/>
        </w:rPr>
        <w:t>“异构终端混合接入”对应的业务与配置如下：</w:t>
      </w:r>
    </w:p>
    <w:p>
      <w:pPr>
        <w:ind w:left="408" w:hanging="238"/>
      </w:pPr>
      <w:r>
        <w:rPr>
          <w:rFonts w:ascii="Microsoft YaHei" w:hAnsi="Microsoft YaHei" w:eastAsia="Microsoft YaHei"/>
          <w:sz w:val="22"/>
        </w:rPr>
        <w:t>• 支持标准 SIP 与H.323 协议，对视频话机、视频会议终端、视频监控、第三方会议室、移动端、语音终端（公网手机、电话、集群对讲）、执法记录仪、软视频会议等多类型终端接入，实现音视频混合会商、会议管理和会议录制。</w:t>
      </w:r>
    </w:p>
    <w:p>
      <w:pPr>
        <w:ind w:left="408" w:hanging="238"/>
      </w:pPr>
      <w:r>
        <w:rPr>
          <w:rFonts w:ascii="Microsoft YaHei" w:hAnsi="Microsoft YaHei" w:eastAsia="Microsoft YaHei"/>
          <w:sz w:val="22"/>
        </w:rPr>
        <w:t>• 会控：（解除）静音、开启/停止视频、开始/停止录制、（取消）全员禁言、全屏、聊天、举手、屏幕共享、视图切换、离开、结束会议。</w:t>
      </w:r>
    </w:p>
    <w:p>
      <w:pPr>
        <w:ind w:left="408" w:hanging="238"/>
      </w:pPr>
      <w:r>
        <w:rPr>
          <w:rFonts w:ascii="Microsoft YaHei" w:hAnsi="Microsoft YaHei" w:eastAsia="Microsoft YaHei"/>
          <w:sz w:val="22"/>
        </w:rPr>
        <w:t>• ▲支持预约会议、扫码入会、HTML5 链接入会。</w:t>
      </w:r>
    </w:p>
    <w:p>
      <w:pPr>
        <w:pStyle w:val="4"/>
      </w:pPr>
      <w:r>
        <w:t>会议创建、邀请与会控</w:t>
      </w:r>
    </w:p>
    <w:p>
      <w:pPr>
        <w:ind w:firstLine="420"/>
      </w:pPr>
      <w:r>
        <w:rPr>
          <w:rFonts w:ascii="Microsoft YaHei" w:hAnsi="Microsoft YaHei" w:eastAsia="Microsoft YaHei"/>
          <w:sz w:val="22"/>
        </w:rPr>
        <w:t>视频会议调度由统一资源目录、业务控制、状态反馈和记录服务协同实现，涉及专业平台的动作通过受控适配接口完成。创建或预约—邀请—能力协商—入会—主持与会控—录制—结束归档。会议控制与媒体状态分开：成员已入会但摄像头关闭时仍保留音频席位；某一路视频协商失败可降为音频并提示。录制服务异常不终止会议，但立即告警并在会议档案中标明缺失时段，结束会议时核对所有支路释放。邀请对象在入会前完成终端能力探测，视频监控作为观看源接入时不赋予其普通参会者操作。H.239/BFCP 双流用于主视频与共享内容的协商，无法支持双流的终端接收平台适配后的单路内容。预约会议生成明确的开始、结束和提前入会窗口，扫码或 HTML5 链接设置时效并绑定会议，链接泄露时可单独吊销。</w:t>
      </w:r>
    </w:p>
    <w:p>
      <w:pPr>
        <w:ind w:firstLine="420"/>
      </w:pPr>
      <w:r>
        <w:rPr>
          <w:rFonts w:ascii="Microsoft YaHei" w:hAnsi="Microsoft YaHei" w:eastAsia="Microsoft YaHei"/>
          <w:sz w:val="22"/>
        </w:rPr>
        <w:t>在“会议创建、邀请与会控”范围内，现场实施以下功能：</w:t>
      </w:r>
    </w:p>
    <w:p>
      <w:pPr>
        <w:ind w:left="408" w:hanging="238"/>
      </w:pPr>
      <w:r>
        <w:rPr>
          <w:rFonts w:ascii="Microsoft YaHei" w:hAnsi="Microsoft YaHei" w:eastAsia="Microsoft YaHei"/>
          <w:sz w:val="22"/>
        </w:rPr>
        <w:t>• 快速会议：一键开启个人视频会议，查看会议状态、时长、主题、入会/邀请人数。</w:t>
      </w:r>
    </w:p>
    <w:p>
      <w:pPr>
        <w:ind w:left="408" w:hanging="238"/>
      </w:pPr>
      <w:r>
        <w:rPr>
          <w:rFonts w:ascii="Microsoft YaHei" w:hAnsi="Microsoft YaHei" w:eastAsia="Microsoft YaHei"/>
          <w:sz w:val="22"/>
        </w:rPr>
        <w:t>• 布局管理：1+N/N 等分屏呈现方式。</w:t>
      </w:r>
    </w:p>
    <w:p>
      <w:pPr>
        <w:pStyle w:val="4"/>
      </w:pPr>
      <w:r>
        <w:t>布局、双流和协同工具</w:t>
      </w:r>
    </w:p>
    <w:p>
      <w:pPr>
        <w:ind w:firstLine="420"/>
      </w:pPr>
      <w:r>
        <w:rPr>
          <w:rFonts w:ascii="Microsoft YaHei" w:hAnsi="Microsoft YaHei" w:eastAsia="Microsoft YaHei"/>
          <w:sz w:val="22"/>
        </w:rPr>
        <w:t>会议融合满足不少于200人并发会议；配置布局、主持人、录制、外部邀请及H.239/BFCP双流能力。单成员媒体失败可重邀或降为音频；录制失败告警但会议可继续；级联异常显示影响范围。</w:t>
      </w:r>
    </w:p>
    <w:p>
      <w:pPr>
        <w:ind w:firstLine="420"/>
      </w:pPr>
      <w:r>
        <w:rPr>
          <w:rFonts w:ascii="Microsoft YaHei" w:hAnsi="Microsoft YaHei" w:eastAsia="Microsoft YaHei"/>
          <w:sz w:val="22"/>
        </w:rPr>
        <w:t>“布局、双流和协同工具”设计与联调所依据的要求如下：</w:t>
      </w:r>
    </w:p>
    <w:p>
      <w:pPr>
        <w:ind w:left="408" w:hanging="238"/>
      </w:pPr>
      <w:r>
        <w:rPr>
          <w:rFonts w:ascii="Microsoft YaHei" w:hAnsi="Microsoft YaHei" w:eastAsia="Microsoft YaHei"/>
          <w:sz w:val="22"/>
        </w:rPr>
        <w:t>• 成员管理：入会/未入会分类显示；对参会人员可执行（取消）禁言、（取消）设为主持人、单方全屏、开启/停止视频、修改名称、设为焦点、踢出；对未入会成员可换号重呼、再次邀请、一键重邀。</w:t>
      </w:r>
    </w:p>
    <w:p>
      <w:pPr>
        <w:ind w:left="408" w:hanging="238"/>
      </w:pPr>
      <w:r>
        <w:rPr>
          <w:rFonts w:ascii="Microsoft YaHei" w:hAnsi="Microsoft YaHei" w:eastAsia="Microsoft YaHei"/>
          <w:sz w:val="22"/>
        </w:rPr>
        <w:t>• 业务协同：会议文档共享（多人实时/异步编辑、评论）；协同标绘（画笔、文本、图形、橡皮擦、底图上传下载、拖动缩放翻转）。</w:t>
      </w:r>
    </w:p>
    <w:p>
      <w:pPr>
        <w:pStyle w:val="4"/>
      </w:pPr>
      <w:r>
        <w:t>分级管理及入会安全</w:t>
      </w:r>
    </w:p>
    <w:p>
      <w:pPr>
        <w:ind w:firstLine="420"/>
      </w:pPr>
      <w:r>
        <w:rPr>
          <w:rFonts w:ascii="Microsoft YaHei" w:hAnsi="Microsoft YaHei" w:eastAsia="Microsoft YaHei"/>
          <w:sz w:val="22"/>
        </w:rPr>
        <w:t>外部链接和扫码入会设置时效与会议范围，主持、录制和共享分别授权。监测入会率、媒体质量、转码负荷、录制状态和会议级联。验证多终端混合、200人能力、会控布局、共享标绘、预约扫码HTML5入会及故障降级。</w:t>
      </w:r>
    </w:p>
    <w:p>
      <w:pPr>
        <w:ind w:firstLine="420"/>
      </w:pPr>
      <w:r>
        <w:rPr>
          <w:rFonts w:ascii="Microsoft YaHei" w:hAnsi="Microsoft YaHei" w:eastAsia="Microsoft YaHei"/>
          <w:sz w:val="22"/>
        </w:rPr>
        <w:t>针对“分级管理及入会安全”，系统保留以下可核验能力：</w:t>
      </w:r>
    </w:p>
    <w:p>
      <w:pPr>
        <w:ind w:left="408" w:hanging="238"/>
      </w:pPr>
      <w:r>
        <w:rPr>
          <w:rFonts w:ascii="Microsoft YaHei" w:hAnsi="Microsoft YaHei" w:eastAsia="Microsoft YaHei"/>
          <w:sz w:val="22"/>
        </w:rPr>
        <w:t>• 邀请：弹窗邀请常用联系人/组织架构/预案组/个人组人员、视频监控、资产终端；支持按在线状态、音频、云台控制、质量、视频编码、分辨率、视频标签等维度筛选监控；外部邀请支持电话号码、视频会议终端、监控、无人机、布控球。</w:t>
      </w:r>
    </w:p>
    <w:p>
      <w:pPr>
        <w:ind w:left="408" w:hanging="238"/>
      </w:pPr>
      <w:r>
        <w:rPr>
          <w:rFonts w:ascii="Microsoft YaHei" w:hAnsi="Microsoft YaHei" w:eastAsia="Microsoft YaHei"/>
          <w:sz w:val="22"/>
        </w:rPr>
        <w:t>• 分权分域：各级单位自主管理其发起的视频会议，上级可查看管理下级会议。</w:t>
      </w:r>
    </w:p>
    <w:p>
      <w:pPr>
        <w:pStyle w:val="3"/>
      </w:pPr>
      <w:r>
        <w:t>广播联动</w:t>
      </w:r>
    </w:p>
    <w:p>
      <w:pPr>
        <w:pStyle w:val="4"/>
      </w:pPr>
      <w:r>
        <w:t>广播资源映射</w:t>
      </w:r>
    </w:p>
    <w:p>
      <w:pPr>
        <w:ind w:firstLine="420"/>
      </w:pPr>
      <w:r>
        <w:rPr>
          <w:rFonts w:ascii="Microsoft YaHei" w:hAnsi="Microsoft YaHei" w:eastAsia="Microsoft YaHei"/>
          <w:sz w:val="22"/>
        </w:rPr>
        <w:t>保留原广播主机、功放、分区和终端，融合平台接入分区、音源、优先级和状态，支持喊话、预制音频、预案、对讲/电话转广播。原广播系统消防或应急逻辑优先，融合平台不得越过安全控制强制修改播出状态。</w:t>
      </w:r>
    </w:p>
    <w:p>
      <w:pPr>
        <w:ind w:firstLine="420"/>
      </w:pPr>
      <w:r>
        <w:rPr>
          <w:rFonts w:ascii="Microsoft YaHei" w:hAnsi="Microsoft YaHei" w:eastAsia="Microsoft YaHei"/>
          <w:sz w:val="22"/>
        </w:rPr>
        <w:t>针对“广播资源映射”，系统保留以下可核验能力：</w:t>
      </w:r>
    </w:p>
    <w:p>
      <w:pPr>
        <w:ind w:left="408" w:hanging="238"/>
      </w:pPr>
      <w:r>
        <w:rPr>
          <w:rFonts w:ascii="Microsoft YaHei" w:hAnsi="Microsoft YaHei" w:eastAsia="Microsoft YaHei"/>
          <w:sz w:val="22"/>
        </w:rPr>
        <w:t>• 保留原广播主机、功放、分区和终端设备，将广播分区、音源选择、优先级和执行状态接入融合平台；接入方式根据现网能力采用SIP、IP 音频流、模拟/数字音频输入、API 或干接点。</w:t>
      </w:r>
    </w:p>
    <w:p>
      <w:pPr>
        <w:ind w:left="408" w:hanging="238"/>
      </w:pPr>
      <w:r>
        <w:rPr>
          <w:rFonts w:ascii="Microsoft YaHei" w:hAnsi="Microsoft YaHei" w:eastAsia="Microsoft YaHei"/>
          <w:sz w:val="22"/>
        </w:rPr>
        <w:t>• 优先级控制：按园区重大应急、企业应急、生产通知、日常广播分级；高优先级可中断低优先级音源（以广播系统支持为前提）；园区重大应急广播由园区应急调度或指定负责人发起；涉及全园区或跨企业广播时二次确认或按审批制度执行。</w:t>
      </w:r>
    </w:p>
    <w:p>
      <w:pPr>
        <w:pStyle w:val="4"/>
      </w:pPr>
      <w:r>
        <w:t>任务发起和优先级</w:t>
      </w:r>
    </w:p>
    <w:p>
      <w:pPr>
        <w:ind w:firstLine="420"/>
      </w:pPr>
      <w:r>
        <w:rPr>
          <w:rFonts w:ascii="Microsoft YaHei" w:hAnsi="Microsoft YaHei" w:eastAsia="Microsoft YaHei"/>
          <w:sz w:val="22"/>
        </w:rPr>
        <w:t>广播联动由统一资源目录、业务控制、状态反馈和记录服务协同实现，涉及专业平台的动作通过受控适配接口完成。选区与音源—权限及冲突校验—二次确认—主机受理—播出—逐区反馈—归档。广播任务以分区为最小结果单元。融合平台记录主机受理、开始、结束和现场确认四类状态；部分分区失败时保留已成功范围，不自动重播全部区域。接口反馈丢失时进入待核查，值守人员根据广播主机记录或现场反馈关闭任务。对讲到广播由授权调度员建立临时转播关系，普通无线终端不能直接占用广播分区；电话到广播仅接受白名单号码或调度转接，并设置发言时限、静音释放和会话超时。园区重大应急、企业应急、生产通知和日常广播使用不同优先级，高优先级中断低优先级的能力以原广播主机实际支持为前提。</w:t>
      </w:r>
    </w:p>
    <w:p>
      <w:pPr>
        <w:ind w:firstLine="420"/>
      </w:pPr>
      <w:r>
        <w:rPr>
          <w:rFonts w:ascii="Microsoft YaHei" w:hAnsi="Microsoft YaHei" w:eastAsia="Microsoft YaHei"/>
          <w:sz w:val="22"/>
        </w:rPr>
        <w:t>围绕“任务发起和优先级”，平台落实以下招标能力：</w:t>
      </w:r>
    </w:p>
    <w:p>
      <w:pPr>
        <w:ind w:left="408" w:hanging="238"/>
      </w:pPr>
      <w:r>
        <w:rPr>
          <w:rFonts w:ascii="Microsoft YaHei" w:hAnsi="Microsoft YaHei" w:eastAsia="Microsoft YaHei"/>
          <w:sz w:val="22"/>
        </w:rPr>
        <w:t>• 融合平台建立广播分区资源目录（分区名称、所属企业、覆盖区域、广播主机、接口编号、优先级、在线状态、允许调用角色），并与GIS 建立空间关系。</w:t>
      </w:r>
    </w:p>
    <w:p>
      <w:pPr>
        <w:ind w:left="408" w:hanging="238"/>
      </w:pPr>
      <w:r>
        <w:rPr>
          <w:rFonts w:ascii="Microsoft YaHei" w:hAnsi="Microsoft YaHei" w:eastAsia="Microsoft YaHei"/>
          <w:sz w:val="22"/>
        </w:rPr>
        <w:t>• 结果反馈：广播任务保存总体状态与逐分区结果（主机受理、开始播出、播出结束、现场确认分别标明），部分分区失败时显示已完成及未完成范围；反馈丢失时进入结果待核查状态。</w:t>
      </w:r>
    </w:p>
    <w:p>
      <w:pPr>
        <w:pStyle w:val="4"/>
      </w:pPr>
      <w:r>
        <w:t>逐分区反馈与异常处置</w:t>
      </w:r>
    </w:p>
    <w:p>
      <w:pPr>
        <w:ind w:firstLine="420"/>
      </w:pPr>
      <w:r>
        <w:rPr>
          <w:rFonts w:ascii="Microsoft YaHei" w:hAnsi="Microsoft YaHei" w:eastAsia="Microsoft YaHei"/>
          <w:sz w:val="22"/>
        </w:rPr>
        <w:t>按园区重大应急、企业应急、生产通知和日常广播配置优先级、白名单、发言时限与超时释放。部分分区失败分别列出，反馈丢失标记待核查，不自动重播可能已经执行的应急音频。</w:t>
      </w:r>
    </w:p>
    <w:p>
      <w:pPr>
        <w:ind w:firstLine="420"/>
      </w:pPr>
      <w:r>
        <w:rPr>
          <w:rFonts w:ascii="Microsoft YaHei" w:hAnsi="Microsoft YaHei" w:eastAsia="Microsoft YaHei"/>
          <w:sz w:val="22"/>
        </w:rPr>
        <w:t>“逐分区反馈与异常处置”对应的业务与配置如下：</w:t>
      </w:r>
    </w:p>
    <w:p>
      <w:pPr>
        <w:ind w:left="408" w:hanging="238"/>
      </w:pPr>
      <w:r>
        <w:rPr>
          <w:rFonts w:ascii="Microsoft YaHei" w:hAnsi="Microsoft YaHei" w:eastAsia="Microsoft YaHei"/>
          <w:sz w:val="22"/>
        </w:rPr>
        <w:t>• 调度喊话：调度席位选择分区后实时喊话；预制音频播放：授权人员选择音源和区域；预案广播：按事件类型自动推荐广播范围和音源，确认后执行。</w:t>
      </w:r>
    </w:p>
    <w:p>
      <w:pPr>
        <w:ind w:left="408" w:hanging="238"/>
      </w:pPr>
      <w:r>
        <w:rPr>
          <w:rFonts w:ascii="Microsoft YaHei" w:hAnsi="Microsoft YaHei" w:eastAsia="Microsoft YaHei"/>
          <w:sz w:val="22"/>
        </w:rPr>
        <w:t>• 原广播系统保留自身消防或应急控制逻辑，融合平台不得越过原系统安全控制强制修改播出状态。</w:t>
      </w:r>
    </w:p>
    <w:p>
      <w:pPr>
        <w:pStyle w:val="4"/>
      </w:pPr>
      <w:r>
        <w:t>原广播安全逻辑</w:t>
      </w:r>
    </w:p>
    <w:p>
      <w:pPr>
        <w:ind w:firstLine="420"/>
      </w:pPr>
      <w:r>
        <w:rPr>
          <w:rFonts w:ascii="Microsoft YaHei" w:hAnsi="Microsoft YaHei" w:eastAsia="Microsoft YaHei"/>
          <w:sz w:val="22"/>
        </w:rPr>
        <w:t>全园或跨企业广播二次确认或审批，对讲终端不得直接向分区发言，任务全程录音审计。检查主机连通、分区映射、音源、逐区结果和异常长时间占用。实测分区喊话、预制与预案、高优先级打断、部分失败、反馈丢失和原系统控制优先。</w:t>
      </w:r>
    </w:p>
    <w:p>
      <w:pPr>
        <w:ind w:firstLine="420"/>
      </w:pPr>
      <w:r>
        <w:rPr>
          <w:rFonts w:ascii="Microsoft YaHei" w:hAnsi="Microsoft YaHei" w:eastAsia="Microsoft YaHei"/>
          <w:sz w:val="22"/>
        </w:rPr>
        <w:t>在“原广播安全逻辑”范围内，现场实施以下功能：</w:t>
      </w:r>
    </w:p>
    <w:p>
      <w:pPr>
        <w:ind w:left="408" w:hanging="238"/>
      </w:pPr>
      <w:r>
        <w:rPr>
          <w:rFonts w:ascii="Microsoft YaHei" w:hAnsi="Microsoft YaHei" w:eastAsia="Microsoft YaHei"/>
          <w:sz w:val="22"/>
        </w:rPr>
        <w:t>• 支持对讲到广播（由授权调度人员建立转播关系，普通无线终端不能直接向广播分区发言）和电话到广播（仅白名单号码或调度转接，设置发言时限、超时释放和录音记录）。</w:t>
      </w:r>
    </w:p>
    <w:p>
      <w:pPr>
        <w:pStyle w:val="3"/>
      </w:pPr>
      <w:r>
        <w:t>电话融合（IP电话接入）</w:t>
      </w:r>
    </w:p>
    <w:p>
      <w:pPr>
        <w:pStyle w:val="4"/>
      </w:pPr>
      <w:r>
        <w:t>SIP 中继和号码路由</w:t>
      </w:r>
    </w:p>
    <w:p>
      <w:pPr>
        <w:ind w:firstLine="420"/>
      </w:pPr>
      <w:r>
        <w:rPr>
          <w:rFonts w:ascii="Microsoft YaHei" w:hAnsi="Microsoft YaHei" w:eastAsia="Microsoft YaHei"/>
          <w:sz w:val="22"/>
        </w:rPr>
        <w:t>现有IP电话经SIP Trunk接入，保留号码、拨号习惯和IP-PBX核心配置，支持双向呼叫、跨网会议、统一录音和出局资源复用。IP-PBX继续负责注册及内部交换，融合网关负责路由、号码映射和全双工/半双工适配。</w:t>
      </w:r>
    </w:p>
    <w:p>
      <w:pPr>
        <w:pStyle w:val="4"/>
      </w:pPr>
      <w:r>
        <w:t>全双工与半双工适配</w:t>
      </w:r>
    </w:p>
    <w:p>
      <w:pPr>
        <w:ind w:firstLine="420"/>
      </w:pPr>
      <w:r>
        <w:rPr>
          <w:rFonts w:ascii="Microsoft YaHei" w:hAnsi="Microsoft YaHei" w:eastAsia="Microsoft YaHei"/>
          <w:sz w:val="22"/>
        </w:rPr>
        <w:t>电话融合（IP电话接入）由统一资源目录、业务控制、状态反馈和记录服务协同实现，涉及专业平台的动作通过受控适配接口完成。号码分析—权限校验—中继选路—媒体协商—发言适配—记录关联—释放。中继路由表同时记录号码方向、号码变换、外显规则、权限等级和备用路径。呼叫建立后分别检测 SIP 对话和 RTP 双向可达，出现单通时触发媒体路径告警；IP-PBX 故障只隔离电话相关能力，不能阻断专网与公网内部呼叫。复用 E1/PRI、IMS 或模拟中继时，各通道以统一逻辑路由管理，但保留物理类型和可用状态。主路由不可用后选择备用通道，并按备用网络能力重新协商编码；恢复主路由时不迁移已建立通话，只把新呼叫逐步切回。掉电逃生路径在现场逐段验证供电、线路和号码，不以配置页面存在作为合格依据。</w:t>
      </w:r>
    </w:p>
    <w:p>
      <w:pPr>
        <w:pStyle w:val="4"/>
      </w:pPr>
      <w:r>
        <w:t>出局通道和主备选路</w:t>
      </w:r>
    </w:p>
    <w:p>
      <w:pPr>
        <w:ind w:firstLine="420"/>
      </w:pPr>
      <w:r>
        <w:rPr>
          <w:rFonts w:ascii="Microsoft YaHei" w:hAnsi="Microsoft YaHei" w:eastAsia="Microsoft YaHei"/>
          <w:sz w:val="22"/>
        </w:rPr>
        <w:t>配置号码段、方向、白名单、号码变换、外显、并发、主备路由和会话超时。SIP信令与双向媒体分别判断；中继故障切换备用，IP-PBX故障不影响专网公网内部通信。</w:t>
      </w:r>
    </w:p>
    <w:p>
      <w:pPr>
        <w:pStyle w:val="4"/>
      </w:pPr>
      <w:r>
        <w:t>中继异常及业务隔离</w:t>
      </w:r>
    </w:p>
    <w:p>
      <w:pPr>
        <w:ind w:firstLine="420"/>
      </w:pPr>
      <w:r>
        <w:rPr>
          <w:rFonts w:ascii="Microsoft YaHei" w:hAnsi="Microsoft YaHei" w:eastAsia="Microsoft YaHei"/>
          <w:sz w:val="22"/>
        </w:rPr>
        <w:t>出局权限分级，高优先级无线映射受控，TLS/SRTP在双方能力及安全策略允许时配置。监测中继注册、时延、呼叫失败、单通、异常长话和路由切换。验证号码保留、双向及出局呼叫、跨网会议、半双工控制、主备切换和掉电逃生条件。</w:t>
      </w:r>
    </w:p>
    <w:p>
      <w:pPr>
        <w:pStyle w:val="3"/>
      </w:pPr>
      <w:r>
        <w:t>GIS调度与定位</w:t>
      </w:r>
    </w:p>
    <w:p>
      <w:pPr>
        <w:pStyle w:val="4"/>
      </w:pPr>
      <w:r>
        <w:t>一张图资源模型</w:t>
      </w:r>
    </w:p>
    <w:p>
      <w:pPr>
        <w:ind w:firstLine="420"/>
      </w:pPr>
      <w:r>
        <w:rPr>
          <w:rFonts w:ascii="Microsoft YaHei" w:hAnsi="Microsoft YaHei" w:eastAsia="Microsoft YaHei"/>
          <w:sz w:val="22"/>
        </w:rPr>
        <w:t>一张图展示人员、车辆、集群终端、电话、监控、无人机等资源，支持点呼、多选、圈选框选、轨迹、标绘、围栏及OGC地图对接。位置数据保留来源、坐标系、采集时间和有效状态，定位用于调度辅助，不替代门禁与安全联锁。</w:t>
      </w:r>
    </w:p>
    <w:p>
      <w:pPr>
        <w:pStyle w:val="4"/>
      </w:pPr>
      <w:r>
        <w:t>空间选呼与态势协同</w:t>
      </w:r>
    </w:p>
    <w:p>
      <w:pPr>
        <w:ind w:firstLine="420"/>
      </w:pPr>
      <w:r>
        <w:rPr>
          <w:rFonts w:ascii="Microsoft YaHei" w:hAnsi="Microsoft YaHei" w:eastAsia="Microsoft YaHei"/>
          <w:sz w:val="22"/>
        </w:rPr>
        <w:t>GIS调度与定位由统一资源目录、业务控制、状态反馈和记录服务协同实现，涉及专业平台的动作通过受控适配接口完成。位置接入—坐标转换—时效判定—图层展示—空间选择—权限校验—调度联动。位置记录保存终端、来源、坐标系、采集时间和有效标志，渲染前统一坐标转换。圈选得到的是候选资源集合，真正发起呼叫前仍逐个执行组织和业务权限校验；地图服务中断时，调度员可转到资源列表继续呼叫。地图图层按企业、资源类型和事件控制可见范围，POI、测距测面及标绘属于辅助工具，不改变主责业务数据。用户跟随和周边监控联动设置作用半径及最大预览数，防止移动过程中频繁拉流造成席位过载。电子围栏产生进入、离开和长时间停留提示，报警需结合定位来源与时效判断，不用于替代安全联锁。</w:t>
      </w:r>
    </w:p>
    <w:p>
      <w:pPr>
        <w:pStyle w:val="4"/>
      </w:pPr>
      <w:r>
        <w:t>轨迹、围栏和视频联动</w:t>
      </w:r>
    </w:p>
    <w:p>
      <w:pPr>
        <w:ind w:firstLine="420"/>
      </w:pPr>
      <w:r>
        <w:rPr>
          <w:rFonts w:ascii="Microsoft YaHei" w:hAnsi="Microsoft YaHei" w:eastAsia="Microsoft YaHei"/>
          <w:sz w:val="22"/>
        </w:rPr>
        <w:t>配置WMTS/WMS/WFS、图层、坐标、位置频率、过期阈值、围栏规则和可见范围。地图不可用时保留列表呼叫；位置过期、终端离线与通话中采用不同标识；室内定位按扩展区域实测。</w:t>
      </w:r>
    </w:p>
    <w:p>
      <w:pPr>
        <w:pStyle w:val="4"/>
      </w:pPr>
      <w:r>
        <w:t>坐标、时效与室内扩展</w:t>
      </w:r>
    </w:p>
    <w:p>
      <w:pPr>
        <w:ind w:firstLine="420"/>
      </w:pPr>
      <w:r>
        <w:rPr>
          <w:rFonts w:ascii="Microsoft YaHei" w:hAnsi="Microsoft YaHei" w:eastAsia="Microsoft YaHei"/>
          <w:sz w:val="22"/>
        </w:rPr>
        <w:t>轨迹查询导出、跨企业图层、围栏和周边视频调用分别授权并审计。监测地图服务、坐标偏差、位置延迟、轨迹缺口、围栏告警和图层加载。实测底图图层、资源定位、点圈框呼、轨迹回放、标绘、围栏、坐标一致性和断图降级。</w:t>
      </w:r>
    </w:p>
    <w:p>
      <w:pPr>
        <w:pStyle w:val="3"/>
      </w:pPr>
      <w:r>
        <w:t>录音录像管理</w:t>
      </w:r>
    </w:p>
    <w:p>
      <w:pPr>
        <w:pStyle w:val="4"/>
      </w:pPr>
      <w:r>
        <w:t>统一会话关联</w:t>
      </w:r>
    </w:p>
    <w:p>
      <w:pPr>
        <w:ind w:firstLine="420"/>
      </w:pPr>
      <w:r>
        <w:rPr>
          <w:rFonts w:ascii="Microsoft YaHei" w:hAnsi="Microsoft YaHei" w:eastAsia="Microsoft YaHei"/>
          <w:sz w:val="22"/>
        </w:rPr>
        <w:t>覆盖专网、公网、跨网会议、调度席位和授权IP电话，每次通信建立唯一会话编号，WAV录音、MP4录像支持规定分辨率。媒体文件、索引、业务记录和事件通过可靠标识关联，多段跨网录音按会议时间组合展示。</w:t>
      </w:r>
    </w:p>
    <w:p>
      <w:pPr>
        <w:ind w:firstLine="420"/>
      </w:pPr>
      <w:r>
        <w:rPr>
          <w:rFonts w:ascii="Microsoft YaHei" w:hAnsi="Microsoft YaHei" w:eastAsia="Microsoft YaHei"/>
          <w:sz w:val="22"/>
        </w:rPr>
        <w:t>“统一会话关联”对应的业务与配置如下：</w:t>
      </w:r>
    </w:p>
    <w:p>
      <w:pPr>
        <w:ind w:left="408" w:hanging="238"/>
      </w:pPr>
      <w:r>
        <w:rPr>
          <w:rFonts w:ascii="Microsoft YaHei" w:hAnsi="Microsoft YaHei" w:eastAsia="Microsoft YaHei"/>
          <w:sz w:val="22"/>
        </w:rPr>
        <w:t>• 覆盖数字集群专网、公网、跨网会议、调度席位和经授权接入的 IP 电话业务；普通终端未建立通信时不持续采集本地环境声音。</w:t>
      </w:r>
    </w:p>
    <w:p>
      <w:pPr>
        <w:ind w:left="408" w:hanging="238"/>
      </w:pPr>
      <w:r>
        <w:rPr>
          <w:rFonts w:ascii="Microsoft YaHei" w:hAnsi="Microsoft YaHei" w:eastAsia="Microsoft YaHei"/>
          <w:sz w:val="22"/>
        </w:rPr>
        <w:t>• 录音通话详情：主叫/被叫号码、职位、电话、单位、起止时间、关联事件。</w:t>
      </w:r>
    </w:p>
    <w:p>
      <w:pPr>
        <w:ind w:left="408" w:hanging="238"/>
      </w:pPr>
      <w:r>
        <w:rPr>
          <w:rFonts w:ascii="Microsoft YaHei" w:hAnsi="Microsoft YaHei" w:eastAsia="Microsoft YaHei"/>
          <w:sz w:val="22"/>
        </w:rPr>
        <w:t>• 录音服务中断、磁盘不足、文件校验失败或索引无法访问时产生告警。</w:t>
      </w:r>
    </w:p>
    <w:p>
      <w:pPr>
        <w:pStyle w:val="4"/>
      </w:pPr>
      <w:r>
        <w:t>媒体文件和索引存储</w:t>
      </w:r>
    </w:p>
    <w:p>
      <w:pPr>
        <w:ind w:firstLine="420"/>
      </w:pPr>
      <w:r>
        <w:rPr>
          <w:rFonts w:ascii="Microsoft YaHei" w:hAnsi="Microsoft YaHei" w:eastAsia="Microsoft YaHei"/>
          <w:sz w:val="22"/>
        </w:rPr>
        <w:t>录音录像管理由统一资源目录、业务控制、状态反馈和记录服务协同实现，涉及专业平台的动作通过受控适配接口完成。会话开始创建索引—媒体写入—结束校验—归档—查询播放/导出—到期处置。跨网会议可能在不同专业系统形成多段媒体，平台通过统一会议号和时间轴组合展示，不把每一段误认为独立通话。文件、索引、业务记录和备份分开监测，删除流程同时处理文件与索引，事件锁定文件在保护期内禁止删除。录音采用 WAV、录像采用 MP4，支持 1080p、720p、540p、360p@30fps 的要求在实际媒体协商和存储规划中落实。查询索引包括业务类型、用户、通信组、企业、席位、时间、事件和录制状态。在线播放、下载、批量导出和删除分属不同权限，导出记录申请人、审批人、条件、范围和时间，普通业务管理员不能直接删除文件。</w:t>
      </w:r>
    </w:p>
    <w:p>
      <w:pPr>
        <w:ind w:firstLine="420"/>
      </w:pPr>
      <w:r>
        <w:rPr>
          <w:rFonts w:ascii="Microsoft YaHei" w:hAnsi="Microsoft YaHei" w:eastAsia="Microsoft YaHei"/>
          <w:sz w:val="22"/>
        </w:rPr>
        <w:t>在“媒体文件和索引存储”范围内，现场实施以下功能：</w:t>
      </w:r>
    </w:p>
    <w:p>
      <w:pPr>
        <w:ind w:left="408" w:hanging="238"/>
      </w:pPr>
      <w:r>
        <w:rPr>
          <w:rFonts w:ascii="Microsoft YaHei" w:hAnsi="Microsoft YaHei" w:eastAsia="Microsoft YaHei"/>
          <w:sz w:val="22"/>
        </w:rPr>
        <w:t>• 每次通信建立唯一会话编号，跨网会议在专网、公网对讲、电话和融合平台中使用同一关联编号或可靠映射；跨网会议多段录音片段按会议和时间组合展示，不误认为多次独立通话；某一侧录音失败时保留会议成员和业务记录并明确标识缺失范围。</w:t>
      </w:r>
    </w:p>
    <w:p>
      <w:pPr>
        <w:ind w:left="408" w:hanging="238"/>
      </w:pPr>
      <w:r>
        <w:rPr>
          <w:rFonts w:ascii="Microsoft YaHei" w:hAnsi="Microsoft YaHei" w:eastAsia="Microsoft YaHei"/>
          <w:sz w:val="22"/>
        </w:rPr>
        <w:t>• 索引包含业务类型、发起/参与用户、通信组、所属企业、调度席位、起止时间、事件编号、文件位置和录制状态；文件缺失或损坏时显示真实状态。</w:t>
      </w:r>
    </w:p>
    <w:p>
      <w:pPr>
        <w:pStyle w:val="4"/>
      </w:pPr>
      <w:r>
        <w:t>查询、回放与受控导出</w:t>
      </w:r>
    </w:p>
    <w:p>
      <w:pPr>
        <w:ind w:firstLine="420"/>
      </w:pPr>
      <w:r>
        <w:rPr>
          <w:rFonts w:ascii="Microsoft YaHei" w:hAnsi="Microsoft YaHei" w:eastAsia="Microsoft YaHei"/>
          <w:sz w:val="22"/>
        </w:rPr>
        <w:t>通话和日志保存不少于180天；配置存储池、锁定、备份、校验、权限及容量阈值。某侧录制失败仍保留成员和业务记录并标缺失；磁盘不足、文件损坏或索引异常立即告警。</w:t>
      </w:r>
    </w:p>
    <w:p>
      <w:pPr>
        <w:ind w:firstLine="420"/>
      </w:pPr>
      <w:r>
        <w:rPr>
          <w:rFonts w:ascii="Microsoft YaHei" w:hAnsi="Microsoft YaHei" w:eastAsia="Microsoft YaHei"/>
          <w:sz w:val="22"/>
        </w:rPr>
        <w:t>“查询、回放与受控导出”设计与联调所依据的要求如下：</w:t>
      </w:r>
    </w:p>
    <w:p>
      <w:pPr>
        <w:ind w:left="408" w:hanging="238"/>
      </w:pPr>
      <w:r>
        <w:rPr>
          <w:rFonts w:ascii="Microsoft YaHei" w:hAnsi="Microsoft YaHei" w:eastAsia="Microsoft YaHei"/>
          <w:sz w:val="22"/>
        </w:rPr>
        <w:t>• 录音以 WAV 格式、录像以 MP4 格式存储（支持 1080p/720p/540p/360p@30fps）。</w:t>
      </w:r>
    </w:p>
    <w:p>
      <w:pPr>
        <w:ind w:left="408" w:hanging="238"/>
      </w:pPr>
      <w:r>
        <w:rPr>
          <w:rFonts w:ascii="Microsoft YaHei" w:hAnsi="Microsoft YaHei" w:eastAsia="Microsoft YaHei"/>
          <w:sz w:val="22"/>
        </w:rPr>
        <w:t>• 查询授权：按企业、部门、用户、终端、电话号码、通信组、调度席位、时间和事件编号检索；在线播放、下载、批量导出和删除属于不同权限；导出记录申请人、审批人、条件、范围和时间；普通业务管理员无法直接删除录音文件。</w:t>
      </w:r>
    </w:p>
    <w:p>
      <w:pPr>
        <w:pStyle w:val="4"/>
      </w:pPr>
      <w:r>
        <w:t>录制异常和容量告警</w:t>
      </w:r>
    </w:p>
    <w:p>
      <w:pPr>
        <w:ind w:firstLine="420"/>
      </w:pPr>
      <w:r>
        <w:rPr>
          <w:rFonts w:ascii="Microsoft YaHei" w:hAnsi="Microsoft YaHei" w:eastAsia="Microsoft YaHei"/>
          <w:sz w:val="22"/>
        </w:rPr>
        <w:t>播放、下载、批量导出和删除分权，事件文件锁定，普通管理员不能直接删除媒体。巡检写入成功率、文件索引一致性、容量增长、校验失败和恢复可用性。抽测多网会话关联、倍速拖动、条件查询、缺失状态、导出审批、锁定及180天策略。</w:t>
      </w:r>
    </w:p>
    <w:p>
      <w:pPr>
        <w:ind w:firstLine="420"/>
      </w:pPr>
      <w:r>
        <w:rPr>
          <w:rFonts w:ascii="Microsoft YaHei" w:hAnsi="Microsoft YaHei" w:eastAsia="Microsoft YaHei"/>
          <w:sz w:val="22"/>
        </w:rPr>
        <w:t>针对“录制异常和容量告警”，系统保留以下可核验能力：</w:t>
      </w:r>
    </w:p>
    <w:p>
      <w:pPr>
        <w:ind w:left="408" w:hanging="238"/>
      </w:pPr>
      <w:r>
        <w:rPr>
          <w:rFonts w:ascii="Microsoft YaHei" w:hAnsi="Microsoft YaHei" w:eastAsia="Microsoft YaHei"/>
          <w:sz w:val="22"/>
        </w:rPr>
        <w:t>• 录音录像回放：查看、倍速播放、下载、时长显示、进度条拖动。</w:t>
      </w:r>
    </w:p>
    <w:p>
      <w:pPr>
        <w:ind w:left="408" w:hanging="238"/>
      </w:pPr>
      <w:r>
        <w:rPr>
          <w:rFonts w:ascii="Microsoft YaHei" w:hAnsi="Microsoft YaHei" w:eastAsia="Microsoft YaHei"/>
          <w:sz w:val="22"/>
        </w:rPr>
        <w:t>• 存储与保存：录音文件、索引数据库、操作日志和备份数据分开规划；涉及事件调查的文件设置锁定；媒体删除同时处理文件与索引。</w:t>
      </w:r>
    </w:p>
    <w:p>
      <w:pPr>
        <w:pStyle w:val="3"/>
      </w:pPr>
      <w:r>
        <w:t>应急指挥</w:t>
      </w:r>
    </w:p>
    <w:p>
      <w:pPr>
        <w:pStyle w:val="4"/>
      </w:pPr>
      <w:r>
        <w:t>事件接入与分级</w:t>
      </w:r>
    </w:p>
    <w:p>
      <w:pPr>
        <w:ind w:firstLine="420"/>
      </w:pPr>
      <w:r>
        <w:rPr>
          <w:rFonts w:ascii="Microsoft YaHei" w:hAnsi="Microsoft YaHei" w:eastAsia="Microsoft YaHei"/>
          <w:sz w:val="22"/>
        </w:rPr>
        <w:t>以统一事件编号接入专网/公网报警、人工创建和业务系统推送，完成分级、建组、联动、任务反馈、关闭与复盘。通信执行状态与现场处置状态分开，企业一般事件与跨企业或重大事件按规则升级。</w:t>
      </w:r>
    </w:p>
    <w:p>
      <w:pPr>
        <w:ind w:firstLine="420"/>
      </w:pPr>
      <w:r>
        <w:rPr>
          <w:rFonts w:ascii="Microsoft YaHei" w:hAnsi="Microsoft YaHei" w:eastAsia="Microsoft YaHei"/>
          <w:sz w:val="22"/>
        </w:rPr>
        <w:t>针对“事件接入与分级”，系统保留以下可核验能力：</w:t>
      </w:r>
    </w:p>
    <w:p>
      <w:pPr>
        <w:ind w:left="408" w:hanging="238"/>
      </w:pPr>
      <w:r>
        <w:rPr>
          <w:rFonts w:ascii="Microsoft YaHei" w:hAnsi="Microsoft YaHei" w:eastAsia="Microsoft YaHei"/>
          <w:sz w:val="22"/>
        </w:rPr>
        <w:t>• 事件接入与分级：以统一事件编号为主线，接收专网/公网终端紧急报警、调度人员创建事件 或业务系统推送报警；记录来源、时间、企业、位置、类型和初始等级；保留原始系统和原始编号，避免重复记录；事件等级与调度权限、通知范围和可调用资源关联；一般企业事件由企业调度处置，跨企业、园区公共区域或重大安全影响事件上升至园区调度。</w:t>
      </w:r>
    </w:p>
    <w:p>
      <w:pPr>
        <w:ind w:left="408" w:hanging="238"/>
      </w:pPr>
      <w:r>
        <w:rPr>
          <w:rFonts w:ascii="Microsoft YaHei" w:hAnsi="Microsoft YaHei" w:eastAsia="Microsoft YaHei"/>
          <w:sz w:val="22"/>
        </w:rPr>
        <w:t>• 连续运行：公网、视频或外部接口中断时，值班人员继续使用可用的专网组呼、固定电话和人工联络；系统显示不可用资源及受影响操作；通信恢复后先核对未结束会话和实际执行状态，再补齐事件记录。</w:t>
      </w:r>
    </w:p>
    <w:p>
      <w:pPr>
        <w:pStyle w:val="4"/>
      </w:pPr>
      <w:r>
        <w:t>应急通信和资源联动</w:t>
      </w:r>
    </w:p>
    <w:p>
      <w:pPr>
        <w:ind w:firstLine="420"/>
      </w:pPr>
      <w:r>
        <w:rPr>
          <w:rFonts w:ascii="Microsoft YaHei" w:hAnsi="Microsoft YaHei" w:eastAsia="Microsoft YaHei"/>
          <w:sz w:val="22"/>
        </w:rPr>
        <w:t>应急指挥由统一资源目录、业务控制、状态反馈和记录服务协同实现，涉及专业平台的动作通过受控适配接口完成。接报去重—研判分级—预案匹配—应急建组—视频广播任务—反馈—关闭核查—归档。事件等级变化生成时间线并触发权限和通知范围重新计算，不覆盖原始等级。通信是否接通、广播是否执行和现场任务是否完成是三类独立状态；指挥人员可看到它们之间的差异，避免把通信成功直接视为处置完成。事件接入保留来源系统和原始编号，采用来源、编号和关键属性去重，不将同一报警重复生成多个事件。预案匹配返回建议人员、岗位、车辆、摄像机和广播分区，由有权限的指挥人员确认后执行。关闭事件前检查未完成广播、未反馈任务、临时会议、动态组成员和临时数据权限，遗留项有明确责任人后才能归档。</w:t>
      </w:r>
    </w:p>
    <w:p>
      <w:pPr>
        <w:ind w:firstLine="420"/>
      </w:pPr>
      <w:r>
        <w:rPr>
          <w:rFonts w:ascii="Microsoft YaHei" w:hAnsi="Microsoft YaHei" w:eastAsia="Microsoft YaHei"/>
          <w:sz w:val="22"/>
        </w:rPr>
        <w:t>围绕“应急通信和资源联动”，平台落实以下招标能力：</w:t>
      </w:r>
    </w:p>
    <w:p>
      <w:pPr>
        <w:ind w:left="408" w:hanging="238"/>
      </w:pPr>
      <w:r>
        <w:rPr>
          <w:rFonts w:ascii="Microsoft YaHei" w:hAnsi="Microsoft YaHei" w:eastAsia="Microsoft YaHei"/>
          <w:sz w:val="22"/>
        </w:rPr>
        <w:t>• 应急通信组织：按事件类型、区域和预案匹配人员、岗位、车辆和通信组；应急通信组设置高于普通业务的优先级，必要时动态加入用户；资源紧张时可限制无关跨站组和辅助业务；事件结束回收临时通信及数据访问权限。</w:t>
      </w:r>
    </w:p>
    <w:p>
      <w:pPr>
        <w:pStyle w:val="4"/>
      </w:pPr>
      <w:r>
        <w:t>任务反馈及状态区分</w:t>
      </w:r>
    </w:p>
    <w:p>
      <w:pPr>
        <w:ind w:firstLine="420"/>
      </w:pPr>
      <w:r>
        <w:rPr>
          <w:rFonts w:ascii="Microsoft YaHei" w:hAnsi="Microsoft YaHei" w:eastAsia="Microsoft YaHei"/>
          <w:sz w:val="22"/>
        </w:rPr>
        <w:t>配置事件类型等级、升级条件、资源清单、临时权限、通知范围和关闭责任人。公网视频或外部接口中断时继续专网、固定电话和人工联络；恢复后核实而非盲目补发控制动作。</w:t>
      </w:r>
    </w:p>
    <w:p>
      <w:pPr>
        <w:ind w:firstLine="420"/>
      </w:pPr>
      <w:r>
        <w:rPr>
          <w:rFonts w:ascii="Microsoft YaHei" w:hAnsi="Microsoft YaHei" w:eastAsia="Microsoft YaHei"/>
          <w:sz w:val="22"/>
        </w:rPr>
        <w:t>“任务反馈及状态区分”对应的业务与配置如下：</w:t>
      </w:r>
    </w:p>
    <w:p>
      <w:pPr>
        <w:ind w:left="408" w:hanging="238"/>
      </w:pPr>
      <w:r>
        <w:rPr>
          <w:rFonts w:ascii="Microsoft YaHei" w:hAnsi="Microsoft YaHei" w:eastAsia="Microsoft YaHei"/>
          <w:sz w:val="22"/>
        </w:rPr>
        <w:t>• 联动处置与任务反馈：按位置和权限查询周边摄像机、人员、车辆、基站和广播分区；视频调用失败不影响语音调度；广播执行后返回成功、失败或部分执行状态；任务接收、到场和处置结果由实际反馈形成，通信执行状态与现场处置状态分别展示。</w:t>
      </w:r>
    </w:p>
    <w:p>
      <w:pPr>
        <w:pStyle w:val="4"/>
      </w:pPr>
      <w:r>
        <w:t>事件关闭和复盘归档</w:t>
      </w:r>
    </w:p>
    <w:p>
      <w:pPr>
        <w:ind w:firstLine="420"/>
      </w:pPr>
      <w:r>
        <w:rPr>
          <w:rFonts w:ascii="Microsoft YaHei" w:hAnsi="Microsoft YaHei" w:eastAsia="Microsoft YaHei"/>
          <w:sz w:val="22"/>
        </w:rPr>
        <w:t>等级与权限联动，临时访问事件结束回收，事件关闭和重大广播需授权确认。值守监测未确认报警、超时任务、不可用资源、遗留会话和未回收权限。至少演练两类典型场景，覆盖正常、越权、并发、中断恢复及完整事件档案。</w:t>
      </w:r>
    </w:p>
    <w:p>
      <w:pPr>
        <w:ind w:firstLine="420"/>
      </w:pPr>
      <w:r>
        <w:rPr>
          <w:rFonts w:ascii="Microsoft YaHei" w:hAnsi="Microsoft YaHei" w:eastAsia="Microsoft YaHei"/>
          <w:sz w:val="22"/>
        </w:rPr>
        <w:t>在“事件关闭和复盘归档”范围内，现场实施以下功能：</w:t>
      </w:r>
    </w:p>
    <w:p>
      <w:pPr>
        <w:ind w:left="408" w:hanging="238"/>
      </w:pPr>
      <w:r>
        <w:rPr>
          <w:rFonts w:ascii="Microsoft YaHei" w:hAnsi="Microsoft YaHei" w:eastAsia="Microsoft YaHei"/>
          <w:sz w:val="22"/>
        </w:rPr>
        <w:t>• 指挥记录与复盘归档：事件档案关联接报信息、等级变化、参与人员、通信组、电话会商、视频调用、广播、定位及任务反馈；事件关闭由具备权限的负责人确认，平台结束临时会话、检查未完成广播及遗留资源、撤销临时授权。</w:t>
      </w:r>
    </w:p>
    <w:p>
      <w:pPr>
        <w:pStyle w:val="3"/>
      </w:pPr>
      <w:r>
        <w:t>智能APP</w:t>
      </w:r>
    </w:p>
    <w:p>
      <w:pPr>
        <w:pStyle w:val="4"/>
      </w:pPr>
      <w:r>
        <w:t>移动业务入口</w:t>
      </w:r>
    </w:p>
    <w:p>
      <w:pPr>
        <w:ind w:firstLine="420"/>
      </w:pPr>
      <w:r>
        <w:rPr>
          <w:rFonts w:ascii="Microsoft YaHei" w:hAnsi="Microsoft YaHei" w:eastAsia="Microsoft YaHei"/>
          <w:sz w:val="22"/>
        </w:rPr>
        <w:t>移动端提供通讯录、电话、会议、对讲、消息、视频、地图、拍传、直播、任务反馈、一键求助和版本更新，支持安卓、iOS、鸿蒙等主流系统。APP是受控移动入口，所有资源与能力由服务端权限决定，不在终端长期保存超范围数据。</w:t>
      </w:r>
    </w:p>
    <w:p>
      <w:pPr>
        <w:pStyle w:val="4"/>
      </w:pPr>
      <w:r>
        <w:t>现场音视频与拍传</w:t>
      </w:r>
    </w:p>
    <w:p>
      <w:pPr>
        <w:ind w:firstLine="420"/>
      </w:pPr>
      <w:r>
        <w:rPr>
          <w:rFonts w:ascii="Microsoft YaHei" w:hAnsi="Microsoft YaHei" w:eastAsia="Microsoft YaHei"/>
          <w:sz w:val="22"/>
        </w:rPr>
        <w:t>智能APP由统一资源目录、业务控制、状态反馈和记录服务协同实现，涉及专业平台的动作通过受控适配接口完成。登录鉴权—组织同步—业务订阅—现场采集或呼叫—反馈—离线缓存—安全补传。移动端本地只缓存完成当前任务所需的数据，并设置失效时间。拍传先生成本地任务号，弱网下可断点续传，服务端按任务号去重；一键求助使用优先队列发送身份、组织和可用位置，视频建立失败不影响求助告警到达。电话、对讲和会议模块共用云通讯录，用户不必保存多套号码；监控查看、无人机视频和直播按移动网络质量选择码率。版本更新先校验系统版本、签名和可用空间，失败时保留当前可用版本；管理员可查看版本分布并分批推送。设备丢失或人员离岗时服务端停用账号和设备绑定，后续登录及离线缓存解密均被拒绝。</w:t>
      </w:r>
    </w:p>
    <w:p>
      <w:pPr>
        <w:pStyle w:val="4"/>
      </w:pPr>
      <w:r>
        <w:t>任务、定位和一键求助</w:t>
      </w:r>
    </w:p>
    <w:p>
      <w:pPr>
        <w:ind w:firstLine="420"/>
      </w:pPr>
      <w:r>
        <w:rPr>
          <w:rFonts w:ascii="Microsoft YaHei" w:hAnsi="Microsoft YaHei" w:eastAsia="Microsoft YaHei"/>
          <w:sz w:val="22"/>
        </w:rPr>
        <w:t>配置组订阅、媒体码率、定位频率、缓存大小、任务模板和版本策略。弱网优先对讲和求助，视频自适应；离线拍传标记待传，重复补传去重；版本失败可回退。</w:t>
      </w:r>
    </w:p>
    <w:p>
      <w:pPr>
        <w:pStyle w:val="4"/>
      </w:pPr>
      <w:r>
        <w:t>弱网、终端和版本管理</w:t>
      </w:r>
    </w:p>
    <w:p>
      <w:pPr>
        <w:ind w:firstLine="420"/>
      </w:pPr>
      <w:r>
        <w:rPr>
          <w:rFonts w:ascii="Microsoft YaHei" w:hAnsi="Microsoft YaHei" w:eastAsia="Microsoft YaHei"/>
          <w:sz w:val="22"/>
        </w:rPr>
        <w:t>设备绑定、会话保护、本地敏感数据最小化、丢失设备停用和拍传访问审计。统计在线、崩溃、耗电、定位与上传失败、版本分布和求助到达率。多系统真机验证通讯录、对讲会商、拍传直播、定位、任务、求助、弱网补传与停权。</w:t>
      </w:r>
    </w:p>
    <w:p>
      <w:pPr>
        <w:pStyle w:val="3"/>
      </w:pPr>
      <w:r>
        <w:t>分级调度</w:t>
      </w:r>
    </w:p>
    <w:p>
      <w:pPr>
        <w:pStyle w:val="4"/>
      </w:pPr>
      <w:r>
        <w:t>上下级资源边界</w:t>
      </w:r>
    </w:p>
    <w:p>
      <w:pPr>
        <w:ind w:firstLine="420"/>
      </w:pPr>
      <w:r>
        <w:rPr>
          <w:rFonts w:ascii="Microsoft YaHei" w:hAnsi="Microsoft YaHei" w:eastAsia="Microsoft YaHei"/>
          <w:sz w:val="22"/>
        </w:rPr>
        <w:t>支持接入100套分级平台，上级按授权查看本级及下级，下级仅管理本级，调度用户授权各自平台享有且不相互占用。分级同步保持资源主责与本地自治，组织、业务、统计、拓扑、视频和数据权限采用一致层级语义。</w:t>
      </w:r>
    </w:p>
    <w:p>
      <w:pPr>
        <w:ind w:firstLine="420"/>
      </w:pPr>
      <w:r>
        <w:rPr>
          <w:rFonts w:ascii="Microsoft YaHei" w:hAnsi="Microsoft YaHei" w:eastAsia="Microsoft YaHei"/>
          <w:sz w:val="22"/>
        </w:rPr>
        <w:t>针对“上下级资源边界”，系统保留以下可核验能力：</w:t>
      </w:r>
    </w:p>
    <w:p>
      <w:pPr>
        <w:ind w:left="408" w:hanging="238"/>
      </w:pPr>
      <w:r>
        <w:rPr>
          <w:rFonts w:ascii="Microsoft YaHei" w:hAnsi="Microsoft YaHei" w:eastAsia="Microsoft YaHei"/>
          <w:sz w:val="22"/>
        </w:rPr>
        <w:t>• 分级调度连接管理：支持接入 100 套分级平台；上下级调度平台的调度用户授权各自平台享有，不相互占用。</w:t>
      </w:r>
    </w:p>
    <w:p>
      <w:pPr>
        <w:ind w:left="408" w:hanging="238"/>
      </w:pPr>
      <w:r>
        <w:rPr>
          <w:rFonts w:ascii="Microsoft YaHei" w:hAnsi="Microsoft YaHei" w:eastAsia="Microsoft YaHei"/>
          <w:sz w:val="22"/>
        </w:rPr>
        <w:t>• 组织拓扑分级可视化：资产总览（设备、客户端、网络、终端、第三方平台在线数/总数及在线率）、告警总览（全部/今日/未处理/已处理，特大/重大告警）、组织拓扑关系（子级单位状态：未实施/未连接/正常/异常）、分级跳转维护。</w:t>
      </w:r>
    </w:p>
    <w:p>
      <w:pPr>
        <w:pStyle w:val="4"/>
      </w:pPr>
      <w:r>
        <w:t>组织与业务同步</w:t>
      </w:r>
    </w:p>
    <w:p>
      <w:pPr>
        <w:ind w:firstLine="420"/>
      </w:pPr>
      <w:r>
        <w:rPr>
          <w:rFonts w:ascii="Microsoft YaHei" w:hAnsi="Microsoft YaHei" w:eastAsia="Microsoft YaHei"/>
          <w:sz w:val="22"/>
        </w:rPr>
        <w:t>分级调度由统一资源目录、业务控制、状态反馈和记录服务协同实现，涉及专业平台的动作通过受控适配接口完成。本地变更生成版本—校验范围—上下级同步—冲突处理—结果确认—审计。上下级同步携带数据版本、来源平台和更新时间。本地创建且仅本级可见的资源不向上误同步；同一对象两侧同时修改时生成冲突项，不采用最后写入静默覆盖。链路恢复后先补传组织与权限，再恢复统计和非关键历史数据。调度用户授权在各自平台独立计算，上下级连接不相互占用许可。上级统计本级及下级普通通话、语音会议、视频会议、广播、通知、短信和视频监控七类业务，下级只看本级；统计可回溯明细及缺失时段。组织拓扑展示子级未实施、未连接、正常和异常状态，点击跳转仍需经过目标平台的权限校验。</w:t>
      </w:r>
    </w:p>
    <w:p>
      <w:pPr>
        <w:ind w:firstLine="420"/>
      </w:pPr>
      <w:r>
        <w:rPr>
          <w:rFonts w:ascii="Microsoft YaHei" w:hAnsi="Microsoft YaHei" w:eastAsia="Microsoft YaHei"/>
          <w:sz w:val="22"/>
        </w:rPr>
        <w:t>围绕“组织与业务同步”，平台落实以下招标能力：</w:t>
      </w:r>
    </w:p>
    <w:p>
      <w:pPr>
        <w:ind w:left="408" w:hanging="238"/>
      </w:pPr>
      <w:r>
        <w:rPr>
          <w:rFonts w:ascii="Microsoft YaHei" w:hAnsi="Microsoft YaHei" w:eastAsia="Microsoft YaHei"/>
          <w:sz w:val="22"/>
        </w:rPr>
        <w:t>• 组织架构分级管理：上级可查看本级及下级人员/部门信息并增删改，支持向下同步；下级可向上同步；本地创建的信息仅在本级展示。</w:t>
      </w:r>
    </w:p>
    <w:p>
      <w:pPr>
        <w:ind w:left="408" w:hanging="238"/>
      </w:pPr>
      <w:r>
        <w:rPr>
          <w:rFonts w:ascii="Microsoft YaHei" w:hAnsi="Microsoft YaHei" w:eastAsia="Microsoft YaHei"/>
          <w:sz w:val="22"/>
        </w:rPr>
        <w:t>• 视频监控分级查看：上级可查看本级及下级监控并执行播放、回放、云台、推送、收藏等操作。</w:t>
      </w:r>
    </w:p>
    <w:p>
      <w:pPr>
        <w:pStyle w:val="4"/>
      </w:pPr>
      <w:r>
        <w:t>分级统计和拓扑</w:t>
      </w:r>
    </w:p>
    <w:p>
      <w:pPr>
        <w:ind w:firstLine="420"/>
      </w:pPr>
      <w:r>
        <w:rPr>
          <w:rFonts w:ascii="Microsoft YaHei" w:hAnsi="Microsoft YaHei" w:eastAsia="Microsoft YaHei"/>
          <w:sz w:val="22"/>
        </w:rPr>
        <w:t>配置父子关系、同步方向、资源范围、统计周期和断点续传策略。链路中断时本级业务继续，恢复后按版本增量同步；冲突不静默覆盖，交由责任人处理。</w:t>
      </w:r>
    </w:p>
    <w:p>
      <w:pPr>
        <w:ind w:firstLine="420"/>
      </w:pPr>
      <w:r>
        <w:rPr>
          <w:rFonts w:ascii="Microsoft YaHei" w:hAnsi="Microsoft YaHei" w:eastAsia="Microsoft YaHei"/>
          <w:sz w:val="22"/>
        </w:rPr>
        <w:t>“分级统计和拓扑”对应的业务与配置如下：</w:t>
      </w:r>
    </w:p>
    <w:p>
      <w:pPr>
        <w:ind w:left="408" w:hanging="238"/>
      </w:pPr>
      <w:r>
        <w:rPr>
          <w:rFonts w:ascii="Microsoft YaHei" w:hAnsi="Microsoft YaHei" w:eastAsia="Microsoft YaHei"/>
          <w:sz w:val="22"/>
        </w:rPr>
        <w:t>• 融合通信分级调度：基础调度分级（呼叫、挂断、转接、三方）、强业务调度分级（强插、 强拆、强挂、监听）、群组业务调度（语音/视频会议、语音通知、语音广播、短信通知）均按上级（本级＋下级）、下级（本级）授权。</w:t>
      </w:r>
    </w:p>
    <w:p>
      <w:pPr>
        <w:ind w:left="408" w:hanging="238"/>
      </w:pPr>
      <w:r>
        <w:rPr>
          <w:rFonts w:ascii="Microsoft YaHei" w:hAnsi="Microsoft YaHei" w:eastAsia="Microsoft YaHei"/>
          <w:sz w:val="22"/>
        </w:rPr>
        <w:t>• 数据权限分级：通话记录/录音查询、直播回传、拍传照片按上下级权限控制。</w:t>
      </w:r>
    </w:p>
    <w:p>
      <w:pPr>
        <w:pStyle w:val="4"/>
      </w:pPr>
      <w:r>
        <w:t>断链续传及冲突处理</w:t>
      </w:r>
    </w:p>
    <w:p>
      <w:pPr>
        <w:ind w:firstLine="420"/>
      </w:pPr>
      <w:r>
        <w:rPr>
          <w:rFonts w:ascii="Microsoft YaHei" w:hAnsi="Microsoft YaHei" w:eastAsia="Microsoft YaHei"/>
          <w:sz w:val="22"/>
        </w:rPr>
        <w:t>上级能力不自动等于无限权限，强业务、录音、拍传和下级视频仍按授权控制。监测连接状态、同步延迟、冲突、数据差异和子级异常。用上下级账号验证100套接入能力、组织同步、七类业务统计、拓扑跳转、视频和数据隔离。</w:t>
      </w:r>
    </w:p>
    <w:p>
      <w:pPr>
        <w:ind w:firstLine="420"/>
      </w:pPr>
      <w:r>
        <w:rPr>
          <w:rFonts w:ascii="Microsoft YaHei" w:hAnsi="Microsoft YaHei" w:eastAsia="Microsoft YaHei"/>
          <w:sz w:val="22"/>
        </w:rPr>
        <w:t>在“断链续传及冲突处理”范围内，现场实施以下功能：</w:t>
      </w:r>
    </w:p>
    <w:p>
      <w:pPr>
        <w:ind w:left="408" w:hanging="238"/>
      </w:pPr>
      <w:r>
        <w:rPr>
          <w:rFonts w:ascii="Microsoft YaHei" w:hAnsi="Microsoft YaHei" w:eastAsia="Microsoft YaHei"/>
          <w:sz w:val="22"/>
        </w:rPr>
        <w:t>• 分级可视化分析：统计普通通话、语音会议、视频会议、语音广播、语音通知、短信通知、视频监控 7 大业务使用次数与时长，按当日/当月/当年/近五年维度查看趋势与时段分析；上级可看本级及下级，下级仅看本级。</w:t>
      </w:r>
    </w:p>
    <w:p>
      <w:pPr>
        <w:pStyle w:val="3"/>
      </w:pPr>
      <w:r>
        <w:t>综合运行管理</w:t>
      </w:r>
    </w:p>
    <w:p>
      <w:pPr>
        <w:pStyle w:val="4"/>
      </w:pPr>
      <w:r>
        <w:t>统一运行视图</w:t>
      </w:r>
    </w:p>
    <w:p>
      <w:pPr>
        <w:ind w:firstLine="420"/>
      </w:pPr>
      <w:r>
        <w:rPr>
          <w:rFonts w:ascii="Microsoft YaHei" w:hAnsi="Microsoft YaHei" w:eastAsia="Microsoft YaHei"/>
          <w:sz w:val="22"/>
        </w:rPr>
        <w:t>统一管理基础配置、运行总览、业务记录、组织权限、视频治理、告警日志、资产通知和音视频服务。管理面以可观测、可追溯和可恢复为目标，不以设备在线率替代业务成功率。</w:t>
      </w:r>
    </w:p>
    <w:p>
      <w:pPr>
        <w:ind w:firstLine="420"/>
      </w:pPr>
      <w:r>
        <w:rPr>
          <w:rFonts w:ascii="Microsoft YaHei" w:hAnsi="Microsoft YaHei" w:eastAsia="Microsoft YaHei"/>
          <w:sz w:val="22"/>
        </w:rPr>
        <w:t>“统一运行视图”对应的业务与配置如下：</w:t>
      </w:r>
    </w:p>
    <w:p>
      <w:pPr>
        <w:ind w:left="408" w:hanging="238"/>
      </w:pPr>
      <w:r>
        <w:rPr>
          <w:rFonts w:ascii="Microsoft YaHei" w:hAnsi="Microsoft YaHei" w:eastAsia="Microsoft YaHei"/>
          <w:sz w:val="22"/>
        </w:rPr>
        <w:t>• 基础配置：用户设置、皮肤设置、语音设置、操作日志、告警管理、设备管理、客户端管理、网络管理、终端管理、角色权限、用户组配置，视频资源、视频巡检、视频配置管理。</w:t>
      </w:r>
    </w:p>
    <w:p>
      <w:pPr>
        <w:ind w:left="408" w:hanging="238"/>
      </w:pPr>
      <w:r>
        <w:rPr>
          <w:rFonts w:ascii="Microsoft YaHei" w:hAnsi="Microsoft YaHei" w:eastAsia="Microsoft YaHei"/>
          <w:sz w:val="22"/>
        </w:rPr>
        <w:t>• 视频治理：视频阅览、监控录像管理、视频资源管理、视频巡检、流媒体服务管理、运维记录管理，接入协议对接与上下级域配置。</w:t>
      </w:r>
    </w:p>
    <w:p>
      <w:pPr>
        <w:pStyle w:val="4"/>
      </w:pPr>
      <w:r>
        <w:t>业务、组织和资产治理</w:t>
      </w:r>
    </w:p>
    <w:p>
      <w:pPr>
        <w:ind w:firstLine="420"/>
      </w:pPr>
      <w:r>
        <w:rPr>
          <w:rFonts w:ascii="Microsoft YaHei" w:hAnsi="Microsoft YaHei" w:eastAsia="Microsoft YaHei"/>
          <w:sz w:val="22"/>
        </w:rPr>
        <w:t>综合运行管理由统一资源目录、业务控制、状态反馈和记录服务协同实现，涉及专业平台的动作通过受控适配接口完成。采集—标准化—关联—分析—告警—处置—复测—关闭，所有管理动作进入操作日志。运行总览的数据均可下钻到明细来源。设备在线率、接口成功率和业务接通率分别呈现，避免用资产在线掩盖呼叫失败。告警关闭必须关联复测结果；第三方接口恢复但业务探测仍失败时，故障继续保持处理中。业务管理保存通话、短信、拍传、视频、实时拉流和云存储记录，组织管理统一维护通讯录、预案组、个人组和角色范围，视频治理负责资源、巡检、流媒体及上下级域配置。通知策略按告警、会议邀请、巡检、保活和事件创建分别设置接收人及渠道，避免同一故障重复轰炸值守人员。</w:t>
      </w:r>
    </w:p>
    <w:p>
      <w:pPr>
        <w:ind w:firstLine="420"/>
      </w:pPr>
      <w:r>
        <w:rPr>
          <w:rFonts w:ascii="Microsoft YaHei" w:hAnsi="Microsoft YaHei" w:eastAsia="Microsoft YaHei"/>
          <w:sz w:val="22"/>
        </w:rPr>
        <w:t>在“业务、组织和资产治理”范围内，现场实施以下功能：</w:t>
      </w:r>
    </w:p>
    <w:p>
      <w:pPr>
        <w:ind w:left="408" w:hanging="238"/>
      </w:pPr>
      <w:r>
        <w:rPr>
          <w:rFonts w:ascii="Microsoft YaHei" w:hAnsi="Microsoft YaHei" w:eastAsia="Microsoft YaHei"/>
          <w:sz w:val="22"/>
        </w:rPr>
        <w:t>• 运行总览：分级查看系统总体运行情况，通信业务概览（各业务使用次数、时长、今日新增）、资产概览（设备、网络、终端、客户端、第三方平台、录音录像、定位装备在线数/总数）；近 7 天业务使用、资产关系拓扑、设备监测、网关调用、告警类型、操作日志排行等趋势分析。</w:t>
      </w:r>
    </w:p>
    <w:p>
      <w:pPr>
        <w:ind w:left="408" w:hanging="238"/>
      </w:pPr>
      <w:r>
        <w:rPr>
          <w:rFonts w:ascii="Microsoft YaHei" w:hAnsi="Microsoft YaHei" w:eastAsia="Microsoft YaHei"/>
          <w:sz w:val="22"/>
        </w:rPr>
        <w:t>• 告警管理：分级查看、近 7 天统计与处置趋势、按类型/来源/等级/时间筛选、查询导出。</w:t>
      </w:r>
    </w:p>
    <w:p>
      <w:pPr>
        <w:pStyle w:val="4"/>
      </w:pPr>
      <w:r>
        <w:t>告警通知与处置闭环</w:t>
      </w:r>
    </w:p>
    <w:p>
      <w:pPr>
        <w:ind w:firstLine="420"/>
      </w:pPr>
      <w:r>
        <w:rPr>
          <w:rFonts w:ascii="Microsoft YaHei" w:hAnsi="Microsoft YaHei" w:eastAsia="Microsoft YaHei"/>
          <w:sz w:val="22"/>
        </w:rPr>
        <w:t>配置仪表盘、告警等级、通知策略、资产分类、文本模板、地图和媒体服务阈值。采集缺失明确标注，第三方故障与本平台故障区分；看板异常不影响核心通信控制。</w:t>
      </w:r>
    </w:p>
    <w:p>
      <w:pPr>
        <w:ind w:firstLine="420"/>
      </w:pPr>
      <w:r>
        <w:rPr>
          <w:rFonts w:ascii="Microsoft YaHei" w:hAnsi="Microsoft YaHei" w:eastAsia="Microsoft YaHei"/>
          <w:sz w:val="22"/>
        </w:rPr>
        <w:t>“告警通知与处置闭环”设计与联调所依据的要求如下：</w:t>
      </w:r>
    </w:p>
    <w:p>
      <w:pPr>
        <w:ind w:left="408" w:hanging="238"/>
      </w:pPr>
      <w:r>
        <w:rPr>
          <w:rFonts w:ascii="Microsoft YaHei" w:hAnsi="Microsoft YaHei" w:eastAsia="Microsoft YaHei"/>
          <w:sz w:val="22"/>
        </w:rPr>
        <w:t>• 业务管理：通话记录（统计分析、录音试听下载、条件筛选）、短信记录、拍传记录、视频记录、实时拉流记录、云存储记录。</w:t>
      </w:r>
    </w:p>
    <w:p>
      <w:pPr>
        <w:ind w:left="408" w:hanging="238"/>
      </w:pPr>
      <w:r>
        <w:rPr>
          <w:rFonts w:ascii="Microsoft YaHei" w:hAnsi="Microsoft YaHei" w:eastAsia="Microsoft YaHei"/>
          <w:sz w:val="22"/>
        </w:rPr>
        <w:t>• 日志管理、基础配置（文本模板、地图类型、应用位置、终端功能分类）、资产管理（设备、客户端、网络、第三方平台、定位装备及各类终端增删改查）、通知管理（通知策略，覆盖告警、会议邀请、巡检、保活、事件创建场景）、音视频融合管理（会议列表与控制、会议配置、媒体服务监控、集群数据监控、录制服务）。</w:t>
      </w:r>
    </w:p>
    <w:p>
      <w:pPr>
        <w:pStyle w:val="4"/>
      </w:pPr>
      <w:r>
        <w:t>管理面故障隔离</w:t>
      </w:r>
    </w:p>
    <w:p>
      <w:pPr>
        <w:ind w:firstLine="420"/>
      </w:pPr>
      <w:r>
        <w:rPr>
          <w:rFonts w:ascii="Microsoft YaHei" w:hAnsi="Microsoft YaHei" w:eastAsia="Microsoft YaHei"/>
          <w:sz w:val="22"/>
        </w:rPr>
        <w:t>管理、运维、审计和业务查询分权，敏感记录下载受控，日志防未经授权删除。每日看总览与告警，周期分析近7天业务、资产拓扑、网关调用和资源趋势。界面检查结合记录抽样、告警闭环、资产核对、备份恢复和越权测试。</w:t>
      </w:r>
    </w:p>
    <w:p>
      <w:pPr>
        <w:ind w:firstLine="420"/>
      </w:pPr>
      <w:r>
        <w:rPr>
          <w:rFonts w:ascii="Microsoft YaHei" w:hAnsi="Microsoft YaHei" w:eastAsia="Microsoft YaHei"/>
          <w:sz w:val="22"/>
        </w:rPr>
        <w:t>针对“管理面故障隔离”，系统保留以下可核验能力：</w:t>
      </w:r>
    </w:p>
    <w:p>
      <w:pPr>
        <w:ind w:left="408" w:hanging="238"/>
      </w:pPr>
      <w:r>
        <w:rPr>
          <w:rFonts w:ascii="Microsoft YaHei" w:hAnsi="Microsoft YaHei" w:eastAsia="Microsoft YaHei"/>
          <w:sz w:val="22"/>
        </w:rPr>
        <w:t>• 组织架构：组织架构与通讯录统一配置，部门增删改查、导入导出、全局搜索，预案组/个人组管理，角色与应用/组织/区域/监控/功能权限设置。</w:t>
      </w:r>
    </w:p>
    <w:p>
      <w:pPr>
        <w:pStyle w:val="3"/>
      </w:pPr>
      <w:r>
        <w:t>可视化服务运维与网络管理</w:t>
      </w:r>
    </w:p>
    <w:p>
      <w:pPr>
        <w:pStyle w:val="4"/>
      </w:pPr>
      <w:r>
        <w:t>网络拓扑和设备台账</w:t>
      </w:r>
    </w:p>
    <w:p>
      <w:pPr>
        <w:ind w:firstLine="420"/>
      </w:pPr>
      <w:r>
        <w:rPr>
          <w:rFonts w:ascii="Microsoft YaHei" w:hAnsi="Microsoft YaHei" w:eastAsia="Microsoft YaHei"/>
          <w:sz w:val="22"/>
        </w:rPr>
        <w:t>管理核心网、基站、载波、终端、平台服务、链路和接口，提供拓扑、状态、告警、性能、台账、软仓部署与测试管理。设备状态、业务可用和数据完整性三类指标分开判断，室分归属业务主站，跨站组呼分别计负荷。</w:t>
      </w:r>
    </w:p>
    <w:p>
      <w:pPr>
        <w:ind w:firstLine="420"/>
      </w:pPr>
      <w:r>
        <w:rPr>
          <w:rFonts w:ascii="Microsoft YaHei" w:hAnsi="Microsoft YaHei" w:eastAsia="Microsoft YaHei"/>
          <w:sz w:val="22"/>
        </w:rPr>
        <w:t>在“网络拓扑和设备台账”范围内，现场实施以下功能：</w:t>
      </w:r>
    </w:p>
    <w:p>
      <w:pPr>
        <w:ind w:left="408" w:hanging="238"/>
      </w:pPr>
      <w:r>
        <w:rPr>
          <w:rFonts w:ascii="Microsoft YaHei" w:hAnsi="Microsoft YaHei" w:eastAsia="Microsoft YaHei"/>
          <w:sz w:val="22"/>
        </w:rPr>
        <w:t>• 网络管理软件：管理数字集群核心网、基站、载波、终端及相关配置，提供拓扑、状态、告警、性能和操作日志；设备按宏站、业务主站、矿区基站及深度覆盖设施分类，室分设备登记所属业务主站，话务计入主站。</w:t>
      </w:r>
    </w:p>
    <w:p>
      <w:pPr>
        <w:ind w:left="408" w:hanging="238"/>
      </w:pPr>
      <w:r>
        <w:rPr>
          <w:rFonts w:ascii="Microsoft YaHei" w:hAnsi="Microsoft YaHei" w:eastAsia="Microsoft YaHei"/>
          <w:sz w:val="22"/>
        </w:rPr>
        <w:t>• 性能统计按基站、时段、通信组和呼叫类型组织（呼叫次数、占用时长、资源繁忙、呼叫失败及在线用户变化）；数据中断时段标明缺失，不作为零话务参与负荷判断。</w:t>
      </w:r>
    </w:p>
    <w:p>
      <w:pPr>
        <w:ind w:left="408" w:hanging="238"/>
      </w:pPr>
      <w:r>
        <w:rPr>
          <w:rFonts w:ascii="Microsoft YaHei" w:hAnsi="Microsoft YaHei" w:eastAsia="Microsoft YaHei"/>
          <w:sz w:val="22"/>
        </w:rPr>
        <w:t>• 可视化服务运维：业务总览、服务总览（服务器 CPU/磁盘/内存/网络、服务启停、日志下载）、环境总览（第三方服务、集群展示）、软仓部署（一键部署/升级/补全）、域名管理、操作记录、外部链接、测试管理（服务测试和业务测试）。</w:t>
      </w:r>
    </w:p>
    <w:p>
      <w:pPr>
        <w:pStyle w:val="4"/>
      </w:pPr>
      <w:r>
        <w:t>配置变更与高影响操作</w:t>
      </w:r>
    </w:p>
    <w:p>
      <w:pPr>
        <w:ind w:firstLine="420"/>
      </w:pPr>
      <w:r>
        <w:rPr>
          <w:rFonts w:ascii="Microsoft YaHei" w:hAnsi="Microsoft YaHei" w:eastAsia="Microsoft YaHei"/>
          <w:sz w:val="22"/>
        </w:rPr>
        <w:t>可视化服务运维与网络管理由统一资源目录、业务控制、状态反馈和记录服务协同实现，涉及专业平台的动作通过受控适配接口完成。遥测采集—拓扑关联—阈值/规则判断—告警聚合—工单处置—复测关闭—知识沉淀。性能采集按基站、载波、通信组和呼叫类型保留维度，跨站组呼在参与小区分别计入负荷。遥晕、遥毙、复活、远程写频和频率功率变更执行前显示影响对象，执行后保存成功、失败及未反馈终端名单。基站频率、功率、邻区和版本变更先抓取现配置，与批准基线比较后在维护窗口下发，异常时恢复稳定版本。告警记录首次发生、最近发生、确认、恢复和关闭时间，重复上报合并但保留次数。软仓部署的一键操作仍需版本、依赖、影响范围和回退检查，不能绕过生产变更审批；测试管理定期发起服务测试和真实业务探测。</w:t>
      </w:r>
    </w:p>
    <w:p>
      <w:pPr>
        <w:ind w:firstLine="420"/>
      </w:pPr>
      <w:r>
        <w:rPr>
          <w:rFonts w:ascii="Microsoft YaHei" w:hAnsi="Microsoft YaHei" w:eastAsia="Microsoft YaHei"/>
          <w:sz w:val="22"/>
        </w:rPr>
        <w:t>“配置变更与高影响操作”设计与联调所依据的要求如下：</w:t>
      </w:r>
    </w:p>
    <w:p>
      <w:pPr>
        <w:ind w:left="408" w:hanging="238"/>
      </w:pPr>
      <w:r>
        <w:rPr>
          <w:rFonts w:ascii="Microsoft YaHei" w:hAnsi="Microsoft YaHei" w:eastAsia="Microsoft YaHei"/>
          <w:sz w:val="22"/>
        </w:rPr>
        <w:t>• 设备台账保存站址、经纬度、型号、版本、载波、频率、功率、天馈、回传和供电信息。</w:t>
      </w:r>
    </w:p>
    <w:p>
      <w:pPr>
        <w:ind w:left="408" w:hanging="238"/>
      </w:pPr>
      <w:r>
        <w:rPr>
          <w:rFonts w:ascii="Microsoft YaHei" w:hAnsi="Microsoft YaHei" w:eastAsia="Microsoft YaHei"/>
          <w:sz w:val="22"/>
        </w:rPr>
        <w:t>• 智能化运维软件：汇集平台、基站、链路、接口及终端状态；核心服务监测（登录、注册、呼叫、媒体、数据库、录音）、站点监测（载波、信道、链路、告警）、接口监测（连接、调用成功率、响应时间、重试、积压）；业务不可用与设备在线分别判断。</w:t>
      </w:r>
    </w:p>
    <w:p>
      <w:pPr>
        <w:ind w:left="408" w:hanging="238"/>
      </w:pPr>
      <w:r>
        <w:rPr>
          <w:rFonts w:ascii="Microsoft YaHei" w:hAnsi="Microsoft YaHei" w:eastAsia="Microsoft YaHei"/>
          <w:sz w:val="22"/>
        </w:rPr>
        <w:t>• 备份升级与恢复：配置、用户组织、通信组、权限、数据库定期备份并做恢复验证；升级采用测试验证、分批实施、可回退方式，关键时期不安排未经验证的大范围升级。</w:t>
      </w:r>
    </w:p>
    <w:p>
      <w:pPr>
        <w:pStyle w:val="4"/>
      </w:pPr>
      <w:r>
        <w:t>性能、话务和告警分析</w:t>
      </w:r>
    </w:p>
    <w:p>
      <w:pPr>
        <w:ind w:firstLine="420"/>
      </w:pPr>
      <w:r>
        <w:rPr>
          <w:rFonts w:ascii="Microsoft YaHei" w:hAnsi="Microsoft YaHei" w:eastAsia="Microsoft YaHei"/>
          <w:sz w:val="22"/>
        </w:rPr>
        <w:t>台账含站址、经纬度、型号版本、频率功率、天馈、回传供电；变更前备份并差异检查。数据中断标缺失而非零话务；重复告警合并同一故障；异常配置恢复批准基线。</w:t>
      </w:r>
    </w:p>
    <w:p>
      <w:pPr>
        <w:ind w:firstLine="420"/>
      </w:pPr>
      <w:r>
        <w:rPr>
          <w:rFonts w:ascii="Microsoft YaHei" w:hAnsi="Microsoft YaHei" w:eastAsia="Microsoft YaHei"/>
          <w:sz w:val="22"/>
        </w:rPr>
        <w:t>针对“性能、话务和告警分析”，系统保留以下可核验能力：</w:t>
      </w:r>
    </w:p>
    <w:p>
      <w:pPr>
        <w:ind w:left="408" w:hanging="238"/>
      </w:pPr>
      <w:r>
        <w:rPr>
          <w:rFonts w:ascii="Microsoft YaHei" w:hAnsi="Microsoft YaHei" w:eastAsia="Microsoft YaHei"/>
          <w:sz w:val="22"/>
        </w:rPr>
        <w:t>• 维护终端开户、停用、通信组、业务权限和漫游范围；遥晕、遥毙、复活及远程写频等高影响功能仅对授权角色开放，执行后记录成功、失败及未反馈终端。</w:t>
      </w:r>
    </w:p>
    <w:p>
      <w:pPr>
        <w:ind w:left="408" w:hanging="238"/>
      </w:pPr>
      <w:r>
        <w:rPr>
          <w:rFonts w:ascii="Microsoft YaHei" w:hAnsi="Microsoft YaHei" w:eastAsia="Microsoft YaHei"/>
          <w:sz w:val="22"/>
        </w:rPr>
        <w:t>• 告警按级别、来源和影响范围分类，重复上报关联同一故障记录；保存首次发生、最近发生、确认、恢复和关闭时间；故障恢复以复测结果为依据。</w:t>
      </w:r>
    </w:p>
    <w:p>
      <w:pPr>
        <w:pStyle w:val="4"/>
      </w:pPr>
      <w:r>
        <w:t>备份升级及业务探测</w:t>
      </w:r>
    </w:p>
    <w:p>
      <w:pPr>
        <w:ind w:firstLine="420"/>
      </w:pPr>
      <w:r>
        <w:rPr>
          <w:rFonts w:ascii="Microsoft YaHei" w:hAnsi="Microsoft YaHei" w:eastAsia="Microsoft YaHei"/>
          <w:sz w:val="22"/>
        </w:rPr>
        <w:t>遥晕、遥毙、复活、远程写频和服务启停仅授权角色执行，记录逐终端结果。持续分析载波时隙、组呼范围、忙时失败、服务资源、接口成功率与告警趋势。验证拓扑台账、性能缺失标识、告警聚合、高风险操作、配置回退、服务测试和恢复演练。</w:t>
      </w:r>
    </w:p>
    <w:p>
      <w:pPr>
        <w:ind w:firstLine="420"/>
      </w:pPr>
      <w:r>
        <w:rPr>
          <w:rFonts w:ascii="Microsoft YaHei" w:hAnsi="Microsoft YaHei" w:eastAsia="Microsoft YaHei"/>
          <w:sz w:val="22"/>
        </w:rPr>
        <w:t>围绕“备份升级及业务探测”，平台落实以下招标能力：</w:t>
      </w:r>
    </w:p>
    <w:p>
      <w:pPr>
        <w:ind w:left="408" w:hanging="238"/>
      </w:pPr>
      <w:r>
        <w:rPr>
          <w:rFonts w:ascii="Microsoft YaHei" w:hAnsi="Microsoft YaHei" w:eastAsia="Microsoft YaHei"/>
          <w:sz w:val="22"/>
        </w:rPr>
        <w:t>• 基站频率、功率、邻区和软件版本变更实行配置备份与差异检查，维护窗口下发并核对，异常时恢复至批准的稳定配置。</w:t>
      </w:r>
    </w:p>
    <w:p>
      <w:pPr>
        <w:ind w:left="408" w:hanging="238"/>
      </w:pPr>
      <w:r>
        <w:rPr>
          <w:rFonts w:ascii="Microsoft YaHei" w:hAnsi="Microsoft YaHei" w:eastAsia="Microsoft YaHei"/>
          <w:sz w:val="22"/>
        </w:rPr>
        <w:t>• 话务与资源分析：逐站载波与业务时隙占用、组呼服务范围、忙时呼叫量和失败原因分析；跨站组呼在参与小区分别计入负荷。</w:t>
      </w:r>
    </w:p>
    <w:p>
      <w:pPr>
        <w:pStyle w:val="3"/>
      </w:pPr>
      <w:r>
        <w:t>融合通信API/SDK开放接口</w:t>
      </w:r>
    </w:p>
    <w:p>
      <w:pPr>
        <w:pStyle w:val="4"/>
      </w:pPr>
      <w:r>
        <w:t>统一开放能力层</w:t>
      </w:r>
    </w:p>
    <w:p>
      <w:pPr>
        <w:ind w:firstLine="420"/>
      </w:pPr>
      <w:r>
        <w:rPr>
          <w:rFonts w:ascii="Microsoft YaHei" w:hAnsi="Microsoft YaHei" w:eastAsia="Microsoft YaHei"/>
          <w:sz w:val="22"/>
        </w:rPr>
        <w:t>提供标准API、Web前端套件和移动SDK，开放通讯录、消息、语音视频通话、会议会控、拍传、直播等经授权能力。开放层屏蔽内部实现但不模糊能力边界，接口版本、错误码、状态回调和资源权限保持清晰。</w:t>
      </w:r>
    </w:p>
    <w:p>
      <w:pPr>
        <w:pStyle w:val="4"/>
      </w:pPr>
      <w:r>
        <w:t>Web 套件与移动 SDK</w:t>
      </w:r>
    </w:p>
    <w:p>
      <w:pPr>
        <w:ind w:firstLine="420"/>
      </w:pPr>
      <w:r>
        <w:rPr>
          <w:rFonts w:ascii="Microsoft YaHei" w:hAnsi="Microsoft YaHei" w:eastAsia="Microsoft YaHei"/>
          <w:sz w:val="22"/>
        </w:rPr>
        <w:t>融合通信API/SDK开放接口由统一资源目录、业务控制、状态反馈和记录服务协同实现，涉及专业平台的动作通过受控适配接口完成。应用注册—凭据签发—鉴权—参数及权限校验—业务执行—回调/查询—审计与限流。开放平台为每个应用签发独立凭据和作用域，接口网关完成鉴权、参数校验、配额、限流、审计和版本路由。SDK 对网络重试提供幂等封装，但不在终端明文保存长期密钥；停用应用后，其令牌、回调和未使用授权同时失效。Web 前端套件提供视频播放、直播、监控、即时消息、语音视频通话、会议和会控组件，移动 SDK 提供通讯录、消息、对讲、通话、会议、拍传和直播能力。组件只简化前端集成，不替代服务端授权。接口文档同步交付数据模型、错误码、示例、回调验签和版本迁移说明，并以第三方样例应用完成端到端验证。</w:t>
      </w:r>
    </w:p>
    <w:p>
      <w:pPr>
        <w:pStyle w:val="4"/>
      </w:pPr>
      <w:r>
        <w:t>鉴权、幂等和限流</w:t>
      </w:r>
    </w:p>
    <w:p>
      <w:pPr>
        <w:ind w:firstLine="420"/>
      </w:pPr>
      <w:r>
        <w:rPr>
          <w:rFonts w:ascii="Microsoft YaHei" w:hAnsi="Microsoft YaHei" w:eastAsia="Microsoft YaHei"/>
          <w:sz w:val="22"/>
        </w:rPr>
        <w:t>配置应用、作用域、回调地址、配额、超时、重试、版本和停用日期，交付接口文档与示例。超时和重复请求使用幂等标识；依赖不可用返回可识别错误，不伪造成功；旧版本按策略兼容。</w:t>
      </w:r>
    </w:p>
    <w:p>
      <w:pPr>
        <w:pStyle w:val="4"/>
      </w:pPr>
      <w:r>
        <w:t>版本管理与集成验证</w:t>
      </w:r>
    </w:p>
    <w:p>
      <w:pPr>
        <w:ind w:firstLine="420"/>
      </w:pPr>
      <w:r>
        <w:rPr>
          <w:rFonts w:ascii="Microsoft YaHei" w:hAnsi="Microsoft YaHei" w:eastAsia="Microsoft YaHei"/>
          <w:sz w:val="22"/>
        </w:rPr>
        <w:t>凭据不写入客户端明文，接口防重放、注入、越权与滥用，SDK日志不得泄露令牌和媒体。监测调用量、成功率、延迟、错误码、限流、回调积压和版本分布。由第三方样例完成集成，测试正常、越权、限流、幂等、断链重试、停权及日志追踪。</w:t>
      </w:r>
    </w:p>
    <w:p>
      <w:r>
        <w:br w:type="page"/>
      </w:r>
    </w:p>
    <w:p>
      <w:pPr>
        <w:pStyle w:val="2"/>
      </w:pPr>
      <w:r>
        <w:t>AI智能远程协助总体设计</w:t>
      </w:r>
    </w:p>
    <w:p>
      <w:pPr>
        <w:jc w:val="center"/>
      </w:pPr>
      <w:r>
        <w:drawing>
          <wp:inline xmlns:a="http://schemas.openxmlformats.org/drawingml/2006/main" xmlns:pic="http://schemas.openxmlformats.org/drawingml/2006/picture">
            <wp:extent cx="5940000" cy="3341250"/>
            <wp:docPr id="4" name="Picture 4"/>
            <wp:cNvGraphicFramePr>
              <a:graphicFrameLocks noChangeAspect="1"/>
            </wp:cNvGraphicFramePr>
            <a:graphic>
              <a:graphicData uri="http://schemas.openxmlformats.org/drawingml/2006/picture">
                <pic:pic>
                  <pic:nvPicPr>
                    <pic:cNvPr id="0" name="ai.png"/>
                    <pic:cNvPicPr/>
                  </pic:nvPicPr>
                  <pic:blipFill>
                    <a:blip r:embed="rId44"/>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图：现场感知、智能理解、协同处置与证据改进闭环</w:t>
      </w:r>
    </w:p>
    <w:p>
      <w:r>
        <w:br w:type="page"/>
      </w:r>
    </w:p>
    <w:p>
      <w:pPr>
        <w:pStyle w:val="2"/>
        <w:pageBreakBefore w:val="0"/>
      </w:pPr>
      <w:r>
        <w:t>园区融合通讯系统重点技术专题：AI 赋能、远程协作与智能运维</w:t>
      </w:r>
    </w:p>
    <w:p>
      <w:pPr>
        <w:pStyle w:val="3"/>
      </w:pPr>
      <w:r>
        <w:t>1. 专题定位与建设边界</w:t>
      </w:r>
    </w:p>
    <w:p>
      <w:pPr>
        <w:ind w:firstLine="420"/>
      </w:pPr>
      <w:r>
        <w:rPr>
          <w:rFonts w:ascii="Microsoft YaHei" w:hAnsi="Microsoft YaHei" w:eastAsia="Microsoft YaHei"/>
          <w:sz w:val="22"/>
        </w:rPr>
        <w:t>本专题面向钢铁冶炼、镍铁、港口、仓储、能源动力、设备检修和应急处置等园区业务，围绕融合通讯系统中的人工智能、远程专家协作、智能安全帽、智能录音录像、统一网管和安全运营能力进行深化设计。建设目标不是另起一套与通信平台割裂的“AI 展示系统”，而是把智能能力嵌入呼叫、对讲、会商、调度、录像、工单、设备管理和事件归档的既有流程，使现场人员少操作、调度人员看得全、专家协作有依据、管理人员可追溯、运维人员能闭环。</w:t>
      </w:r>
    </w:p>
    <w:p>
      <w:pPr>
        <w:ind w:firstLine="420"/>
      </w:pPr>
      <w:r>
        <w:rPr>
          <w:rFonts w:ascii="Microsoft YaHei" w:hAnsi="Microsoft YaHei" w:eastAsia="Microsoft YaHei"/>
          <w:sz w:val="22"/>
        </w:rPr>
        <w:t>本专题所依据的资料包括已提供的远程协助方案、IMS 与本地化 AI 融合方案、录音方案、US2000 产品白皮书、系统管理员手册及本项目技术招标需求书。资料能够确认或支撑的基础能力包括：SIP/IMS 软交换与中继接入、分机和组织管理、录音录像、TTS、MRCP 对接、远程协助入口、安全帽管理入口、离线地图、安全访问控制、证书与日志、双机热备、系统备份，以及通过集中网管对接入设备进行监控和配置等。资料中出现的容量、并发、节省比例、识别效果等数据具有特定产品或特定项目背景，不能不加条件地移植为本项目承诺。</w:t>
      </w:r>
    </w:p>
    <w:p>
      <w:pPr>
        <w:ind w:firstLine="420"/>
      </w:pPr>
      <w:r>
        <w:rPr>
          <w:rFonts w:ascii="Microsoft YaHei" w:hAnsi="Microsoft YaHei" w:eastAsia="Microsoft YaHei"/>
          <w:sz w:val="22"/>
        </w:rPr>
        <w:t>本专题提出的 AI 降噪、连续对话、知识检索、转写摘要、待办提取、报告生成、四自动运维等，是面向本项目目标的完整技术设计。最终采用的模型、算力、终端型号、协议适配范围和性能指标，应在深化设计阶段通过样本测试、现场勘察、接口确认和容量测算固化。本方案不引用、也不声称已经阅读任何未提供的“2026-09 完善版”材料。凡本文没有给出固定数值的性能项，均应以招标要求、合同确认值和现场验收基线为准，避免用未经验证的“识别率”“降噪分贝数”“响应毫秒数”代替可重复的验收方法。</w:t>
      </w:r>
    </w:p>
    <w:p>
      <w:pPr>
        <w:ind w:firstLine="420"/>
      </w:pPr>
      <w:r>
        <w:rPr>
          <w:rFonts w:ascii="Microsoft YaHei" w:hAnsi="Microsoft YaHei" w:eastAsia="Microsoft YaHei"/>
          <w:sz w:val="22"/>
        </w:rPr>
        <w:t>系统遵循六项边界。第一，AI 是辅助层而不是通信承载层，AI 故障不得阻断专网组呼、紧急呼叫、固定电话、广播等基础通信。第二，AI 生成结果不得直接替代生产许可、安全联锁、工艺控制和事故结论。第三，涉及报告、指令、待办、敏感词和责任认定的结果必须保留原始证据并由授权人员复核。第四，语音、视频、位置和人员数据原则上在园区本地闭环，未经批准不得发送至互联网模型。第五，远程运维、模型更新和知识更新必须通过受控通道实施。第六，所有智能操作必须能说明其数据来源、执行过程、责任主体和最终状态。</w:t>
      </w:r>
    </w:p>
    <w:p>
      <w:pPr>
        <w:pStyle w:val="3"/>
      </w:pPr>
      <w:r>
        <w:t>2. 业务目标与总体原则</w:t>
      </w:r>
    </w:p>
    <w:p>
      <w:pPr>
        <w:ind w:firstLine="420"/>
      </w:pPr>
      <w:r>
        <w:rPr>
          <w:rFonts w:ascii="Microsoft YaHei" w:hAnsi="Microsoft YaHei" w:eastAsia="Microsoft YaHei"/>
          <w:sz w:val="22"/>
        </w:rPr>
        <w:t>园区现场具有高噪声、高粉尘、高温、强反射、金属遮挡、移动作业和多语言协同等特点。传统融合通信解决了“能不能接通”，但仍面临“听不听得清、人员能否腾出双手、专家能否迅速看懂现场、过程是否形成文档、设备故障能否提前发现”等问题。因此，本专题将建设目标归纳为以下方面。</w:t>
      </w:r>
    </w:p>
    <w:p>
      <w:pPr>
        <w:ind w:firstLine="420"/>
      </w:pPr>
      <w:r>
        <w:rPr>
          <w:rFonts w:ascii="Microsoft YaHei" w:hAnsi="Microsoft YaHei" w:eastAsia="Microsoft YaHei"/>
          <w:sz w:val="22"/>
        </w:rPr>
        <w:t>其一，在声学前端和媒体处理链路中引入可控、可旁路的 AI 降噪，使机械轰鸣、风噪、冲击噪声和多人串音环境中的关键语音更易辨识，同时不损害报警声、设备异响等具有安全价值的环境声音。其二，通过唤醒词、免手持对讲、自然语言命令和上下文对话，让佩戴安全帽、手套或携带工具的作业人员在不触屏的情况下完成呼叫、查询、确认和求助。其三，建立现场端、专家端、调度端三方协同机制，把实时音视频、定位、标注、文件、监测告警和工单结合起来。其四，将录音录像从“可回放文件”升级为“可检索、可复核、可形成待办和报告的业务证据”。其五，通过统一网管管理全网设备，并围绕自动发现、自动配置、自动诊断、自动开通形成标准化闭环。其六，以本地化 AI、最小权限、全流程审计、故障隔离和人工兜底保障系统在生产环境中安全可用。</w:t>
      </w:r>
    </w:p>
    <w:p>
      <w:pPr>
        <w:ind w:firstLine="420"/>
      </w:pPr>
      <w:r>
        <w:rPr>
          <w:rFonts w:ascii="Microsoft YaHei" w:hAnsi="Microsoft YaHei" w:eastAsia="Microsoft YaHei"/>
          <w:sz w:val="22"/>
        </w:rPr>
        <w:t>建设遵循“基础通信优先、智能增强可撤、证据原件不变、机器建议人来确认”的原则。任何 AI 模块接入媒体链路时，都应提供原始媒体旁路或原始文件留存；任何 AI 输出进入正式记录时，都应记录模型版本、输入版本、生成时间和复核人员；任何自动化操作下发到设备前，都应经过范围校验、变更审批和回退准备；任何智能功能不可用时，都应允许用户用按键、菜单、人工坐席或传统调度方式继续完成任务。</w:t>
      </w:r>
    </w:p>
    <w:p>
      <w:pPr>
        <w:pStyle w:val="3"/>
      </w:pPr>
      <w:r>
        <w:t>3. 总体技术架构</w:t>
      </w:r>
    </w:p>
    <w:p>
      <w:pPr>
        <w:pStyle w:val="4"/>
      </w:pPr>
      <w:r>
        <w:t>3.1 分层架构</w:t>
      </w:r>
    </w:p>
    <w:p>
      <w:pPr>
        <w:ind w:firstLine="420"/>
      </w:pPr>
      <w:r>
        <w:rPr>
          <w:rFonts w:ascii="Microsoft YaHei" w:hAnsi="Microsoft YaHei" w:eastAsia="Microsoft YaHei"/>
          <w:sz w:val="22"/>
        </w:rPr>
        <w:t>专题能力采用“终端感知层、通信接入层、融合控制层、AI 能力层、业务协同层、数据与审计层、统一运维层”七层架构。</w:t>
      </w:r>
    </w:p>
    <w:p>
      <w:pPr>
        <w:ind w:firstLine="420"/>
      </w:pPr>
      <w:r>
        <w:rPr>
          <w:rFonts w:ascii="Microsoft YaHei" w:hAnsi="Microsoft YaHei" w:eastAsia="Microsoft YaHei"/>
          <w:sz w:val="22"/>
        </w:rPr>
        <w:t>终端感知层包括专网手持终端、公网对讲终端、IP 电话、调度台、移动 APP、智能安全帽、单兵设备、车载终端、摄像机、布控球、无人机、气体和生命体征传感器等。终端负责声音采集、视频采集、按键与语音交互、位置上报和本地告警。对智能安全帽等可穿戴终端，应把通信模组、摄像头、麦克风阵列、扬声器、定位、传感器和电源状态作为独立资源管理，不因某一传感器异常而把整顶安全帽误判为完全离线。</w:t>
      </w:r>
    </w:p>
    <w:p>
      <w:pPr>
        <w:ind w:firstLine="420"/>
      </w:pPr>
      <w:r>
        <w:rPr>
          <w:rFonts w:ascii="Microsoft YaHei" w:hAnsi="Microsoft YaHei" w:eastAsia="Microsoft YaHei"/>
          <w:sz w:val="22"/>
        </w:rPr>
        <w:t>通信接入层包括专网数字集群、公网对讲、IMS/SIP 软交换、SIP 中继、媒体网关、边界会话控制、视频接入和广播接口。该层承担注册鉴权、号码路由、组呼、媒体传输、跨网适配和会话状态，不依赖 AI 才能运行。AI 侧仅通过受控媒体副本、标准事件或业务 API 获取必要数据，不直接修改专网核心呼叫控制状态。</w:t>
      </w:r>
    </w:p>
    <w:p>
      <w:pPr>
        <w:ind w:firstLine="420"/>
      </w:pPr>
      <w:r>
        <w:rPr>
          <w:rFonts w:ascii="Microsoft YaHei" w:hAnsi="Microsoft YaHei" w:eastAsia="Microsoft YaHei"/>
          <w:sz w:val="22"/>
        </w:rPr>
        <w:t>融合控制层负责组织、用户、终端、群组、号码、会议、事件和资源映射，以统一会话编号串联专网、公网、电话、视频、广播和录音。调度人员从组织树、预案组或 GIS 一张图发起协同，平台将动作转换为各专业系统可执行的指令。该层同时提供发言权控制、跨网会议、紧急事件编组和权限校验。</w:t>
      </w:r>
    </w:p>
    <w:p>
      <w:pPr>
        <w:ind w:firstLine="420"/>
      </w:pPr>
      <w:r>
        <w:rPr>
          <w:rFonts w:ascii="Microsoft YaHei" w:hAnsi="Microsoft YaHei" w:eastAsia="Microsoft YaHei"/>
          <w:sz w:val="22"/>
        </w:rPr>
        <w:t>AI 能力层由媒体前处理、语音活动检测、降噪、回声消除、自动增益、语音识别、说话人分离、关键词识别、自然语言理解、知识检索、对话编排、文本转语音、摘要生成、待办提取、报告生成和质量评估等服务组成。各能力以松耦合服务部署，采用统一服务注册、健康检查、限流和版本路由。模型服务必须支持独立停用和回退，不与核心软交换进程绑死。</w:t>
      </w:r>
    </w:p>
    <w:p>
      <w:pPr>
        <w:ind w:firstLine="420"/>
      </w:pPr>
      <w:r>
        <w:rPr>
          <w:rFonts w:ascii="Microsoft YaHei" w:hAnsi="Microsoft YaHei" w:eastAsia="Microsoft YaHei"/>
          <w:sz w:val="22"/>
        </w:rPr>
        <w:t>业务协同层包括智能总机、免手持助手、远程专家工作台、录音录像工作台、事件处置、工单联动和报告中心。该层把 AI 结果转化为可理解、可确认的业务动作。例如“呼叫电气值班长”先由语音识别和意图识别产生候选联系人，再由权限与通讯录服务确认目标，最后由融合控制层发起呼叫；模型本身没有绕过通信权限直接拨号的能力。</w:t>
      </w:r>
    </w:p>
    <w:p>
      <w:pPr>
        <w:ind w:firstLine="420"/>
      </w:pPr>
      <w:r>
        <w:rPr>
          <w:rFonts w:ascii="Microsoft YaHei" w:hAnsi="Microsoft YaHei" w:eastAsia="Microsoft YaHei"/>
          <w:sz w:val="22"/>
        </w:rPr>
        <w:t>数据与审计层保存原始媒体、媒体索引、转写文本、知识文档、模型元数据、会话事件、工单、报告、审计日志和证据校验值。原始数据、派生数据和审计数据分别存储、分别授权。录音录像保留策略按照招标要求和管理制度执行，AI 派生文本不得因体积小而默认永久保存。</w:t>
      </w:r>
    </w:p>
    <w:p>
      <w:pPr>
        <w:ind w:firstLine="420"/>
      </w:pPr>
      <w:r>
        <w:rPr>
          <w:rFonts w:ascii="Microsoft YaHei" w:hAnsi="Microsoft YaHei" w:eastAsia="Microsoft YaHei"/>
          <w:sz w:val="22"/>
        </w:rPr>
        <w:t>统一运维层汇聚服务器、虚拟机、容器、数据库、软交换、网关、基站、终端、智能安全帽、AI 服务和第三方接口的拓扑、状态、告警、性能和配置。该层提供四自动能力、变更控制、备份恢复、容量分析和模型运行治理。</w:t>
      </w:r>
    </w:p>
    <w:p>
      <w:pPr>
        <w:pStyle w:val="4"/>
      </w:pPr>
      <w:r>
        <w:t>3.2 网络与部署分区</w:t>
      </w:r>
    </w:p>
    <w:p>
      <w:pPr>
        <w:ind w:firstLine="420"/>
      </w:pPr>
      <w:r>
        <w:rPr>
          <w:rFonts w:ascii="Microsoft YaHei" w:hAnsi="Microsoft YaHei" w:eastAsia="Microsoft YaHei"/>
          <w:sz w:val="22"/>
        </w:rPr>
        <w:t>核心机房至少划分通信控制区、媒体处理区、AI 推理区、业务应用区、数据存储区、运维管理区、接口交换区和备份区。专网核心、公网接入、第三方业务系统和管理终端之间通过防火墙、访问控制列表和应用网关建立明确的单向或双向访问关系。外部系统不能直接访问业务数据库，AI 推理服务不能任意访问互联网，公网终端不能直接访问专网核心和管理接口。</w:t>
      </w:r>
    </w:p>
    <w:p>
      <w:pPr>
        <w:ind w:firstLine="420"/>
      </w:pPr>
      <w:r>
        <w:rPr>
          <w:rFonts w:ascii="Microsoft YaHei" w:hAnsi="Microsoft YaHei" w:eastAsia="Microsoft YaHei"/>
          <w:sz w:val="22"/>
        </w:rPr>
        <w:t>实时降噪、唤醒词和关键免手持命令优先在终端侧或边缘节点执行，以降低链路抖动影响并保护原始声音。复杂转写、检索问答、摘要和报告生成在园区 AI 资源池执行。对于网络不稳定区域，终端保留有限的本地命令集，如“呼叫调度”“紧急求助”“停止播报”“确认”“取消”，云端或中心模型不可用时仍可完成基础操作。终端侧模型与中心模型使用不同的发布通道和版本标识，便于分别验证。</w:t>
      </w:r>
    </w:p>
    <w:p>
      <w:pPr>
        <w:ind w:firstLine="420"/>
      </w:pPr>
      <w:r>
        <w:rPr>
          <w:rFonts w:ascii="Microsoft YaHei" w:hAnsi="Microsoft YaHei" w:eastAsia="Microsoft YaHei"/>
          <w:sz w:val="22"/>
        </w:rPr>
        <w:t>AI 资源池可按实时和离线两类负载隔离。实时池承载通话降噪、流式识别、对话和 TTS，强调低抖动与优先级；离线池承载历史转写、摘要、批量报告和模型评估，允许排队。生产紧急事件发生时，资源调度器应暂停或限速低优先级批处理，把算力和存储带宽让给实时通信与事件记录。</w:t>
      </w:r>
    </w:p>
    <w:p>
      <w:pPr>
        <w:pStyle w:val="4"/>
      </w:pPr>
      <w:r>
        <w:t>3.3 统一标识与数据关联</w:t>
      </w:r>
    </w:p>
    <w:p>
      <w:pPr>
        <w:ind w:firstLine="420"/>
      </w:pPr>
      <w:r>
        <w:rPr>
          <w:rFonts w:ascii="Microsoft YaHei" w:hAnsi="Microsoft YaHei" w:eastAsia="Microsoft YaHei"/>
          <w:sz w:val="22"/>
        </w:rPr>
        <w:t>系统为人员、岗位、终端、号码、通信组、会话、事件、任务、文件和报告分配稳定标识。一次远程协助从现场求助开始即产生协作会话编号，后续呼叫、视频流、截图、标注、传感器告警、专家意见、录音录像、转写、待办和报告均关联该编号。跨系统无法使用同一编号时，接口网关维护可靠映射，并保存源系统编号、映射时间和映射规则。</w:t>
      </w:r>
    </w:p>
    <w:p>
      <w:pPr>
        <w:ind w:firstLine="420"/>
      </w:pPr>
      <w:r>
        <w:rPr>
          <w:rFonts w:ascii="Microsoft YaHei" w:hAnsi="Microsoft YaHei" w:eastAsia="Microsoft YaHei"/>
          <w:sz w:val="22"/>
        </w:rPr>
        <w:t>媒体时间轴统一以可信时间源校准。音频、视频、位置和传感器数据都携带采集时间、接收时间和时钟偏差状态，避免在复盘时把网络延迟误认为事件先后。终端离线缓存的数据补传时不得覆盖原始采集时间。模型处理结果还应记录处理时间、所用模型、参数模板和输入文件校验值，使任何摘要中的一句话都能回到对应的原始片段。</w:t>
      </w:r>
    </w:p>
    <w:p>
      <w:pPr>
        <w:pStyle w:val="3"/>
      </w:pPr>
      <w:r>
        <w:t>4. AI 降噪与语音质量增强</w:t>
      </w:r>
    </w:p>
    <w:p>
      <w:pPr>
        <w:pStyle w:val="4"/>
      </w:pPr>
      <w:r>
        <w:t>4.1 场景和设计目标</w:t>
      </w:r>
    </w:p>
    <w:p>
      <w:pPr>
        <w:ind w:firstLine="420"/>
      </w:pPr>
      <w:r>
        <w:rPr>
          <w:rFonts w:ascii="Microsoft YaHei" w:hAnsi="Microsoft YaHei" w:eastAsia="Microsoft YaHei"/>
          <w:sz w:val="22"/>
        </w:rPr>
        <w:t>钢铁园区噪声并非稳定白噪声，而是由风机、泵、电机、轧机、车辆、金属撞击、蒸汽泄放、广播、多人讲话和风吹麦克风等叠加形成。只使用固定频段滤波可能同时削弱辅音和报警音；只追求“听起来安静”也可能把设备异响或求救声误删。因此，AI 降噪的目标应定义为“提高目标语音可懂度，同时保存安全相关信息并可回退”，而不是承诺一个脱离场景的固定降噪数值。</w:t>
      </w:r>
    </w:p>
    <w:p>
      <w:pPr>
        <w:ind w:firstLine="420"/>
      </w:pPr>
      <w:r>
        <w:rPr>
          <w:rFonts w:ascii="Microsoft YaHei" w:hAnsi="Microsoft YaHei" w:eastAsia="Microsoft YaHei"/>
          <w:sz w:val="22"/>
        </w:rPr>
        <w:t>系统针对安全帽、手持终端、调度台、固定电话和会议室分别建立声学配置。近讲麦克风重点处理风噪、摩擦和爆音；安全帽麦克风阵列可结合波束形成抑制侧后方机械噪声；调度台重点处理键盘声、回声和多路串音；跨网会议还需控制不同编码、多次转码和增益差异。每类设备建立设备型号、麦克风特性、佩戴方式和典型噪声标签，不使用一个模型覆盖所有场景而不做验证。</w:t>
      </w:r>
    </w:p>
    <w:p>
      <w:pPr>
        <w:pStyle w:val="4"/>
      </w:pPr>
      <w:r>
        <w:t>4.2 处理链路</w:t>
      </w:r>
    </w:p>
    <w:p>
      <w:pPr>
        <w:ind w:firstLine="420"/>
      </w:pPr>
      <w:r>
        <w:rPr>
          <w:rFonts w:ascii="Microsoft YaHei" w:hAnsi="Microsoft YaHei" w:eastAsia="Microsoft YaHei"/>
          <w:sz w:val="22"/>
        </w:rPr>
        <w:t>上行声音进入媒体链路后，先进行采样格式检查、削波检测和通道完整性检查，再执行直流偏移校正、风噪抑制、回声消除和自动增益。随后由语音活动检测区分讲话、静音和环境声，AI 降噪模型估计目标语音与噪声成分，输出增强语音。若终端具备多麦克风，还可根据佩戴方向和声源方向做波束形成。增强结果进入编码器和网络传输，同时保留未经 AI 增强的原始支路用于合规录音或故障分析，具体保留策略按业务等级配置。</w:t>
      </w:r>
    </w:p>
    <w:p>
      <w:pPr>
        <w:ind w:firstLine="420"/>
      </w:pPr>
      <w:r>
        <w:rPr>
          <w:rFonts w:ascii="Microsoft YaHei" w:hAnsi="Microsoft YaHei" w:eastAsia="Microsoft YaHei"/>
          <w:sz w:val="22"/>
        </w:rPr>
        <w:t>下行链路重点处理调度台或专家端声音在安全帽扬声器中的可懂度。系统根据环境噪声估算结果进行有限的自动增益和频谱补偿，设置最大音量保护，避免在噪声突增时无限提高输出。发生啸叫风险时优先执行回声路径控制和提示用户调整设备，不以粗暴静音作为唯一方式。</w:t>
      </w:r>
    </w:p>
    <w:p>
      <w:pPr>
        <w:ind w:firstLine="420"/>
      </w:pPr>
      <w:r>
        <w:rPr>
          <w:rFonts w:ascii="Microsoft YaHei" w:hAnsi="Microsoft YaHei" w:eastAsia="Microsoft YaHei"/>
          <w:sz w:val="22"/>
        </w:rPr>
        <w:t>降噪服务输出质量元数据，包括输入电平、削波比例、语音活动比例、噪声类型置信度、处理模式、是否旁路和异常码。这些数据进入会话质量看板，但不把模型置信度直接解释为“现场安全程度”。当输入严重失真、麦克风被遮挡或模型超时，媒体网关立即切换到传统数字信号处理或原声通路，并在调度端显示“AI 增强已旁路”，不得让通话静默等待模型恢复。</w:t>
      </w:r>
    </w:p>
    <w:p>
      <w:pPr>
        <w:pStyle w:val="4"/>
      </w:pPr>
      <w:r>
        <w:t>4.3 安全声音保护</w:t>
      </w:r>
    </w:p>
    <w:p>
      <w:pPr>
        <w:ind w:firstLine="420"/>
      </w:pPr>
      <w:r>
        <w:rPr>
          <w:rFonts w:ascii="Microsoft YaHei" w:hAnsi="Microsoft YaHei" w:eastAsia="Microsoft YaHei"/>
          <w:sz w:val="22"/>
        </w:rPr>
        <w:t>报警器、哨音、设备异响和爆裂声可能是重要证据。系统采用双路径策略：给人员听的实时通路可做较强语音增强，合规录音至少保留一条原始或轻处理通路；需要识别报警音时另设声学事件检测器，不依赖语音降噪后的信号。事件检测结果只作为提示，调度员能够一键回听原声。对于紧急呼叫，默认采用保守降噪配置，避免模型过度抑制非语音求救声。</w:t>
      </w:r>
    </w:p>
    <w:p>
      <w:pPr>
        <w:ind w:firstLine="420"/>
      </w:pPr>
      <w:r>
        <w:rPr>
          <w:rFonts w:ascii="Microsoft YaHei" w:hAnsi="Microsoft YaHei" w:eastAsia="Microsoft YaHei"/>
          <w:sz w:val="22"/>
        </w:rPr>
        <w:t>现场终端提供降噪强度切换或自动模式。调度人员可在得到现场确认后切换“语音优先”“环境兼顾”“原声”模式，切换动作写入审计记录。任何模式都不改变录音证据的来源标识，回放界面清楚标注原声和增强声，防止使用者误把增强伪影当作现场真实声音。</w:t>
      </w:r>
    </w:p>
    <w:p>
      <w:pPr>
        <w:pStyle w:val="4"/>
      </w:pPr>
      <w:r>
        <w:t>4.4 模型训练和持续评估</w:t>
      </w:r>
    </w:p>
    <w:p>
      <w:pPr>
        <w:ind w:firstLine="420"/>
      </w:pPr>
      <w:r>
        <w:rPr>
          <w:rFonts w:ascii="Microsoft YaHei" w:hAnsi="Microsoft YaHei" w:eastAsia="Microsoft YaHei"/>
          <w:sz w:val="22"/>
        </w:rPr>
        <w:t>降噪模型优化应使用经授权采集的园区噪声样本与标准语句混合构造测试集，覆盖不同工种、语言、性别、口音、终端、佩戴方式、信号强弱和网络编码。样本采集前明确用途和保留期限，对人员语音做访问限制。生产录音不得默认进入训练集；只有经数据审批、去标识化并形成数据集版本后才能用于适配。</w:t>
      </w:r>
    </w:p>
    <w:p>
      <w:pPr>
        <w:ind w:firstLine="420"/>
      </w:pPr>
      <w:r>
        <w:rPr>
          <w:rFonts w:ascii="Microsoft YaHei" w:hAnsi="Microsoft YaHei" w:eastAsia="Microsoft YaHei"/>
          <w:sz w:val="22"/>
        </w:rPr>
        <w:t>验收不以供应商提供的实验室演示为唯一依据。应在典型区域同时录制原声与增强声，由多名听测人员在不知道处理版本的条件下评估可懂度和关键信息正确率，并检查报警声保留、双讲、静音、强噪声突发和长时间通话。机器指标可以作为辅助，但必须与现场业务任务结合，例如能否正确听清设备编号、位置、人员姓名、阀门号和数字口令。</w:t>
      </w:r>
    </w:p>
    <w:p>
      <w:pPr>
        <w:pStyle w:val="3"/>
      </w:pPr>
      <w:r>
        <w:t>5. AI 智能对话与免手持操作</w:t>
      </w:r>
    </w:p>
    <w:p>
      <w:pPr>
        <w:pStyle w:val="4"/>
      </w:pPr>
      <w:r>
        <w:t>5.1 交互模型</w:t>
      </w:r>
    </w:p>
    <w:p>
      <w:pPr>
        <w:ind w:firstLine="420"/>
      </w:pPr>
      <w:r>
        <w:rPr>
          <w:rFonts w:ascii="Microsoft YaHei" w:hAnsi="Microsoft YaHei" w:eastAsia="Microsoft YaHei"/>
          <w:sz w:val="22"/>
        </w:rPr>
        <w:t>免手持不是把所有菜单改成语音，而是为双手占用、佩戴手套、视线不能离开作业对象的人员提供一条安全、简短、可确认的操作通道。交互链路为：本地唤醒或按键触发、语音采集、降噪、语音识别、意图识别、上下文补全、权限校验、目标解析、风险分级、用户确认、业务执行、结果播报和审计记录。</w:t>
      </w:r>
    </w:p>
    <w:p>
      <w:pPr>
        <w:ind w:firstLine="420"/>
      </w:pPr>
      <w:r>
        <w:rPr>
          <w:rFonts w:ascii="Microsoft YaHei" w:hAnsi="Microsoft YaHei" w:eastAsia="Microsoft YaHei"/>
          <w:sz w:val="22"/>
        </w:rPr>
        <w:t>唤醒词在终端本地识别，连续环境声音不上传到中心。唤醒后只采集当前交互窗口，超时或用户说“取消”即结束。对于高噪声场所，可用物理 PTT、头部按键或特定手势作为替代触发，防止唤醒失败造成无法操作。终端用声音、振动和指示灯提示“正在收音”“已识别”“等待确认”“执行成功/失败”，避免人员不知道系统状态而重复下令。</w:t>
      </w:r>
    </w:p>
    <w:p>
      <w:pPr>
        <w:pStyle w:val="4"/>
      </w:pPr>
      <w:r>
        <w:t>5.2 支持的命令与对话</w:t>
      </w:r>
    </w:p>
    <w:p>
      <w:pPr>
        <w:ind w:firstLine="420"/>
      </w:pPr>
      <w:r>
        <w:rPr>
          <w:rFonts w:ascii="Microsoft YaHei" w:hAnsi="Microsoft YaHei" w:eastAsia="Microsoft YaHei"/>
          <w:sz w:val="22"/>
        </w:rPr>
        <w:t>基础命令包括呼叫人员或岗位、加入预案组、向调度求助、发起远程专家协助、查询当前任务、播报待办、确认收到、上报到场、拍照上传、开始或停止视频、切换前后摄像头、控制照明和结束会话。安全帽可在硬件支持时提供气体浓度、电量、定位状态和告警状态播报，但 AI 不对传感器数值做替代性校准。</w:t>
      </w:r>
    </w:p>
    <w:p>
      <w:pPr>
        <w:ind w:firstLine="420"/>
      </w:pPr>
      <w:r>
        <w:rPr>
          <w:rFonts w:ascii="Microsoft YaHei" w:hAnsi="Microsoft YaHei" w:eastAsia="Microsoft YaHei"/>
          <w:sz w:val="22"/>
        </w:rPr>
        <w:t>智能对话采用受控领域模型。通讯录、SOP、设备手册、应急预案、岗位职责和当前工单作为检索来源，模型回答必须带来源提示并限制在用户权限范围内。面对“某泵异常如何处理”一类问题，系统先识别设备与工况，再从已批准知识中检索步骤；若信息不足，明确追问设备编号、现象和安全状态。没有可靠依据时回答“未找到经批准的操作依据，请联系调度或专业人员”，不能根据通用常识编造工艺操作。</w:t>
      </w:r>
    </w:p>
    <w:p>
      <w:pPr>
        <w:ind w:firstLine="420"/>
      </w:pPr>
      <w:r>
        <w:rPr>
          <w:rFonts w:ascii="Microsoft YaHei" w:hAnsi="Microsoft YaHei" w:eastAsia="Microsoft YaHei"/>
          <w:sz w:val="22"/>
        </w:rPr>
        <w:t>对话上下文以一次任务或一次会话为边界。用户可以说“呼叫他”“把刚才照片发给专家”，系统根据当前参与人和最近对象解析代词；会话结束后不把上下文带到下一次任务。不同人员共用终端时先确认登录身份或岗位，禁止把上一班次的个人上下文延续给下一班次。</w:t>
      </w:r>
    </w:p>
    <w:p>
      <w:pPr>
        <w:pStyle w:val="4"/>
      </w:pPr>
      <w:r>
        <w:t>5.3 风险分级与确认</w:t>
      </w:r>
    </w:p>
    <w:p>
      <w:pPr>
        <w:ind w:firstLine="420"/>
      </w:pPr>
      <w:r>
        <w:rPr>
          <w:rFonts w:ascii="Microsoft YaHei" w:hAnsi="Microsoft YaHei" w:eastAsia="Microsoft YaHei"/>
          <w:sz w:val="22"/>
        </w:rPr>
        <w:t>查询类、导航类和播放类操作可直接执行；呼叫、发消息和拍传等低风险动作在播报目标后允许口头确认；创建跨部门会议、启用摄像头、共享位置、调用敏感录像等中风险动作需明确确认；广播、强插强拆、动态重组、遥晕遥毙、远程配置、报告签发等高风险动作不得只凭自然语言直接执行，必须转入有权限的图形界面、二次认证或审批流程。</w:t>
      </w:r>
    </w:p>
    <w:p>
      <w:pPr>
        <w:ind w:firstLine="420"/>
      </w:pPr>
      <w:r>
        <w:rPr>
          <w:rFonts w:ascii="Microsoft YaHei" w:hAnsi="Microsoft YaHei" w:eastAsia="Microsoft YaHei"/>
          <w:sz w:val="22"/>
        </w:rPr>
        <w:t>系统对同音姓名、相似设备号和模糊范围不做猜测。例如“呼叫张工”命中多人时，播报部门和岗位供选择；“打开附近摄像头”必须结合位置权限和范围上限，不能把未经授权区域的视频一并推送。涉及数字和否定词时使用重点复述，如“确认关闭的是二号泵远程视频，不是停止设备”，从语义层面隔离通信动作与生产控制动作。</w:t>
      </w:r>
    </w:p>
    <w:p>
      <w:pPr>
        <w:pStyle w:val="4"/>
      </w:pPr>
      <w:r>
        <w:t>5.4 智能总机和业务问答</w:t>
      </w:r>
    </w:p>
    <w:p>
      <w:pPr>
        <w:ind w:firstLine="420"/>
      </w:pPr>
      <w:r>
        <w:rPr>
          <w:rFonts w:ascii="Microsoft YaHei" w:hAnsi="Microsoft YaHei" w:eastAsia="Microsoft YaHei"/>
          <w:sz w:val="22"/>
        </w:rPr>
        <w:t>IMS 来电进入智能总机后，系统可提供自然语言导航、部门查询、标准问题答复、报修登记和人工转接。来电先经过号码与安全策略检查，再进入欢迎语和录音提示；ASR 将语音转为文本，意图引擎匹配知识、通讯录或流程，TTS 播报结果。对投诉、紧急报告、无法理解、多轮失败或用户明确要求人工的来电，立即转人工坐席。智能总机和人工总机可并行运行，切换不改变原号码和基本拨号习惯。</w:t>
      </w:r>
    </w:p>
    <w:p>
      <w:pPr>
        <w:ind w:firstLine="420"/>
      </w:pPr>
      <w:r>
        <w:rPr>
          <w:rFonts w:ascii="Microsoft YaHei" w:hAnsi="Microsoft YaHei" w:eastAsia="Microsoft YaHei"/>
          <w:sz w:val="22"/>
        </w:rPr>
        <w:t>知识更新须经业务部门审核。系统可自动收集“未命中问题”和“多次转人工问题”供知识管理员分析，但不得自动把用户说法直接发布为标准答案。外呼通知应使用批准模板、允许时间段和目标名单，记录任务来源、模板版本、应答与确认状态，并遵守当地通信和个人信息规则。</w:t>
      </w:r>
    </w:p>
    <w:p>
      <w:pPr>
        <w:pStyle w:val="3"/>
      </w:pPr>
      <w:r>
        <w:t>6. 远程专家协作</w:t>
      </w:r>
    </w:p>
    <w:p>
      <w:pPr>
        <w:pStyle w:val="4"/>
      </w:pPr>
      <w:r>
        <w:t>6.1 协作角色与工作台</w:t>
      </w:r>
    </w:p>
    <w:p>
      <w:pPr>
        <w:ind w:firstLine="420"/>
      </w:pPr>
      <w:r>
        <w:rPr>
          <w:rFonts w:ascii="Microsoft YaHei" w:hAnsi="Microsoft YaHei" w:eastAsia="Microsoft YaHei"/>
          <w:sz w:val="22"/>
        </w:rPr>
        <w:t>远程协作由现场作业人员、远程专家、调度员、专业负责人和安全监督人员共同参与。现场人员通过智能安全帽、移动 APP 或单兵终端提供第一视角；专家通过浏览器或专用客户端查看实时视频、听取声音、调阅资料并标注；调度员负责身份核验、资源组织和会话控制；专业负责人对技术意见和最终结论负责；安全监督人员按权限查看高风险作业的关键节点。</w:t>
      </w:r>
    </w:p>
    <w:p>
      <w:pPr>
        <w:ind w:firstLine="420"/>
      </w:pPr>
      <w:r>
        <w:rPr>
          <w:rFonts w:ascii="Microsoft YaHei" w:hAnsi="Microsoft YaHei" w:eastAsia="Microsoft YaHei"/>
          <w:sz w:val="22"/>
        </w:rPr>
        <w:t>协作工作台按事件编号展示现场画面、人员与位置、当前通信质量、设备资料、工单、传感器告警、标注历史、待办和时间轴。视频、语音、即时消息、文件和标注使用同一会话，不让专家在多个孤立系统中反复寻找。专家查看的每一项敏感资料都经过权限校验，远程专家若来自外部单位，还应使用临时账号、限定事件、限定时段和水印显示。</w:t>
      </w:r>
    </w:p>
    <w:p>
      <w:pPr>
        <w:pStyle w:val="4"/>
      </w:pPr>
      <w:r>
        <w:t>6.2 标准协作流程</w:t>
      </w:r>
    </w:p>
    <w:p>
      <w:pPr>
        <w:ind w:firstLine="420"/>
      </w:pPr>
      <w:r>
        <w:rPr>
          <w:rFonts w:ascii="Microsoft YaHei" w:hAnsi="Microsoft YaHei" w:eastAsia="Microsoft YaHei"/>
          <w:sz w:val="22"/>
        </w:rPr>
        <w:t>现场人员通过语音“发起专家协助”、SOS 按键或调度台创建请求。平台采集人员身份、终端、位置、问题分类、紧急等级、当前网络和可用媒体，生成协作会话。调度员确认后，根据设备专业、班次、值守表和权限推荐专家；推荐只是辅助，最终邀请对象由调度员确认。</w:t>
      </w:r>
    </w:p>
    <w:p>
      <w:pPr>
        <w:ind w:firstLine="420"/>
      </w:pPr>
      <w:r>
        <w:rPr>
          <w:rFonts w:ascii="Microsoft YaHei" w:hAnsi="Microsoft YaHei" w:eastAsia="Microsoft YaHei"/>
          <w:sz w:val="22"/>
        </w:rPr>
        <w:t>专家接入前查看摘要信息并接受保密与安全提示。接入后先与现场确认人员、设备和安全边界，再请求视频或附加资料。现场端对摄像头开启、文件上传和位置共享有明确提示。专家可冻结画面、截取关键帧、画箭头和区域、叠加文字、发送参考图片或文档，也可要求现场人员切换角度。标注以独立图层保存，包含作者、时间、基准帧和版本，不能覆盖原始画面。</w:t>
      </w:r>
    </w:p>
    <w:p>
      <w:pPr>
        <w:ind w:firstLine="420"/>
      </w:pPr>
      <w:r>
        <w:rPr>
          <w:rFonts w:ascii="Microsoft YaHei" w:hAnsi="Microsoft YaHei" w:eastAsia="Microsoft YaHei"/>
          <w:sz w:val="22"/>
        </w:rPr>
        <w:t>专家提出的操作建议以“建议卡片”形式下发，包含步骤、风险提示、停止条件和需要反馈的证据。现场人员逐项确认或报告无法执行；高风险步骤需现场负责人批准。系统记录“专家已建议”“负责人已批准”“现场已执行”“结果已验证”四种不同状态，不能因为消息送达就标记为已执行。异常或不确定时，现场人员可以一键暂停协作步骤并呼叫调度。</w:t>
      </w:r>
    </w:p>
    <w:p>
      <w:pPr>
        <w:ind w:firstLine="420"/>
      </w:pPr>
      <w:r>
        <w:rPr>
          <w:rFonts w:ascii="Microsoft YaHei" w:hAnsi="Microsoft YaHei" w:eastAsia="Microsoft YaHei"/>
          <w:sz w:val="22"/>
        </w:rPr>
        <w:t>协作结束前，系统提示核对未完成待办、关键截图、设备状态和人员安全。专业负责人确认关闭，平台结束临时权限并将录音录像、标注、消息和意见归档。AI 随后生成协作纪要和报告草稿，仍需人工复核，不直接成为检修结论。</w:t>
      </w:r>
    </w:p>
    <w:p>
      <w:pPr>
        <w:pStyle w:val="4"/>
      </w:pPr>
      <w:r>
        <w:t>6.3 网络适应与连续性</w:t>
      </w:r>
    </w:p>
    <w:p>
      <w:pPr>
        <w:ind w:firstLine="420"/>
      </w:pPr>
      <w:r>
        <w:rPr>
          <w:rFonts w:ascii="Microsoft YaHei" w:hAnsi="Microsoft YaHei" w:eastAsia="Microsoft YaHei"/>
          <w:sz w:val="22"/>
        </w:rPr>
        <w:t>弱网下优先保障语音和控制消息，其次是关键图片，再次是低码率视频。系统根据丢包、抖动和带宽动态降低视频分辨率或帧率，并清楚提示专家当前画面质量。视频不可用时，现场人员可拍照后断点上传，专家基于静态图片标注；实时音频不可用时，退化为专网对讲或固定电话，同时在协作时间轴记录媒体切换。</w:t>
      </w:r>
    </w:p>
    <w:p>
      <w:pPr>
        <w:ind w:firstLine="420"/>
      </w:pPr>
      <w:r>
        <w:rPr>
          <w:rFonts w:ascii="Microsoft YaHei" w:hAnsi="Microsoft YaHei" w:eastAsia="Microsoft YaHei"/>
          <w:sz w:val="22"/>
        </w:rPr>
        <w:t>协作服务器故障不得影响终端原有组呼和紧急呼叫。现场端保存最近下发且已确认的建议卡片，短时断线后仍可查看，但禁止在离线状态自动获取新的高风险步骤。重连时双方核对当前步骤，系统不自动把断线期间的动作推断为已完成。</w:t>
      </w:r>
    </w:p>
    <w:p>
      <w:pPr>
        <w:pStyle w:val="4"/>
      </w:pPr>
      <w:r>
        <w:t>6.4 资料和知识闭环</w:t>
      </w:r>
    </w:p>
    <w:p>
      <w:pPr>
        <w:ind w:firstLine="420"/>
      </w:pPr>
      <w:r>
        <w:rPr>
          <w:rFonts w:ascii="Microsoft YaHei" w:hAnsi="Microsoft YaHei" w:eastAsia="Microsoft YaHei"/>
          <w:sz w:val="22"/>
        </w:rPr>
        <w:t>远程协作产生的优秀案例可转为知识候选。系统先去除个人信息和无关音视频，专业人员提炼适用设备、现象、原因、步骤、风险和验证方式，再经审批发布。原始协作记录与知识条目之间保留引用关系，知识失效、设备改造或规程更新后可定位受影响条目。模型只检索“已发布且在有效期内”的知识，草稿和过期知识不进入生产问答。</w:t>
      </w:r>
    </w:p>
    <w:p>
      <w:pPr>
        <w:pStyle w:val="3"/>
      </w:pPr>
      <w:r>
        <w:t>7. 智能安全帽专题设计</w:t>
      </w:r>
    </w:p>
    <w:p>
      <w:pPr>
        <w:pStyle w:val="4"/>
      </w:pPr>
      <w:r>
        <w:t>7.1 功能组合与边界</w:t>
      </w:r>
    </w:p>
    <w:p>
      <w:pPr>
        <w:ind w:firstLine="420"/>
      </w:pPr>
      <w:r>
        <w:rPr>
          <w:rFonts w:ascii="Microsoft YaHei" w:hAnsi="Microsoft YaHei" w:eastAsia="Microsoft YaHei"/>
          <w:sz w:val="22"/>
        </w:rPr>
        <w:t>智能安全帽作为现场融合终端，可组合安全帽本体、音视频通讯、第一视角摄像、照明、定位、SOS、跌落、脱帽、静默、登高、气体、高压电提示和生命体征接入等能力。具体传感器是否配置、量程和防护等级应依据最终设备选型、作业环境和当地认证确定，不能将宣传材料中的组合能力无条件视为每顶设备的标配。</w:t>
      </w:r>
    </w:p>
    <w:p>
      <w:pPr>
        <w:ind w:firstLine="420"/>
      </w:pPr>
      <w:r>
        <w:rPr>
          <w:rFonts w:ascii="Microsoft YaHei" w:hAnsi="Microsoft YaHei" w:eastAsia="Microsoft YaHei"/>
          <w:sz w:val="22"/>
        </w:rPr>
        <w:t>安全帽的首要属性仍是劳动防护用品。通信模组、摄像头或传感器的安装不得破坏帽壳结构、防护认证和佩戴平衡。任何软件告警都不能替代经认证的气体检测仪、高压验电器、门禁联锁或医疗设备。平台界面必须标明数据来源、设备校准状态和最近自检时间，防止把“无数据”显示成“正常”。</w:t>
      </w:r>
    </w:p>
    <w:p>
      <w:pPr>
        <w:pStyle w:val="4"/>
      </w:pPr>
      <w:r>
        <w:t>7.2 终端状态模型</w:t>
      </w:r>
    </w:p>
    <w:p>
      <w:pPr>
        <w:ind w:firstLine="420"/>
      </w:pPr>
      <w:r>
        <w:rPr>
          <w:rFonts w:ascii="Microsoft YaHei" w:hAnsi="Microsoft YaHei" w:eastAsia="Microsoft YaHei"/>
          <w:sz w:val="22"/>
        </w:rPr>
        <w:t>平台分别管理安全帽整机在线状态、通信状态、视频状态、定位状态、传感器状态、电量、温度、存储和固件版本。状态分为正常、注意、告警、故障、离线和未知；离线与未知不得用绿色表示。终端定期上报心跳，平台根据最后在线时间和网络类型判断时效。位置数据同时显示采集时间和精度来源，过期位置不用于自动判断人员仍在某危险区域。</w:t>
      </w:r>
    </w:p>
    <w:p>
      <w:pPr>
        <w:ind w:firstLine="420"/>
      </w:pPr>
      <w:r>
        <w:rPr>
          <w:rFonts w:ascii="Microsoft YaHei" w:hAnsi="Microsoft YaHei" w:eastAsia="Microsoft YaHei"/>
          <w:sz w:val="22"/>
        </w:rPr>
        <w:t>开机自检覆盖麦克风、扬声器、摄像头、存储、电池、定位和已配置传感器。自检失败时向佩戴者和平台同时提示，并按故障类型限制功能。例如摄像头故障不影响语音求助，定位故障不影响组呼，传感器故障不得被平台解释为环境安全。班前领用可通过扫码或近场方式绑定人员、班次和任务，交接班后自动解除个人绑定并保留资产责任链。</w:t>
      </w:r>
    </w:p>
    <w:p>
      <w:pPr>
        <w:pStyle w:val="4"/>
      </w:pPr>
      <w:r>
        <w:t>7.3 告警和联动</w:t>
      </w:r>
    </w:p>
    <w:p>
      <w:pPr>
        <w:ind w:firstLine="420"/>
      </w:pPr>
      <w:r>
        <w:rPr>
          <w:rFonts w:ascii="Microsoft YaHei" w:hAnsi="Microsoft YaHei" w:eastAsia="Microsoft YaHei"/>
          <w:sz w:val="22"/>
        </w:rPr>
        <w:t>SOS、跌落、脱帽、静默、电子围栏、气体和生命体征异常分别配置触发逻辑、延迟、去抖和升级规则。终端先进行必要的本地判断，并通过声音、振动或灯光提示本人；对允许取消的疑似告警，给出短暂确认窗口；对高危气体或人工 SOS 等事件，直接上报并启动预案，不等待 AI 对话完成。</w:t>
      </w:r>
    </w:p>
    <w:p>
      <w:pPr>
        <w:ind w:firstLine="420"/>
      </w:pPr>
      <w:r>
        <w:rPr>
          <w:rFonts w:ascii="Microsoft YaHei" w:hAnsi="Microsoft YaHei" w:eastAsia="Microsoft YaHei"/>
          <w:sz w:val="22"/>
        </w:rPr>
        <w:t>平台收到告警后验证终端身份和消息完整性，生成或关联事件，向有权限的企业调度和园区调度展示人员、岗位、位置、设备状态和周边资源。调度员可发起专网呼叫、打开第一视角视频、调取周边监控、邀请专业人员和选择广播分区。联动动作逐项显示成功、失败、超时或待核查，不以“预案已启动”笼统替代实际执行状态。</w:t>
      </w:r>
    </w:p>
    <w:p>
      <w:pPr>
        <w:ind w:firstLine="420"/>
      </w:pPr>
      <w:r>
        <w:rPr>
          <w:rFonts w:ascii="Microsoft YaHei" w:hAnsi="Microsoft YaHei" w:eastAsia="Microsoft YaHei"/>
          <w:sz w:val="22"/>
        </w:rPr>
        <w:t>多源告警应做关联但不应简单合并。例如同一人员在短时间内出现跌落、静默和生命体征异常，可提示为高相关事件并提升关注，但仍保留每个传感器原始记录。多个安全帽同时出现离线可能是网络或基站故障，平台应关联网络告警，避免把所有人员都误判为个体事故。</w:t>
      </w:r>
    </w:p>
    <w:p>
      <w:pPr>
        <w:pStyle w:val="4"/>
      </w:pPr>
      <w:r>
        <w:t>7.4 免手持与隐私</w:t>
      </w:r>
    </w:p>
    <w:p>
      <w:pPr>
        <w:ind w:firstLine="420"/>
      </w:pPr>
      <w:r>
        <w:rPr>
          <w:rFonts w:ascii="Microsoft YaHei" w:hAnsi="Microsoft YaHei" w:eastAsia="Microsoft YaHei"/>
          <w:sz w:val="22"/>
        </w:rPr>
        <w:t>安全帽支持唤醒词、PTT 和 SOS 三种互补入口。普通命令在唤醒后执行，生产对讲沿用 PTT 或经批准的免按键模式，紧急求助始终保留独立物理按键。摄像头开启和录制有明显指示，禁止后台静默开启供普通管理人员持续查看。调度端发起视频请求时，除紧急预案授权情形外，应由现场人员确认。</w:t>
      </w:r>
    </w:p>
    <w:p>
      <w:pPr>
        <w:ind w:firstLine="420"/>
      </w:pPr>
      <w:r>
        <w:rPr>
          <w:rFonts w:ascii="Microsoft YaHei" w:hAnsi="Microsoft YaHei" w:eastAsia="Microsoft YaHei"/>
          <w:sz w:val="22"/>
        </w:rPr>
        <w:t>卫生间、休息区等敏感区域可通过 GIS 区域策略限制视频；进入限制区域时终端提示并暂停非紧急视频。人员位置只对有岗位必要性的角色开放，轨迹查询、导出和回放形成审计记录。终端丢失时可停用账号、撤销证书和清除业务缓存，但遥晕、遥毙等高影响操作需审批并保留执行结果。</w:t>
      </w:r>
    </w:p>
    <w:p>
      <w:pPr>
        <w:pStyle w:val="4"/>
      </w:pPr>
      <w:r>
        <w:t>7.5 充电、领用和维护</w:t>
      </w:r>
    </w:p>
    <w:p>
      <w:pPr>
        <w:ind w:firstLine="420"/>
      </w:pPr>
      <w:r>
        <w:rPr>
          <w:rFonts w:ascii="Microsoft YaHei" w:hAnsi="Microsoft YaHei" w:eastAsia="Microsoft YaHei"/>
          <w:sz w:val="22"/>
        </w:rPr>
        <w:t>安全帽纳入资产和统一网管。充电柜或管理台记录领用人、归还时间、电量、健康度和故障；电池不足时在班前阻止作为主用终端领出，或提示配备替代终端。设备清洁、消毒、结构检查、传感器校准和固件升级分别制定周期。维修后重新进行防护检查与功能验收，不能只确认“平台在线”。</w:t>
      </w:r>
    </w:p>
    <w:p>
      <w:pPr>
        <w:ind w:firstLine="420"/>
      </w:pPr>
      <w:r>
        <w:rPr>
          <w:rFonts w:ascii="Microsoft YaHei" w:hAnsi="Microsoft YaHei" w:eastAsia="Microsoft YaHei"/>
          <w:sz w:val="22"/>
        </w:rPr>
        <w:t>固件和配置采用签名包，通过管理网络分批下发。升级先选取非关键岗位试点，确认音视频、定位、告警和续航无回归后再扩大范围。升级中断自动回到可启动版本；应急期间冻结非必要升级。所有终端保留当前版本、目标版本、升级时间、操作者和结果。</w:t>
      </w:r>
    </w:p>
    <w:p>
      <w:pPr>
        <w:pStyle w:val="3"/>
      </w:pPr>
      <w:r>
        <w:t>8. AI 录音录像：转写、摘要、待办与报告</w:t>
      </w:r>
    </w:p>
    <w:p>
      <w:pPr>
        <w:pStyle w:val="4"/>
      </w:pPr>
      <w:r>
        <w:t>8.1 原始记录与智能派生的关系</w:t>
      </w:r>
    </w:p>
    <w:p>
      <w:pPr>
        <w:ind w:firstLine="420"/>
      </w:pPr>
      <w:r>
        <w:rPr>
          <w:rFonts w:ascii="Microsoft YaHei" w:hAnsi="Microsoft YaHei" w:eastAsia="Microsoft YaHei"/>
          <w:sz w:val="22"/>
        </w:rPr>
        <w:t>融合平台应对授权范围内的专网通信、公网对讲、跨网会议、调度席位、IP 电话、视频会商和远程协助建立统一录音录像索引。每次通信生成唯一会话编号，记录业务类型、参与人、通信组、终端、企业、事件、开始与结束时间、录制状态和文件位置。跨网会议产生多段媒体时按统一时间轴组合展示，任何一段缺失都显式标注，不能用 AI 生成文本掩盖原始文件缺失。</w:t>
      </w:r>
    </w:p>
    <w:p>
      <w:pPr>
        <w:ind w:firstLine="420"/>
      </w:pPr>
      <w:r>
        <w:rPr>
          <w:rFonts w:ascii="Microsoft YaHei" w:hAnsi="Microsoft YaHei" w:eastAsia="Microsoft YaHei"/>
          <w:sz w:val="22"/>
        </w:rPr>
        <w:t>录音录像原件是证据源，转写、摘要、待办和报告均属于派生数据。原件落盘后计算校验值，后续不覆盖、不剪辑；需要脱敏或截取时生成新副本并保留来源关系。AI 处理使用只读副本，模型输出不能回写原始媒体。回放界面允许从转写句子定位到原音频或视频时间点，使复核人员能够听到上下文、语气和背景声。</w:t>
      </w:r>
    </w:p>
    <w:p>
      <w:pPr>
        <w:ind w:firstLine="420"/>
      </w:pPr>
      <w:r>
        <w:rPr>
          <w:rFonts w:ascii="Microsoft YaHei" w:hAnsi="Microsoft YaHei" w:eastAsia="Microsoft YaHei"/>
          <w:sz w:val="22"/>
        </w:rPr>
        <w:t>资料中已体现录音统一查询、预览、下载、分权管理、录音推送、存储服务器和录音录像配置等基础能力。本专题在此基础上增加智能加工链路，但不改变招标书对原始录音录像格式、保存、索引、权限和故障告警的要求。实际保存期限按招标文件、合同和园区制度确定；模型生成的中间缓存应更短，并在处理完成后按策略清理。</w:t>
      </w:r>
    </w:p>
    <w:p>
      <w:pPr>
        <w:pStyle w:val="4"/>
      </w:pPr>
      <w:r>
        <w:t>8.2 媒体入库和任务编排</w:t>
      </w:r>
    </w:p>
    <w:p>
      <w:pPr>
        <w:ind w:firstLine="420"/>
      </w:pPr>
      <w:r>
        <w:rPr>
          <w:rFonts w:ascii="Microsoft YaHei" w:hAnsi="Microsoft YaHei" w:eastAsia="Microsoft YaHei"/>
          <w:sz w:val="22"/>
        </w:rPr>
        <w:t>实时会话建立时，录制服务获取会话元数据并开始录音或录像。会话结束后，文件服务完成封装、完整性检查和校验值计算，向智能处理队列发布“媒体就绪”事件。任务编排器依据业务级别、语言、是否关联事件和用户权限决定处理流程。一般日常通话可仅做索引；调度会议做转写与摘要；远程协助增加待办和报告草稿；重大事件在人工授权后进行全量处理。</w:t>
      </w:r>
    </w:p>
    <w:p>
      <w:pPr>
        <w:ind w:firstLine="420"/>
      </w:pPr>
      <w:r>
        <w:rPr>
          <w:rFonts w:ascii="Microsoft YaHei" w:hAnsi="Microsoft YaHei" w:eastAsia="Microsoft YaHei"/>
          <w:sz w:val="22"/>
        </w:rPr>
        <w:t>实时转写用于字幕和辅助检索，允许显示“临时结果”；会后离线转写使用完整音频进行二次处理，形成“稳定版本”。两者版本分开保存。若流式识别失败，不影响录音继续；会后可重新转写。若录音文件损坏，则保留已有业务日志和失败原因，不用模型根据其他材料补造缺失内容。</w:t>
      </w:r>
    </w:p>
    <w:p>
      <w:pPr>
        <w:ind w:firstLine="420"/>
      </w:pPr>
      <w:r>
        <w:rPr>
          <w:rFonts w:ascii="Microsoft YaHei" w:hAnsi="Microsoft YaHei" w:eastAsia="Microsoft YaHei"/>
          <w:sz w:val="22"/>
        </w:rPr>
        <w:t>任务队列按紧急事件、在办工单、普通会议和历史批处理设置优先级。AI 服务不可用时，任务进入等待或人工处理队列，核心录制服务不因队列积压停写。队列监测包括待处理数、等待时长、失败次数和存储余量；超过阈值后暂停低优先级任务并告警，避免智能处理挤占通信与录制资源。</w:t>
      </w:r>
    </w:p>
    <w:p>
      <w:pPr>
        <w:pStyle w:val="4"/>
      </w:pPr>
      <w:r>
        <w:t>8.3 语音转写</w:t>
      </w:r>
    </w:p>
    <w:p>
      <w:pPr>
        <w:ind w:firstLine="420"/>
      </w:pPr>
      <w:r>
        <w:rPr>
          <w:rFonts w:ascii="Microsoft YaHei" w:hAnsi="Microsoft YaHei" w:eastAsia="Microsoft YaHei"/>
          <w:sz w:val="22"/>
        </w:rPr>
        <w:t>转写链路依次执行格式标准化、声道识别、语音活动检测、必要的保守降噪、说话人分离、语音识别、数字与专业词后处理、时间戳对齐和质量标记。若录音采用立体声分别保存双方，优先使用声道确定说话人；混合会议则通过说话人分离生成“说话人 A/B”，再由参会状态、发言权记录和人工确认映射到真实姓名。模型不应仅凭声音生物特征自动确认人员身份，除非该能力另行合法授权。</w:t>
      </w:r>
    </w:p>
    <w:p>
      <w:pPr>
        <w:ind w:firstLine="420"/>
      </w:pPr>
      <w:r>
        <w:rPr>
          <w:rFonts w:ascii="Microsoft YaHei" w:hAnsi="Microsoft YaHei" w:eastAsia="Microsoft YaHei"/>
          <w:sz w:val="22"/>
        </w:rPr>
        <w:t>园区词库包含企业、部门、岗位、人员、设备位号、工艺名称、地名、危险源、缩写和常用多语言表达。词库从经批准的主数据同步，变更保留版本。数字、字母、设备号和单位是转写高风险内容，界面用低置信度标识提示复核；报告引用关键数值时必须回听原声。中英文或印尼文混说时使用具备相应能力的模型或分段识别，无法可靠识别的片段标为“未辨识”，不能自动翻成看似完整的句子。</w:t>
      </w:r>
    </w:p>
    <w:p>
      <w:pPr>
        <w:ind w:firstLine="420"/>
      </w:pPr>
      <w:r>
        <w:rPr>
          <w:rFonts w:ascii="Microsoft YaHei" w:hAnsi="Microsoft YaHei" w:eastAsia="Microsoft YaHei"/>
          <w:sz w:val="22"/>
        </w:rPr>
        <w:t>转写文本以话轮和时间段保存，每段包含开始时间、结束时间、说话人、文字、置信提示和编辑记录。人工修订不删除机器原文，而是形成新版本并记录修改人、修改时间和理由。搜索可按关键词、人员、企业、会话、事件和时间进行，但搜索权限不超过原录音权限，不能因为文本被建立全文索引就绕过媒体访问控制。</w:t>
      </w:r>
    </w:p>
    <w:p>
      <w:pPr>
        <w:pStyle w:val="4"/>
      </w:pPr>
      <w:r>
        <w:t>8.4 摘要生成</w:t>
      </w:r>
    </w:p>
    <w:p>
      <w:pPr>
        <w:ind w:firstLine="420"/>
      </w:pPr>
      <w:r>
        <w:rPr>
          <w:rFonts w:ascii="Microsoft YaHei" w:hAnsi="Microsoft YaHei" w:eastAsia="Microsoft YaHei"/>
          <w:sz w:val="22"/>
        </w:rPr>
        <w:t>摘要服务先读取会话元数据和稳定转写，再按业务模板提取背景、参与方、问题、关键事实、已采取动作、结论、争议点、风险和后续事项。摘要中的每一条关键事实都附带原始时间戳引用。模型须区分“有人提出”“负责人同意”“现场已执行”和“结果已验证”，不能将讨论建议写成已经完成。</w:t>
      </w:r>
    </w:p>
    <w:p>
      <w:pPr>
        <w:ind w:firstLine="420"/>
      </w:pPr>
      <w:r>
        <w:rPr>
          <w:rFonts w:ascii="Microsoft YaHei" w:hAnsi="Microsoft YaHei" w:eastAsia="Microsoft YaHei"/>
          <w:sz w:val="22"/>
        </w:rPr>
        <w:t>系统提供不同摘要模板。调度通话强调呼叫对象、任务和确认；远程协助强调现象、专家建议、现场反馈和验证；应急事件强调接报、升级、资源调动和关键决策；班组会议强调议题、决定和待办。模板由业务部门审批，不能由普通用户随意修改提示词后直接生成正式记录。</w:t>
      </w:r>
    </w:p>
    <w:p>
      <w:pPr>
        <w:ind w:firstLine="420"/>
      </w:pPr>
      <w:r>
        <w:rPr>
          <w:rFonts w:ascii="Microsoft YaHei" w:hAnsi="Microsoft YaHei" w:eastAsia="Microsoft YaHei"/>
          <w:sz w:val="22"/>
        </w:rPr>
        <w:t>摘要界面并排显示原始转写与媒体播放器。复核人可接受、修改、退回重生成或标记无需摘要。任何重生成都会形成新版本，不覆盖前版。摘要发布后若原始转写被更正，系统提示摘要可能受影响并发起重新复核。</w:t>
      </w:r>
    </w:p>
    <w:p>
      <w:pPr>
        <w:pStyle w:val="4"/>
      </w:pPr>
      <w:r>
        <w:t>8.5 待办提取与闭环</w:t>
      </w:r>
    </w:p>
    <w:p>
      <w:pPr>
        <w:ind w:firstLine="420"/>
      </w:pPr>
      <w:r>
        <w:rPr>
          <w:rFonts w:ascii="Microsoft YaHei" w:hAnsi="Microsoft YaHei" w:eastAsia="Microsoft YaHei"/>
          <w:sz w:val="22"/>
        </w:rPr>
        <w:t>待办提取识别动作、责任人、期限、对象、完成条件和依据片段。例如“电气班今晚检查二号配电柜并在交接班前反馈照片”应拆分为责任组织、目标设备、时间约束、证据要求和来源时间戳。责任人不明确时标记“待指派”，期限模糊时保留原话并要求人工补全，模型不得自行猜测姓名和日期。</w:t>
      </w:r>
    </w:p>
    <w:p>
      <w:pPr>
        <w:ind w:firstLine="420"/>
      </w:pPr>
      <w:r>
        <w:rPr>
          <w:rFonts w:ascii="Microsoft YaHei" w:hAnsi="Microsoft YaHei" w:eastAsia="Microsoft YaHei"/>
          <w:sz w:val="22"/>
        </w:rPr>
        <w:t>待办在复核确认后才可进入工单或任务系统。系统向拟责任人发送确认，责任人可接受、申请变更或说明不属于其职责；调度员或负责人处理冲突。待办状态包括草稿、待复核、待接收、执行中、受阻、已完成、已验证和已关闭。模型可以根据后续消息建议状态变化，但不能仅凭“应该好了”自动关闭工单。</w:t>
      </w:r>
    </w:p>
    <w:p>
      <w:pPr>
        <w:ind w:firstLine="420"/>
      </w:pPr>
      <w:r>
        <w:rPr>
          <w:rFonts w:ascii="Microsoft YaHei" w:hAnsi="Microsoft YaHei" w:eastAsia="Microsoft YaHei"/>
          <w:sz w:val="22"/>
        </w:rPr>
        <w:t>待办与原会话、事件、设备和证据关联。到期提醒通过平台消息、语音通知或既有工单渠道发送，避免重复轰炸。任务完成后上传照片、测量值或说明，由指定验证人确认。协作报告中的待办清单读取工单真实状态，不使用生成时的旧快照冒充当前进展。</w:t>
      </w:r>
    </w:p>
    <w:p>
      <w:pPr>
        <w:pStyle w:val="4"/>
      </w:pPr>
      <w:r>
        <w:t>8.6 直接生成报告与人工复核</w:t>
      </w:r>
    </w:p>
    <w:p>
      <w:pPr>
        <w:ind w:firstLine="420"/>
      </w:pPr>
      <w:r>
        <w:rPr>
          <w:rFonts w:ascii="Microsoft YaHei" w:hAnsi="Microsoft YaHei" w:eastAsia="Microsoft YaHei"/>
          <w:sz w:val="22"/>
        </w:rPr>
        <w:t>系统支持从一次远程协助、调度会议、检修通信或应急事件直接生成报告草稿。报告生成器只读取该事件授权范围内的结构化数据和已稳定的转写、摘要、待办、标注及关键截图，按批准模板编排为封面信息、事件概况、参与人员、时间线、现象、分析过程、处置建议、执行结果、遗留风险、待办和附件索引。</w:t>
      </w:r>
    </w:p>
    <w:p>
      <w:pPr>
        <w:ind w:firstLine="420"/>
      </w:pPr>
      <w:r>
        <w:rPr>
          <w:rFonts w:ascii="Microsoft YaHei" w:hAnsi="Microsoft YaHei" w:eastAsia="Microsoft YaHei"/>
          <w:sz w:val="22"/>
        </w:rPr>
        <w:t>“直接生成”指减少人工复制粘贴，不等于绕过审核直接签发。生成后报告状态为“AI 草稿”，页面醒目标识“未经人工复核”。第一复核人检查人员、设备、时间、数值、否定关系和责任主体；专业复核人检查技术结论和风险；有正式签发要求时由授权负责人签发。不同角色的电子确认、意见和时间进入签审记录。</w:t>
      </w:r>
    </w:p>
    <w:p>
      <w:pPr>
        <w:ind w:firstLine="420"/>
      </w:pPr>
      <w:r>
        <w:rPr>
          <w:rFonts w:ascii="Microsoft YaHei" w:hAnsi="Microsoft YaHei" w:eastAsia="Microsoft YaHei"/>
          <w:sz w:val="22"/>
        </w:rPr>
        <w:t>报告中的事实、意见和模型概括应在表达上区分。事实来自原始记录或结构化数据；专家意见标明提出者；模型概括标明为整理结果。报告引用图片时保存原图校验值和截图时间，引用转写时可跳转到原声。涉及事故调查、责任认定或合规报送的报告，AI 只能辅助整理，不做最终结论，必须按专门制度审查。</w:t>
      </w:r>
    </w:p>
    <w:p>
      <w:pPr>
        <w:ind w:firstLine="420"/>
      </w:pPr>
      <w:r>
        <w:rPr>
          <w:rFonts w:ascii="Microsoft YaHei" w:hAnsi="Microsoft YaHei" w:eastAsia="Microsoft YaHei"/>
          <w:sz w:val="22"/>
        </w:rPr>
        <w:t>复核发现错误时，可直接修改并填写原因，也可回到转写纠错后重新生成。系统保留草稿、修订、复核、签发和撤回版本。已签发报告不得静默覆盖；需更正时发布新版本并说明差异。导出文件加水印、报告编号、版本、密级或敏感级别和校验信息，下载、打印、分享均记录。</w:t>
      </w:r>
    </w:p>
    <w:p>
      <w:pPr>
        <w:pStyle w:val="4"/>
      </w:pPr>
      <w:r>
        <w:t>8.7 质量控制与防幻觉</w:t>
      </w:r>
    </w:p>
    <w:p>
      <w:pPr>
        <w:ind w:firstLine="420"/>
      </w:pPr>
      <w:r>
        <w:rPr>
          <w:rFonts w:ascii="Microsoft YaHei" w:hAnsi="Microsoft YaHei" w:eastAsia="Microsoft YaHei"/>
          <w:sz w:val="22"/>
        </w:rPr>
        <w:t>报告服务采用“先检索、再抽取、后生成”的受控流程。输入上下文仅来自本次事件和批准知识，不允许模型自由补充互联网上的信息。生成前检查引用是否存在，生成后执行人物、时间、数字、设备号和待办的一致性校验。无法找到依据的句子应被删除或标记待确认。</w:t>
      </w:r>
    </w:p>
    <w:p>
      <w:pPr>
        <w:ind w:firstLine="420"/>
      </w:pPr>
      <w:r>
        <w:rPr>
          <w:rFonts w:ascii="Microsoft YaHei" w:hAnsi="Microsoft YaHei" w:eastAsia="Microsoft YaHei"/>
          <w:sz w:val="22"/>
        </w:rPr>
        <w:t>系统设置禁写规则：不得自动生成“事故原因已查明”“设备可以恢复运行”“人员无生命危险”等需要专业判定的结论；不得把传感器无数据写成指标正常；不得把未接通呼叫写成已通知；不得把广播主机受理写成现场已听到；不得把模型置信度当成业务真实性。</w:t>
      </w:r>
    </w:p>
    <w:p>
      <w:pPr>
        <w:ind w:firstLine="420"/>
      </w:pPr>
      <w:r>
        <w:rPr>
          <w:rFonts w:ascii="Microsoft YaHei" w:hAnsi="Microsoft YaHei" w:eastAsia="Microsoft YaHei"/>
          <w:sz w:val="22"/>
        </w:rPr>
        <w:t>质量抽检按业务风险分层。重大事件报告全部复核，普通报告按制度抽检。管理员统计转写纠错类型、摘要退回原因、待办误提取和报告更正，不只统计生成数量。模型版本升级前用固定样本集回归，若关键字段错误增加或多语言能力下降，停止上线并回退。</w:t>
      </w:r>
    </w:p>
    <w:p>
      <w:pPr>
        <w:pStyle w:val="3"/>
      </w:pPr>
      <w:r>
        <w:t>9. 全流程安全审计</w:t>
      </w:r>
    </w:p>
    <w:p>
      <w:pPr>
        <w:pStyle w:val="4"/>
      </w:pPr>
      <w:r>
        <w:t>9.1 审计目标和范围</w:t>
      </w:r>
    </w:p>
    <w:p>
      <w:pPr>
        <w:ind w:firstLine="420"/>
      </w:pPr>
      <w:r>
        <w:rPr>
          <w:rFonts w:ascii="Microsoft YaHei" w:hAnsi="Microsoft YaHei" w:eastAsia="Microsoft YaHei"/>
          <w:sz w:val="22"/>
        </w:rPr>
        <w:t>全流程审计覆盖“谁在什么时间、从什么终端、基于什么权限、访问或改变了什么对象、系统实际执行了什么、结果如何”。范围从身份登录、终端注册、呼叫与会议、视频调阅、位置查询、远程协作、AI 处理、报告复核，一直延伸到设备配置、模型发布、知识更新、备份恢复和管理员操作。</w:t>
      </w:r>
    </w:p>
    <w:p>
      <w:pPr>
        <w:ind w:firstLine="420"/>
      </w:pPr>
      <w:r>
        <w:rPr>
          <w:rFonts w:ascii="Microsoft YaHei" w:hAnsi="Microsoft YaHei" w:eastAsia="Microsoft YaHei"/>
          <w:sz w:val="22"/>
        </w:rPr>
        <w:t>审计不等同于普通应用日志。普通日志用于排障，可能含大量技术细节；安全审计以责任追溯为目的，字段规范、访问受限、保存受控且防篡改。系统管理员不能自动拥有录音、轨迹和审计查看权；审计员也不能修改业务配置，形成职责分离。</w:t>
      </w:r>
    </w:p>
    <w:p>
      <w:pPr>
        <w:pStyle w:val="4"/>
      </w:pPr>
      <w:r>
        <w:t>9.2 审计事件模型</w:t>
      </w:r>
    </w:p>
    <w:p>
      <w:pPr>
        <w:ind w:firstLine="420"/>
      </w:pPr>
      <w:r>
        <w:rPr>
          <w:rFonts w:ascii="Microsoft YaHei" w:hAnsi="Microsoft YaHei" w:eastAsia="Microsoft YaHei"/>
          <w:sz w:val="22"/>
        </w:rPr>
        <w:t>每条审计事件至少包括事件标识、时间、主体身份、角色、组织、来源终端和地址、操作对象、动作、请求参数摘要、权限判定、审批编号、执行结果、失败原因、关联会话或事件编号。敏感值如密码、令牌和完整身份证件不得写入日志；号码、位置和文件名根据审计用途做必要脱敏。</w:t>
      </w:r>
    </w:p>
    <w:p>
      <w:pPr>
        <w:ind w:firstLine="420"/>
      </w:pPr>
      <w:r>
        <w:rPr>
          <w:rFonts w:ascii="Microsoft YaHei" w:hAnsi="Microsoft YaHei" w:eastAsia="Microsoft YaHei"/>
          <w:sz w:val="22"/>
        </w:rPr>
        <w:t>通信审计记录呼叫发起、路由、振铃、接通、转接、保持、结束和失败原因；跨网会话记录各专业平台的状态映射。高权限调度记录强插、强拆、监听、广播、动态重组和紧急组启用。媒体审计记录视频查看、云台控制、录像检索、回放、下载、截图和导出。位置审计记录查询对象、时间范围和导出。AI 审计记录输入数据标识、模型及版本、模板版本、输出版本、人工修改与发布。</w:t>
      </w:r>
    </w:p>
    <w:p>
      <w:pPr>
        <w:ind w:firstLine="420"/>
      </w:pPr>
      <w:r>
        <w:rPr>
          <w:rFonts w:ascii="Microsoft YaHei" w:hAnsi="Microsoft YaHei" w:eastAsia="Microsoft YaHei"/>
          <w:sz w:val="22"/>
        </w:rPr>
        <w:t>统一网管审计记录自动发现确认、配置模板、差异、下发、回读、诊断命令、开通和回退。对批量操作，既保存批次级审批，也保存逐设备结果，避免一个“批量成功”掩盖部分失败。远程维护会话记录接入人、工单、开始结束时间、执行命令摘要和文件传输，必要时录像留痕。</w:t>
      </w:r>
    </w:p>
    <w:p>
      <w:pPr>
        <w:pStyle w:val="4"/>
      </w:pPr>
      <w:r>
        <w:t>9.3 防篡改和可信时间</w:t>
      </w:r>
    </w:p>
    <w:p>
      <w:pPr>
        <w:ind w:firstLine="420"/>
      </w:pPr>
      <w:r>
        <w:rPr>
          <w:rFonts w:ascii="Microsoft YaHei" w:hAnsi="Microsoft YaHei" w:eastAsia="Microsoft YaHei"/>
          <w:sz w:val="22"/>
        </w:rPr>
        <w:t>各节点使用园区可信时间源并监控偏差。审计事件在本地短暂缓冲后传送到集中审计平台，采用传输加密和消息认证。日志按时间窗口计算链式校验值或签名，并写入只追加存储；业务管理员不能在应用页面删除审计记录。日志导出附带校验信息，便于验证完整性。</w:t>
      </w:r>
    </w:p>
    <w:p>
      <w:pPr>
        <w:ind w:firstLine="420"/>
      </w:pPr>
      <w:r>
        <w:rPr>
          <w:rFonts w:ascii="Microsoft YaHei" w:hAnsi="Microsoft YaHei" w:eastAsia="Microsoft YaHei"/>
          <w:sz w:val="22"/>
        </w:rPr>
        <w:t>网络中断时节点在受保护的本地空间缓存，达到容量预警后优先保留安全和高权限事件，恢复后按原时间补传。补传事件标记采集时间和入库时间。节点日志缓存耗尽属于高等级告警，不能静默覆盖。审计平台自身的查询、导出、策略修改和清理同样被审计。</w:t>
      </w:r>
    </w:p>
    <w:p>
      <w:pPr>
        <w:pStyle w:val="4"/>
      </w:pPr>
      <w:r>
        <w:t>9.4 关联分析与处置</w:t>
      </w:r>
    </w:p>
    <w:p>
      <w:pPr>
        <w:ind w:firstLine="420"/>
      </w:pPr>
      <w:r>
        <w:rPr>
          <w:rFonts w:ascii="Microsoft YaHei" w:hAnsi="Microsoft YaHei" w:eastAsia="Microsoft YaHei"/>
          <w:sz w:val="22"/>
        </w:rPr>
        <w:t>审计平台按统一身份、终端、会话和事件进行关联，可识别连续登录失败、异常地域或地址登录、同一账号多终端异常使用、短时间大量呼叫、未授权 SIP 来源、批量录音下载、越权轨迹查询、异常模型调用和高风险配置变更。规则命中先生成风险事件，由安全人员复核；除明确批准的阻断策略外，不因单一模型判断自动切断生产通信。</w:t>
      </w:r>
    </w:p>
    <w:p>
      <w:pPr>
        <w:ind w:firstLine="420"/>
      </w:pPr>
      <w:r>
        <w:rPr>
          <w:rFonts w:ascii="Microsoft YaHei" w:hAnsi="Microsoft YaHei" w:eastAsia="Microsoft YaHei"/>
          <w:sz w:val="22"/>
        </w:rPr>
        <w:t>安全事件处置包含确认、分级、隔离、证据保全、恢复和复盘。需要停用账号或终端时评估对值班和应急通信的影响，并提供替代通信手段。处置结束后将根因、影响范围、修复动作和规则优化纳入安全报告。</w:t>
      </w:r>
    </w:p>
    <w:p>
      <w:pPr>
        <w:pStyle w:val="3"/>
      </w:pPr>
      <w:r>
        <w:t>10. 数据安全与本地化 AI</w:t>
      </w:r>
    </w:p>
    <w:p>
      <w:pPr>
        <w:pStyle w:val="4"/>
      </w:pPr>
      <w:r>
        <w:t>10.1 数据分类分级</w:t>
      </w:r>
    </w:p>
    <w:p>
      <w:pPr>
        <w:ind w:firstLine="420"/>
      </w:pPr>
      <w:r>
        <w:rPr>
          <w:rFonts w:ascii="Microsoft YaHei" w:hAnsi="Microsoft YaHei" w:eastAsia="Microsoft YaHei"/>
          <w:sz w:val="22"/>
        </w:rPr>
        <w:t>系统数据至少分为公开资料、内部运行数据、敏感业务数据和重要证据数据。通讯录、设备台账和一般配置属于内部运行数据；录音录像、人员位置、传感器、通话关系和报告通常属于敏感业务数据；重大事件原始记录、签发报告和安全审计属于重要证据数据。实际等级由园区制度和印尼当地法律进一步确认。</w:t>
      </w:r>
    </w:p>
    <w:p>
      <w:pPr>
        <w:ind w:firstLine="420"/>
      </w:pPr>
      <w:r>
        <w:rPr>
          <w:rFonts w:ascii="Microsoft YaHei" w:hAnsi="Microsoft YaHei" w:eastAsia="Microsoft YaHei"/>
          <w:sz w:val="22"/>
        </w:rPr>
        <w:t>数据目录记录数据责任部门、采集目的、来源、字段、存储位置、使用系统、共享对象、保存期限和销毁方式。AI 能力上线前完成数据影响评估，明确模型需要哪些字段，删去与任务无关的信息。例如降噪只需短时音频帧，不应读取人员档案；摘要需要会话文本和必要元数据，不应默认访问全部历史录音。</w:t>
      </w:r>
    </w:p>
    <w:p>
      <w:pPr>
        <w:pStyle w:val="4"/>
      </w:pPr>
      <w:r>
        <w:t>10.2 本地化部署</w:t>
      </w:r>
    </w:p>
    <w:p>
      <w:pPr>
        <w:ind w:firstLine="420"/>
      </w:pPr>
      <w:r>
        <w:rPr>
          <w:rFonts w:ascii="Microsoft YaHei" w:hAnsi="Microsoft YaHei" w:eastAsia="Microsoft YaHei"/>
          <w:sz w:val="22"/>
        </w:rPr>
        <w:t>ASR、TTS、对话模型、向量检索、摘要和报告服务部署在园区受控机房或经批准的本地资源池。模型权重、词库、知识库、提示模板和推理日志不通过公共互联网调用。部署区不配置默认外联能力；确需许可证验证或更新时，通过指定代理、域名白名单、时间窗口和审批执行。</w:t>
      </w:r>
    </w:p>
    <w:p>
      <w:pPr>
        <w:ind w:firstLine="420"/>
      </w:pPr>
      <w:r>
        <w:rPr>
          <w:rFonts w:ascii="Microsoft YaHei" w:hAnsi="Microsoft YaHei" w:eastAsia="Microsoft YaHei"/>
          <w:sz w:val="22"/>
        </w:rPr>
        <w:t>本地化不等于天然安全。AI 资源池仍需主机加固、漏洞修复、端口最小化、服务账号分离、密钥托管、访问控制和监控。模型服务使用短期凭据访问对象存储和检索服务，不把数据库密码写入镜像。推理请求携带用户和资源范围，服务端再次校验，不能只相信前端传入的权限标签。</w:t>
      </w:r>
    </w:p>
    <w:p>
      <w:pPr>
        <w:pStyle w:val="4"/>
      </w:pPr>
      <w:r>
        <w:t>10.3 加密、密钥和访问控制</w:t>
      </w:r>
    </w:p>
    <w:p>
      <w:pPr>
        <w:ind w:firstLine="420"/>
      </w:pPr>
      <w:r>
        <w:rPr>
          <w:rFonts w:ascii="Microsoft YaHei" w:hAnsi="Microsoft YaHei" w:eastAsia="Microsoft YaHei"/>
          <w:sz w:val="22"/>
        </w:rPr>
        <w:t>管理访问使用 HTTPS 等受保护协议，SIP 信令和媒体在终端与网络能力支持时采用适用的加密机制；跨区接口通过安全网关控制。存储侧对录音录像、报告、备份和模型资产实施适合其风险等级的加密，密钥与数据分开管理。证书申请、签发、更新、吊销和到期告警形成生命周期，禁止长期使用默认自签证书而无人维护。</w:t>
      </w:r>
    </w:p>
    <w:p>
      <w:pPr>
        <w:ind w:firstLine="420"/>
      </w:pPr>
      <w:r>
        <w:rPr>
          <w:rFonts w:ascii="Microsoft YaHei" w:hAnsi="Microsoft YaHei" w:eastAsia="Microsoft YaHei"/>
          <w:sz w:val="22"/>
        </w:rPr>
        <w:t>权限采用“角色＋资源范围＋操作类型＋上下文条件”。角色定义能做什么，资源范围定义能对哪些企业、部门、会话、设备和区域操作，上下文限定时间、工单或事件。播放、下载、批量导出、删除、模型重处理和报告签发分别授权。临时专家仅能访问指定事件，事件关闭后自动失效。</w:t>
      </w:r>
    </w:p>
    <w:p>
      <w:pPr>
        <w:pStyle w:val="4"/>
      </w:pPr>
      <w:r>
        <w:t>10.4 知识库与模型供应链</w:t>
      </w:r>
    </w:p>
    <w:p>
      <w:pPr>
        <w:ind w:firstLine="420"/>
      </w:pPr>
      <w:r>
        <w:rPr>
          <w:rFonts w:ascii="Microsoft YaHei" w:hAnsi="Microsoft YaHei" w:eastAsia="Microsoft YaHei"/>
          <w:sz w:val="22"/>
        </w:rPr>
        <w:t>知识文档入库前进行来源确认、病毒检查、格式解析、敏感级别标注、责任人指定和有效期设置。文档切片保留来源页码或章节，检索结果能够回到原文。废止规程立即从生产索引撤下，但保留变更记录。跨企业知识默认隔离，共享知识需明确发布范围。</w:t>
      </w:r>
    </w:p>
    <w:p>
      <w:pPr>
        <w:ind w:firstLine="420"/>
      </w:pPr>
      <w:r>
        <w:rPr>
          <w:rFonts w:ascii="Microsoft YaHei" w:hAnsi="Microsoft YaHei" w:eastAsia="Microsoft YaHei"/>
          <w:sz w:val="22"/>
        </w:rPr>
        <w:t>模型、运行库、容器镜像和驱动建立软件物料清单，记录来源、版本、校验值、许可证和漏洞状态。新模型先在隔离环境评估安全、准确性、资源占用和数据泄漏风险，再经过审批进入模型仓库。生产环境仅拉取已签名版本。紧急回退时能够恢复上一稳定模型、词库和模板的组合，而不是只回退单个权重造成不兼容。</w:t>
      </w:r>
    </w:p>
    <w:p>
      <w:pPr>
        <w:pStyle w:val="4"/>
      </w:pPr>
      <w:r>
        <w:t>10.5 隐私、留存和销毁</w:t>
      </w:r>
    </w:p>
    <w:p>
      <w:pPr>
        <w:ind w:firstLine="420"/>
      </w:pPr>
      <w:r>
        <w:rPr>
          <w:rFonts w:ascii="Microsoft YaHei" w:hAnsi="Microsoft YaHei" w:eastAsia="Microsoft YaHei"/>
          <w:sz w:val="22"/>
        </w:rPr>
        <w:t>普通终端未建立通信时不持续采集环境声音。摄像、录音、位置和生物相关数据按照业务必要性采集，并向使用者提供适当提示。测试数据优先使用合成或脱敏样本；生产数据进入评估集须经审批。开发人员不因排障需要就获得无限制录音访问权，必要时使用受控抽样和水印。</w:t>
      </w:r>
    </w:p>
    <w:p>
      <w:pPr>
        <w:ind w:firstLine="420"/>
      </w:pPr>
      <w:r>
        <w:rPr>
          <w:rFonts w:ascii="Microsoft YaHei" w:hAnsi="Microsoft YaHei" w:eastAsia="Microsoft YaHei"/>
          <w:sz w:val="22"/>
        </w:rPr>
        <w:t>数据到期由策略任务生成销毁清单，经审核后删除原件、派生文件、索引和缓存，并记录执行结果。被事件调查、诉讼或审计锁定的数据暂停销毁。备份中的到期数据按备份周期自然淘汰或采用可验证方式处理，不能只删除在线索引而让文件长期遗留。</w:t>
      </w:r>
    </w:p>
    <w:p>
      <w:pPr>
        <w:pStyle w:val="3"/>
      </w:pPr>
      <w:r>
        <w:t>11. 统一网管与全网设备管理</w:t>
      </w:r>
    </w:p>
    <w:p>
      <w:pPr>
        <w:pStyle w:val="4"/>
      </w:pPr>
      <w:r>
        <w:t>11.1 管理范围与拓扑</w:t>
      </w:r>
    </w:p>
    <w:p>
      <w:pPr>
        <w:ind w:firstLine="420"/>
      </w:pPr>
      <w:r>
        <w:rPr>
          <w:rFonts w:ascii="Microsoft YaHei" w:hAnsi="Microsoft YaHei" w:eastAsia="Microsoft YaHei"/>
          <w:sz w:val="22"/>
        </w:rPr>
        <w:t>统一网管纳管数字集群核心、基站、载波、传输链路、软交换、SBC、媒体网关、IAD、IP 电话、公网对讲终端、车载终端、智能安全帽、调度台、会议终端、录音存储、服务器、数据库、AI 服务和第三方接口。第三方系统若只开放有限状态接口，应明确“可监视不可配置”，不得在拓扑上伪装为完全可管。</w:t>
      </w:r>
    </w:p>
    <w:p>
      <w:pPr>
        <w:ind w:firstLine="420"/>
      </w:pPr>
      <w:r>
        <w:rPr>
          <w:rFonts w:ascii="Microsoft YaHei" w:hAnsi="Microsoft YaHei" w:eastAsia="Microsoft YaHei"/>
          <w:sz w:val="22"/>
        </w:rPr>
        <w:t>拓扑从园区、企业、区域、机房、站点、网络、系统、设备和端口逐层展示，同时维护业务关系。设备在线不代表业务可用：基站在线但载波异常、软交换进程存活但注册失败、AI 服务健康但模型未加载，均应显示为相应业务降级。拓扑节点能够跳转到告警、性能、配置、资产、工单和审计记录。</w:t>
      </w:r>
    </w:p>
    <w:p>
      <w:pPr>
        <w:ind w:firstLine="420"/>
      </w:pPr>
      <w:r>
        <w:rPr>
          <w:rFonts w:ascii="Microsoft YaHei" w:hAnsi="Microsoft YaHei" w:eastAsia="Microsoft YaHei"/>
          <w:sz w:val="22"/>
        </w:rPr>
        <w:t>设备台账包括资产编号、厂商、型号、序列号、认证、版本、地址、安装位置、责任部门、维保、供电、链路、配置模板和备件关系。无线设备还记录频率、功率、天馈和许可对应关系；智能安全帽记录传感器配置、校准、领用和电池健康；AI 节点记录加速资源、驱动、模型和容量池。</w:t>
      </w:r>
    </w:p>
    <w:p>
      <w:pPr>
        <w:pStyle w:val="4"/>
      </w:pPr>
      <w:r>
        <w:t>11.2 监控、告警与性能</w:t>
      </w:r>
    </w:p>
    <w:p>
      <w:pPr>
        <w:ind w:firstLine="420"/>
      </w:pPr>
      <w:r>
        <w:rPr>
          <w:rFonts w:ascii="Microsoft YaHei" w:hAnsi="Microsoft YaHei" w:eastAsia="Microsoft YaHei"/>
          <w:sz w:val="22"/>
        </w:rPr>
        <w:t>网管通过标准协议、厂商接口、代理或日志采集获取状态。采集频率按对象和风险设定，避免用高频轮询压垮低功耗终端。告警包含来源、等级、对象、首次与最近发生时间、影响业务、确认人、恢复和关闭状态。重复告警归并为同一故障，链路中断引发的大量下游离线通过拓扑关联抑制，但原始事件仍可查询。</w:t>
      </w:r>
    </w:p>
    <w:p>
      <w:pPr>
        <w:ind w:firstLine="420"/>
      </w:pPr>
      <w:r>
        <w:rPr>
          <w:rFonts w:ascii="Microsoft YaHei" w:hAnsi="Microsoft YaHei" w:eastAsia="Microsoft YaHei"/>
          <w:sz w:val="22"/>
        </w:rPr>
        <w:t>性能监控覆盖注册数、在线数、呼叫量、失败原因、媒体质量、基站资源占用、网络时延与丢包、服务器 CPU/内存/磁盘、数据库连接、录音写入、AI 队列、推理耗时和接口成功率。数据采集中断显示为缺失，不按零值参与趋势和容量判断。容量分析同时看授权、在线、并发、媒体、存储和算力，不把“注册容量”当成所有资源都能承受的并发能力。</w:t>
      </w:r>
    </w:p>
    <w:p>
      <w:pPr>
        <w:ind w:firstLine="420"/>
      </w:pPr>
      <w:r>
        <w:rPr>
          <w:rFonts w:ascii="Microsoft YaHei" w:hAnsi="Microsoft YaHei" w:eastAsia="Microsoft YaHei"/>
          <w:sz w:val="22"/>
        </w:rPr>
        <w:t>故障告警与业务影响关联。例如 AI 转写服务故障影响字幕和报告，但不影响呼叫；录音存储故障影响证据完整性，应提升优先级；SBC 故障可能影响电话跨区但不影响专网内部组呼。值班员从告警直接查看影响范围和可用替代路径。</w:t>
      </w:r>
    </w:p>
    <w:p>
      <w:pPr>
        <w:pStyle w:val="3"/>
      </w:pPr>
      <w:r>
        <w:t>12. 智能终端“四自动”</w:t>
      </w:r>
    </w:p>
    <w:p>
      <w:pPr>
        <w:ind w:firstLine="420"/>
      </w:pPr>
      <w:r>
        <w:rPr>
          <w:rFonts w:ascii="Microsoft YaHei" w:hAnsi="Microsoft YaHei" w:eastAsia="Microsoft YaHei"/>
          <w:sz w:val="22"/>
        </w:rPr>
        <w:t>“自动发现、自动配置、自动诊断、自动开通”不是不经控制的全自动操作，而是由统一网管依据规则完成重复步骤，并在关键节点由人员确认。四自动以资产身份、配置模板、审批工单和审计链为基础，任何设备不能仅凭一个可伪造的地址自动取得业务权限。</w:t>
      </w:r>
    </w:p>
    <w:p>
      <w:pPr>
        <w:pStyle w:val="4"/>
      </w:pPr>
      <w:r>
        <w:t>12.1 自动发现</w:t>
      </w:r>
    </w:p>
    <w:p>
      <w:pPr>
        <w:ind w:firstLine="420"/>
      </w:pPr>
      <w:r>
        <w:rPr>
          <w:rFonts w:ascii="Microsoft YaHei" w:hAnsi="Microsoft YaHei" w:eastAsia="Microsoft YaHei"/>
          <w:sz w:val="22"/>
        </w:rPr>
        <w:t>新终端接入指定网络后，通过受控发现协议、DHCP 指纹、设备证书、序列号、网管代理注册或厂商接口向发现服务报到。发现服务采集设备类型、型号、硬件版本、软件版本、MAC、序列号、网络地址和能力清单，并与采购台账、认证台账和允许接入清单比对。</w:t>
      </w:r>
    </w:p>
    <w:p>
      <w:pPr>
        <w:ind w:firstLine="420"/>
      </w:pPr>
      <w:r>
        <w:rPr>
          <w:rFonts w:ascii="Microsoft YaHei" w:hAnsi="Microsoft YaHei" w:eastAsia="Microsoft YaHei"/>
          <w:sz w:val="22"/>
        </w:rPr>
        <w:t>匹配成功的设备进入“已发现待确认”，不立即获得生产号码和群组。存在序列号重复、证书无效、型号不符、版本过旧或来源网段异常时进入隔离网络并告警。运维人员核对安装位置和资产标签后认领设备。对于批量交付，可通过经签名的交付清单批量认领，但逐台保存匹配结果。</w:t>
      </w:r>
    </w:p>
    <w:p>
      <w:pPr>
        <w:ind w:firstLine="420"/>
      </w:pPr>
      <w:r>
        <w:rPr>
          <w:rFonts w:ascii="Microsoft YaHei" w:hAnsi="Microsoft YaHei" w:eastAsia="Microsoft YaHei"/>
          <w:sz w:val="22"/>
        </w:rPr>
        <w:t>发现机制同时用于在网资产核查。网管定期比较“台账有、网络无”和“网络有、台账无”两类差异，前者可能是离线、报废或地址变化，后者可能是私接设备。自动发现不跨越未经批准的网络边界主动扫描，也不使用对生产设备有风险的探测方式。</w:t>
      </w:r>
    </w:p>
    <w:p>
      <w:pPr>
        <w:pStyle w:val="4"/>
      </w:pPr>
      <w:r>
        <w:t>12.2 自动配置</w:t>
      </w:r>
    </w:p>
    <w:p>
      <w:pPr>
        <w:ind w:firstLine="420"/>
      </w:pPr>
      <w:r>
        <w:rPr>
          <w:rFonts w:ascii="Microsoft YaHei" w:hAnsi="Microsoft YaHei" w:eastAsia="Microsoft YaHei"/>
          <w:sz w:val="22"/>
        </w:rPr>
        <w:t>设备认领后，根据企业、部门、岗位、区域、终端类型和网络条件选择配置模板。模板内容包括网络参数、时间源、管理地址、证书策略、SIP/IMS 参数、编码、号码、功能键、通信组、日志、升级源和安全基线。密码、证书私钥等敏感项由密钥系统动态下发，不固化在公共模板。</w:t>
      </w:r>
    </w:p>
    <w:p>
      <w:pPr>
        <w:ind w:firstLine="420"/>
      </w:pPr>
      <w:r>
        <w:rPr>
          <w:rFonts w:ascii="Microsoft YaHei" w:hAnsi="Microsoft YaHei" w:eastAsia="Microsoft YaHei"/>
          <w:sz w:val="22"/>
        </w:rPr>
        <w:t>配置下发前先读取现状并生成差异，检查型号和固件兼容性，再由工单审批。网管将设备置于维护状态，备份当前配置，分阶段下发基础网络、安全、通信和业务配置，每阶段回读校验。批量配置设置并发上限，先小批试点，防止错误模板同时影响全网。</w:t>
      </w:r>
    </w:p>
    <w:p>
      <w:pPr>
        <w:ind w:firstLine="420"/>
      </w:pPr>
      <w:r>
        <w:rPr>
          <w:rFonts w:ascii="Microsoft YaHei" w:hAnsi="Microsoft YaHei" w:eastAsia="Microsoft YaHei"/>
          <w:sz w:val="22"/>
        </w:rPr>
        <w:t>下发失败时根据错误类型重试或回退。网络中断不把“指令已发送”记为成功；只有设备回读值与目标一致并完成基础业务自测，配置任务才成功。存在不支持回读的设备时，标记“已下发待人工验证”，不得用绿色成功状态掩盖不确定性。</w:t>
      </w:r>
    </w:p>
    <w:p>
      <w:pPr>
        <w:pStyle w:val="4"/>
      </w:pPr>
      <w:r>
        <w:t>12.3 自动诊断</w:t>
      </w:r>
    </w:p>
    <w:p>
      <w:pPr>
        <w:ind w:firstLine="420"/>
      </w:pPr>
      <w:r>
        <w:rPr>
          <w:rFonts w:ascii="Microsoft YaHei" w:hAnsi="Microsoft YaHei" w:eastAsia="Microsoft YaHei"/>
          <w:sz w:val="22"/>
        </w:rPr>
        <w:t>自动诊断由告警、用户报障、开通流程或人工触发。诊断引擎先检查资产和最近变更，再沿“电源与硬件—链路—地址与时间—注册鉴权—呼叫路由—媒体—应用—权限”逐层收集证据。对智能安全帽还检查电池、摄像、麦克风、定位和传感器；对 AI 功能检查模型加载、队列、输入格式和依赖服务。</w:t>
      </w:r>
    </w:p>
    <w:p>
      <w:pPr>
        <w:ind w:firstLine="420"/>
      </w:pPr>
      <w:r>
        <w:rPr>
          <w:rFonts w:ascii="Microsoft YaHei" w:hAnsi="Microsoft YaHei" w:eastAsia="Microsoft YaHei"/>
          <w:sz w:val="22"/>
        </w:rPr>
        <w:t>诊断结果包含症状、检测项、原始证据、可能原因、置信等级和建议动作。规则能确定的故障如证书过期、号码未分配、DNS 错误可给出明确结论；多种原因均可能时列出排查顺序，不用 AI 强行给出唯一根因。抓包、远程命令和日志下载属于敏感诊断动作，限定时长、范围和角色，并记录审计。</w:t>
      </w:r>
    </w:p>
    <w:p>
      <w:pPr>
        <w:ind w:firstLine="420"/>
      </w:pPr>
      <w:r>
        <w:rPr>
          <w:rFonts w:ascii="Microsoft YaHei" w:hAnsi="Microsoft YaHei" w:eastAsia="Microsoft YaHei"/>
          <w:sz w:val="22"/>
        </w:rPr>
        <w:t>低风险修复如重新注册、刷新配置、清理临时缓存可在策略允许时自动执行；重启、恢复出厂、固件降级、号码重分配等高影响动作必须审批。诊断完成后进行业务复测，只有复测通过才关闭故障。复测不通过则升级人工工单，并附全部证据，减少重复询问。</w:t>
      </w:r>
    </w:p>
    <w:p>
      <w:pPr>
        <w:pStyle w:val="4"/>
      </w:pPr>
      <w:r>
        <w:t>12.4 自动开通</w:t>
      </w:r>
    </w:p>
    <w:p>
      <w:pPr>
        <w:ind w:firstLine="420"/>
      </w:pPr>
      <w:r>
        <w:rPr>
          <w:rFonts w:ascii="Microsoft YaHei" w:hAnsi="Microsoft YaHei" w:eastAsia="Microsoft YaHei"/>
          <w:sz w:val="22"/>
        </w:rPr>
        <w:t>自动开通从批准的人员或岗位申请开始。身份系统或工单提供组织、岗位、有效期和所需能力，平台分配唯一用户标识、号码、终端绑定、群组、呼叫权限、视频与位置权限，并将配置下发到终端和相关通信系统。涉及跨企业组、高优先级组、监听、广播和管理权限时进入额外审批。</w:t>
      </w:r>
    </w:p>
    <w:p>
      <w:pPr>
        <w:ind w:firstLine="420"/>
      </w:pPr>
      <w:r>
        <w:rPr>
          <w:rFonts w:ascii="Microsoft YaHei" w:hAnsi="Microsoft YaHei" w:eastAsia="Microsoft YaHei"/>
          <w:sz w:val="22"/>
        </w:rPr>
        <w:t>开通流程依次执行资源检查、号码预留、账号创建、证书签发、权限配置、终端配置、注册验证、测试呼叫、录音确认和台账更新。任何一步失败都停止后续高权限授权，并按事务补偿撤销已创建但无效的资源。开通完成向申请人和责任管理员发送结果，附生效范围和使用提示。</w:t>
      </w:r>
    </w:p>
    <w:p>
      <w:pPr>
        <w:ind w:firstLine="420"/>
      </w:pPr>
      <w:r>
        <w:rPr>
          <w:rFonts w:ascii="Microsoft YaHei" w:hAnsi="Microsoft YaHei" w:eastAsia="Microsoft YaHei"/>
          <w:sz w:val="22"/>
        </w:rPr>
        <w:t>人员调岗、离岗和设备更换使用同一生命周期流程。调岗先建立新权限并验证，再撤销旧权限，避免生产通信中断；离岗立即停用身份和业务权限，回收号码、证书和终端；设备更换把人员身份迁移到新资产，但保留历史记录指向原终端。临时任务权限到期自动回收，并核查仍在进行的会话。</w:t>
      </w:r>
    </w:p>
    <w:p>
      <w:pPr>
        <w:pStyle w:val="4"/>
      </w:pPr>
      <w:r>
        <w:t>12.5 四自动的治理</w:t>
      </w:r>
    </w:p>
    <w:p>
      <w:pPr>
        <w:ind w:firstLine="420"/>
      </w:pPr>
      <w:r>
        <w:rPr>
          <w:rFonts w:ascii="Microsoft YaHei" w:hAnsi="Microsoft YaHei" w:eastAsia="Microsoft YaHei"/>
          <w:sz w:val="22"/>
        </w:rPr>
        <w:t>四自动规则、模板和诊断知识本身是受控配置。每次变更有版本、测试、审批、发布和回退。网管提供模拟或预检查模式，显示将影响的设备、号码、群组和服务，不直接执行。紧急期间可冻结自动配置和批量开通，但保留发现、监测和诊断能力。</w:t>
      </w:r>
    </w:p>
    <w:p>
      <w:pPr>
        <w:ind w:firstLine="420"/>
      </w:pPr>
      <w:r>
        <w:rPr>
          <w:rFonts w:ascii="Microsoft YaHei" w:hAnsi="Microsoft YaHei" w:eastAsia="Microsoft YaHei"/>
          <w:sz w:val="22"/>
        </w:rPr>
        <w:t>衡量四自动不能只看“自动化率”。还应统计发现准确性、非法设备拦截、配置一次成功与回退、诊断复测通过、开通端到端成功、平均人工介入点和因自动化引发的故障。任何自动化错误都进入问题复盘并更新规则。</w:t>
      </w:r>
    </w:p>
    <w:p>
      <w:pPr>
        <w:pStyle w:val="3"/>
      </w:pPr>
      <w:r>
        <w:t>13. 权限体系与人员职责</w:t>
      </w:r>
    </w:p>
    <w:p>
      <w:pPr>
        <w:ind w:firstLine="420"/>
      </w:pPr>
      <w:r>
        <w:rPr>
          <w:rFonts w:ascii="Microsoft YaHei" w:hAnsi="Microsoft YaHei" w:eastAsia="Microsoft YaHei"/>
          <w:sz w:val="22"/>
        </w:rPr>
        <w:t>平台区分通信用户、调度用户、企业管理员、园区管理员、设备运维、AI 运维、知识管理员、数据管理员、安全审计员、报告复核人和外部专家。一个人员可承担多个角色，但高风险流程通过审批和复核保持职责分离。超级管理员只用于初始化和应急恢复，日常不共享使用。</w:t>
      </w:r>
    </w:p>
    <w:p>
      <w:pPr>
        <w:ind w:firstLine="420"/>
      </w:pPr>
      <w:r>
        <w:rPr>
          <w:rFonts w:ascii="Microsoft YaHei" w:hAnsi="Microsoft YaHei" w:eastAsia="Microsoft YaHei"/>
          <w:sz w:val="22"/>
        </w:rPr>
        <w:t>通信用户使用分配的终端和群组；调度员可组织会议和事件，但不默认查看历史录音；企业管理员管理本企业人员和资源，不能越权查看其他企业；设备运维可管理设备配置，但不能读取通话内容；AI 运维可查看服务状态和脱敏评估样本，不能浏览全部生产录音；知识管理员发布规程，但无权签发事件报告；审计员能查看审计证据但不能修改业务记录。</w:t>
      </w:r>
    </w:p>
    <w:p>
      <w:pPr>
        <w:ind w:firstLine="420"/>
      </w:pPr>
      <w:r>
        <w:rPr>
          <w:rFonts w:ascii="Microsoft YaHei" w:hAnsi="Microsoft YaHei" w:eastAsia="Microsoft YaHei"/>
          <w:sz w:val="22"/>
        </w:rPr>
        <w:t>权限申请明确业务理由、资源范围、有效期和审批人。高权限采用多因素认证和专用管理终端，空闲自动退出。紧急情况下可启用“破窗访问”，要求填写原因、限定事件和短时有效，并立即通知审计员；事后必须复核。破窗不能成为绕过常规审批的日常手段。</w:t>
      </w:r>
    </w:p>
    <w:p>
      <w:pPr>
        <w:ind w:firstLine="420"/>
      </w:pPr>
      <w:r>
        <w:rPr>
          <w:rFonts w:ascii="Microsoft YaHei" w:hAnsi="Microsoft YaHei" w:eastAsia="Microsoft YaHei"/>
          <w:sz w:val="22"/>
        </w:rPr>
        <w:t>每季度或按制度进行权限复核，重点检查离岗人员、长期未用账号、临时专家、批量导出、广播、监听、遥晕遥毙、模型发布和报告签发权限。发现过度授权及时回收。角色和资源变化保留历史映射，确保旧录音和报告仍能还原当时权限环境。</w:t>
      </w:r>
    </w:p>
    <w:p>
      <w:pPr>
        <w:pStyle w:val="3"/>
      </w:pPr>
      <w:r>
        <w:t>14. 端到端业务数据流</w:t>
      </w:r>
    </w:p>
    <w:p>
      <w:pPr>
        <w:pStyle w:val="4"/>
      </w:pPr>
      <w:r>
        <w:t>14.1 日常免手持呼叫数据流</w:t>
      </w:r>
    </w:p>
    <w:p>
      <w:pPr>
        <w:ind w:firstLine="420"/>
      </w:pPr>
      <w:r>
        <w:rPr>
          <w:rFonts w:ascii="Microsoft YaHei" w:hAnsi="Microsoft YaHei" w:eastAsia="Microsoft YaHei"/>
          <w:sz w:val="22"/>
        </w:rPr>
        <w:t>现场人员唤醒安全帽后说出“呼叫一号高炉电气值班”。终端本地唤醒模块只输出触发事件，随后采集短时语音并进行前端降噪。中心或边缘 ASR 返回文字与低置信度片段，意图服务识别“呼叫”动作和岗位目标，通讯录服务在当前企业、岗位和人员权限范围内查询候选对象。若目标唯一，终端播报“将呼叫一号高炉电气值班，是否确认”；若不唯一，播报候选部门让用户选择。</w:t>
      </w:r>
    </w:p>
    <w:p>
      <w:pPr>
        <w:ind w:firstLine="420"/>
      </w:pPr>
      <w:r>
        <w:rPr>
          <w:rFonts w:ascii="Microsoft YaHei" w:hAnsi="Microsoft YaHei" w:eastAsia="Microsoft YaHei"/>
          <w:sz w:val="22"/>
        </w:rPr>
        <w:t>确认后，业务编排服务调用融合控制层。融合控制层再次校验主叫身份、目标号码、可用网络和呼叫权限，选择专网、公网或 SIP 路由并发起呼叫。会话事件持续反馈到终端，终端用语音和振动提示振铃、接通或失败。录音策略若要求录制，则录音服务独立订阅媒体和会话元数据。AI 服务出现故障时，用户可用通讯录按键或 PTT 呼叫，呼叫控制本身不依赖对话模型。</w:t>
      </w:r>
    </w:p>
    <w:p>
      <w:pPr>
        <w:ind w:firstLine="420"/>
      </w:pPr>
      <w:r>
        <w:rPr>
          <w:rFonts w:ascii="Microsoft YaHei" w:hAnsi="Microsoft YaHei" w:eastAsia="Microsoft YaHei"/>
          <w:sz w:val="22"/>
        </w:rPr>
        <w:t>整个过程形成唤醒时间、识别文本、候选目标、确认、权限判定、路由、接通结果和结束原因的审计链。为保护隐私，不保存唤醒前的环境声音；是否保存命令音频由业务制度决定。语音命令失败不会被静默吞掉，终端明确播报“未识别，请按键联系调度”。</w:t>
      </w:r>
    </w:p>
    <w:p>
      <w:pPr>
        <w:pStyle w:val="4"/>
      </w:pPr>
      <w:r>
        <w:t>14.2 远程专家协作数据流</w:t>
      </w:r>
    </w:p>
    <w:p>
      <w:pPr>
        <w:ind w:firstLine="420"/>
      </w:pPr>
      <w:r>
        <w:rPr>
          <w:rFonts w:ascii="Microsoft YaHei" w:hAnsi="Microsoft YaHei" w:eastAsia="Microsoft YaHei"/>
          <w:sz w:val="22"/>
        </w:rPr>
        <w:t>现场通过安全帽发起协助后，事件服务创建协作编号并从身份、资产和 GIS 服务读取人员、终端、岗位和当前位置。专家选择服务根据专业和在岗信息提供候选人，调度员确认邀请。通信平台建立语音或视频会话，媒体服务将实时流分发给授权专家，同时录制服务保存原始媒体。标注服务只保存标注图层、基准帧和作者，不改变原视频。</w:t>
      </w:r>
    </w:p>
    <w:p>
      <w:pPr>
        <w:ind w:firstLine="420"/>
      </w:pPr>
      <w:r>
        <w:rPr>
          <w:rFonts w:ascii="Microsoft YaHei" w:hAnsi="Microsoft YaHei" w:eastAsia="Microsoft YaHei"/>
          <w:sz w:val="22"/>
        </w:rPr>
        <w:t>气体、生命体征或设备告警通过物联网接口接入事件服务，携带传感器身份、采集时间、单位、质量状态和校准信息。工作台把告警叠加在协作界面，但视频媒体、传感器数据和人工描述各自保留来源。专家的建议卡片进入任务服务，现场确认和负责人批准分别记录。网络降级时媒体服务通知策略引擎，按语音、图片、视频优先级调整，不改变事件和任务数据。</w:t>
      </w:r>
    </w:p>
    <w:p>
      <w:pPr>
        <w:ind w:firstLine="420"/>
      </w:pPr>
      <w:r>
        <w:rPr>
          <w:rFonts w:ascii="Microsoft YaHei" w:hAnsi="Microsoft YaHei" w:eastAsia="Microsoft YaHei"/>
          <w:sz w:val="22"/>
        </w:rPr>
        <w:t>协作关闭后，媒体就绪事件触发转写和摘要。报告生成器读取已稳定文本、标注、建议卡片、任务状态和经选择的截图，生成草稿。复核人通过原始时间轴校对，签发后报告中心发布受控版本。报告发布不删除中间证据，后续更正形成新版本。</w:t>
      </w:r>
    </w:p>
    <w:p>
      <w:pPr>
        <w:pStyle w:val="4"/>
      </w:pPr>
      <w:r>
        <w:t>14.3 紧急事件数据流</w:t>
      </w:r>
    </w:p>
    <w:p>
      <w:pPr>
        <w:ind w:firstLine="420"/>
      </w:pPr>
      <w:r>
        <w:rPr>
          <w:rFonts w:ascii="Microsoft YaHei" w:hAnsi="Microsoft YaHei" w:eastAsia="Microsoft YaHei"/>
          <w:sz w:val="22"/>
        </w:rPr>
        <w:t>SOS 或高等级传感器告警到达后，事件平台先验证设备和消息，使用源系统事件号去重，再创建统一事件。调度端立即显示人员、企业、终端状态、最近有效位置和告警类型；AI 可以生成简短提示，但不能延迟告警呈现。预案服务根据事件类型和区域推荐通信组、专家、周边视频和广播分区，调度员确认后逐项执行。</w:t>
      </w:r>
    </w:p>
    <w:p>
      <w:pPr>
        <w:ind w:firstLine="420"/>
      </w:pPr>
      <w:r>
        <w:rPr>
          <w:rFonts w:ascii="Microsoft YaHei" w:hAnsi="Microsoft YaHei" w:eastAsia="Microsoft YaHei"/>
          <w:sz w:val="22"/>
        </w:rPr>
        <w:t>专网组呼由专网核心承担，公网视频由公网平台承担，固定电话由软交换承担，广播由原广播系统实际播出。融合平台只组织和记录，不把接口调用成功等同于现场执行成功。每个动作返回受理、执行、确认和失败状态。公网或 AI 不可用时，专网组呼、固定电话和人工广播仍按预案运行。</w:t>
      </w:r>
    </w:p>
    <w:p>
      <w:pPr>
        <w:ind w:firstLine="420"/>
      </w:pPr>
      <w:r>
        <w:rPr>
          <w:rFonts w:ascii="Microsoft YaHei" w:hAnsi="Microsoft YaHei" w:eastAsia="Microsoft YaHei"/>
          <w:sz w:val="22"/>
        </w:rPr>
        <w:t>事件过程中，实时转写可为调度员提供字幕，但紧急命令以原声和明确回读为准。AI 自动提取的人员伤情、设备状态和处置进展显示为“待确认”；调度员确认后进入事件板。事件关闭时检查未完成任务、临时群组、广播状态和临时权限，再生成复盘材料。</w:t>
      </w:r>
    </w:p>
    <w:p>
      <w:pPr>
        <w:pStyle w:val="4"/>
      </w:pPr>
      <w:r>
        <w:t>14.4 智能运维数据流</w:t>
      </w:r>
    </w:p>
    <w:p>
      <w:pPr>
        <w:ind w:firstLine="420"/>
      </w:pPr>
      <w:r>
        <w:rPr>
          <w:rFonts w:ascii="Microsoft YaHei" w:hAnsi="Microsoft YaHei" w:eastAsia="Microsoft YaHei"/>
          <w:sz w:val="22"/>
        </w:rPr>
        <w:t>终端接网后发现服务读取身份和能力，与资产清单匹配；认领完成后工单触发配置编排。配置服务从模板库解析目标配置，读取设备现状，生成差异和风险预检。审批通过后网管备份配置、下发、回读并调用测试服务。测试服务完成注册、呼叫、媒体、录音和管理连通性检查，成功后开通服务写回身份、号码和资产系统。</w:t>
      </w:r>
    </w:p>
    <w:p>
      <w:pPr>
        <w:ind w:firstLine="420"/>
      </w:pPr>
      <w:r>
        <w:rPr>
          <w:rFonts w:ascii="Microsoft YaHei" w:hAnsi="Microsoft YaHei" w:eastAsia="Microsoft YaHei"/>
          <w:sz w:val="22"/>
        </w:rPr>
        <w:t>运行中设备状态、告警和性能进入时序数据与告警中心。告警关联引擎结合拓扑、最近变更和历史故障提出诊断路径。自动诊断执行只读检查，生成证据和建议；需修改配置时转为变更工单。修复后复测，结果回写故障记录。该数据流保证监控、诊断、变更和审计是一个闭环，而不是互相孤立的页面功能。</w:t>
      </w:r>
    </w:p>
    <w:p>
      <w:pPr>
        <w:pStyle w:val="3"/>
      </w:pPr>
      <w:r>
        <w:t>15. 失败降级与业务连续性</w:t>
      </w:r>
    </w:p>
    <w:p>
      <w:pPr>
        <w:pStyle w:val="4"/>
      </w:pPr>
      <w:r>
        <w:t>15.1 总体降级原则</w:t>
      </w:r>
    </w:p>
    <w:p>
      <w:pPr>
        <w:ind w:firstLine="420"/>
      </w:pPr>
      <w:r>
        <w:rPr>
          <w:rFonts w:ascii="Microsoft YaHei" w:hAnsi="Microsoft YaHei" w:eastAsia="Microsoft YaHei"/>
          <w:sz w:val="22"/>
        </w:rPr>
        <w:t>降级设计按“保人身安全、保核心语音、保控制消息、保原始记录、再保智能体验”的顺序执行。系统把基础通信面和智能增强面解耦，智能服务失败不传播到软交换、集群核心和广播控制。每个功能在设计时明确正常模式、降级模式、人工替代、恢复条件和数据补偿。</w:t>
      </w:r>
    </w:p>
    <w:p>
      <w:pPr>
        <w:ind w:firstLine="420"/>
      </w:pPr>
      <w:r>
        <w:rPr>
          <w:rFonts w:ascii="Microsoft YaHei" w:hAnsi="Microsoft YaHei" w:eastAsia="Microsoft YaHei"/>
          <w:sz w:val="22"/>
        </w:rPr>
        <w:t>降级必须可见。调度台和终端显示当前不可用能力、影响范围和建议替代方式，禁止后台悄悄把高质量模式切成低质量模式而不告知使用者。恢复也不能只看进程启动，应通过业务探针验证后再解除降级标志。系统记录降级开始、触发原因、执行动作、业务影响、恢复验证和责任人。</w:t>
      </w:r>
    </w:p>
    <w:p>
      <w:pPr>
        <w:pStyle w:val="4"/>
      </w:pPr>
      <w:r>
        <w:t>15.2 AI 降噪失败</w:t>
      </w:r>
    </w:p>
    <w:p>
      <w:pPr>
        <w:ind w:firstLine="420"/>
      </w:pPr>
      <w:r>
        <w:rPr>
          <w:rFonts w:ascii="Microsoft YaHei" w:hAnsi="Microsoft YaHei" w:eastAsia="Microsoft YaHei"/>
          <w:sz w:val="22"/>
        </w:rPr>
        <w:t>降噪模型超时、崩溃或质量监测异常时，媒体网关自动旁路到传统回声消除、增益和基础滤波链路；基础处理也失败时回到原声通路。通话不重新拨号，不因切换中断。终端提示“智能降噪已关闭”，允许用户改用耳机、肩咪或移动到相对安静位置。</w:t>
      </w:r>
    </w:p>
    <w:p>
      <w:pPr>
        <w:ind w:firstLine="420"/>
      </w:pPr>
      <w:r>
        <w:rPr>
          <w:rFonts w:ascii="Microsoft YaHei" w:hAnsi="Microsoft YaHei" w:eastAsia="Microsoft YaHei"/>
          <w:sz w:val="22"/>
        </w:rPr>
        <w:t>若模型产生明显失真，用户或调度员可手动切换原声。质量系统保存故障前后的短时技术指标和模型版本供排查，但受控处理相关音频。恢复后先在影子路径处理、不送给用户，确认稳定再切回，避免服务反复抖动。</w:t>
      </w:r>
    </w:p>
    <w:p>
      <w:pPr>
        <w:pStyle w:val="4"/>
      </w:pPr>
      <w:r>
        <w:t>15.3 ASR、对话和 TTS 失败</w:t>
      </w:r>
    </w:p>
    <w:p>
      <w:pPr>
        <w:ind w:firstLine="420"/>
      </w:pPr>
      <w:r>
        <w:rPr>
          <w:rFonts w:ascii="Microsoft YaHei" w:hAnsi="Microsoft YaHei" w:eastAsia="Microsoft YaHei"/>
          <w:sz w:val="22"/>
        </w:rPr>
        <w:t>ASR 不可用时，免手持界面提示改用 PTT、物理按键或菜单；紧急 SOS 始终由硬件通道上报。对话模型不可用时，系统仍可执行本地固定命令和传统 IVR 按键导航，智能总机转人工或播放简短故障提示。TTS 不可用时使用预录音提示、屏幕文字和振动编码，不影响呼叫建立。</w:t>
      </w:r>
    </w:p>
    <w:p>
      <w:pPr>
        <w:ind w:firstLine="420"/>
      </w:pPr>
      <w:r>
        <w:rPr>
          <w:rFonts w:ascii="Microsoft YaHei" w:hAnsi="Microsoft YaHei" w:eastAsia="Microsoft YaHei"/>
          <w:sz w:val="22"/>
        </w:rPr>
        <w:t>连续两次无法理解、目标歧义未解决或知识检索无依据时主动转人工，不让用户陷入无限对话。系统不以通用大模型回答替代本地知识故障。恢复后，未完成语音操作不自动重放，以免过时命令突然执行；用户需重新确认。</w:t>
      </w:r>
    </w:p>
    <w:p>
      <w:pPr>
        <w:pStyle w:val="4"/>
      </w:pPr>
      <w:r>
        <w:t>15.4 远程协作和视频失败</w:t>
      </w:r>
    </w:p>
    <w:p>
      <w:pPr>
        <w:ind w:firstLine="420"/>
      </w:pPr>
      <w:r>
        <w:rPr>
          <w:rFonts w:ascii="Microsoft YaHei" w:hAnsi="Microsoft YaHei" w:eastAsia="Microsoft YaHei"/>
          <w:sz w:val="22"/>
        </w:rPr>
        <w:t>视频带宽不足时依次降低分辨率、帧率和码率，再退化为按需关键帧或拍照上传；音频始终优先。公网数据链路中断时转专网语音或固定电话，专家标注可基于最后确认的图片继续，但界面显示画面时间，防止把旧画面当实时。</w:t>
      </w:r>
    </w:p>
    <w:p>
      <w:pPr>
        <w:ind w:firstLine="420"/>
      </w:pPr>
      <w:r>
        <w:rPr>
          <w:rFonts w:ascii="Microsoft YaHei" w:hAnsi="Microsoft YaHei" w:eastAsia="Microsoft YaHei"/>
          <w:sz w:val="22"/>
        </w:rPr>
        <w:t>协作平台不可用时，调度员通过现有电话、集群和会议能力组织人工协作，并在纸面或基础事件模块记录关键步骤。平台恢复后由授权人员补录，不由 AI 猜测断线期间发生的动作。补录明确标识来源和补录时间。</w:t>
      </w:r>
    </w:p>
    <w:p>
      <w:pPr>
        <w:pStyle w:val="4"/>
      </w:pPr>
      <w:r>
        <w:t>15.5 智能安全帽局部故障</w:t>
      </w:r>
    </w:p>
    <w:p>
      <w:pPr>
        <w:ind w:firstLine="420"/>
      </w:pPr>
      <w:r>
        <w:rPr>
          <w:rFonts w:ascii="Microsoft YaHei" w:hAnsi="Microsoft YaHei" w:eastAsia="Microsoft YaHei"/>
          <w:sz w:val="22"/>
        </w:rPr>
        <w:t>安全帽摄像头故障时保留语音、SOS 和定位；定位故障时保留通信并通过人员口述或周边资源辅助定位；传感器故障时明确“传感器不可用”，要求使用独立检测设备；主通信模组故障时人员使用备用对讲终端。整机电量低时提前告警并安排更换，不等待自动关机。</w:t>
      </w:r>
    </w:p>
    <w:p>
      <w:pPr>
        <w:ind w:firstLine="420"/>
      </w:pPr>
      <w:r>
        <w:rPr>
          <w:rFonts w:ascii="Microsoft YaHei" w:hAnsi="Microsoft YaHei" w:eastAsia="Microsoft YaHei"/>
          <w:sz w:val="22"/>
        </w:rPr>
        <w:t>平台与安全帽失联时，终端本地告警和 SOS 尽可能走仍可用的专网或蜂窝通道。平台不继续显示绿色位置点，而是标记最后位置及时间。恢复连接后补传允许缓存的状态和事件，重复消息按标识去重。</w:t>
      </w:r>
    </w:p>
    <w:p>
      <w:pPr>
        <w:pStyle w:val="4"/>
      </w:pPr>
      <w:r>
        <w:t>15.6 录音、转写和报告失败</w:t>
      </w:r>
    </w:p>
    <w:p>
      <w:pPr>
        <w:ind w:firstLine="420"/>
      </w:pPr>
      <w:r>
        <w:rPr>
          <w:rFonts w:ascii="Microsoft YaHei" w:hAnsi="Microsoft YaHei" w:eastAsia="Microsoft YaHei"/>
          <w:sz w:val="22"/>
        </w:rPr>
        <w:t>录音写入优先于转写。AI 队列拥塞时停止实时字幕或低优先级历史处理，不停止录音。主存储故障时切换备用路径或按设计进入受控本地缓存，并立即告警；缓存容量受监控，不能无限写满系统盘。任何录音缺失在索引和报告中标明。</w:t>
      </w:r>
    </w:p>
    <w:p>
      <w:pPr>
        <w:ind w:firstLine="420"/>
      </w:pPr>
      <w:r>
        <w:rPr>
          <w:rFonts w:ascii="Microsoft YaHei" w:hAnsi="Microsoft YaHei" w:eastAsia="Microsoft YaHei"/>
          <w:sz w:val="22"/>
        </w:rPr>
        <w:t>转写失败可重新排队或人工听写；摘要失败不影响转写和回放；报告生成失败时使用空白模板由人工填写。已经生成但未复核的报告永远不能自动发布。模型恢复后，只重新处理仍在有效期且获授权的任务，避免无差别补跑造成资源风暴。</w:t>
      </w:r>
    </w:p>
    <w:p>
      <w:pPr>
        <w:pStyle w:val="4"/>
      </w:pPr>
      <w:r>
        <w:t>15.7 统一网管和自动化失败</w:t>
      </w:r>
    </w:p>
    <w:p>
      <w:pPr>
        <w:ind w:firstLine="420"/>
      </w:pPr>
      <w:r>
        <w:rPr>
          <w:rFonts w:ascii="Microsoft YaHei" w:hAnsi="Microsoft YaHei" w:eastAsia="Microsoft YaHei"/>
          <w:sz w:val="22"/>
        </w:rPr>
        <w:t>网管不可用时，各通信网元保持已下发配置独立运行，运维人员通过受控的网元本地管理方式处理紧急故障。自动发现停止不影响已开通终端；自动配置失败回退到备份配置；自动诊断失败转人工；自动开通失败保持“未开通”并撤销不完整资源。</w:t>
      </w:r>
    </w:p>
    <w:p>
      <w:pPr>
        <w:ind w:firstLine="420"/>
      </w:pPr>
      <w:r>
        <w:rPr>
          <w:rFonts w:ascii="Microsoft YaHei" w:hAnsi="Microsoft YaHei" w:eastAsia="Microsoft YaHei"/>
          <w:sz w:val="22"/>
        </w:rPr>
        <w:t>任何批量任务设置熔断条件。当同型号设备连续失败、错误比例超过批准阈值或关键业务探针失败时，停止后续下发并通知运维。恢复网管后先同步实际设备状态，不能直接把数据库中的期望配置当作现状。</w:t>
      </w:r>
    </w:p>
    <w:p>
      <w:pPr>
        <w:pStyle w:val="4"/>
      </w:pPr>
      <w:r>
        <w:t>15.8 核心基础设施故障</w:t>
      </w:r>
    </w:p>
    <w:p>
      <w:pPr>
        <w:ind w:firstLine="420"/>
      </w:pPr>
      <w:r>
        <w:rPr>
          <w:rFonts w:ascii="Microsoft YaHei" w:hAnsi="Microsoft YaHei" w:eastAsia="Microsoft YaHei"/>
          <w:sz w:val="22"/>
        </w:rPr>
        <w:t>核心服务采用满足项目可用性目标的冗余方式，数据库、软交换、录音索引和关键网关分别制定切换策略。切换测试要区分新呼叫能否建立、已建立会话是否保持、状态是否丢失和记录是否完整。服务器故障不代表所有专业系统同时失效，融合平台应保持故障隔离。</w:t>
      </w:r>
    </w:p>
    <w:p>
      <w:pPr>
        <w:ind w:firstLine="420"/>
      </w:pPr>
      <w:r>
        <w:rPr>
          <w:rFonts w:ascii="Microsoft YaHei" w:hAnsi="Microsoft YaHei" w:eastAsia="Microsoft YaHei"/>
          <w:sz w:val="22"/>
        </w:rPr>
        <w:t>机房断电时依靠 UPS、后备电源和既定应急通信方案维持关键节点；园区网络断路时，各专业系统保留本域通信。时间源故障时节点使用本地时钟并产生偏差告警，恢复后不篡改历史时间。灾难恢复不仅恢复虚拟机，还要验证证书、号码、群组、权限、模型、知识和审计链的一致性。</w:t>
      </w:r>
    </w:p>
    <w:p>
      <w:pPr>
        <w:pStyle w:val="3"/>
      </w:pPr>
      <w:r>
        <w:t>16. 运维运营体系</w:t>
      </w:r>
    </w:p>
    <w:p>
      <w:pPr>
        <w:pStyle w:val="4"/>
      </w:pPr>
      <w:r>
        <w:t>16.1 日常值守</w:t>
      </w:r>
    </w:p>
    <w:p>
      <w:pPr>
        <w:ind w:firstLine="420"/>
      </w:pPr>
      <w:r>
        <w:rPr>
          <w:rFonts w:ascii="Microsoft YaHei" w:hAnsi="Microsoft YaHei" w:eastAsia="Microsoft YaHei"/>
          <w:sz w:val="22"/>
        </w:rPr>
        <w:t>运行中心设置通信值守、平台运维、网络运维、安全审计和 AI 运维职责。值班看板展示核心呼叫、基站、链路、录音、AI 服务、智能终端、接口和存储状态，并按业务影响排序。交接班记录未恢复故障、降级状态、临时权限、重大任务、容量风险和待执行变更。</w:t>
      </w:r>
    </w:p>
    <w:p>
      <w:pPr>
        <w:ind w:firstLine="420"/>
      </w:pPr>
      <w:r>
        <w:rPr>
          <w:rFonts w:ascii="Microsoft YaHei" w:hAnsi="Microsoft YaHei" w:eastAsia="Microsoft YaHei"/>
          <w:sz w:val="22"/>
        </w:rPr>
        <w:t>告警分为提示、一般、重大和紧急等等级，具体映射由园区制度确认。值守人员先确认业务影响，再按运行手册处置。对于“设备在线但业务失败”，使用主动探针发起受控测试呼叫或模型测试，避免只依赖进程心跳。告警关闭必须有恢复证据，人工屏蔽设置期限和原因。</w:t>
      </w:r>
    </w:p>
    <w:p>
      <w:pPr>
        <w:pStyle w:val="4"/>
      </w:pPr>
      <w:r>
        <w:t>16.2 变更与发布</w:t>
      </w:r>
    </w:p>
    <w:p>
      <w:pPr>
        <w:ind w:firstLine="420"/>
      </w:pPr>
      <w:r>
        <w:rPr>
          <w:rFonts w:ascii="Microsoft YaHei" w:hAnsi="Microsoft YaHei" w:eastAsia="Microsoft YaHei"/>
          <w:sz w:val="22"/>
        </w:rPr>
        <w:t>配置、软件、模型、知识、词库和提示模板全部纳入变更管理。变更单包括目的、范围、风险、依赖、测试、实施步骤、观察指标、回退条件和回退步骤。生产发布避开重大检修和应急保障窗口，先试点再扩围。紧急修复可走快速流程，但事后补全评审。</w:t>
      </w:r>
    </w:p>
    <w:p>
      <w:pPr>
        <w:ind w:firstLine="420"/>
      </w:pPr>
      <w:r>
        <w:rPr>
          <w:rFonts w:ascii="Microsoft YaHei" w:hAnsi="Microsoft YaHei" w:eastAsia="Microsoft YaHei"/>
          <w:sz w:val="22"/>
        </w:rPr>
        <w:t>模型发布与普通软件发布同等严格。固定评估集覆盖高噪声、专业词、多语言、数字、否定、多人会议和敏感权限场景。发布后观察误识别、人工更正、转人工、报告退回和资源占用。若关键指标恶化，整体回退模型、词库和模板组合。</w:t>
      </w:r>
    </w:p>
    <w:p>
      <w:pPr>
        <w:pStyle w:val="4"/>
      </w:pPr>
      <w:r>
        <w:t>16.3 备份恢复</w:t>
      </w:r>
    </w:p>
    <w:p>
      <w:pPr>
        <w:ind w:firstLine="420"/>
      </w:pPr>
      <w:r>
        <w:rPr>
          <w:rFonts w:ascii="Microsoft YaHei" w:hAnsi="Microsoft YaHei" w:eastAsia="Microsoft YaHei"/>
          <w:sz w:val="22"/>
        </w:rPr>
        <w:t>备份对象包括组织用户、号码、群组、权限、设备台账、配置模板、数据库、知识、模型元数据、报告、索引和审计策略。录音录像等大体量媒体按照存储架构制定副本或备份策略。备份加密、分权访问并记录校验，至少保留与生产故障隔离的副本。</w:t>
      </w:r>
    </w:p>
    <w:p>
      <w:pPr>
        <w:ind w:firstLine="420"/>
      </w:pPr>
      <w:r>
        <w:rPr>
          <w:rFonts w:ascii="Microsoft YaHei" w:hAnsi="Microsoft YaHei" w:eastAsia="Microsoft YaHei"/>
          <w:sz w:val="22"/>
        </w:rPr>
        <w:t>恢复演练从“能解压备份”提升到“能恢复业务”。选取隔离环境恢复数据库、配置和关键服务，验证用户登录、终端注册、测试呼叫、录音索引、AI 模型加载、知识检索和审计查询。恢复点和恢复用时以实测记录为准，未经过演练的目标不写成承诺。</w:t>
      </w:r>
    </w:p>
    <w:p>
      <w:pPr>
        <w:pStyle w:val="4"/>
      </w:pPr>
      <w:r>
        <w:t>16.4 容量与成本治理</w:t>
      </w:r>
    </w:p>
    <w:p>
      <w:pPr>
        <w:ind w:firstLine="420"/>
      </w:pPr>
      <w:r>
        <w:rPr>
          <w:rFonts w:ascii="Microsoft YaHei" w:hAnsi="Microsoft YaHei" w:eastAsia="Microsoft YaHei"/>
          <w:sz w:val="22"/>
        </w:rPr>
        <w:t>容量模型分别计算注册、在线、呼叫、会议成员、录音路数、媒体带宽、录音存储、转写小时数、并行推理、知识索引和报告任务。按日常、检修高峰和应急峰值建立场景，保留增长和故障冗余。AI 资源与通信资源隔离配额，离线任务不能耗尽实时池。</w:t>
      </w:r>
    </w:p>
    <w:p>
      <w:pPr>
        <w:ind w:firstLine="420"/>
      </w:pPr>
      <w:r>
        <w:rPr>
          <w:rFonts w:ascii="Microsoft YaHei" w:hAnsi="Microsoft YaHei" w:eastAsia="Microsoft YaHei"/>
          <w:sz w:val="22"/>
        </w:rPr>
        <w:t>运维看板观察高峰排队、模型显存、CPU、内存、磁盘吞吐和对象存储增长，按趋势扩容。成本优化优先通过任务分级、缓存复用、模型路由和保留策略实现，不能以降低紧急场景可靠性或把敏感数据转到公共云作为简单手段。</w:t>
      </w:r>
    </w:p>
    <w:p>
      <w:pPr>
        <w:pStyle w:val="4"/>
      </w:pPr>
      <w:r>
        <w:t>16.5 服务质量与持续改进</w:t>
      </w:r>
    </w:p>
    <w:p>
      <w:pPr>
        <w:ind w:firstLine="420"/>
      </w:pPr>
      <w:r>
        <w:rPr>
          <w:rFonts w:ascii="Microsoft YaHei" w:hAnsi="Microsoft YaHei" w:eastAsia="Microsoft YaHei"/>
          <w:sz w:val="22"/>
        </w:rPr>
        <w:t>服务质量从通信、智能和业务三层评价。通信层关注接通、掉话、时延、媒体质量和录音完整；智能层关注可懂度、转写关键字段、对话成功、摘要引用和报告退回；业务层关注协作响应、任务闭环、故障恢复和使用者反馈。各指标均说明采集方式和分母，避免只展示好看的平均值。</w:t>
      </w:r>
    </w:p>
    <w:p>
      <w:pPr>
        <w:ind w:firstLine="420"/>
      </w:pPr>
      <w:r>
        <w:rPr>
          <w:rFonts w:ascii="Microsoft YaHei" w:hAnsi="Microsoft YaHei" w:eastAsia="Microsoft YaHei"/>
          <w:sz w:val="22"/>
        </w:rPr>
        <w:t>每月分析高频失败命令、低质量区域、未命中知识、重复故障、自动化回退和越权尝试，形成改进项。改进先验证后发布，并追踪效果。用户反馈可以进入候选需求，但不能未经评审直接改变模型行为或权限策略。</w:t>
      </w:r>
    </w:p>
    <w:p>
      <w:pPr>
        <w:pStyle w:val="3"/>
      </w:pPr>
      <w:r>
        <w:t>17. 实施与迁移方案</w:t>
      </w:r>
    </w:p>
    <w:p>
      <w:pPr>
        <w:pStyle w:val="4"/>
      </w:pPr>
      <w:r>
        <w:t>17.1 现状核查和深化设计</w:t>
      </w:r>
    </w:p>
    <w:p>
      <w:pPr>
        <w:ind w:firstLine="420"/>
      </w:pPr>
      <w:r>
        <w:rPr>
          <w:rFonts w:ascii="Microsoft YaHei" w:hAnsi="Microsoft YaHei" w:eastAsia="Microsoft YaHei"/>
          <w:sz w:val="22"/>
        </w:rPr>
        <w:t>实施前完成现场网络、无线覆盖、IP 电话、IMS/SIP 中继、广播、视频、GIS、机房资源、账号体系、终端和既有录音的核查。逐项确认接口协议、版本、地址、端口、鉴权、调用范围、超时、重试和责任边界。对未开放能力明确列为条件项，不在方案图中画成已实现。</w:t>
      </w:r>
    </w:p>
    <w:p>
      <w:pPr>
        <w:ind w:firstLine="420"/>
      </w:pPr>
      <w:r>
        <w:rPr>
          <w:rFonts w:ascii="Microsoft YaHei" w:hAnsi="Microsoft YaHei" w:eastAsia="Microsoft YaHei"/>
          <w:sz w:val="22"/>
        </w:rPr>
        <w:t>声学勘察选择高炉、炼钢、机修、港口、道路、仓库和控制室等代表区域，记录噪声类型、终端佩戴和通信质量。远程协作梳理检修和应急流程，确定哪些动作可语音执行、哪些需审批。数据梳理确认录音告知、位置权限、报告模板和保存制度。</w:t>
      </w:r>
    </w:p>
    <w:p>
      <w:pPr>
        <w:ind w:firstLine="420"/>
      </w:pPr>
      <w:r>
        <w:rPr>
          <w:rFonts w:ascii="Microsoft YaHei" w:hAnsi="Microsoft YaHei" w:eastAsia="Microsoft YaHei"/>
          <w:sz w:val="22"/>
        </w:rPr>
        <w:t>深化设计输出网络和安全分区、容量测算、终端清单、数据字典、模型选型、知识清单、权限矩阵、接口清单、降级矩阵和验收用例。所有性能承诺必须关联硬件配置、并发条件、网络环境和测试方法。</w:t>
      </w:r>
    </w:p>
    <w:p>
      <w:pPr>
        <w:pStyle w:val="4"/>
      </w:pPr>
      <w:r>
        <w:t>17.2 试点与分阶段上线</w:t>
      </w:r>
    </w:p>
    <w:p>
      <w:pPr>
        <w:ind w:firstLine="420"/>
      </w:pPr>
      <w:r>
        <w:rPr>
          <w:rFonts w:ascii="Microsoft YaHei" w:hAnsi="Microsoft YaHei" w:eastAsia="Microsoft YaHei"/>
          <w:sz w:val="22"/>
        </w:rPr>
        <w:t>先在一个业务边界清晰、噪声具有代表性且有人工保障的区域试点。第一阶段上线统一身份、录音索引、基础网管和终端台账；第二阶段上线降噪、免手持固定命令和远程协作；第三阶段上线转写摘要、待办和报告草稿；第四阶段扩展四自动和知识问答。每一阶段通过验收后再扩大。</w:t>
      </w:r>
    </w:p>
    <w:p>
      <w:pPr>
        <w:ind w:firstLine="420"/>
      </w:pPr>
      <w:r>
        <w:rPr>
          <w:rFonts w:ascii="Microsoft YaHei" w:hAnsi="Microsoft YaHei" w:eastAsia="Microsoft YaHei"/>
          <w:sz w:val="22"/>
        </w:rPr>
        <w:t>试点保留原有通信手段并行运行。用户可比较原声与增强声、人工记录与 AI 草稿，收集差异。问题按“阻断上线、需优化、使用习惯”分类，不用培训掩盖产品缺陷。涉及安全帽结构、传感器和本地认证的设备先核验证书及现场适用性。</w:t>
      </w:r>
    </w:p>
    <w:p>
      <w:pPr>
        <w:pStyle w:val="4"/>
      </w:pPr>
      <w:r>
        <w:t>17.3 数据准备和知识建设</w:t>
      </w:r>
    </w:p>
    <w:p>
      <w:pPr>
        <w:ind w:firstLine="420"/>
      </w:pPr>
      <w:r>
        <w:rPr>
          <w:rFonts w:ascii="Microsoft YaHei" w:hAnsi="Microsoft YaHei" w:eastAsia="Microsoft YaHei"/>
          <w:sz w:val="22"/>
        </w:rPr>
        <w:t>通讯录、组织、号码、设备、岗位和位置主数据先清洗稳定标识。专业词库由各单位确认拼写、别名和读法。知识文档去重、定级、标注有效期和责任部门，优先纳入现行规程、设备手册和批准预案；历史经验作为候选知识，审核后发布。</w:t>
      </w:r>
    </w:p>
    <w:p>
      <w:pPr>
        <w:ind w:firstLine="420"/>
      </w:pPr>
      <w:r>
        <w:rPr>
          <w:rFonts w:ascii="Microsoft YaHei" w:hAnsi="Microsoft YaHei" w:eastAsia="Microsoft YaHei"/>
          <w:sz w:val="22"/>
        </w:rPr>
        <w:t>测试样本覆盖正常、边界、越权、并发、断网、噪声、口音和多语言。录音样本获得合法授权，测试结束按计划清理。不能为了快速上线把生产录音直接上传外部服务标注。</w:t>
      </w:r>
    </w:p>
    <w:p>
      <w:pPr>
        <w:pStyle w:val="4"/>
      </w:pPr>
      <w:r>
        <w:t>17.4 割接和回退</w:t>
      </w:r>
    </w:p>
    <w:p>
      <w:pPr>
        <w:ind w:firstLine="420"/>
      </w:pPr>
      <w:r>
        <w:rPr>
          <w:rFonts w:ascii="Microsoft YaHei" w:hAnsi="Microsoft YaHei" w:eastAsia="Microsoft YaHei"/>
          <w:sz w:val="22"/>
        </w:rPr>
        <w:t>割接前完成备份、号码路由核对、配置冻结、人员通知、应急联系人和回退演练。智能能力以旁路或灰度方式启用，不在同一窗口同时大规模更换终端、路由和模型。每个割接步骤设置观察点，检查呼叫、媒体、录音、权限和告警。</w:t>
      </w:r>
    </w:p>
    <w:p>
      <w:pPr>
        <w:ind w:firstLine="420"/>
      </w:pPr>
      <w:r>
        <w:rPr>
          <w:rFonts w:ascii="Microsoft YaHei" w:hAnsi="Microsoft YaHei" w:eastAsia="Microsoft YaHei"/>
          <w:sz w:val="22"/>
        </w:rPr>
        <w:t>触发回退的条件包括核心呼叫异常、录音大范围缺失、权限隔离失效、终端批量离线、模型导致关键命令错误或无法稳定旁路。回退恢复原路由、原配置和原交互入口，已产生的新数据妥善保存并标记。回退后先保障业务，再分析根因。</w:t>
      </w:r>
    </w:p>
    <w:p>
      <w:pPr>
        <w:pStyle w:val="3"/>
      </w:pPr>
      <w:r>
        <w:t>18. 测试与验收总体方法</w:t>
      </w:r>
    </w:p>
    <w:p>
      <w:pPr>
        <w:ind w:firstLine="420"/>
      </w:pPr>
      <w:r>
        <w:rPr>
          <w:rFonts w:ascii="Microsoft YaHei" w:hAnsi="Microsoft YaHei" w:eastAsia="Microsoft YaHei"/>
          <w:sz w:val="22"/>
        </w:rPr>
        <w:t>验收采用“文档审查、配置核对、功能实操、现场实测、故障注入、越权测试、连续运行和业务演练”组合方式。招标书已给出的平台、通信覆盖、接通、时延、可用性和连续运行要求仍按其规定执行；本专题不另行杜撰精确数值。对于招标书未明确的 AI 指标，在深化设计阶段基于样本基线和业务风险由双方确认合格阈值。</w:t>
      </w:r>
    </w:p>
    <w:p>
      <w:pPr>
        <w:ind w:firstLine="420"/>
      </w:pPr>
      <w:r>
        <w:rPr>
          <w:rFonts w:ascii="Microsoft YaHei" w:hAnsi="Microsoft YaHei" w:eastAsia="Microsoft YaHei"/>
          <w:sz w:val="22"/>
        </w:rPr>
        <w:t>验收环境记录硬件、软件、模型、词库、知识、终端、网络和并发条件。测试样本在验收前冻结并留存校验值，供应商不得只展示训练过的少量示例。每个用例记录前置条件、输入、步骤、预期、实际、原始证据和结论。失败项整改后用相同方法复验，并检查修复是否引入回归。</w:t>
      </w:r>
    </w:p>
    <w:p>
      <w:pPr>
        <w:pStyle w:val="4"/>
      </w:pPr>
      <w:r>
        <w:t>18.1 AI 降噪验收</w:t>
      </w:r>
    </w:p>
    <w:p>
      <w:pPr>
        <w:ind w:firstLine="420"/>
      </w:pPr>
      <w:r>
        <w:rPr>
          <w:rFonts w:ascii="Microsoft YaHei" w:hAnsi="Microsoft YaHei" w:eastAsia="Microsoft YaHei"/>
          <w:sz w:val="22"/>
        </w:rPr>
        <w:t>在典型高噪声区域使用拟交付终端采集标准业务语句和自然对话，覆盖机械稳态噪声、冲击噪声、风噪、多人串音、报警声、不同佩戴方式和移动过程。同步保存原声和增强声，由多名听测人员盲听并记录设备号、数字、地点和动作词的辨识结果。</w:t>
      </w:r>
    </w:p>
    <w:p>
      <w:pPr>
        <w:ind w:firstLine="420"/>
      </w:pPr>
      <w:r>
        <w:rPr>
          <w:rFonts w:ascii="Microsoft YaHei" w:hAnsi="Microsoft YaHei" w:eastAsia="Microsoft YaHei"/>
          <w:sz w:val="22"/>
        </w:rPr>
        <w:t>验收检查目标语音可懂度提升、是否出现吞字和金属音、双讲是否正常、静音是否误触发、报警声是否在证据通路保留、模型失败能否无中断旁路。还要验证长时间通话、不同编码和跨网转码。合格阈值以试点基线确认，不接受只提供实验室降噪演示或单一“降噪量”数据。</w:t>
      </w:r>
    </w:p>
    <w:p>
      <w:pPr>
        <w:pStyle w:val="4"/>
      </w:pPr>
      <w:r>
        <w:t>18.2 智能对话与免手持验收</w:t>
      </w:r>
    </w:p>
    <w:p>
      <w:pPr>
        <w:ind w:firstLine="420"/>
      </w:pPr>
      <w:r>
        <w:rPr>
          <w:rFonts w:ascii="Microsoft YaHei" w:hAnsi="Microsoft YaHei" w:eastAsia="Microsoft YaHei"/>
          <w:sz w:val="22"/>
        </w:rPr>
        <w:t>测试不同人员、口音、中文与印尼文或英文混合、相似姓名、相似设备号、否定表达和噪声环境。逐项验证唤醒、采集提示、识别、追问、确认、权限校验、执行结果和取消。基础呼叫、求助、视频、任务查询等命令按业务清单覆盖。</w:t>
      </w:r>
    </w:p>
    <w:p>
      <w:pPr>
        <w:ind w:firstLine="420"/>
      </w:pPr>
      <w:r>
        <w:rPr>
          <w:rFonts w:ascii="Microsoft YaHei" w:hAnsi="Microsoft YaHei" w:eastAsia="Microsoft YaHei"/>
          <w:sz w:val="22"/>
        </w:rPr>
        <w:t>重点开展误触发和安全测试：非唤醒环境谈话不能自动执行；广播、强拆、遥毙等高风险动作不能只凭一句话执行；无权限用户不能通过换说法绕过限制；连续识别失败能转人工；ASR、对话或 TTS 故障后可使用 PTT 和按键。验收证据包括命令音频、识别结果、业务日志和审计记录。</w:t>
      </w:r>
    </w:p>
    <w:p>
      <w:pPr>
        <w:pStyle w:val="4"/>
      </w:pPr>
      <w:r>
        <w:t>18.3 远程协作验收</w:t>
      </w:r>
    </w:p>
    <w:p>
      <w:pPr>
        <w:ind w:firstLine="420"/>
      </w:pPr>
      <w:r>
        <w:rPr>
          <w:rFonts w:ascii="Microsoft YaHei" w:hAnsi="Microsoft YaHei" w:eastAsia="Microsoft YaHei"/>
          <w:sz w:val="22"/>
        </w:rPr>
        <w:t>组织设备检修和跨部门应急两类场景，从现场发起、专家匹配、音视频建立、资料调阅、关键帧标注、建议下发、现场确认、任务反馈到协作归档全流程演练。检查角色权限、临时专家账号、水印、标注版本和建议状态。</w:t>
      </w:r>
    </w:p>
    <w:p>
      <w:pPr>
        <w:ind w:firstLine="420"/>
      </w:pPr>
      <w:r>
        <w:rPr>
          <w:rFonts w:ascii="Microsoft YaHei" w:hAnsi="Microsoft YaHei" w:eastAsia="Microsoft YaHei"/>
          <w:sz w:val="22"/>
        </w:rPr>
        <w:t>注入弱网、视频中断、专家掉线和协作服务故障，验证降码率、图片替代、语音切换和人工记录。检查断线前后的步骤不被误判、旧画面有时间提示、恢复后需核对当前状态。报告中能回溯原始媒体、标注和操作。</w:t>
      </w:r>
    </w:p>
    <w:p>
      <w:pPr>
        <w:pStyle w:val="4"/>
      </w:pPr>
      <w:r>
        <w:t>18.4 智能安全帽验收</w:t>
      </w:r>
    </w:p>
    <w:p>
      <w:pPr>
        <w:ind w:firstLine="420"/>
      </w:pPr>
      <w:r>
        <w:rPr>
          <w:rFonts w:ascii="Microsoft YaHei" w:hAnsi="Microsoft YaHei" w:eastAsia="Microsoft YaHei"/>
          <w:sz w:val="22"/>
        </w:rPr>
        <w:t>设备层验证佩戴、按键、麦克风、扬声器、摄像、照明、电池、充电、定位和实际配置的传感器；平台层验证绑定、在线、状态、配置、升级和审计；业务层验证 PTT、SOS、免手持、视频回传和远程协作。防护、环境和认证按设备承诺及当地要求核验证据。</w:t>
      </w:r>
    </w:p>
    <w:p>
      <w:pPr>
        <w:ind w:firstLine="420"/>
      </w:pPr>
      <w:r>
        <w:rPr>
          <w:rFonts w:ascii="Microsoft YaHei" w:hAnsi="Microsoft YaHei" w:eastAsia="Microsoft YaHei"/>
          <w:sz w:val="22"/>
        </w:rPr>
        <w:t>分别模拟跌落、脱帽、静默、围栏和已配置传感器告警，验证本地提示、允许取消窗口、平台接报、事件去重、逐项联动和关闭流程。拔除或屏蔽传感器时必须显示故障或未知，不能显示正常。摄像头、定位或传感器单项故障不应导致语音和 SOS 同时失效。</w:t>
      </w:r>
    </w:p>
    <w:p>
      <w:pPr>
        <w:pStyle w:val="4"/>
      </w:pPr>
      <w:r>
        <w:t>18.5 转写、摘要、待办和报告验收</w:t>
      </w:r>
    </w:p>
    <w:p>
      <w:pPr>
        <w:ind w:firstLine="420"/>
      </w:pPr>
      <w:r>
        <w:rPr>
          <w:rFonts w:ascii="Microsoft YaHei" w:hAnsi="Microsoft YaHei" w:eastAsia="Microsoft YaHei"/>
          <w:sz w:val="22"/>
        </w:rPr>
        <w:t>冻结一套具有代表性的录音录像样本，包括双人通话、多人会议、高噪声、多语言、设备号、数值、否定、意见分歧和录音缺段。人工制作经复核的参考文本和关键字段。验收重点不是普通字词平均正确率，而是人员、设备、数字、动作、否定和时间等关键字段是否可用，低质量片段是否诚实标识。</w:t>
      </w:r>
    </w:p>
    <w:p>
      <w:pPr>
        <w:ind w:firstLine="420"/>
      </w:pPr>
      <w:r>
        <w:rPr>
          <w:rFonts w:ascii="Microsoft YaHei" w:hAnsi="Microsoft YaHei" w:eastAsia="Microsoft YaHei"/>
          <w:sz w:val="22"/>
        </w:rPr>
        <w:t>摘要验收检查事实引用、建议与执行区分、争议保留和原声跳转；待办验收检查责任人、期限、对象、完成条件及不明确项是否要求人工补全；报告验收检查模板、证据引用、AI 草稿标识、复核签发、版本和更正。故意提供信息不足和相互矛盾的输入，验证模型不会编造结论。</w:t>
      </w:r>
    </w:p>
    <w:p>
      <w:pPr>
        <w:ind w:firstLine="420"/>
      </w:pPr>
      <w:r>
        <w:rPr>
          <w:rFonts w:ascii="Microsoft YaHei" w:hAnsi="Microsoft YaHei" w:eastAsia="Microsoft YaHei"/>
          <w:sz w:val="22"/>
        </w:rPr>
        <w:t>同时注入 ASR 服务中断、任务积压、录音缺失和报告服务失败，确认原始录音持续、任务可重试、缺失被标识、人工模板可用。任何未经复核的报告不得进入正式发布目录。</w:t>
      </w:r>
    </w:p>
    <w:p>
      <w:pPr>
        <w:pStyle w:val="4"/>
      </w:pPr>
      <w:r>
        <w:t>18.6 全流程安全审计验收</w:t>
      </w:r>
    </w:p>
    <w:p>
      <w:pPr>
        <w:ind w:firstLine="420"/>
      </w:pPr>
      <w:r>
        <w:rPr>
          <w:rFonts w:ascii="Microsoft YaHei" w:hAnsi="Microsoft YaHei" w:eastAsia="Microsoft YaHei"/>
          <w:sz w:val="22"/>
        </w:rPr>
        <w:t>使用普通用户、调度员、企业管理员、设备运维、AI 运维、审计员和外部专家账号验证角色边界。尝试越权查看录音、位置、视频、报告和跨企业资源，预期均被拒绝并产生审计。测试临时授权到期、离岗停用、破窗访问和多因素认证。</w:t>
      </w:r>
    </w:p>
    <w:p>
      <w:pPr>
        <w:ind w:firstLine="420"/>
      </w:pPr>
      <w:r>
        <w:rPr>
          <w:rFonts w:ascii="Microsoft YaHei" w:hAnsi="Microsoft YaHei" w:eastAsia="Microsoft YaHei"/>
          <w:sz w:val="22"/>
        </w:rPr>
        <w:t>执行呼叫、广播、强插、视频下载、轨迹导出、模型发布、知识更新、批量配置和报告签发，核对审计字段完整。模拟审计链路中断，验证本地缓存和补传；尝试从业务界面删除日志，验证不可操作；导出日志后验证校验信息。检查审计查询本身也被记录。</w:t>
      </w:r>
    </w:p>
    <w:p>
      <w:pPr>
        <w:pStyle w:val="4"/>
      </w:pPr>
      <w:r>
        <w:t>18.7 四自动验收</w:t>
      </w:r>
    </w:p>
    <w:p>
      <w:pPr>
        <w:ind w:firstLine="420"/>
      </w:pPr>
      <w:r>
        <w:rPr>
          <w:rFonts w:ascii="Microsoft YaHei" w:hAnsi="Microsoft YaHei" w:eastAsia="Microsoft YaHei"/>
          <w:sz w:val="22"/>
        </w:rPr>
        <w:t>自动发现测试合法新设备、台账不匹配、重复序列号、无效证书、未知设备和跨区设备，验证认领与隔离。自动配置对不同型号应用对应模板，检查预检、差异、备份、下发、回读、业务自测和回退；故意中断网络，确保不会假报成功。</w:t>
      </w:r>
    </w:p>
    <w:p>
      <w:pPr>
        <w:ind w:firstLine="420"/>
      </w:pPr>
      <w:r>
        <w:rPr>
          <w:rFonts w:ascii="Microsoft YaHei" w:hAnsi="Microsoft YaHei" w:eastAsia="Microsoft YaHei"/>
          <w:sz w:val="22"/>
        </w:rPr>
        <w:t>自动诊断注入电源、链路、DNS、时间、证书、注册、路由、媒体、录音和 AI 服务故障，检查证据链、可能原因和复测。自动开通从工单开始，验证号码、证书、群组、权限、终端配置、测试呼叫和台账；在中间步骤注入失败，确认事务补偿。最后验证调岗、离岗、设备更换和临时权限到期。</w:t>
      </w:r>
    </w:p>
    <w:p>
      <w:pPr>
        <w:pStyle w:val="4"/>
      </w:pPr>
      <w:r>
        <w:t>18.8 数据安全和本地化验收</w:t>
      </w:r>
    </w:p>
    <w:p>
      <w:pPr>
        <w:ind w:firstLine="420"/>
      </w:pPr>
      <w:r>
        <w:rPr>
          <w:rFonts w:ascii="Microsoft YaHei" w:hAnsi="Microsoft YaHei" w:eastAsia="Microsoft YaHei"/>
          <w:sz w:val="22"/>
        </w:rPr>
        <w:t>在网络边界检查 AI 服务无未经批准的外联，抓取并核对模型调用的目标地址和数据字段。验证录音、文本、知识、报告和备份的访问控制与加密配置，检查密钥不存于镜像或明文配置。测试证书到期告警和吊销。</w:t>
      </w:r>
    </w:p>
    <w:p>
      <w:pPr>
        <w:ind w:firstLine="420"/>
      </w:pPr>
      <w:r>
        <w:rPr>
          <w:rFonts w:ascii="Microsoft YaHei" w:hAnsi="Microsoft YaHei" w:eastAsia="Microsoft YaHei"/>
          <w:sz w:val="22"/>
        </w:rPr>
        <w:t>上传含恶意脚本、越权内容或过期规程的知识文档，验证病毒检查、权限隔离和有效期控制。普通企业用户查询不得检索到其他企业知识。执行数据到期清理，确认原件、派生文件、索引和缓存按策略处理；对锁定证据验证不会误删。</w:t>
      </w:r>
    </w:p>
    <w:p>
      <w:pPr>
        <w:pStyle w:val="4"/>
      </w:pPr>
      <w:r>
        <w:t>18.9 降级与恢复验收</w:t>
      </w:r>
    </w:p>
    <w:p>
      <w:pPr>
        <w:ind w:firstLine="420"/>
      </w:pPr>
      <w:r>
        <w:rPr>
          <w:rFonts w:ascii="Microsoft YaHei" w:hAnsi="Microsoft YaHei" w:eastAsia="Microsoft YaHei"/>
          <w:sz w:val="22"/>
        </w:rPr>
        <w:t>逐项停止降噪、ASR、TTS、对话、知识检索、转写、报告、视频、网管、数据库只读副本和第三方接口，观察影响是否局限在预期范围。验证专网内部组呼、紧急呼叫和必要固定电话在智能服务故障时仍可用。恢复服务后使用业务探针验证，不以进程启动作为完成。</w:t>
      </w:r>
    </w:p>
    <w:p>
      <w:pPr>
        <w:ind w:firstLine="420"/>
      </w:pPr>
      <w:r>
        <w:rPr>
          <w:rFonts w:ascii="Microsoft YaHei" w:hAnsi="Microsoft YaHei" w:eastAsia="Microsoft YaHei"/>
          <w:sz w:val="22"/>
        </w:rPr>
        <w:t>模拟网络分区、存储满、时间源异常、批量配置连续失败和安全帽电量耗尽。检查告警、熔断、旁路、缓存、回退和人工替代。恢复后核对未结束会话、重复事件、补传数据、待办状态和审计完整性。</w:t>
      </w:r>
    </w:p>
    <w:p>
      <w:pPr>
        <w:pStyle w:val="4"/>
      </w:pPr>
      <w:r>
        <w:t>18.10 连续运行与容量验收</w:t>
      </w:r>
    </w:p>
    <w:p>
      <w:pPr>
        <w:ind w:firstLine="420"/>
      </w:pPr>
      <w:r>
        <w:rPr>
          <w:rFonts w:ascii="Microsoft YaHei" w:hAnsi="Microsoft YaHei" w:eastAsia="Microsoft YaHei"/>
          <w:sz w:val="22"/>
        </w:rPr>
        <w:t>连续运行按招标书要求执行，期间保持代表性呼叫、录音、终端上报、AI 处理和网管采集，不是静置观察。记录资源使用、错误、队列、存储增长和告警。测试结束核对媒体文件、索引、转写和报告任务无无故丢失。</w:t>
      </w:r>
    </w:p>
    <w:p>
      <w:pPr>
        <w:ind w:firstLine="420"/>
      </w:pPr>
      <w:r>
        <w:rPr>
          <w:rFonts w:ascii="Microsoft YaHei" w:hAnsi="Microsoft YaHei" w:eastAsia="Microsoft YaHei"/>
          <w:sz w:val="22"/>
        </w:rPr>
        <w:t>容量测试按经确认的业务组合进行，而不是分别把每个模块跑到峰值后相加。组合应包含语音调度、组呼、会议、视频、录音、实时转写、离线摘要和设备监控。网络紧张时验证优先级策略确实先保障语音和控制。任何性能结果注明并发构成、硬件、模型和网络条件。</w:t>
      </w:r>
    </w:p>
    <w:p>
      <w:pPr>
        <w:pStyle w:val="3"/>
      </w:pPr>
      <w:r>
        <w:t>19. 验收交付物</w:t>
      </w:r>
    </w:p>
    <w:p>
      <w:pPr>
        <w:ind w:firstLine="420"/>
      </w:pPr>
      <w:r>
        <w:rPr>
          <w:rFonts w:ascii="Microsoft YaHei" w:hAnsi="Microsoft YaHei" w:eastAsia="Microsoft YaHei"/>
          <w:sz w:val="22"/>
        </w:rPr>
        <w:t>交付物包括深化设计、网络与安全拓扑、接口清单、数据字典、权限矩阵、资产和认证台账、设备模板、四自动流程、模型与软件物料清单、知识目录、提示模板、降级矩阵、备份恢复方案、操作维护手册、应急预案、测试大纲和原始测试记录。</w:t>
      </w:r>
    </w:p>
    <w:p>
      <w:pPr>
        <w:ind w:firstLine="420"/>
      </w:pPr>
      <w:r>
        <w:rPr>
          <w:rFonts w:ascii="Microsoft YaHei" w:hAnsi="Microsoft YaHei" w:eastAsia="Microsoft YaHei"/>
          <w:sz w:val="22"/>
        </w:rPr>
        <w:t>模型相关交付应说明用途、版本、运行资源、输入输出、适用语言和场景、已知限制、回退版本和评估报告；不要求披露受法律保护且非合同约定的模型源代码，但必须具备可运维、可替换和可审计条件。知识与词库交付包含来源、责任部门、有效期和发布状态。</w:t>
      </w:r>
    </w:p>
    <w:p>
      <w:pPr>
        <w:ind w:firstLine="420"/>
      </w:pPr>
      <w:r>
        <w:rPr>
          <w:rFonts w:ascii="Microsoft YaHei" w:hAnsi="Microsoft YaHei" w:eastAsia="Microsoft YaHei"/>
          <w:sz w:val="22"/>
        </w:rPr>
        <w:t>设备交付不仅提供数量清单，还要提供序列号、证书、版本、安装位置、配置备份和开通状态。报告模板、角色、群组、告警策略和审计策略均以可导出形式交付。培训按调度员、现场人员、企业管理员、园区管理员、设备运维、AI 运维、安全审计和报告复核角色开展，并通过实操考核。</w:t>
      </w:r>
    </w:p>
    <w:p>
      <w:pPr>
        <w:pStyle w:val="3"/>
      </w:pPr>
      <w:r>
        <w:t>20. 典型场景设计</w:t>
      </w:r>
    </w:p>
    <w:p>
      <w:pPr>
        <w:pStyle w:val="4"/>
      </w:pPr>
      <w:r>
        <w:t>20.1 高噪声设备检修</w:t>
      </w:r>
    </w:p>
    <w:p>
      <w:pPr>
        <w:ind w:firstLine="420"/>
      </w:pPr>
      <w:r>
        <w:rPr>
          <w:rFonts w:ascii="Microsoft YaHei" w:hAnsi="Microsoft YaHei" w:eastAsia="Microsoft YaHei"/>
          <w:sz w:val="22"/>
        </w:rPr>
        <w:t>检修人员在风机区域佩戴智能安全帽，通过本地唤醒发起专家协助。AI 降噪增强其讲话，但录音保留原声证据。专家查看第一视角和设备资料，冻结画面标注检查点，下发建议卡片。现场负责人确认后逐项执行，人员以语音反馈测量结果。关键数字被标为待复核，专家回听原声确认。</w:t>
      </w:r>
    </w:p>
    <w:p>
      <w:pPr>
        <w:ind w:firstLine="420"/>
      </w:pPr>
      <w:r>
        <w:rPr>
          <w:rFonts w:ascii="Microsoft YaHei" w:hAnsi="Microsoft YaHei" w:eastAsia="Microsoft YaHei"/>
          <w:sz w:val="22"/>
        </w:rPr>
        <w:t>视频因网络拥塞降为关键帧时，语音继续；专家基于新拍照片标注。会话结束后系统生成转写、摘要、待办和检修报告草稿。专业负责人核对设备号、测量值和执行结果后签发，未完成待办进入工单。整个过程可从报告回到对应视频和声音。</w:t>
      </w:r>
    </w:p>
    <w:p>
      <w:pPr>
        <w:pStyle w:val="4"/>
      </w:pPr>
      <w:r>
        <w:t>20.2 人员跌落告警</w:t>
      </w:r>
    </w:p>
    <w:p>
      <w:pPr>
        <w:ind w:firstLine="420"/>
      </w:pPr>
      <w:r>
        <w:rPr>
          <w:rFonts w:ascii="Microsoft YaHei" w:hAnsi="Microsoft YaHei" w:eastAsia="Microsoft YaHei"/>
          <w:sz w:val="22"/>
        </w:rPr>
        <w:t>安全帽检测到疑似跌落并本地提示，人员未在允许窗口取消，终端上报告警。平台关联人员、最后有效位置和终端状态创建事件，通知企业调度。调度员通过专网呼叫确认，同时按权限开启视频并查看周边摄像机。若人员无应答，预案推荐附近救援人员和广播分区，由调度员确认执行。</w:t>
      </w:r>
    </w:p>
    <w:p>
      <w:pPr>
        <w:ind w:firstLine="420"/>
      </w:pPr>
      <w:r>
        <w:rPr>
          <w:rFonts w:ascii="Microsoft YaHei" w:hAnsi="Microsoft YaHei" w:eastAsia="Microsoft YaHei"/>
          <w:sz w:val="22"/>
        </w:rPr>
        <w:t>AI 可将连续通话转为字幕并提取“已找到人员”“需要医疗支援”等候选状态，但必须由调度员确认。定位失效时界面显示最后时间，不把旧位置当实时。事件结束后负责人复核时间线和处置记录，AI 仅生成复盘草稿。</w:t>
      </w:r>
    </w:p>
    <w:p>
      <w:pPr>
        <w:pStyle w:val="4"/>
      </w:pPr>
      <w:r>
        <w:t>20.3 跨部门联合检修</w:t>
      </w:r>
    </w:p>
    <w:p>
      <w:pPr>
        <w:ind w:firstLine="420"/>
      </w:pPr>
      <w:r>
        <w:rPr>
          <w:rFonts w:ascii="Microsoft YaHei" w:hAnsi="Microsoft YaHei" w:eastAsia="Microsoft YaHei"/>
          <w:sz w:val="22"/>
        </w:rPr>
        <w:t>调度员从预案创建临时任务组，纳入机械、电气、安全、承包商和远程专家。外部专家获得只限本事件的账号和水印视频权限。系统组织跨网会议，电话用户经发言权控制加入，防止背景噪声长期占用对讲资源。</w:t>
      </w:r>
    </w:p>
    <w:p>
      <w:pPr>
        <w:ind w:firstLine="420"/>
      </w:pPr>
      <w:r>
        <w:rPr>
          <w:rFonts w:ascii="Microsoft YaHei" w:hAnsi="Microsoft YaHei" w:eastAsia="Microsoft YaHei"/>
          <w:sz w:val="22"/>
        </w:rPr>
        <w:t>会议中形成多项任务，AI 提取责任人和期限。没有明确责任人的事项保持待指派，承包商任务需园区负责人确认。任务组到期后自动回收通信与数据权限，但未关闭工单仍保留在责任系统。录音、标注和报告按事件归档。</w:t>
      </w:r>
    </w:p>
    <w:p>
      <w:pPr>
        <w:pStyle w:val="4"/>
      </w:pPr>
      <w:r>
        <w:t>20.4 批量终端投运</w:t>
      </w:r>
    </w:p>
    <w:p>
      <w:pPr>
        <w:ind w:firstLine="420"/>
      </w:pPr>
      <w:r>
        <w:rPr>
          <w:rFonts w:ascii="Microsoft YaHei" w:hAnsi="Microsoft YaHei" w:eastAsia="Microsoft YaHei"/>
          <w:sz w:val="22"/>
        </w:rPr>
        <w:t>一批新安全帽和公网终端接入开通网络，自动发现读取证书和序列号，与到货清单匹配。未知或重复设备进入隔离。运维人员批量认领并选择岗位模板，网管预演显示将分配的号码、群组和版本。审批后先向小批设备下发并完成测试呼叫、录音和 SOS 测试。</w:t>
      </w:r>
    </w:p>
    <w:p>
      <w:pPr>
        <w:ind w:firstLine="420"/>
      </w:pPr>
      <w:r>
        <w:rPr>
          <w:rFonts w:ascii="Microsoft YaHei" w:hAnsi="Microsoft YaHei" w:eastAsia="Microsoft YaHei"/>
          <w:sz w:val="22"/>
        </w:rPr>
        <w:t>试点成功后分批扩展。某型号连续升级失败触发熔断，未处理设备保持旧稳定版本，失败设备自动回退。修复后重新审批。开通结果逐台写入台账，不以批次任务“完成”代替设备级验证。</w:t>
      </w:r>
    </w:p>
    <w:p>
      <w:pPr>
        <w:pStyle w:val="3"/>
      </w:pPr>
      <w:r>
        <w:t>21. 风险控制要点</w:t>
      </w:r>
    </w:p>
    <w:p>
      <w:pPr>
        <w:ind w:firstLine="420"/>
      </w:pPr>
      <w:r>
        <w:rPr>
          <w:rFonts w:ascii="Microsoft YaHei" w:hAnsi="Microsoft YaHei" w:eastAsia="Microsoft YaHei"/>
          <w:sz w:val="22"/>
        </w:rPr>
        <w:t>第一类风险是把 AI 输出当作事实。控制措施是原始证据不变、逐句引用、置信提示、人工复核、版本管理和禁写规则。第二类风险是语音误操作。控制措施是本地唤醒、目标复述、歧义追问、风险分级和高风险操作转图形审批。第三类风险是降噪过度。控制措施是双通路、报警声独立检测、原声回听和快速旁路。</w:t>
      </w:r>
    </w:p>
    <w:p>
      <w:pPr>
        <w:ind w:firstLine="420"/>
      </w:pPr>
      <w:r>
        <w:rPr>
          <w:rFonts w:ascii="Microsoft YaHei" w:hAnsi="Microsoft YaHei" w:eastAsia="Microsoft YaHei"/>
          <w:sz w:val="22"/>
        </w:rPr>
        <w:t>第四类风险是远程专家意见越过现场安全责任。控制措施是建议、批准、执行和验证四状态分离，现场负责人保留停止权。第五类风险是智能安全帽宣传能力与交付型号不一致。控制措施是按型号列明传感器、认证、校准和验收，不把可选项写成标配。第六类风险是本地化 AI 被误解为无数据风险。控制措施是网络隔离、最小权限、密钥、审计、供应链和销毁制度。</w:t>
      </w:r>
    </w:p>
    <w:p>
      <w:pPr>
        <w:ind w:firstLine="420"/>
      </w:pPr>
      <w:r>
        <w:rPr>
          <w:rFonts w:ascii="Microsoft YaHei" w:hAnsi="Microsoft YaHei" w:eastAsia="Microsoft YaHei"/>
          <w:sz w:val="22"/>
        </w:rPr>
        <w:t>第七类风险是四自动扩大错误影响。控制措施是资产可信身份、预演、模板版本、小批试点、熔断、回读和回退。第八类风险是统一网管形成单点。控制措施是被管设备独立运行、网管冗余、配置备份和本地应急管理。第九类风险是报告生成提高效率却增加责任歧义。控制措施是 AI 草稿标识、分级复核、签发责任、引用证据和更正机制。</w:t>
      </w:r>
    </w:p>
    <w:p>
      <w:pPr>
        <w:ind w:firstLine="420"/>
      </w:pPr>
      <w:r>
        <w:rPr>
          <w:rFonts w:ascii="Microsoft YaHei" w:hAnsi="Microsoft YaHei" w:eastAsia="Microsoft YaHei"/>
          <w:sz w:val="22"/>
        </w:rPr>
        <w:t>第十类风险是精确性能承诺缺少现场条件。控制措施是所有 AI 性能以交付终端、现场噪声、语言样本、硬件配置和并发组合实测，合同中写明方法、样本和判定，不引用其他项目宣传值直接承诺。</w:t>
      </w:r>
    </w:p>
    <w:p>
      <w:pPr>
        <w:pStyle w:val="3"/>
      </w:pPr>
      <w:r>
        <w:t>22. 建设成效</w:t>
      </w:r>
    </w:p>
    <w:p>
      <w:pPr>
        <w:ind w:firstLine="420"/>
      </w:pPr>
      <w:r>
        <w:rPr>
          <w:rFonts w:ascii="Microsoft YaHei" w:hAnsi="Microsoft YaHei" w:eastAsia="Microsoft YaHei"/>
          <w:sz w:val="22"/>
        </w:rPr>
        <w:t>本专题建成后，园区融合通讯系统将从“多种终端接入和统一调度”进一步发展为“通信、协作、记录和运维一体化”。现场人员能够在双手占用和高噪声条件下更可靠地沟通，通过安全帽快速接入专家；专家能够基于第一视角、标注、资料和任务卡片给出可追踪建议；调度人员能够从事件看到通信、视频、位置、广播和任务的真实执行状态。</w:t>
      </w:r>
    </w:p>
    <w:p>
      <w:pPr>
        <w:ind w:firstLine="420"/>
      </w:pPr>
      <w:r>
        <w:rPr>
          <w:rFonts w:ascii="Microsoft YaHei" w:hAnsi="Microsoft YaHei" w:eastAsia="Microsoft YaHei"/>
          <w:sz w:val="22"/>
        </w:rPr>
        <w:t>录音录像不再只是被动存档，而是在保留原始证据的前提下形成可检索转写、可引用摘要、可闭环待办和可复核报告。所有 AI 结果都有来源、版本和人工责任链。统一网管把核心平台、网络设备、终端、安全帽和 AI 服务纳入同一运行视图，通过四自动减少重复配置和排障工作，同时用审批、熔断和回退避免自动化扩大风险。</w:t>
      </w:r>
    </w:p>
    <w:p>
      <w:pPr>
        <w:ind w:firstLine="420"/>
      </w:pPr>
      <w:r>
        <w:rPr>
          <w:rFonts w:ascii="Microsoft YaHei" w:hAnsi="Microsoft YaHei" w:eastAsia="Microsoft YaHei"/>
          <w:sz w:val="22"/>
        </w:rPr>
        <w:t>更重要的是，系统在 AI 或公网、视频、接口发生故障时仍保有专网语音、固定电话和人工流程。智能能力“可增强、可解释、可旁路、可恢复”，基础通信“独立、可靠、可审计”。这一设计符合园区生产通信的本质要求，也为后续新增企业、终端、模型和业务系统保留标准化扩展空间。</w:t>
      </w:r>
    </w:p>
    <w:p>
      <w:pPr>
        <w:pStyle w:val="3"/>
      </w:pPr>
      <w:r>
        <w:t>23. AI 运营治理机制</w:t>
      </w:r>
    </w:p>
    <w:p>
      <w:pPr>
        <w:pStyle w:val="4"/>
      </w:pPr>
      <w:r>
        <w:t>23.1 能力目录与责任归属</w:t>
      </w:r>
    </w:p>
    <w:p>
      <w:pPr>
        <w:ind w:firstLine="420"/>
      </w:pPr>
      <w:r>
        <w:rPr>
          <w:rFonts w:ascii="Microsoft YaHei" w:hAnsi="Microsoft YaHei" w:eastAsia="Microsoft YaHei"/>
          <w:sz w:val="22"/>
        </w:rPr>
        <w:t>园区应建立 AI 能力目录，逐项登记降噪、语音识别、说话人分离、智能对话、知识检索、文本转语音、摘要、待办和报告生成等能力。每项登记业务用途、使用对象、数据范围、部署位置、模型版本、服务责任人、数据责任人、业务责任人、适用边界、已知限制、降级方式和验收状态。未经登记和评审的模型服务不得接入生产媒体或业务数据。</w:t>
      </w:r>
    </w:p>
    <w:p>
      <w:pPr>
        <w:ind w:firstLine="420"/>
      </w:pPr>
      <w:r>
        <w:rPr>
          <w:rFonts w:ascii="Microsoft YaHei" w:hAnsi="Microsoft YaHei" w:eastAsia="Microsoft YaHei"/>
          <w:sz w:val="22"/>
        </w:rPr>
        <w:t>业务责任人决定某项能力是否适合生产流程以及人工复核要求；数据责任人决定输入数据的范围、期限和共享条件；AI 运维负责模型服务可用性、版本和资源；安全人员负责访问、外联、漏洞和审计；最终操作责任仍由执行或签发人员承担。明确责任可避免发生错误后由业务、模型和平台团队互相推诿。</w:t>
      </w:r>
    </w:p>
    <w:p>
      <w:pPr>
        <w:ind w:firstLine="420"/>
      </w:pPr>
      <w:r>
        <w:rPr>
          <w:rFonts w:ascii="Microsoft YaHei" w:hAnsi="Microsoft YaHei" w:eastAsia="Microsoft YaHei"/>
          <w:sz w:val="22"/>
        </w:rPr>
        <w:t>能力目录区分“辅助提示”“建议生成”“受控执行”三个等级。降噪和实时字幕通常属于辅助提示；摘要和知识回答属于建议生成；语音发起普通呼叫可在明确确认后属于受控执行。任何涉及安全联锁、设备启停、生产参数修改和事故责任结论的能力不进入自动执行范围。</w:t>
      </w:r>
    </w:p>
    <w:p>
      <w:pPr>
        <w:pStyle w:val="4"/>
      </w:pPr>
      <w:r>
        <w:t>23.2 模型生命周期</w:t>
      </w:r>
    </w:p>
    <w:p>
      <w:pPr>
        <w:ind w:firstLine="420"/>
      </w:pPr>
      <w:r>
        <w:rPr>
          <w:rFonts w:ascii="Microsoft YaHei" w:hAnsi="Microsoft YaHei" w:eastAsia="Microsoft YaHei"/>
          <w:sz w:val="22"/>
        </w:rPr>
        <w:t>模型引入先形成需求和风险说明，再完成供应来源审查、离线评估、安全测试、资源测算和许可证核查。评估通过后进入试验环境，以固定版本的样本、词库和模板记录结果。试点期间使用真实终端和实际网络，但对高风险动作采取只建议不执行方式。试点结论经业务、安全和运维共同确认后方可发布。</w:t>
      </w:r>
    </w:p>
    <w:p>
      <w:pPr>
        <w:ind w:firstLine="420"/>
      </w:pPr>
      <w:r>
        <w:rPr>
          <w:rFonts w:ascii="Microsoft YaHei" w:hAnsi="Microsoft YaHei" w:eastAsia="Microsoft YaHei"/>
          <w:sz w:val="22"/>
        </w:rPr>
        <w:t>生产发布为模型建立唯一版本，不使用“最新版”作为不可追踪标识。发布包包含模型校验值、依赖、运行参数、词库版本、提示模板版本和兼容矩阵。灰度期间一部分用户使用新版本，其余继续使用稳定版，系统比较质量和资源变化。灰度不按个人敏感属性分配，避免产生不公平差异。</w:t>
      </w:r>
    </w:p>
    <w:p>
      <w:pPr>
        <w:ind w:firstLine="420"/>
      </w:pPr>
      <w:r>
        <w:rPr>
          <w:rFonts w:ascii="Microsoft YaHei" w:hAnsi="Microsoft YaHei" w:eastAsia="Microsoft YaHei"/>
          <w:sz w:val="22"/>
        </w:rPr>
        <w:t>模型退役时停止新请求、完成在途任务、保存必要元数据、撤销访问凭据并按策略处理缓存。历史报告仍保存当时模型版本信息，不因模型退役而修改。若发现某版本存在严重错误，平台能查询受影响的转写、摘要和报告，通知责任人复核，而不是简单删除模型文件。</w:t>
      </w:r>
    </w:p>
    <w:p>
      <w:pPr>
        <w:pStyle w:val="4"/>
      </w:pPr>
      <w:r>
        <w:t>23.3 效果漂移与异常监测</w:t>
      </w:r>
    </w:p>
    <w:p>
      <w:pPr>
        <w:ind w:firstLine="420"/>
      </w:pPr>
      <w:r>
        <w:rPr>
          <w:rFonts w:ascii="Microsoft YaHei" w:hAnsi="Microsoft YaHei" w:eastAsia="Microsoft YaHei"/>
          <w:sz w:val="22"/>
        </w:rPr>
        <w:t>噪声环境、人员口音、设备型号、知识内容和业务流程都会变化，初次验收通过并不代表长期有效。系统持续统计识别失败、人工纠错、重复追问、转人工、摘要退回、待办删除、报告更正和用户主动切换原声的情况。统计按区域、终端型号、语言和业务类型分组，但用于质量分析时减少不必要的个人识别。</w:t>
      </w:r>
    </w:p>
    <w:p>
      <w:pPr>
        <w:ind w:firstLine="420"/>
      </w:pPr>
      <w:r>
        <w:rPr>
          <w:rFonts w:ascii="Microsoft YaHei" w:hAnsi="Microsoft YaHei" w:eastAsia="Microsoft YaHei"/>
          <w:sz w:val="22"/>
        </w:rPr>
        <w:t>当某区域识别失败突然上升，先排查麦克风、网络和噪声变化，不直接归因于模型；当设备号识别错误增加，检查词库和新设备台账；当摘要把建议写成执行，立即暂停相关报告自动生成并复核提示模板。漂移告警产生改进工单，经过样本补充、离线验证和灰度发布闭环。</w:t>
      </w:r>
    </w:p>
    <w:p>
      <w:pPr>
        <w:pStyle w:val="4"/>
      </w:pPr>
      <w:r>
        <w:t>23.4 人工反馈和纠错</w:t>
      </w:r>
    </w:p>
    <w:p>
      <w:pPr>
        <w:ind w:firstLine="420"/>
      </w:pPr>
      <w:r>
        <w:rPr>
          <w:rFonts w:ascii="Microsoft YaHei" w:hAnsi="Microsoft YaHei" w:eastAsia="Microsoft YaHei"/>
          <w:sz w:val="22"/>
        </w:rPr>
        <w:t>用户可以对降噪、转写、回答和摘要反馈“可用”“听不清”“识别错误”“无依据”“权限不当”等问题。反馈自动携带版本和上下文标识，但不默认附带完整敏感媒体。需要调阅原始数据时，由授权人员在受控环境处理。</w:t>
      </w:r>
    </w:p>
    <w:p>
      <w:pPr>
        <w:ind w:firstLine="420"/>
      </w:pPr>
      <w:r>
        <w:rPr>
          <w:rFonts w:ascii="Microsoft YaHei" w:hAnsi="Microsoft YaHei" w:eastAsia="Microsoft YaHei"/>
          <w:sz w:val="22"/>
        </w:rPr>
        <w:t>转写纠错进入专业词候选库，知识回答纠错进入知识维护队列，摘要和报告纠错进入模板改进队列。任何用户反馈都不是直接训练指令，需去重、审核和定级。涉及规程和安全结论的纠错由专业部门批准。系统向反馈人显示处理状态，使“人工复核”真正形成改进闭环。</w:t>
      </w:r>
    </w:p>
    <w:p>
      <w:pPr>
        <w:pStyle w:val="3"/>
      </w:pPr>
      <w:r>
        <w:t>24. 接口与集成深化</w:t>
      </w:r>
    </w:p>
    <w:p>
      <w:pPr>
        <w:pStyle w:val="4"/>
      </w:pPr>
      <w:r>
        <w:t>24.1 与融合通信平台的接口</w:t>
      </w:r>
    </w:p>
    <w:p>
      <w:pPr>
        <w:ind w:firstLine="420"/>
      </w:pPr>
      <w:r>
        <w:rPr>
          <w:rFonts w:ascii="Microsoft YaHei" w:hAnsi="Microsoft YaHei" w:eastAsia="Microsoft YaHei"/>
          <w:sz w:val="22"/>
        </w:rPr>
        <w:t>AI 服务通过媒体分流和业务 API 接入融合平台。实时媒体分流采用受控的会话订阅机制，只有录音策略或业务授权允许的会话才复制到 AI 区。订阅请求包含会话编号、业务类型、语言、参与方匿名标识和处理目的，AI 服务不能自行遍历媒体端口。会话结束后平台发送明确结束事件，AI 释放流资源。</w:t>
      </w:r>
    </w:p>
    <w:p>
      <w:pPr>
        <w:ind w:firstLine="420"/>
      </w:pPr>
      <w:r>
        <w:rPr>
          <w:rFonts w:ascii="Microsoft YaHei" w:hAnsi="Microsoft YaHei" w:eastAsia="Microsoft YaHei"/>
          <w:sz w:val="22"/>
        </w:rPr>
        <w:t>业务 API 提供呼叫请求、会话状态、通讯录查询、任务创建和结果回写。AI 发起的呼叫请求必须携带原始用户身份和确认记录，融合平台按用户权限重新鉴权，不使用共享的“AI 超级账号”绕过检查。所有回调具有消息标识和幂等规则，重试不能造成重复呼叫、重复工单或重复报告。</w:t>
      </w:r>
    </w:p>
    <w:p>
      <w:pPr>
        <w:pStyle w:val="4"/>
      </w:pPr>
      <w:r>
        <w:t>24.2 与录音录像系统的接口</w:t>
      </w:r>
    </w:p>
    <w:p>
      <w:pPr>
        <w:ind w:firstLine="420"/>
      </w:pPr>
      <w:r>
        <w:rPr>
          <w:rFonts w:ascii="Microsoft YaHei" w:hAnsi="Microsoft YaHei" w:eastAsia="Microsoft YaHei"/>
          <w:sz w:val="22"/>
        </w:rPr>
        <w:t>录制服务在文件封装和完整性检查完成后发布媒体就绪事件，事件只含索引和授权令牌，不直接在消息中传输大文件。AI 处理使用短期只读地址，超时后失效。处理结果通过会话编号和原文件校验值回写，录音系统确认来源匹配后建立派生关系。</w:t>
      </w:r>
    </w:p>
    <w:p>
      <w:pPr>
        <w:ind w:firstLine="420"/>
      </w:pPr>
      <w:r>
        <w:rPr>
          <w:rFonts w:ascii="Microsoft YaHei" w:hAnsi="Microsoft YaHei" w:eastAsia="Microsoft YaHei"/>
          <w:sz w:val="22"/>
        </w:rPr>
        <w:t>如果录音被锁定调查，AI 重处理需额外授权；如果媒体已到期销毁，派生文本也按关联策略处理。录像中的音轨可用于转写，但视频图像分析不在本专题默认范围，除非后续有明确需求、合法依据和单独验收，不能因接入录像就默认为系统具备人脸识别或行为识别。</w:t>
      </w:r>
    </w:p>
    <w:p>
      <w:pPr>
        <w:pStyle w:val="4"/>
      </w:pPr>
      <w:r>
        <w:t>24.3 与 GIS 和定位系统的接口</w:t>
      </w:r>
    </w:p>
    <w:p>
      <w:pPr>
        <w:ind w:firstLine="420"/>
      </w:pPr>
      <w:r>
        <w:rPr>
          <w:rFonts w:ascii="Microsoft YaHei" w:hAnsi="Microsoft YaHei" w:eastAsia="Microsoft YaHei"/>
          <w:sz w:val="22"/>
        </w:rPr>
        <w:t>位置接口保留终端标识、坐标体系、精度或质量、采集时间、接收时间和来源。平台统一转换坐标时保留原值，转换失败显示不可用。AI 对话查询“我在哪里”时只播报经权限允许且仍有效的位置；位置过期则提示无法确认并建议口述地标。</w:t>
      </w:r>
    </w:p>
    <w:p>
      <w:pPr>
        <w:ind w:firstLine="420"/>
      </w:pPr>
      <w:r>
        <w:rPr>
          <w:rFonts w:ascii="Microsoft YaHei" w:hAnsi="Microsoft YaHei" w:eastAsia="Microsoft YaHei"/>
          <w:sz w:val="22"/>
        </w:rPr>
        <w:t>远程协作根据位置查询周边摄像机、专家资源和广播分区，查询半径和资源类型受角色限制。GIS 不可用时，协作仍可通过组织和通讯录建立。电子围栏告警仅作为管理提示，不替代实体隔离和门禁。</w:t>
      </w:r>
    </w:p>
    <w:p>
      <w:pPr>
        <w:pStyle w:val="4"/>
      </w:pPr>
      <w:r>
        <w:t>24.4 与工单和应急系统的接口</w:t>
      </w:r>
    </w:p>
    <w:p>
      <w:pPr>
        <w:ind w:firstLine="420"/>
      </w:pPr>
      <w:r>
        <w:rPr>
          <w:rFonts w:ascii="Microsoft YaHei" w:hAnsi="Microsoft YaHei" w:eastAsia="Microsoft YaHei"/>
          <w:sz w:val="22"/>
        </w:rPr>
        <w:t>待办转工单使用双方约定的字段映射，包括来源事件、任务内容、责任组织、拟责任人、期限、等级、证据链接和创建人。AI 生成的字段在提交前标为草稿，人工确认后才调用创建接口。工单系统返回唯一编号，融合平台不得自行生成一个“成功”状态代替真实回执。</w:t>
      </w:r>
    </w:p>
    <w:p>
      <w:pPr>
        <w:ind w:firstLine="420"/>
      </w:pPr>
      <w:r>
        <w:rPr>
          <w:rFonts w:ascii="Microsoft YaHei" w:hAnsi="Microsoft YaHei" w:eastAsia="Microsoft YaHei"/>
          <w:sz w:val="22"/>
        </w:rPr>
        <w:t>状态同步采用原消息标识、版本和更新时间去重。两个系统同时修改时按责任系统规则处理，不由最后到达消息无条件覆盖。应急系统是事件等级和正式处置流程的责任系统时，融合平台只回传通信与协作执行情况，不擅自改变事件结论。</w:t>
      </w:r>
    </w:p>
    <w:p>
      <w:pPr>
        <w:pStyle w:val="4"/>
      </w:pPr>
      <w:r>
        <w:t>24.5 与统一身份和时间服务的接口</w:t>
      </w:r>
    </w:p>
    <w:p>
      <w:pPr>
        <w:ind w:firstLine="420"/>
      </w:pPr>
      <w:r>
        <w:rPr>
          <w:rFonts w:ascii="Microsoft YaHei" w:hAnsi="Microsoft YaHei" w:eastAsia="Microsoft YaHei"/>
          <w:sz w:val="22"/>
        </w:rPr>
        <w:t>身份同步使用稳定人员标识而非姓名，部门和岗位变化保留历史。账号停用、离岗和紧急冻结应快速传播到融合、AI、报告和网管系统。接口中断期间不自动恢复已停用账号；新增高权限账号等待同步恢复并人工确认。</w:t>
      </w:r>
    </w:p>
    <w:p>
      <w:pPr>
        <w:ind w:firstLine="420"/>
      </w:pPr>
      <w:r>
        <w:rPr>
          <w:rFonts w:ascii="Microsoft YaHei" w:hAnsi="Microsoft YaHei" w:eastAsia="Microsoft YaHei"/>
          <w:sz w:val="22"/>
        </w:rPr>
        <w:t>所有系统使用批准的时间服务，监控时钟偏差。媒体、传感器和审计时间轴展示来源时钟状态。发生时钟跳变时记录调整前后偏差，不修改已经签名的审计事件。报告生成器遇到明显矛盾的时间顺序时标记待复核。</w:t>
      </w:r>
    </w:p>
    <w:p>
      <w:pPr>
        <w:pStyle w:val="3"/>
      </w:pPr>
      <w:r>
        <w:t>25. 安全运营细则</w:t>
      </w:r>
    </w:p>
    <w:p>
      <w:pPr>
        <w:pStyle w:val="4"/>
      </w:pPr>
      <w:r>
        <w:t>25.1 账号和终端可信</w:t>
      </w:r>
    </w:p>
    <w:p>
      <w:pPr>
        <w:ind w:firstLine="420"/>
      </w:pPr>
      <w:r>
        <w:rPr>
          <w:rFonts w:ascii="Microsoft YaHei" w:hAnsi="Microsoft YaHei" w:eastAsia="Microsoft YaHei"/>
          <w:sz w:val="22"/>
        </w:rPr>
        <w:t>人员账号与终端身份分别管理。终端证书证明设备可信，人员登录证明当前使用者，二者组合决定可用权限。共用岗位终端在交接班时切换人员或岗位会话，不长期保存个人凭据。安全帽领用绑定有明确失效时间，归还后清除个人缓存。</w:t>
      </w:r>
    </w:p>
    <w:p>
      <w:pPr>
        <w:ind w:firstLine="420"/>
      </w:pPr>
      <w:r>
        <w:rPr>
          <w:rFonts w:ascii="Microsoft YaHei" w:hAnsi="Microsoft YaHei" w:eastAsia="Microsoft YaHei"/>
          <w:sz w:val="22"/>
        </w:rPr>
        <w:t>登录连续失败触发限速和告警，不简单永久锁死应急岗位。应急备用账号密封管理，使用后立即改密并复核。服务账号不允许交互登录，权限限定到具体接口。默认账号在上线前禁用或改为受控凭据。</w:t>
      </w:r>
    </w:p>
    <w:p>
      <w:pPr>
        <w:pStyle w:val="4"/>
      </w:pPr>
      <w:r>
        <w:t>25.2 媒体与导出控制</w:t>
      </w:r>
    </w:p>
    <w:p>
      <w:pPr>
        <w:ind w:firstLine="420"/>
      </w:pPr>
      <w:r>
        <w:rPr>
          <w:rFonts w:ascii="Microsoft YaHei" w:hAnsi="Microsoft YaHei" w:eastAsia="Microsoft YaHei"/>
          <w:sz w:val="22"/>
        </w:rPr>
        <w:t>录音、视频、位置和报告的在线播放与下载分开授权。普通复核尽量在平台内完成，减少文件落地。批量导出要求业务理由、范围、审批和水印，导出包加密并设置有效期。外部专家不能直接下载完整事件媒体，确需提供时生成裁剪和脱敏副本。</w:t>
      </w:r>
    </w:p>
    <w:p>
      <w:pPr>
        <w:ind w:firstLine="420"/>
      </w:pPr>
      <w:r>
        <w:rPr>
          <w:rFonts w:ascii="Microsoft YaHei" w:hAnsi="Microsoft YaHei" w:eastAsia="Microsoft YaHei"/>
          <w:sz w:val="22"/>
        </w:rPr>
        <w:t>截图和屏幕录制无法完全由系统阻止，因此敏感界面显示人员、账号、时间和事件水印，并通过制度管理。报告对外提供前检查附件、隐藏元数据和权限标签。通过邮件或即时通信外发不属于平台默认能力，需要另行审批与安全通道。</w:t>
      </w:r>
    </w:p>
    <w:p>
      <w:pPr>
        <w:pStyle w:val="4"/>
      </w:pPr>
      <w:r>
        <w:t>25.3 漏洞和补丁</w:t>
      </w:r>
    </w:p>
    <w:p>
      <w:pPr>
        <w:ind w:firstLine="420"/>
      </w:pPr>
      <w:r>
        <w:rPr>
          <w:rFonts w:ascii="Microsoft YaHei" w:hAnsi="Microsoft YaHei" w:eastAsia="Microsoft YaHei"/>
          <w:sz w:val="22"/>
        </w:rPr>
        <w:t>服务器、终端、容器、模型运行库和第三方组件纳入漏洞管理。安全通告到达后评估是否实际受影响、是否有利用路径和对生产的影响。关键漏洞优先在测试环境验证补丁，不能因追求补丁速度未经验证同时升级全网终端。</w:t>
      </w:r>
    </w:p>
    <w:p>
      <w:pPr>
        <w:ind w:firstLine="420"/>
      </w:pPr>
      <w:r>
        <w:rPr>
          <w:rFonts w:ascii="Microsoft YaHei" w:hAnsi="Microsoft YaHei" w:eastAsia="Microsoft YaHei"/>
          <w:sz w:val="22"/>
        </w:rPr>
        <w:t>暂不能修复时通过网络隔离、关闭接口、限制来源和加强监测进行缓解，并设定复核日期。补丁完成后执行通信、录音、AI 和自动化回归。过期操作系统或无法维护的终端进入替换计划。</w:t>
      </w:r>
    </w:p>
    <w:p>
      <w:pPr>
        <w:pStyle w:val="4"/>
      </w:pPr>
      <w:r>
        <w:t>25.4 第三方远程支持</w:t>
      </w:r>
    </w:p>
    <w:p>
      <w:pPr>
        <w:ind w:firstLine="420"/>
      </w:pPr>
      <w:r>
        <w:rPr>
          <w:rFonts w:ascii="Microsoft YaHei" w:hAnsi="Microsoft YaHei" w:eastAsia="Microsoft YaHei"/>
          <w:sz w:val="22"/>
        </w:rPr>
        <w:t>第三方远程支持必须关联故障工单、审批、时间窗口和指定设备。接入通过堡垒或受控运维通道，使用实名临时账号和多因素认证，不开放永久 VPN 共享账号。会话命令、文件和操作录像按制度留存。</w:t>
      </w:r>
    </w:p>
    <w:p>
      <w:pPr>
        <w:ind w:firstLine="420"/>
      </w:pPr>
      <w:r>
        <w:rPr>
          <w:rFonts w:ascii="Microsoft YaHei" w:hAnsi="Microsoft YaHei" w:eastAsia="Microsoft YaHei"/>
          <w:sz w:val="22"/>
        </w:rPr>
        <w:t>远程支持人员只看解决故障所需的数据。需要录音样本时由园区人员选取、脱敏并通过受控方式提供，不允许第三方自行搜索生产录音。支持结束后关闭通道、撤销账号、检查配置差异并记录结论。</w:t>
      </w:r>
    </w:p>
    <w:p>
      <w:pPr>
        <w:pStyle w:val="3"/>
      </w:pPr>
      <w:r>
        <w:t>26. 详细验收判定与缺陷管理</w:t>
      </w:r>
    </w:p>
    <w:p>
      <w:pPr>
        <w:pStyle w:val="4"/>
      </w:pPr>
      <w:r>
        <w:t>26.1 判定原则</w:t>
      </w:r>
    </w:p>
    <w:p>
      <w:pPr>
        <w:ind w:firstLine="420"/>
      </w:pPr>
      <w:r>
        <w:rPr>
          <w:rFonts w:ascii="Microsoft YaHei" w:hAnsi="Microsoft YaHei" w:eastAsia="Microsoft YaHei"/>
          <w:sz w:val="22"/>
        </w:rPr>
        <w:t>每项验收结论分为通过、不通过、受条件限制通过和不适用。受条件限制通过仅用于不影响核心业务且有明确整改计划的轻微问题，不能用于权限绕过、证据丢失、紧急呼叫失败、数据外泄或无法降级等重大缺陷。不适用必须说明业务和合同依据，不能用“现场暂时没有条件”规避承诺。</w:t>
      </w:r>
    </w:p>
    <w:p>
      <w:pPr>
        <w:ind w:firstLine="420"/>
      </w:pPr>
      <w:r>
        <w:rPr>
          <w:rFonts w:ascii="Microsoft YaHei" w:hAnsi="Microsoft YaHei" w:eastAsia="Microsoft YaHei"/>
          <w:sz w:val="22"/>
        </w:rPr>
        <w:t>同一功能在正常、越权、异常和恢复四类用例中均通过，才视为完整通过。例如报告能生成只是正常用例；还需验证无权限人员不能生成、模型失败可人工处理、恢复后不重复发布。批量功能除总体结果外，还要抽查逐对象状态。</w:t>
      </w:r>
    </w:p>
    <w:p>
      <w:pPr>
        <w:pStyle w:val="4"/>
      </w:pPr>
      <w:r>
        <w:t>26.2 AI 降噪判定</w:t>
      </w:r>
    </w:p>
    <w:p>
      <w:pPr>
        <w:ind w:firstLine="420"/>
      </w:pPr>
      <w:r>
        <w:rPr>
          <w:rFonts w:ascii="Microsoft YaHei" w:hAnsi="Microsoft YaHei" w:eastAsia="Microsoft YaHei"/>
          <w:sz w:val="22"/>
        </w:rPr>
        <w:t>降噪在双方确认的典型场景中应表现出稳定的语音可懂度改善，且关键数字、设备号和否定词不因处理而系统性丢失。报警音和环境证据在规定通路中可回听，原声与增强声标识清楚。旁路切换不应造成会话重建或明显长时间静音。</w:t>
      </w:r>
    </w:p>
    <w:p>
      <w:pPr>
        <w:ind w:firstLine="420"/>
      </w:pPr>
      <w:r>
        <w:rPr>
          <w:rFonts w:ascii="Microsoft YaHei" w:hAnsi="Microsoft YaHei" w:eastAsia="Microsoft YaHei"/>
          <w:sz w:val="22"/>
        </w:rPr>
        <w:t>若某些极端噪声场景不能改善，系统应诚实识别并切换保守模式，而不是输出严重失真语音。适用场景清单和不适用条件作为交付文档。验收不要求在所有不可控噪声下达到相同效果，但要求失败可发现、可旁路、可追溯。</w:t>
      </w:r>
    </w:p>
    <w:p>
      <w:pPr>
        <w:pStyle w:val="4"/>
      </w:pPr>
      <w:r>
        <w:t>26.3 对话与知识判定</w:t>
      </w:r>
    </w:p>
    <w:p>
      <w:pPr>
        <w:ind w:firstLine="420"/>
      </w:pPr>
      <w:r>
        <w:rPr>
          <w:rFonts w:ascii="Microsoft YaHei" w:hAnsi="Microsoft YaHei" w:eastAsia="Microsoft YaHei"/>
          <w:sz w:val="22"/>
        </w:rPr>
        <w:t>批准命令清单内的操作应完成正确目标解析、权限校验和执行反馈；命令清单外的请求不能被模型擅自映射为近似高风险动作。相似姓名和模糊设备号必须追问。涉及规程的回答应提供可验证来源，过期或无权限知识不参与回答。</w:t>
      </w:r>
    </w:p>
    <w:p>
      <w:pPr>
        <w:ind w:firstLine="420"/>
      </w:pPr>
      <w:r>
        <w:rPr>
          <w:rFonts w:ascii="Microsoft YaHei" w:hAnsi="Microsoft YaHei" w:eastAsia="Microsoft YaHei"/>
          <w:sz w:val="22"/>
        </w:rPr>
        <w:t>回答没有依据、知识服务不可用或用户表达超出领域时，应明确拒答并引导人工。将通用常识包装为园区批准规程、泄露其他企业资料或用语音绕过审批，均判定为严重缺陷。</w:t>
      </w:r>
    </w:p>
    <w:p>
      <w:pPr>
        <w:pStyle w:val="4"/>
      </w:pPr>
      <w:r>
        <w:t>26.4 转写与报告判定</w:t>
      </w:r>
    </w:p>
    <w:p>
      <w:pPr>
        <w:ind w:firstLine="420"/>
      </w:pPr>
      <w:r>
        <w:rPr>
          <w:rFonts w:ascii="Microsoft YaHei" w:hAnsi="Microsoft YaHei" w:eastAsia="Microsoft YaHei"/>
          <w:sz w:val="22"/>
        </w:rPr>
        <w:t>转写验收同时看总体可读性与关键字段。一般虚词错误可以通过人工纠正，但设备编号、数值、责任人、否定和处置状态的错误必须被低置信提示或在确认阈值内控制。无法听清的内容标记不确定优于编造完整句子。</w:t>
      </w:r>
    </w:p>
    <w:p>
      <w:pPr>
        <w:ind w:firstLine="420"/>
      </w:pPr>
      <w:r>
        <w:rPr>
          <w:rFonts w:ascii="Microsoft YaHei" w:hAnsi="Microsoft YaHei" w:eastAsia="Microsoft YaHei"/>
          <w:sz w:val="22"/>
        </w:rPr>
        <w:t>摘要和报告中的关键陈述应能定位原始依据。建议、批准、执行和验证不得混淆；录音缺失、传感器未知和接口未反馈不得改写成正常。报告必须经过人工复核才能签发，签发后更正采用新版本。任何自动发布未经复核报告的路径均不通过。</w:t>
      </w:r>
    </w:p>
    <w:p>
      <w:pPr>
        <w:pStyle w:val="4"/>
      </w:pPr>
      <w:r>
        <w:t>26.5 四自动判定</w:t>
      </w:r>
    </w:p>
    <w:p>
      <w:pPr>
        <w:ind w:firstLine="420"/>
      </w:pPr>
      <w:r>
        <w:rPr>
          <w:rFonts w:ascii="Microsoft YaHei" w:hAnsi="Microsoft YaHei" w:eastAsia="Microsoft YaHei"/>
          <w:sz w:val="22"/>
        </w:rPr>
        <w:t>自动发现不得把未经认证的设备直接接入生产业务；自动配置以回读和业务测试为成功依据；自动诊断以证据和复测为闭环；自动开通以身份、号码、权限、终端和台账一致为完成条件。每个流程都要证明失败时不会遗留高权限账号、冲突号码或半配置设备。</w:t>
      </w:r>
    </w:p>
    <w:p>
      <w:pPr>
        <w:ind w:firstLine="420"/>
      </w:pPr>
      <w:r>
        <w:rPr>
          <w:rFonts w:ascii="Microsoft YaHei" w:hAnsi="Microsoft YaHei" w:eastAsia="Microsoft YaHei"/>
          <w:sz w:val="22"/>
        </w:rPr>
        <w:t>批量任务具备试点、限速、熔断、暂停、继续和回退。设备不支持某项自动能力时，网管明确显示人工步骤，不虚构自动化覆盖率。跨厂商能力按照实际开放接口验收。</w:t>
      </w:r>
    </w:p>
    <w:p>
      <w:pPr>
        <w:pStyle w:val="4"/>
      </w:pPr>
      <w:r>
        <w:t>26.6 缺陷分级和复验</w:t>
      </w:r>
    </w:p>
    <w:p>
      <w:pPr>
        <w:ind w:firstLine="420"/>
      </w:pPr>
      <w:r>
        <w:rPr>
          <w:rFonts w:ascii="Microsoft YaHei" w:hAnsi="Microsoft YaHei" w:eastAsia="Microsoft YaHei"/>
          <w:sz w:val="22"/>
        </w:rPr>
        <w:t>重大缺陷包括核心通信受 AI 故障影响、紧急入口不可用、跨企业越权、原始记录被覆盖、审计可被业务管理员删除、敏感数据未经批准外传、批量自动化无熔断造成广泛中断和未经复核报告自动签发。重大缺陷整改并完成回归前不得最终验收。</w:t>
      </w:r>
    </w:p>
    <w:p>
      <w:pPr>
        <w:ind w:firstLine="420"/>
      </w:pPr>
      <w:r>
        <w:rPr>
          <w:rFonts w:ascii="Microsoft YaHei" w:hAnsi="Microsoft YaHei" w:eastAsia="Microsoft YaHei"/>
          <w:sz w:val="22"/>
        </w:rPr>
        <w:t>一般缺陷影响非核心体验但有替代路径；轻微缺陷主要为显示、提示或文档不一致。每项缺陷记录环境、步骤、证据、影响、责任人、计划和复验结果。复验除原用例外，还检查相邻功能和历史数据，防止修复一处破坏另一处。</w:t>
      </w:r>
    </w:p>
    <w:p>
      <w:pPr>
        <w:pStyle w:val="3"/>
      </w:pPr>
      <w:r>
        <w:t>27. 运行规程建议</w:t>
      </w:r>
    </w:p>
    <w:p>
      <w:pPr>
        <w:pStyle w:val="4"/>
      </w:pPr>
      <w:r>
        <w:t>27.1 调度员规程</w:t>
      </w:r>
    </w:p>
    <w:p>
      <w:pPr>
        <w:ind w:firstLine="420"/>
      </w:pPr>
      <w:r>
        <w:rPr>
          <w:rFonts w:ascii="Microsoft YaHei" w:hAnsi="Microsoft YaHei" w:eastAsia="Microsoft YaHei"/>
          <w:sz w:val="22"/>
        </w:rPr>
        <w:t>调度员接到智能安全帽或语音助手请求时，先核对人员、位置和事件，再调用视频、广播或专家。AI 字幕只作辅助，关键命令要求对方回读。调度员看到“位置过期”“传感器未知”“视频旧帧”时，不按正常状态处置。事件关闭前核对人员安全、未完成任务、广播和临时资源。</w:t>
      </w:r>
    </w:p>
    <w:p>
      <w:pPr>
        <w:ind w:firstLine="420"/>
      </w:pPr>
      <w:r>
        <w:rPr>
          <w:rFonts w:ascii="Microsoft YaHei" w:hAnsi="Microsoft YaHei" w:eastAsia="Microsoft YaHei"/>
          <w:sz w:val="22"/>
        </w:rPr>
        <w:t>对 AI 推荐的专家、预案和摘要，调度员根据实际情况确认。误推荐及时反馈但不自行修改模型。需要破窗查看跨企业资源时填写原因，并在事件后接受审计复核。</w:t>
      </w:r>
    </w:p>
    <w:p>
      <w:pPr>
        <w:pStyle w:val="4"/>
      </w:pPr>
      <w:r>
        <w:t>27.2 现场人员规程</w:t>
      </w:r>
    </w:p>
    <w:p>
      <w:pPr>
        <w:ind w:firstLine="420"/>
      </w:pPr>
      <w:r>
        <w:rPr>
          <w:rFonts w:ascii="Microsoft YaHei" w:hAnsi="Microsoft YaHei" w:eastAsia="Microsoft YaHei"/>
          <w:sz w:val="22"/>
        </w:rPr>
        <w:t>现场人员班前检查安全帽结构、电量、通信、SOS、摄像和配置的传感器。免手持命令执行前留意系统复述，目标错误立即取消。远程专家建议与现场条件冲突时有权暂停并报告，不因系统显示“待执行”而冒险操作。</w:t>
      </w:r>
    </w:p>
    <w:p>
      <w:pPr>
        <w:ind w:firstLine="420"/>
      </w:pPr>
      <w:r>
        <w:rPr>
          <w:rFonts w:ascii="Microsoft YaHei" w:hAnsi="Microsoft YaHei" w:eastAsia="Microsoft YaHei"/>
          <w:sz w:val="22"/>
        </w:rPr>
        <w:t>摄像和位置共享遵守作业区域制度。进入敏感区域按提示关闭非必要视频。终端故障时切换备用对讲，不自行拆卸影响防护结构。归还时报告跌落、进水、传感器异常和续航问题。</w:t>
      </w:r>
    </w:p>
    <w:p>
      <w:pPr>
        <w:pStyle w:val="4"/>
      </w:pPr>
      <w:r>
        <w:t>27.3 报告复核规程</w:t>
      </w:r>
    </w:p>
    <w:p>
      <w:pPr>
        <w:ind w:firstLine="420"/>
      </w:pPr>
      <w:r>
        <w:rPr>
          <w:rFonts w:ascii="Microsoft YaHei" w:hAnsi="Microsoft YaHei" w:eastAsia="Microsoft YaHei"/>
          <w:sz w:val="22"/>
        </w:rPr>
        <w:t>复核人先检查原始资料完整性，再核对人员、设备、时间、数字、否定和执行状态。对模型给出的原因分析要求专家依据，不把语言流畅当作正确。修改重要结论时填写依据和理由。签发前确认待办读取的是当前状态，附件和水印正确。</w:t>
      </w:r>
    </w:p>
    <w:p>
      <w:pPr>
        <w:ind w:firstLine="420"/>
      </w:pPr>
      <w:r>
        <w:rPr>
          <w:rFonts w:ascii="Microsoft YaHei" w:hAnsi="Microsoft YaHei" w:eastAsia="Microsoft YaHei"/>
          <w:sz w:val="22"/>
        </w:rPr>
        <w:t>若原始录音缺失或质量不足，报告明确说明证据限制。涉及正式调查的材料按专门流程移交，普通 AI 报告不替代调查报告。发现模型系统性错误时暂停同类报告并通知 AI 运维。</w:t>
      </w:r>
    </w:p>
    <w:p>
      <w:pPr>
        <w:pStyle w:val="4"/>
      </w:pPr>
      <w:r>
        <w:t>27.4 运维人员规程</w:t>
      </w:r>
    </w:p>
    <w:p>
      <w:pPr>
        <w:ind w:firstLine="420"/>
      </w:pPr>
      <w:r>
        <w:rPr>
          <w:rFonts w:ascii="Microsoft YaHei" w:hAnsi="Microsoft YaHei" w:eastAsia="Microsoft YaHei"/>
          <w:sz w:val="22"/>
        </w:rPr>
        <w:t>运维人员处理告警先判断业务影响和替代路径，再执行诊断。自动诊断建议不作为无审批变更的理由。批量配置前核对设备范围、模板、维护窗口和回退；任务开始后观察试点结果，出现熔断不强行继续。</w:t>
      </w:r>
    </w:p>
    <w:p>
      <w:pPr>
        <w:ind w:firstLine="420"/>
      </w:pPr>
      <w:r>
        <w:rPr>
          <w:rFonts w:ascii="Microsoft YaHei" w:hAnsi="Microsoft YaHei" w:eastAsia="Microsoft YaHei"/>
          <w:sz w:val="22"/>
        </w:rPr>
        <w:t>模型和知识发布按变更单实施，发布后检查实时业务和用户反馈。抓包、日志和录音样本使用完按策略清理。任何手工绕过平台的网元配置都要补录并触发配置一致性检查。</w:t>
      </w:r>
    </w:p>
    <w:p>
      <w:pPr>
        <w:pStyle w:val="3"/>
      </w:pPr>
      <w:r>
        <w:t>28. 最终技术结论</w:t>
      </w:r>
    </w:p>
    <w:p>
      <w:pPr>
        <w:ind w:firstLine="420"/>
      </w:pPr>
      <w:r>
        <w:rPr>
          <w:rFonts w:ascii="Microsoft YaHei" w:hAnsi="Microsoft YaHei" w:eastAsia="Microsoft YaHei"/>
          <w:sz w:val="22"/>
        </w:rPr>
        <w:t>本专题以融合通信的可靠承载为底座，将 AI 降噪、自然语言交互、远程专家、智能安全帽、录音录像智能加工和统一智能运维组织成一个可落地的体系。体系的核心不是模型数量，而是完整的数据流、权限流、操作流、证据流和故障流：采集有目的，处理有边界，执行有确认，结果有证据，异常有降级，恢复有验证。</w:t>
      </w:r>
    </w:p>
    <w:p>
      <w:pPr>
        <w:ind w:firstLine="420"/>
      </w:pPr>
      <w:r>
        <w:rPr>
          <w:rFonts w:ascii="Microsoft YaHei" w:hAnsi="Microsoft YaHei" w:eastAsia="Microsoft YaHei"/>
          <w:sz w:val="22"/>
        </w:rPr>
        <w:t>在交付层面，应坚持“产品已有能力据实配置、方案新增能力现场验证、精确指标合同固化”。已提供资料能够支撑 IMS/SIP、录音录像、TTS、MRCP、远程协助入口、安全帽管理、安全控制、日志、备份和集中网管等基础；本专题所深化的模型效果、跨厂商四自动和完整报告流水线必须在实际选型和接口确认后验收，不以宣传页代替工程证据。</w:t>
      </w:r>
    </w:p>
    <w:p>
      <w:pPr>
        <w:ind w:firstLine="420"/>
      </w:pPr>
      <w:r>
        <w:rPr>
          <w:rFonts w:ascii="Microsoft YaHei" w:hAnsi="Microsoft YaHei" w:eastAsia="Microsoft YaHei"/>
          <w:sz w:val="22"/>
        </w:rPr>
        <w:t>在安全层面，本地化 AI、原始证据留存、角色与资源分权、全过程审计和人工复核构成五道控制。AI 不接管安全联锁，不自动作出事故结论，不因不可用而阻断基础通信。由此形成的系统既能提高高噪声现场沟通和专家协同效率，又能满足园区生产场景对可靠、安全、可控、可追溯和长期可运维的要求。</w:t>
      </w:r>
    </w:p>
    <w:p>
      <w:pPr>
        <w:ind w:firstLine="420"/>
      </w:pPr>
      <w:r>
        <w:rPr>
          <w:rFonts w:ascii="Microsoft YaHei" w:hAnsi="Microsoft YaHei" w:eastAsia="Microsoft YaHei"/>
          <w:sz w:val="22"/>
        </w:rPr>
        <w:t>项目最终验收后还应建立基线档案。基线档案不只保存一份验收报告，还应保存实际运行的软件、模型、词库、知识、模板、终端固件、设备配置、权限和接口版本，保存测试环境、测试样本标识、原始结果、缺陷整改及复验记录。后续任何升级都与该基线比较，明确增加、删除和改变的能力，并判断是否需要重新进行声学、权限、安全、数据和降级测试。这样可以防止系统在长期运行中因为多次局部升级而逐渐偏离验收状态。</w:t>
      </w:r>
    </w:p>
    <w:p>
      <w:pPr>
        <w:ind w:firstLine="420"/>
      </w:pPr>
      <w:r>
        <w:rPr>
          <w:rFonts w:ascii="Microsoft YaHei" w:hAnsi="Microsoft YaHei" w:eastAsia="Microsoft YaHei"/>
          <w:sz w:val="22"/>
        </w:rPr>
        <w:t>园区每年至少应结合重大检修、组织调整和设备更新对专题能力进行适用性复审。复审关注高噪声区域是否变化、新增终端是否经过声学适配、人员和岗位权限是否准确、知识是否仍然有效、报告模板是否符合管理制度、模型是否存在质量漂移、备份是否真实可恢复、应急降级是否仍能执行。复审发现的问题形成责任明确的整改项，整改结果通过场景复测确认。对于长期无人使用、依赖停止维护组件或无法满足安全要求的智能能力，应有序下线，而不是为了维持功能数量继续保留风险入口。</w:t>
      </w:r>
    </w:p>
    <w:p>
      <w:pPr>
        <w:ind w:firstLine="420"/>
      </w:pPr>
      <w:r>
        <w:rPr>
          <w:rFonts w:ascii="Microsoft YaHei" w:hAnsi="Microsoft YaHei" w:eastAsia="Microsoft YaHei"/>
          <w:sz w:val="22"/>
        </w:rPr>
        <w:t>通过基线、复审和退役机制，系统建设从一次性交付转为持续受控运营。每一项智能能力都能回答“为何建设、由谁负责、使用什么数据、发生错误如何处理、何时需要退出”，每一次自动化操作都能回答“依据什么模板、影响哪些对象、是否完成回读、失败如何回退”。只有具备这种长期治理能力，AI 和自动化带来的效率提升才不会以通信可靠性、数据安全和生产责任边界为代价。</w:t>
      </w:r>
    </w:p>
    <w:p>
      <w:r>
        <w:br w:type="page"/>
      </w:r>
    </w:p>
    <w:p>
      <w:pPr>
        <w:pStyle w:val="2"/>
      </w:pPr>
      <w:r>
        <w:t>AI录音录像与自动报告数据流</w:t>
      </w:r>
    </w:p>
    <w:p>
      <w:pPr>
        <w:jc w:val="center"/>
      </w:pPr>
      <w:r>
        <w:drawing>
          <wp:inline xmlns:a="http://schemas.openxmlformats.org/drawingml/2006/main" xmlns:pic="http://schemas.openxmlformats.org/drawingml/2006/picture">
            <wp:extent cx="5940000" cy="3341250"/>
            <wp:docPr id="5" name="Picture 5"/>
            <wp:cNvGraphicFramePr>
              <a:graphicFrameLocks noChangeAspect="1"/>
            </wp:cNvGraphicFramePr>
            <a:graphic>
              <a:graphicData uri="http://schemas.openxmlformats.org/drawingml/2006/picture">
                <pic:pic>
                  <pic:nvPicPr>
                    <pic:cNvPr id="0" name="ai-data.png"/>
                    <pic:cNvPicPr/>
                  </pic:nvPicPr>
                  <pic:blipFill>
                    <a:blip r:embed="rId45"/>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图：证据采集、智能处理、受控存储和授权使用</w:t>
      </w:r>
    </w:p>
    <w:p>
      <w:r>
        <w:br w:type="page"/>
      </w:r>
    </w:p>
    <w:p>
      <w:pPr>
        <w:pStyle w:val="2"/>
      </w:pPr>
      <w:r>
        <w:t>统一网管与终端四自动</w:t>
      </w:r>
    </w:p>
    <w:p>
      <w:pPr>
        <w:jc w:val="center"/>
      </w:pPr>
      <w:r>
        <w:drawing>
          <wp:inline xmlns:a="http://schemas.openxmlformats.org/drawingml/2006/main" xmlns:pic="http://schemas.openxmlformats.org/drawingml/2006/picture">
            <wp:extent cx="5940000" cy="3341250"/>
            <wp:docPr id="6" name="Picture 6"/>
            <wp:cNvGraphicFramePr>
              <a:graphicFrameLocks noChangeAspect="1"/>
            </wp:cNvGraphicFramePr>
            <a:graphic>
              <a:graphicData uri="http://schemas.openxmlformats.org/drawingml/2006/picture">
                <pic:pic>
                  <pic:nvPicPr>
                    <pic:cNvPr id="0" name="automation.png"/>
                    <pic:cNvPicPr/>
                  </pic:nvPicPr>
                  <pic:blipFill>
                    <a:blip r:embed="rId46"/>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图：自动发现、自动配置、自动诊断、自动开通闭环</w:t>
      </w:r>
    </w:p>
    <w:p>
      <w:r>
        <w:br w:type="page"/>
      </w:r>
    </w:p>
    <w:p>
      <w:pPr>
        <w:pStyle w:val="2"/>
      </w:pPr>
      <w:r>
        <w:t>全网一体化运维架构</w:t>
      </w:r>
    </w:p>
    <w:p>
      <w:pPr>
        <w:jc w:val="center"/>
      </w:pPr>
      <w:r>
        <w:drawing>
          <wp:inline xmlns:a="http://schemas.openxmlformats.org/drawingml/2006/main" xmlns:pic="http://schemas.openxmlformats.org/drawingml/2006/picture">
            <wp:extent cx="5940000" cy="3341250"/>
            <wp:docPr id="7" name="Picture 7"/>
            <wp:cNvGraphicFramePr>
              <a:graphicFrameLocks noChangeAspect="1"/>
            </wp:cNvGraphicFramePr>
            <a:graphic>
              <a:graphicData uri="http://schemas.openxmlformats.org/drawingml/2006/picture">
                <pic:pic>
                  <pic:nvPicPr>
                    <pic:cNvPr id="0" name="management.png"/>
                    <pic:cNvPicPr/>
                  </pic:nvPicPr>
                  <pic:blipFill>
                    <a:blip r:embed="rId47"/>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图：资源、监控、运维和运营中心统一管理</w:t>
      </w:r>
    </w:p>
    <w:p>
      <w:r>
        <w:br w:type="page"/>
      </w:r>
    </w:p>
    <w:p>
      <w:pPr>
        <w:pStyle w:val="2"/>
      </w:pPr>
      <w:r>
        <w:t>纵深安全与安全审计</w:t>
      </w:r>
    </w:p>
    <w:p>
      <w:pPr>
        <w:jc w:val="center"/>
      </w:pPr>
      <w:r>
        <w:drawing>
          <wp:inline xmlns:a="http://schemas.openxmlformats.org/drawingml/2006/main" xmlns:pic="http://schemas.openxmlformats.org/drawingml/2006/picture">
            <wp:extent cx="5940000" cy="3341250"/>
            <wp:docPr id="8" name="Picture 8"/>
            <wp:cNvGraphicFramePr>
              <a:graphicFrameLocks noChangeAspect="1"/>
            </wp:cNvGraphicFramePr>
            <a:graphic>
              <a:graphicData uri="http://schemas.openxmlformats.org/drawingml/2006/picture">
                <pic:pic>
                  <pic:nvPicPr>
                    <pic:cNvPr id="0" name="security.png"/>
                    <pic:cNvPicPr/>
                  </pic:nvPicPr>
                  <pic:blipFill>
                    <a:blip r:embed="rId48"/>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图：访问、通信、数据和审计运营四域协同</w:t>
      </w:r>
    </w:p>
    <w:p>
      <w:r>
        <w:br w:type="page"/>
      </w:r>
    </w:p>
    <w:p>
      <w:pPr>
        <w:pStyle w:val="2"/>
      </w:pPr>
      <w:r>
        <w:t>园区多级部署与接入设计</w:t>
      </w:r>
    </w:p>
    <w:p>
      <w:pPr>
        <w:jc w:val="center"/>
      </w:pPr>
      <w:r>
        <w:drawing>
          <wp:inline xmlns:a="http://schemas.openxmlformats.org/drawingml/2006/main" xmlns:pic="http://schemas.openxmlformats.org/drawingml/2006/picture">
            <wp:extent cx="5940000" cy="3341250"/>
            <wp:docPr id="9" name="Picture 9"/>
            <wp:cNvGraphicFramePr>
              <a:graphicFrameLocks noChangeAspect="1"/>
            </wp:cNvGraphicFramePr>
            <a:graphic>
              <a:graphicData uri="http://schemas.openxmlformats.org/drawingml/2006/picture">
                <pic:pic>
                  <pic:nvPicPr>
                    <pic:cNvPr id="0" name="deployment.png"/>
                    <pic:cNvPicPr/>
                  </pic:nvPicPr>
                  <pic:blipFill>
                    <a:blip r:embed="rId49"/>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图：中心、企业分调度、接入网络和业务终端的分层部署</w:t>
      </w:r>
    </w:p>
    <w:p>
      <w:r>
        <w:br w:type="page"/>
      </w:r>
    </w:p>
    <w:p>
      <w:pPr>
        <w:pStyle w:val="2"/>
        <w:pageBreakBefore w:val="0"/>
      </w:pPr>
      <w:r>
        <w:t>第五章 专网数字集群通信系统技术要求</w:t>
      </w:r>
    </w:p>
    <w:p>
      <w:pPr>
        <w:ind w:firstLine="420"/>
      </w:pPr>
      <w:r>
        <w:rPr>
          <w:rFonts w:ascii="Microsoft YaHei" w:hAnsi="Microsoft YaHei" w:eastAsia="Microsoft YaHei"/>
          <w:sz w:val="22"/>
        </w:rPr>
        <w:t>本章方案面向园区生产调度与应急核心语音建设专网数字集群通信系统。系统不是孤立的无线覆盖工程，而是由核心通信平台、无线接入网、IP 承载网、天馈及室内深度覆盖设施、手持与车载终端、网管和融合接口共同构成的生产通信基础设施。园区包含炼钢、镍铁、港口、仓储、机修、厂区道路、运输通道及配套作业区域，存在高粉尘、高噪声、高温、强电磁环境、连续金属构筑物遮挡、设备密集反射以及室内外频繁移动等特征。因此，本方案把“业务可用”作为覆盖与容量设计的最终尺度：无线场强只是分析手段，稳定完成单呼、组呼、紧急呼叫和跨区漫游，且语音可懂、时延和掉话满足指标，才构成有效覆盖。</w:t>
      </w:r>
    </w:p>
    <w:p>
      <w:pPr>
        <w:ind w:firstLine="420"/>
      </w:pPr>
      <w:r>
        <w:rPr>
          <w:rFonts w:ascii="Microsoft YaHei" w:hAnsi="Microsoft YaHei" w:eastAsia="Microsoft YaHei"/>
          <w:sz w:val="22"/>
        </w:rPr>
        <w:t>专网按系统带载能力及授权 20,000 个数字对讲终端进行总体设计，基站容量亦以终端总量 20,000 台为参考边界；采购文件同时给出专网数字手持终端未来增量总计 10,000 部、专网数字车载终端未来增量总计 8,000 套，以及专网数字集群客户端带载能力及授权不低于 100 个。上述数字分别描述系统能力边界和未来终端规模，不直接等于同时通话路数，也不应简单相加后替代忙时业务模型。无线接入设备数量、站点类别、站址、载波数量和组网方式未由招标文件预设，本方案据此不虚构数量，而是在中标后通过现场勘察、频率批复、用户分布采集、忙时话务调查和传播仿真完成最终配置冻结。所有为达到覆盖、容量和可靠性指标所需的基站、天馈、深度覆盖、链路冗余及配套设施均纳入整体设计责任。</w:t>
      </w:r>
    </w:p>
    <w:p>
      <w:pPr>
        <w:pStyle w:val="3"/>
      </w:pPr>
      <w:r>
        <w:t>5.1 技术路线与基本要求——制式与标准</w:t>
      </w:r>
    </w:p>
    <w:p>
      <w:pPr>
        <w:pStyle w:val="4"/>
      </w:pPr>
      <w:r>
        <w:t>5.1.1 需求理解与技术路线</w:t>
      </w:r>
    </w:p>
    <w:p>
      <w:pPr>
        <w:ind w:firstLine="420"/>
      </w:pPr>
      <w:r>
        <w:rPr>
          <w:rFonts w:ascii="Microsoft YaHei" w:hAnsi="Microsoft YaHei" w:eastAsia="Microsoft YaHei"/>
          <w:sz w:val="22"/>
        </w:rPr>
        <w:t>招标需求允许投标人自主选择 DMR、PDT 或其他满足业务要求的专网数字集群技术，不以某一协会会员资格作为准入条件。这一要求的实质是以功能、性能、合规、互通和现场验收结果评价方案，而非以技术名称替代工程能力。本方案采用开放、可验证的数字集群架构，核心层负责用户注册、身份鉴权、移动性管理、通信组管理、呼叫控制、优先级与无线资源调度；接入层采用多基站 IP 组网，按业务主站、补盲站和深度覆盖设施形成分层覆盖；融合层通过受控网关与融合通信平台交换信令、语音、状态和位置信息。最终制式、频段和频道配置服从印尼主管部门批准的频率、设备准入和现场干扰环境，未经批准的频点、功率或带宽不进入实施配置。</w:t>
      </w:r>
    </w:p>
    <w:p>
      <w:pPr>
        <w:ind w:firstLine="420"/>
      </w:pPr>
      <w:r>
        <w:rPr>
          <w:rFonts w:ascii="Microsoft YaHei" w:hAnsi="Microsoft YaHei" w:eastAsia="Microsoft YaHei"/>
          <w:sz w:val="22"/>
        </w:rPr>
        <w:t>系统内部终端、无线接入设备、核心平台和调度平台按照同一端到端业务模型完成兼容性设计。我们将提交设备规格、软件版本、支持功能矩阵、测试条件和互通证明，并在现场完成注册鉴权、单呼、组呼、紧急呼叫、漫游、调度、状态和消息等业务测试。对于招标文件要求的与第三方 DMR 设备厂家 IOP 互操作性测试报告，将以对应产品及版本的有效报告作为投标与交付证据；现场仍进行抽样验证，避免把不同型号或不同软件版本的历史报告直接视为本项目结论。互操作涉及的功能边界会明确区分基础语音、组管理、补充业务和厂家扩展能力，未通过开放接口验证的私有功能不作为既有第三方设备可用能力承诺。</w:t>
      </w:r>
    </w:p>
    <w:p>
      <w:pPr>
        <w:pStyle w:val="4"/>
      </w:pPr>
      <w:r>
        <w:t>5.1.2 标准、合规与频率申请</w:t>
      </w:r>
    </w:p>
    <w:p>
      <w:pPr>
        <w:ind w:firstLine="420"/>
      </w:pPr>
      <w:r>
        <w:rPr>
          <w:rFonts w:ascii="Microsoft YaHei" w:hAnsi="Microsoft YaHei" w:eastAsia="Microsoft YaHei"/>
          <w:sz w:val="22"/>
        </w:rPr>
        <w:t>无线侧遵循所选技术制式的公开标准以及印尼无线电管理、通信设备准入和数据安全规定，设备须取得与实际供货完整型号、频段、功率及软硬件版本相匹配的 SDPPI 型式 POSTEL 认证。认证管理贯穿选型、到货、安装和验收全过程，建立型号—证书号—频段—功率—版本—序列号—安装位置—ISR 信息的对应台账，使现场每一台发射设备均可追溯。实际下发频点、信道间隔、功率和天线配置与主管部门批准内容保持一致。项目实施前提供频率申请建设方案，结合拟用制式、站点分布、业务范围、复用关系和邻频环境形成频率需求，配合招标人办理申请；在批复参数未确定前，传播仿真可按候选参数进行敏感性分析，但不得把候选频率写成已获批准参数。</w:t>
      </w:r>
    </w:p>
    <w:p>
      <w:pPr>
        <w:ind w:firstLine="420"/>
      </w:pPr>
      <w:r>
        <w:rPr>
          <w:rFonts w:ascii="Microsoft YaHei" w:hAnsi="Microsoft YaHei" w:eastAsia="Microsoft YaHei"/>
          <w:sz w:val="22"/>
        </w:rPr>
        <w:t>空口通用指标严格响应招标要求：信道间隔为 12.5 kHz，调制采用 4FSK 或同等级数字调制，语音编码采用 AMBE+2 或等效编码；集群端到端语音时延不大于 300 ms，误码率不大于 1%。终端工作温度为 -20 ℃～+60 ℃，终端防护等级不低于 IP66，基站防护等级不低于 IP66。所选设备的无线工作频段、频道配置、发射功率、接收灵敏度、频率稳定度、杂散发射、邻道功率、邻道选择性、阻塞、音频失真和调制质量等参数，将在产品技术文件中逐项给出并由检测材料佐证。软件管理界面支持中文、英文或印尼文切换，界面语言切换不改变用户权限、业务配置和日志内容的完整性。</w:t>
      </w:r>
    </w:p>
    <w:p>
      <w:pPr>
        <w:pStyle w:val="4"/>
      </w:pPr>
      <w:r>
        <w:t>5.1.3 业务组织与专公网融合边界</w:t>
      </w:r>
    </w:p>
    <w:p>
      <w:pPr>
        <w:ind w:firstLine="420"/>
      </w:pPr>
      <w:r>
        <w:rPr>
          <w:rFonts w:ascii="Microsoft YaHei" w:hAnsi="Microsoft YaHei" w:eastAsia="Microsoft YaHei"/>
          <w:sz w:val="22"/>
        </w:rPr>
        <w:t>专网承担核心生产语音和极端场景下的基本调度，不因融合平台、视频平台、GIS 或公网接口故障而丧失网内单呼、组呼和紧急呼叫能力。融合通信平台不接管专网内部交换，而是基于用户、终端和群组映射调用专网能力。日常固定生产组按企业、车间、班组、岗位和车辆调度组织，服务范围原则上限制在所属业务主站及必要相邻小区，避免无业务必要的全网组呼占用所有站点资源；集中检修、工程施工和跨部门协同时建立有有效期的临时任务组，应急事件触发时按预案建立高优先级应急组。通信组规划纳入全平台约 500 组的总体模型，但实际启用数、组成员、覆盖小区和优先级以联合设计确认结果为准。</w:t>
      </w:r>
    </w:p>
    <w:p>
      <w:pPr>
        <w:ind w:firstLine="420"/>
      </w:pPr>
      <w:r>
        <w:rPr>
          <w:rFonts w:ascii="Microsoft YaHei" w:hAnsi="Microsoft YaHei" w:eastAsia="Microsoft YaHei"/>
          <w:sz w:val="22"/>
        </w:rPr>
        <w:t>跨网业务由融合网关组织。调度员可将专网终端、公网对讲终端、IP 电话和软终端加入同一会话，专网组呼仍保持半双工资源使用方式，网关负责全双工电话与半双工对讲之间的媒体方向转换和发言权控制。发言请求、准许、占用、释放和超时均形成状态，防止电话背景噪声、未挂机或公网长按键持续占用专网信道。接口中断时，已明确告知调度员中断范围；专网网内业务继续运行，跨网会话按预定重建规则恢复，不将融合接口故障扩散到专网核心。</w:t>
      </w:r>
    </w:p>
    <w:p>
      <w:pPr>
        <w:pStyle w:val="4"/>
      </w:pPr>
      <w:r>
        <w:t>5.1.4 安全与可验证交付</w:t>
      </w:r>
    </w:p>
    <w:p>
      <w:pPr>
        <w:ind w:firstLine="420"/>
      </w:pPr>
      <w:r>
        <w:rPr>
          <w:rFonts w:ascii="Microsoft YaHei" w:hAnsi="Microsoft YaHei" w:eastAsia="Microsoft YaHei"/>
          <w:sz w:val="22"/>
        </w:rPr>
        <w:t>专网控制、媒体、管理和运维流量按网络分区设置访问关系，核心网管理地址不向公网终端或外部业务系统开放。设备管理采用实名账号、角色授权和最小权限，频率、功率、组服务区、遥晕遥毙、复活、远程写频和软件升级等高影响操作实行审批或双人复核，并保留操作前后值、执行对象、结果和时间。终端身份与人员、岗位、车辆的绑定分别管理，人员换岗或设备借用时更新业务归属而不篡改历史通信记录。</w:t>
      </w:r>
    </w:p>
    <w:p>
      <w:pPr>
        <w:ind w:firstLine="420"/>
      </w:pPr>
      <w:r>
        <w:rPr>
          <w:rFonts w:ascii="Microsoft YaHei" w:hAnsi="Microsoft YaHei" w:eastAsia="Microsoft YaHei"/>
          <w:sz w:val="22"/>
        </w:rPr>
        <w:t>交付时除设备与软件外，还提供系统架构、网络拓扑、站点及天馈清单、频率与载波配置、用户和通信组规划、版本与授权清单、互操作测试材料、安全策略、备份恢复说明及接口映射。所有“支持”能力通过实验室预集成和现场场景测试形成证据，不以产品彩页代替项目配置验证。对于标注“★”和“▲”的要求，分别提交招标文件规定的权威证书或第三方检测报告，并保证报告中的产品型号、版本与实际供货一致。</w:t>
      </w:r>
    </w:p>
    <w:p>
      <w:pPr>
        <w:pStyle w:val="3"/>
      </w:pPr>
      <w:r>
        <w:t>5.2 专网核心通信平台</w:t>
      </w:r>
    </w:p>
    <w:p>
      <w:pPr>
        <w:pStyle w:val="4"/>
      </w:pPr>
      <w:r>
        <w:t>5.2.1 平台架构与容量基线</w:t>
      </w:r>
    </w:p>
    <w:p>
      <w:pPr>
        <w:ind w:firstLine="420"/>
      </w:pPr>
      <w:r>
        <w:rPr>
          <w:rFonts w:ascii="Microsoft YaHei" w:hAnsi="Microsoft YaHei" w:eastAsia="Microsoft YaHei"/>
          <w:sz w:val="22"/>
        </w:rPr>
        <w:t>专网核心通信平台以 20,000 个数字对讲终端带载能力作为用户容量基线，兼顾不低于 100 个数字集群客户端及未来终端增量。平台维护用户、终端、鉴权材料、通信组、区域、优先级、漫游范围和业务权限，完成注册鉴权、位置更新、单呼、组呼、紧急呼叫及无线资源分配。容量设计分开核算注册许可、在线终端、位置更新、同时呼叫、跨站组呼占用、调度客户端连接、录音写入和融合接口会话，避免用“20,000 用户”笼统代替所有性能维度。</w:t>
      </w:r>
    </w:p>
    <w:p>
      <w:pPr>
        <w:ind w:firstLine="420"/>
      </w:pPr>
      <w:r>
        <w:rPr>
          <w:rFonts w:ascii="Microsoft YaHei" w:hAnsi="Microsoft YaHei" w:eastAsia="Microsoft YaHei"/>
          <w:sz w:val="22"/>
        </w:rPr>
        <w:t>核心平台的最终 CPU、内存、数据库、存储和网络资源，以实际设备性能、软件部署模型和忙时话务测算为依据提交。甲供应用服务器的资源需求在设计联络阶段一次性列明，包括服务器数量、处理器核数及性能、内存、系统盘和数据盘、网卡速率与数量、操作系统、虚拟化环境、数据库、中间件、端口、网络分区、备份和冗余要求。资源清单经确认后实施，不能以投标阶段未提出的额外资源或授权作为实现基本功能的前提。</w:t>
      </w:r>
    </w:p>
    <w:p>
      <w:pPr>
        <w:pStyle w:val="4"/>
      </w:pPr>
      <w:r>
        <w:t>5.2.2 容量测算方法</w:t>
      </w:r>
    </w:p>
    <w:p>
      <w:pPr>
        <w:ind w:firstLine="420"/>
      </w:pPr>
      <w:r>
        <w:rPr>
          <w:rFonts w:ascii="Microsoft YaHei" w:hAnsi="Microsoft YaHei" w:eastAsia="Microsoft YaHei"/>
          <w:sz w:val="22"/>
        </w:rPr>
        <w:t>容量测算从“人、组、地、时、事”五个维度建立模型。首先将 20,000 台带载规模按企业、岗位、班次、固定点位和车辆分布到各业务区域，区分常在线终端与备机；其次采集每个通信组的成员数、服务小区、忙时呼叫次数、平均占用时长和优先级；再次将每次跨站组呼在所有参与小区分别计入资源占用，而不能只在核心网计为一路会话；最后叠加换班、集中检修、物流高峰和应急事件场景，形成正常忙时和应急忙时两套模型。</w:t>
      </w:r>
    </w:p>
    <w:p>
      <w:pPr>
        <w:ind w:firstLine="420"/>
      </w:pPr>
      <w:r>
        <w:rPr>
          <w:rFonts w:ascii="Microsoft YaHei" w:hAnsi="Microsoft YaHei" w:eastAsia="Microsoft YaHei"/>
          <w:sz w:val="22"/>
        </w:rPr>
        <w:t>无线资源采用可验证的话务模型配置。对于每一站点和载波，统计可用于业务的逻辑信道、控制开销、组呼覆盖小区、单呼与组呼比例、平均呼叫保持时间、排队容限和优先级抢占关系。基础配置按高峰业务量不低于 1.3 倍冗余进行容量验证，并保留紧急呼叫资源。由于招标文件没有给出各区域同时在线率、呼叫到达率和平均保持时长，本草稿不填入未经调查的假值；中标后通过现网记录、部门访谈和试运行数据确定输入值，提交公式、原始数据、假设依据、逐站计算表和压力测试脚本，由招标人评审冻结。</w:t>
      </w:r>
    </w:p>
    <w:p>
      <w:pPr>
        <w:ind w:firstLine="420"/>
      </w:pPr>
      <w:r>
        <w:rPr>
          <w:rFonts w:ascii="Microsoft YaHei" w:hAnsi="Microsoft YaHei" w:eastAsia="Microsoft YaHei"/>
          <w:sz w:val="22"/>
        </w:rPr>
        <w:t>核心层除常规话务外，还校核注册风暴、基站链路恢复后的批量位置更新、群组重组、终端批量开机、网管查询、录音索引和融合网关调用。系统扩容以增加许可、计算节点、媒体资源或无线载波的方式进行，新增节点不改变已有终端编号和通信组；当在线用户、信令处理、会话或站点资源达到预警阈值时，网管提前提示，而不是等待呼叫失败后被动处置。</w:t>
      </w:r>
    </w:p>
    <w:p>
      <w:pPr>
        <w:pStyle w:val="4"/>
      </w:pPr>
      <w:r>
        <w:t>5.2.3 高可用与故障隔离</w:t>
      </w:r>
    </w:p>
    <w:p>
      <w:pPr>
        <w:ind w:firstLine="420"/>
      </w:pPr>
      <w:r>
        <w:rPr>
          <w:rFonts w:ascii="Microsoft YaHei" w:hAnsi="Microsoft YaHei" w:eastAsia="Microsoft YaHei"/>
          <w:sz w:val="22"/>
        </w:rPr>
        <w:t>核心服务采用与业务连续性相匹配的冗余方式部署，用户、组和路由配置保持一致，关键状态和数据库按平台能力同步。管理面或单一应用服务故障不应阻断已具备本地处理条件的专网呼叫；融合网关故障不影响专网内部交换；某一基站或回传链路故障的影响限制在其覆盖区或链路范围内。基站支持链路冗余与自动恢复，核心侧对链路状态、路由切换、时延、丢包和抖动进行监测。</w:t>
      </w:r>
    </w:p>
    <w:p>
      <w:pPr>
        <w:ind w:firstLine="420"/>
      </w:pPr>
      <w:r>
        <w:rPr>
          <w:rFonts w:ascii="Microsoft YaHei" w:hAnsi="Microsoft YaHei" w:eastAsia="Microsoft YaHei"/>
          <w:sz w:val="22"/>
        </w:rPr>
        <w:t>高可用验证不使用“主备切换成功”这一单一结论，而是分别记录新呼叫恢复、已建立会话影响、用户重新注册、组信息一致性、录音与日志完整性。招标要求关键设备冗余切换不影响已接入用户通信、故障恢复时间不大于 3 分钟，项目测试将通过断开主链路、停止单一服务或隔离节点等受控方式验证，记录故障发现、告警、切换、业务恢复和数据补齐的时间。系统连续运行 72 小时无重大故障，并在试运行期继续观察资源趋势和异常恢复。</w:t>
      </w:r>
    </w:p>
    <w:p>
      <w:pPr>
        <w:pStyle w:val="4"/>
      </w:pPr>
      <w:r>
        <w:t>5.2.4 统一管理、运维与安全</w:t>
      </w:r>
    </w:p>
    <w:p>
      <w:pPr>
        <w:ind w:firstLine="420"/>
      </w:pPr>
      <w:r>
        <w:rPr>
          <w:rFonts w:ascii="Microsoft YaHei" w:hAnsi="Microsoft YaHei" w:eastAsia="Microsoft YaHei"/>
          <w:sz w:val="22"/>
        </w:rPr>
        <w:t>网管统一呈现核心网、基站、载波、终端和链路拓扑，保存站址、经纬度、型号、版本、频率、功率、天馈、回传和供电信息。性能统计按基站、时段、通信组和呼叫类型组织，包含呼叫次数、占用时长、资源繁忙、排队、失败原因及在线用户变化；跨站组呼在参与小区分别计负荷，数据采集中断时标记缺失区间，不把缺失错误解释为零话务。告警按级别、来源和业务影响合并关联，保留首次发生、最近发生、确认、恢复与关闭时间，恢复以业务复测为准。</w:t>
      </w:r>
    </w:p>
    <w:p>
      <w:pPr>
        <w:ind w:firstLine="420"/>
      </w:pPr>
      <w:r>
        <w:rPr>
          <w:rFonts w:ascii="Microsoft YaHei" w:hAnsi="Microsoft YaHei" w:eastAsia="Microsoft YaHei"/>
          <w:sz w:val="22"/>
        </w:rPr>
        <w:t>核心平台仅开放实现业务所必需的端口，管理接口与业务接口分离。账号采用强身份鉴别、分权分域和定期审计；系统管理员不因其技术角色自动获得录音播放、轨迹查询或调度强插权限。配置、组织、用户、通信组、权限和数据库定期备份，并实际执行恢复验证。升级遵循测试环境验证、备份、分批实施、业务确认和可回退流程，重大生产时期不进行未经验证的大范围升级。软件版本、补丁、配置变更和终端固件形成可追踪基线。</w:t>
      </w:r>
    </w:p>
    <w:p>
      <w:pPr>
        <w:pStyle w:val="3"/>
      </w:pPr>
      <w:r>
        <w:t>5.3 无线接入设备技术要求——基站技术要求</w:t>
      </w:r>
    </w:p>
    <w:p>
      <w:pPr>
        <w:pStyle w:val="4"/>
      </w:pPr>
      <w:r>
        <w:t>5.3.1 无线接入网分层设计</w:t>
      </w:r>
    </w:p>
    <w:p>
      <w:pPr>
        <w:ind w:firstLine="420"/>
      </w:pPr>
      <w:r>
        <w:rPr>
          <w:rFonts w:ascii="Microsoft YaHei" w:hAnsi="Microsoft YaHei" w:eastAsia="Microsoft YaHei"/>
          <w:sz w:val="22"/>
        </w:rPr>
        <w:t>本项目不预设基站数量和站点类别数量，本方案采用“业务主站连续覆盖、重点区域定向增强、室内深度覆盖、盲区精确补偿”的设计方法。业务主站承担主要生产区域覆盖和话务吸收，站址优先利用具备供电、传输、防雷接地和维护条件的既有高点或通信设施；对于厂房内部、地下室、配电室、皮带廊道、金属设备密集区和高大构筑物背阴区，根据勘察与测试采用室内分布、定向天线、补盲站或其他经评审的方式。深度覆盖系统关联所属业务主站并共享无线资源，其话务计入主站容量，不能把室分点位误当成额外独立容量。</w:t>
      </w:r>
    </w:p>
    <w:p>
      <w:pPr>
        <w:ind w:firstLine="420"/>
      </w:pPr>
      <w:r>
        <w:rPr>
          <w:rFonts w:ascii="Microsoft YaHei" w:hAnsi="Microsoft YaHei" w:eastAsia="Microsoft YaHei"/>
          <w:sz w:val="22"/>
        </w:rPr>
        <w:t>站址选择同时考虑覆盖、容量、干扰、可施工性和可维护性。过高站址虽扩大覆盖，也可能形成越区覆盖并增加同频干扰；过低站址易受大型设备和金属墙体遮挡。因此通过数字地图、建筑图纸、设备高度、材料特性和实测校准建立传播模型，比较不同天线高度、方位、下倾、馈线损耗和功率组合。最终方案以批准频率和现场数据确定，不以单纯提高发射功率弥补不合理站址。</w:t>
      </w:r>
    </w:p>
    <w:p>
      <w:pPr>
        <w:pStyle w:val="4"/>
      </w:pPr>
      <w:r>
        <w:t>5.3.2 接收、发射与环境性能</w:t>
      </w:r>
    </w:p>
    <w:p>
      <w:pPr>
        <w:ind w:firstLine="420"/>
      </w:pPr>
      <w:r>
        <w:rPr>
          <w:rFonts w:ascii="Microsoft YaHei" w:hAnsi="Microsoft YaHei" w:eastAsia="Microsoft YaHei"/>
          <w:sz w:val="22"/>
        </w:rPr>
        <w:t>基站工作频段、频道、功率、接收灵敏度、频率稳定度、调制和编码严格对应印尼主管部门批准参数。接收侧提交灵敏度、邻道选择性、阻塞、抗干扰、误码率和音频失真检测依据；发射侧提交输出功率、频率误差、杂散发射、邻道功率和调制质量指标。工程验收不仅核验标称值，还检查设备在实际馈线、合路、天线和供电条件下的有效工作状态。基站整体防护等级不低于 IP66，满足 -20 ℃～+60 ℃相关系统环境要求及钢铁工业 7×24 小时长期运行条件。</w:t>
      </w:r>
    </w:p>
    <w:p>
      <w:pPr>
        <w:ind w:firstLine="420"/>
      </w:pPr>
      <w:r>
        <w:rPr>
          <w:rFonts w:ascii="Microsoft YaHei" w:hAnsi="Microsoft YaHei" w:eastAsia="Microsoft YaHei"/>
          <w:sz w:val="22"/>
        </w:rPr>
        <w:t>户外设备与连接件采取防水、防尘、防腐蚀和抗紫外措施，馈线入口设置防水弯和密封，机柜、天线支架及走线满足园区抗风和结构安全要求。电源、接地、防雷和浪涌保护按园区标准实施，交流或直流供电异常、设备高温、驻波异常、链路中断等状态纳入网管。高温、粉尘或腐蚀性环境下不把普通室内设备直接置于现场，而通过适宜机柜、环境控制或调整安装位置保障设备工作边界。</w:t>
      </w:r>
    </w:p>
    <w:p>
      <w:pPr>
        <w:pStyle w:val="4"/>
      </w:pPr>
      <w:r>
        <w:t>5.3.3 IP 承载与链路冗余</w:t>
      </w:r>
    </w:p>
    <w:p>
      <w:pPr>
        <w:ind w:firstLine="420"/>
      </w:pPr>
      <w:r>
        <w:rPr>
          <w:rFonts w:ascii="Microsoft YaHei" w:hAnsi="Microsoft YaHei" w:eastAsia="Microsoft YaHei"/>
          <w:sz w:val="22"/>
        </w:rPr>
        <w:t>多基站通过园区提供的数字对讲基站专用通信线路进行 IP 组网。园区负责线路建设，我方负责提出每站接口、带宽、时延、抖动、丢包、路由、VLAN、QoS、地址、时钟和冗余需求，并配合端到端测试。语音与关键控制消息设置优先级，网管和升级流量不得挤占生产语音；链路容量同时考虑控制信令、业务媒体、管理监控和软件维护峰值。</w:t>
      </w:r>
    </w:p>
    <w:p>
      <w:pPr>
        <w:ind w:firstLine="420"/>
      </w:pPr>
      <w:r>
        <w:rPr>
          <w:rFonts w:ascii="Microsoft YaHei" w:hAnsi="Microsoft YaHei" w:eastAsia="Microsoft YaHei"/>
          <w:sz w:val="22"/>
        </w:rPr>
        <w:t>关键站点配置双路径或满足招标要求的链路冗余机制，主链路异常时自动切换并上报告警，恢复后按策略回切，避免频繁振荡。链路验收分别测试物理连通、IP 可达、时延抖动、丢包、QoS 和路由切换，并以真实单呼、组呼、漫游和紧急呼叫验证业务。园区传输故障与基站设备故障在监控中分别定位，既不把线路责任转嫁为平台问题，也不因责任边界而停止联合排障。</w:t>
      </w:r>
    </w:p>
    <w:p>
      <w:pPr>
        <w:pStyle w:val="4"/>
      </w:pPr>
      <w:r>
        <w:t>5.3.4 远程管理和在线升级</w:t>
      </w:r>
    </w:p>
    <w:p>
      <w:pPr>
        <w:ind w:firstLine="420"/>
      </w:pPr>
      <w:r>
        <w:rPr>
          <w:rFonts w:ascii="Microsoft YaHei" w:hAnsi="Microsoft YaHei" w:eastAsia="Microsoft YaHei"/>
          <w:sz w:val="22"/>
        </w:rPr>
        <w:t>基站支持远程状态监测、参数配置和在线升级。参数模板按站点类型管理，频点、功率、邻区、载波和组服务范围的变化进行影响分析与审批，批量下发前先在代表性站点验证。远程升级采用版本兼容检查、配置备份、分批灰度、业务复测和失败回退，升级期间保留必要的通信保障措施。网管记录设备运行时间、温度、功率、驻波、载波和信道状态、链路质量、告警与版本，使维护人员能够从业务失败追溯至无线资源、传输或核心服务。</w:t>
      </w:r>
    </w:p>
    <w:p>
      <w:pPr>
        <w:pStyle w:val="3"/>
      </w:pPr>
      <w:r>
        <w:t>5.4 覆盖设计责任与指标</w:t>
      </w:r>
    </w:p>
    <w:p>
      <w:pPr>
        <w:pStyle w:val="4"/>
      </w:pPr>
      <w:r>
        <w:t>5.4.1 现场勘察与数据采集</w:t>
      </w:r>
    </w:p>
    <w:p>
      <w:pPr>
        <w:ind w:firstLine="420"/>
      </w:pPr>
      <w:r>
        <w:rPr>
          <w:rFonts w:ascii="Microsoft YaHei" w:hAnsi="Microsoft YaHei" w:eastAsia="Microsoft YaHei"/>
          <w:sz w:val="22"/>
        </w:rPr>
        <w:t>实施前提交完整无线覆盖设计，经招标人评审批准后方可施工。勘察范围覆盖生产作业区、重点装置区、厂区道路、运输通道、炼钢与镍铁厂房、机修、仓储、作业室、控制室、值班室、地下室、配电室、电气室、皮带廊道以及招标人指定重点房间。勘察记录建筑尺寸与材质、大型金属设备位置、作业层高度、地下和封闭空间、车辆路线、人员常用持台位置、噪声等级、可用站址、天馈路径、供电、接地、传输和施工限制，并访谈各部门获得终端分布、班次、群组和应急场景。</w:t>
      </w:r>
    </w:p>
    <w:p>
      <w:pPr>
        <w:ind w:firstLine="420"/>
      </w:pPr>
      <w:r>
        <w:rPr>
          <w:rFonts w:ascii="Microsoft YaHei" w:hAnsi="Microsoft YaHei" w:eastAsia="Microsoft YaHei"/>
          <w:sz w:val="22"/>
        </w:rPr>
        <w:t>对于既有无线环境，进行背景噪声、占用和干扰扫描，记录时间、位置、天线、带宽和测量条件。对候选站址进行链路和样点测试，校准传播模型中的建筑穿透、阴影衰落和馈线损耗参数。所有原始数据标注坐标、楼层、高度与采集时间，形成可重复的勘察成果。若设计后现场结构或设备布置发生变化，及时更新模型和施工图，不能用过期仿真图作为竣工依据。</w:t>
      </w:r>
    </w:p>
    <w:p>
      <w:pPr>
        <w:pStyle w:val="4"/>
      </w:pPr>
      <w:r>
        <w:t>5.4.2 覆盖预测与设备布置</w:t>
      </w:r>
    </w:p>
    <w:p>
      <w:pPr>
        <w:ind w:firstLine="420"/>
      </w:pPr>
      <w:r>
        <w:rPr>
          <w:rFonts w:ascii="Microsoft YaHei" w:hAnsi="Microsoft YaHei" w:eastAsia="Microsoft YaHei"/>
          <w:sz w:val="22"/>
        </w:rPr>
        <w:t>覆盖预测分室外、厂房内和重点房间三类。室外模型关注地形、建筑轮廓、高炉及高大构筑物遮挡、道路和运输走廊；厂房内模型关注钢结构、多层作业平台、连续金属墙体、机械设备和出入口；重点房间逐点核对墙体、门体和地下条件。预测输出至少包括服务小区、接收电平、重叠覆盖、潜在盲区和干扰风险，并对天线高度、方位、功率及深度覆盖方案作对比。</w:t>
      </w:r>
    </w:p>
    <w:p>
      <w:pPr>
        <w:ind w:firstLine="420"/>
      </w:pPr>
      <w:r>
        <w:rPr>
          <w:rFonts w:ascii="Microsoft YaHei" w:hAnsi="Microsoft YaHei" w:eastAsia="Microsoft YaHei"/>
          <w:sz w:val="22"/>
        </w:rPr>
        <w:t>室外生产活动区域覆盖率必须达到 100%；炼钢、镍铁、机修、仓储、作业室、控制室、值班室等厂房内部主要生产区域覆盖率不低于 100%；各种配电室、电气室及其他指定重点房间覆盖率不低于 95%，现场有效接收场强不低于 -90 dBm。这里的覆盖率以经批准的区域边界和测试网格计算，排除区域必须由招标人书面确认，不得以“不可达”名义自行缩小范围。对生产重点和历史盲区设置专项点位，不用随机抽测代替。</w:t>
      </w:r>
    </w:p>
    <w:p>
      <w:pPr>
        <w:pStyle w:val="4"/>
      </w:pPr>
      <w:r>
        <w:t>5.4.3 语音、漫游和业务质量设计</w:t>
      </w:r>
    </w:p>
    <w:p>
      <w:pPr>
        <w:ind w:firstLine="420"/>
      </w:pPr>
      <w:r>
        <w:rPr>
          <w:rFonts w:ascii="Microsoft YaHei" w:hAnsi="Microsoft YaHei" w:eastAsia="Microsoft YaHei"/>
          <w:sz w:val="22"/>
        </w:rPr>
        <w:t>三类区域均把实际通话作为最终判据。在正常持台高度和典型作业姿态下验证注册、单呼、组呼、紧急呼叫以及调度呼叫，语音清晰连续、无明显断续和严重噪声，MOS 不低于 3.5，语音接通成功率不低于 99%，掉话率不高于 1%，紧急呼叫成功率 100%。集群端到端时延不大于 300 ms，平台侧新增时延不大于 100 ms。测试同时记录场强、误码率、服务小区和业务结果，用于区分弱覆盖、干扰、容量和传输问题。</w:t>
      </w:r>
    </w:p>
    <w:p>
      <w:pPr>
        <w:ind w:firstLine="420"/>
      </w:pPr>
      <w:r>
        <w:rPr>
          <w:rFonts w:ascii="Microsoft YaHei" w:hAnsi="Microsoft YaHei" w:eastAsia="Microsoft YaHei"/>
          <w:sz w:val="22"/>
        </w:rPr>
        <w:t>漫游路线覆盖车辆道路、厂房出入口、相邻生产区和高频人员移动路径。通过合理重叠覆盖和邻区关系保证移动状态下切换无明显掉话，测试车辆速度、步行速度和停留点按实际作业场景确定并在测试大纲中冻结。对重叠不足造成的中断、重叠过大造成的迟切换或干扰分别优化，不用静态点测替代移动测试。</w:t>
      </w:r>
    </w:p>
    <w:p>
      <w:pPr>
        <w:pStyle w:val="4"/>
      </w:pPr>
      <w:r>
        <w:t>5.4.4 容量与应急冗余</w:t>
      </w:r>
    </w:p>
    <w:p>
      <w:pPr>
        <w:ind w:firstLine="420"/>
      </w:pPr>
      <w:r>
        <w:rPr>
          <w:rFonts w:ascii="Microsoft YaHei" w:hAnsi="Microsoft YaHei" w:eastAsia="Microsoft YaHei"/>
          <w:sz w:val="22"/>
        </w:rPr>
        <w:t>覆盖图与容量图同步设计。每个固定生产组的服务区域映射到站点和载波，集中检修、联合生产和应急组按最大可能参与区域叠加计算。站点容量以忙时业务量不低于 1.3 倍冗余验证，开展多组同时发起、紧急呼叫插入、调度台呼叫及跨区域移动的组合压力测试。网络紧张时优先保障语音与必要控制消息，紧急呼叫按照批准的优先级获得资源，同时记录对低优先级业务的影响。</w:t>
      </w:r>
    </w:p>
    <w:p>
      <w:pPr>
        <w:ind w:firstLine="420"/>
      </w:pPr>
      <w:r>
        <w:rPr>
          <w:rFonts w:ascii="Microsoft YaHei" w:hAnsi="Microsoft YaHei" w:eastAsia="Microsoft YaHei"/>
          <w:sz w:val="22"/>
        </w:rPr>
        <w:t>由于尚无逐部门话务数据，初设阶段采用区间和敏感性分析识别高风险站点，不能据此冻结载波数；详细设计阶段以实测及业务调查输入计算。试运行期间持续采集逐站信道占用、排队、呼叫失败和组呼服务范围，当实际忙时超出设计输入时复核业务变化及配置，并按合同责任完成优化或扩容。</w:t>
      </w:r>
    </w:p>
    <w:p>
      <w:pPr>
        <w:pStyle w:val="4"/>
      </w:pPr>
      <w:r>
        <w:t>5.4.5 测试、整改与验收</w:t>
      </w:r>
    </w:p>
    <w:p>
      <w:pPr>
        <w:ind w:firstLine="420"/>
      </w:pPr>
      <w:r>
        <w:rPr>
          <w:rFonts w:ascii="Microsoft YaHei" w:hAnsi="Microsoft YaHei" w:eastAsia="Microsoft YaHei"/>
          <w:sz w:val="22"/>
        </w:rPr>
        <w:t>验收测试点由招标人确认，覆盖均匀网格、边缘、遮挡、地下、重点装置、重要配电设施、历史盲区和漫游路线。测试前锁定设备版本、频率、功率、天馈和组配置，使用校准有效的仪表及项目终端。每个点保存坐标、区域类别、时间、终端、服务小区、接收电平、呼叫类型、建立时间、保持时长、语音评价和结果；输出原始数据、问题清单和覆盖热力图，确保结果可复核。</w:t>
      </w:r>
    </w:p>
    <w:p>
      <w:pPr>
        <w:ind w:firstLine="420"/>
      </w:pPr>
      <w:r>
        <w:rPr>
          <w:rFonts w:ascii="Microsoft YaHei" w:hAnsi="Microsoft YaHei" w:eastAsia="Microsoft YaHei"/>
          <w:sz w:val="22"/>
        </w:rPr>
        <w:t>容量验收执行高峰业务量 1.3 倍组合场景，覆盖测试与业务场景演练相结合。系统连续运行 72 小时无重大故障，并验证链路切换和服务恢复。若任何区域类别未达覆盖、语音或漫游指标，我方负责补盲、参数优化、设备增补或方案调整并复测，相关费用纳入合同总价。整改以关闭具体失败点和业务问题为准，不能仅提交新的仿真图。</w:t>
      </w:r>
    </w:p>
    <w:p>
      <w:pPr>
        <w:ind w:firstLine="420"/>
      </w:pPr>
      <w:r>
        <w:rPr>
          <w:rFonts w:ascii="Microsoft YaHei" w:hAnsi="Microsoft YaHei" w:eastAsia="Microsoft YaHei"/>
          <w:sz w:val="22"/>
        </w:rPr>
        <w:t>覆盖工程还将建立从设计到竣工的变更控制。初步仿真、评审版设计、施工图、现场安装和优化后配置分别保留版本，站址、天线高度、方位、馈线、功率、频点或深度覆盖点位发生变化时，记录变化原因、影响分析、批准意见和复测结果。竣工图必须反映现场真实安装，不能沿用与实物不一致的投标示意图。后续厂房改造、新增大型金属设备或生产线扩建时，运维人员可依据这套基线快速判断遮挡和话务影响，并选择局部复测范围。</w:t>
      </w:r>
    </w:p>
    <w:p>
      <w:pPr>
        <w:ind w:firstLine="420"/>
      </w:pPr>
      <w:r>
        <w:rPr>
          <w:rFonts w:ascii="Microsoft YaHei" w:hAnsi="Microsoft YaHei" w:eastAsia="Microsoft YaHei"/>
          <w:sz w:val="22"/>
        </w:rPr>
        <w:t>现场测试采用分层抽样与重点全测结合的方法。室外道路按照连续路线采集，在道路交叉口、建筑转角、站点边界和高大构筑物背向区增加样点；厂房按作业层、通道和主要工位建立网格，不能只在门口或空旷区域测试；配电室、电气室、地下室等重点房间逐间登记，抽测比例与点位由招标人确认。呼叫保持时间应足以暴露瞬时丢包和漫游问题，紧急呼叫测试核对优先级、调度显示、报警确认和录音，而不只是按键后出现提示。所有失败均保留原始记录，优化后在同一条件复测，避免以更换点位方式规避问题。</w:t>
      </w:r>
    </w:p>
    <w:p>
      <w:pPr>
        <w:ind w:firstLine="420"/>
      </w:pPr>
      <w:r>
        <w:rPr>
          <w:rFonts w:ascii="Microsoft YaHei" w:hAnsi="Microsoft YaHei" w:eastAsia="Microsoft YaHei"/>
          <w:sz w:val="22"/>
        </w:rPr>
        <w:t>语音质量评价由客观记录和现场可懂度共同构成。MOS 不低于 3.5 为明确验收指标，同时记录测试人员、背景噪声、终端附件、讲话内容、移动状态和双向评价。高噪声岗位使用实际配置的耳机或肩咪测试，既验证无线链路，也验证人员在个人防护条件下能否听清。因外设选型、佩戴方式或音量配置造成的问题纳入整体整改，不把无线场强合格作为免责依据。对偶发断续问题，通过同时间的误码、链路丢包、信道占用和核心日志交叉定位。</w:t>
      </w:r>
    </w:p>
    <w:p>
      <w:pPr>
        <w:ind w:firstLine="420"/>
      </w:pPr>
      <w:r>
        <w:rPr>
          <w:rFonts w:ascii="Microsoft YaHei" w:hAnsi="Microsoft YaHei" w:eastAsia="Microsoft YaHei"/>
          <w:sz w:val="22"/>
        </w:rPr>
        <w:t>容量测试脚本在实施前由招标人确认，明确参与站点、通信组、呼叫发起间隔、保持时间、移动路线、紧急呼叫插入时点和合格条件。测试终端数量可通过实机与经确认的负载工具组合形成，但真实空口资源和关键场景必须由正式终端验证。压力逐级增加，达到批准的高峰业务量一点三倍时保持稳定观察，并核查是否出现排队、资源繁忙、异常释放、语音劣化或网管数据缺失。若系统通过抢占低优先级业务保障紧急通信，报告中同时记录被抢占业务及恢复情况。</w:t>
      </w:r>
    </w:p>
    <w:p>
      <w:pPr>
        <w:ind w:firstLine="420"/>
      </w:pPr>
      <w:r>
        <w:rPr>
          <w:rFonts w:ascii="Microsoft YaHei" w:hAnsi="Microsoft YaHei" w:eastAsia="Microsoft YaHei"/>
          <w:sz w:val="22"/>
        </w:rPr>
        <w:t>验收后的覆盖成果转化为运维基线。网管保存逐站忙时占用和失败原因，定期与设计值比较；用户投诉按位置、时间、终端、群组和服务小区归集，区分个别终端故障与区域性问题。重大设备布置变化、频率调整、站点迁移或通信组服务范围扩大时，触发局部或整体容量复核。这样既保持初验指标，也防止园区发展后出现隐蔽的覆盖和容量退化。</w:t>
      </w:r>
    </w:p>
    <w:p>
      <w:pPr>
        <w:pStyle w:val="3"/>
      </w:pPr>
      <w:r>
        <w:t>5.5 专网车载对讲终端</w:t>
      </w:r>
    </w:p>
    <w:p>
      <w:pPr>
        <w:pStyle w:val="4"/>
      </w:pPr>
      <w:r>
        <w:t>5.5.1 应用与配置</w:t>
      </w:r>
    </w:p>
    <w:p>
      <w:pPr>
        <w:ind w:firstLine="420"/>
      </w:pPr>
      <w:r>
        <w:rPr>
          <w:rFonts w:ascii="Microsoft YaHei" w:hAnsi="Microsoft YaHei" w:eastAsia="Microsoft YaHei"/>
          <w:sz w:val="22"/>
        </w:rPr>
        <w:t>车载终端用于厂内运输、生产保障、巡检和应急车辆，具备清晰语音收发、单呼、组呼、紧急呼叫、身份识别和必要调度功能，支持外接车载天线、扬声器及麦克风。终端及安装系统须通过 MIL-STD-810 C/D/E/F/G 相关要求并达到不低于 IP54 的工业防护要求；同时响应专网终端通用工作温度和系统环境适应要求。实际选型将明确定位、显示、录音等扩展能力是否配置，不把选配功能表述为已供货功能。</w:t>
      </w:r>
    </w:p>
    <w:p>
      <w:pPr>
        <w:ind w:firstLine="420"/>
      </w:pPr>
      <w:r>
        <w:rPr>
          <w:rFonts w:ascii="Microsoft YaHei" w:hAnsi="Microsoft YaHei" w:eastAsia="Microsoft YaHei"/>
          <w:sz w:val="22"/>
        </w:rPr>
        <w:t>每车安装前调查车型、电源制式、驾驶室空间、天线接地面、电缆路径、噪声和操作安全。主机固定不妨碍驾驶操作和维护，麦克风便于盲操且不遮挡视线，扬声器在车辆噪声下保持可懂度。外接天线安装位置兼顾辐射效率、机械安全和限高，馈线避免与高电流线缆并行，穿孔和接头采取防水、防磨措施。供电回路配置适当保护并评估车辆启停电压波动，防止终端异常重启或耗尽车辆电池。</w:t>
      </w:r>
    </w:p>
    <w:p>
      <w:pPr>
        <w:pStyle w:val="4"/>
      </w:pPr>
      <w:r>
        <w:t>5.5.2 技术参数、认证与管理</w:t>
      </w:r>
    </w:p>
    <w:p>
      <w:pPr>
        <w:ind w:firstLine="420"/>
      </w:pPr>
      <w:r>
        <w:rPr>
          <w:rFonts w:ascii="Microsoft YaHei" w:hAnsi="Microsoft YaHei" w:eastAsia="Microsoft YaHei"/>
          <w:sz w:val="22"/>
        </w:rPr>
        <w:t>产品响应文件逐项提供工作频段、发射功率、接收灵敏度、频率稳定度、供电范围、环境适应性和接口参数，保证与所投核心和无线接入网兼容。车载终端至少具备 CE/FCC 海外认证以及印尼 SDPPI 型式 POSTEL 认证，证书完整型号与供货一致。无线参数由网管或受控工具统一配置，普通用户不能擅自改变频点和功率。</w:t>
      </w:r>
    </w:p>
    <w:p>
      <w:pPr>
        <w:ind w:firstLine="420"/>
      </w:pPr>
      <w:r>
        <w:rPr>
          <w:rFonts w:ascii="Microsoft YaHei" w:hAnsi="Microsoft YaHei" w:eastAsia="Microsoft YaHei"/>
          <w:sz w:val="22"/>
        </w:rPr>
        <w:t>车辆编号、终端设备号、用户身份、通信组、安装日期和位置建立资产关系。车辆调拨时按流程调整组权限，遗失或退役时撤销鉴权并保留历史记录。紧急键在驾驶员可触及位置，避免误触；触发后携带终端身份及可用位置信息进入调度平台，调度员确认来源并按预案处置。远程遥晕、遥毙、复活和写频仅由授权角色执行并审计。</w:t>
      </w:r>
    </w:p>
    <w:p>
      <w:pPr>
        <w:pStyle w:val="4"/>
      </w:pPr>
      <w:r>
        <w:t>5.5.3 安装测试与维护</w:t>
      </w:r>
    </w:p>
    <w:p>
      <w:pPr>
        <w:ind w:firstLine="420"/>
      </w:pPr>
      <w:r>
        <w:rPr>
          <w:rFonts w:ascii="Microsoft YaHei" w:hAnsi="Microsoft YaHei" w:eastAsia="Microsoft YaHei"/>
          <w:sz w:val="22"/>
        </w:rPr>
        <w:t>单车验收包括外观固定、供电、驻波、发射接收、扬声器与麦克风、单呼组呼、紧急呼叫、身份显示和车辆路线漫游。测试既在静止状态进行，也覆盖发动机工作和典型路线，排查电源噪声、机械振动及车体屏蔽。维护台账记录设备、天线、馈线和附件状态，定期检查接头、防水、固定件和线缆磨损。故障更换终端通过配置模板恢复业务，但新设备必须重新登记序列号、认证和车辆绑定关系。</w:t>
      </w:r>
    </w:p>
    <w:p>
      <w:pPr>
        <w:pStyle w:val="3"/>
      </w:pPr>
      <w:r>
        <w:t>5.6 专网手持对讲终端</w:t>
      </w:r>
    </w:p>
    <w:p>
      <w:pPr>
        <w:pStyle w:val="4"/>
      </w:pPr>
      <w:r>
        <w:t>5.6.1 工业场景与业务能力</w:t>
      </w:r>
    </w:p>
    <w:p>
      <w:pPr>
        <w:ind w:firstLine="420"/>
      </w:pPr>
      <w:r>
        <w:rPr>
          <w:rFonts w:ascii="Microsoft YaHei" w:hAnsi="Microsoft YaHei" w:eastAsia="Microsoft YaHei"/>
          <w:sz w:val="22"/>
        </w:rPr>
        <w:t>手持终端面向高粉尘、高噪声、高温及复杂钢铁工业环境，具备清晰语音、单呼、组呼、紧急呼叫、身份识别、权限管理和必要调度能力，支持适用耳机、肩咪等外设。终端防护等级不低于 IP66，工作温度 -20 ℃～+60 ℃，符合 MIL-STD-810 C/D/E/F/G 相关要求。海外认证至少具备 CE/FCC/IC，且取得印尼 SDPPI 型式 POSTEL 认证。产品资料明确频段、功率、灵敏度、频率稳定度、供电或充电条件、环境与接口参数，并与所投网络和频率批复一致。</w:t>
      </w:r>
    </w:p>
    <w:p>
      <w:pPr>
        <w:ind w:firstLine="420"/>
      </w:pPr>
      <w:r>
        <w:rPr>
          <w:rFonts w:ascii="Microsoft YaHei" w:hAnsi="Microsoft YaHei" w:eastAsia="Microsoft YaHei"/>
          <w:sz w:val="22"/>
        </w:rPr>
        <w:t>终端操作围绕戴手套、弱光和高噪声场景设计。常用组选择、PTT、音量和紧急报警可通过物理控件完成，按键反馈明确；耳机或肩咪按岗位噪声、个人防护用品和作业安全选配。定位、显示和消息作为按业务需求提供的扩展能力，须在配置清单中明确终端型号、许可和网络条件，未配置定位能力的终端不在 GIS 上伪造实时位置。</w:t>
      </w:r>
    </w:p>
    <w:p>
      <w:pPr>
        <w:pStyle w:val="4"/>
      </w:pPr>
      <w:r>
        <w:t>5.6.2 用户、终端与权限生命周期</w:t>
      </w:r>
    </w:p>
    <w:p>
      <w:pPr>
        <w:ind w:firstLine="420"/>
      </w:pPr>
      <w:r>
        <w:rPr>
          <w:rFonts w:ascii="Microsoft YaHei" w:hAnsi="Microsoft YaHei" w:eastAsia="Microsoft YaHei"/>
          <w:sz w:val="22"/>
        </w:rPr>
        <w:t>系统将“人、岗位、设备”分离建模。终端具有唯一设备身份，人员或岗位获得业务身份及组权限，发放时建立绑定；临时借用设置有效期，交回后解除当前绑定但保留历史审计。开户、停用、组变更、漫游范围和紧急优先级按部门申请与授权执行。终端丢失时先核实身份，再遥晕或遥毙并撤销鉴权；找回后经审批复活，整个过程记录执行结果，未收到终端反馈时不能标记为成功。</w:t>
      </w:r>
    </w:p>
    <w:p>
      <w:pPr>
        <w:ind w:firstLine="420"/>
      </w:pPr>
      <w:r>
        <w:rPr>
          <w:rFonts w:ascii="Microsoft YaHei" w:hAnsi="Microsoft YaHei" w:eastAsia="Microsoft YaHei"/>
          <w:sz w:val="22"/>
        </w:rPr>
        <w:t>批量配置采用经验证模板，按企业、岗位和区域分组下发。组名和终端显示使用中文、英文或印尼文时保持编号一致，避免语言切换造成调度歧义。软件升级先选择少量代表终端验证电量、业务、外设和漫游，再分批实施；升级失败具备恢复方案，生产关键时段不进行大范围操作。</w:t>
      </w:r>
    </w:p>
    <w:p>
      <w:pPr>
        <w:pStyle w:val="4"/>
      </w:pPr>
      <w:r>
        <w:t>5.6.3 现场可用性与验收</w:t>
      </w:r>
    </w:p>
    <w:p>
      <w:pPr>
        <w:ind w:firstLine="420"/>
      </w:pPr>
      <w:r>
        <w:rPr>
          <w:rFonts w:ascii="Microsoft YaHei" w:hAnsi="Microsoft YaHei" w:eastAsia="Microsoft YaHei"/>
          <w:sz w:val="22"/>
        </w:rPr>
        <w:t>手持终端验收包含注册、鉴权、单呼、组呼、紧急呼叫、调度呼叫、组选择、外设、语言切换和续航相关检查，并在高噪声岗位进行实际可懂度测试。覆盖测试采用正式供货终端在正常持台位置完成，而非仅以高增益测试设备代替。终端移动经过厂房出入口、道路、地下室和重点房间时验证漫游与通话保持。</w:t>
      </w:r>
    </w:p>
    <w:p>
      <w:pPr>
        <w:ind w:firstLine="420"/>
      </w:pPr>
      <w:r>
        <w:rPr>
          <w:rFonts w:ascii="Microsoft YaHei" w:hAnsi="Microsoft YaHei" w:eastAsia="Microsoft YaHei"/>
          <w:sz w:val="22"/>
        </w:rPr>
        <w:t>到货时核对型号、数量、序列号、认证、标签、频段和软硬件版本，抽检防护及关键无线性能材料。充电设施按班次、发放点和备用机需求规划，形成电池轮换、健康检查和报废制度。维修备用机沿用标准模板快速开通，但必须执行身份清理，防止旧用户权限或录音留存在周转设备中。</w:t>
      </w:r>
    </w:p>
    <w:p>
      <w:pPr>
        <w:pStyle w:val="3"/>
      </w:pPr>
      <w:r>
        <w:t>5.7 通用要求</w:t>
      </w:r>
    </w:p>
    <w:p>
      <w:pPr>
        <w:pStyle w:val="4"/>
      </w:pPr>
      <w:r>
        <w:t>5.7.1 性能与配置一致性</w:t>
      </w:r>
    </w:p>
    <w:p>
      <w:pPr>
        <w:ind w:firstLine="420"/>
      </w:pPr>
      <w:r>
        <w:rPr>
          <w:rFonts w:ascii="Microsoft YaHei" w:hAnsi="Microsoft YaHei" w:eastAsia="Microsoft YaHei"/>
          <w:sz w:val="22"/>
        </w:rPr>
        <w:t>专网从终端、空口、基站、承载、核心到融合接口进行端到端配置管理。12.5 kHz 信道间隔、4FSK 或同等级数字调制、AMBE+2 或等效编码是统一基线；端到端语音时延不大于 300 ms，误码率不大于 1%。频点、功率和设备版本必须与批复、认证和设计文件一致，任何优化变更均更新配置基线和竣工资料。终端与基站不低于 IP66 的通用防护要求，与车载设备章节规定的车载终端 IP54 工业防护条款一并逐项响应；实际供货参数及适用条款在偏离表和产品资料中清晰列明，不用含糊表述掩盖差异。</w:t>
      </w:r>
    </w:p>
    <w:p>
      <w:pPr>
        <w:pStyle w:val="4"/>
      </w:pPr>
      <w:r>
        <w:t>5.7.2 可靠性、应急与降级运行</w:t>
      </w:r>
    </w:p>
    <w:p>
      <w:pPr>
        <w:ind w:firstLine="420"/>
      </w:pPr>
      <w:r>
        <w:rPr>
          <w:rFonts w:ascii="Microsoft YaHei" w:hAnsi="Microsoft YaHei" w:eastAsia="Microsoft YaHei"/>
          <w:sz w:val="22"/>
        </w:rPr>
        <w:t>专网以 7×24 小时连续生产为目标。核心、链路和关键供电故障均有告警、切换和恢复流程；公网、GIS、视频或融合接口不可用时，专网内部生产组呼和紧急呼叫保持独立运行。重大事件期间冻结非必要配置和升级，准备备用终端、关键备件及人工通信录。恢复后核查未结束会话、终端在线、组配置和记录完整性，不能因网络恢复即默认业务全部正常。</w:t>
      </w:r>
    </w:p>
    <w:p>
      <w:pPr>
        <w:pStyle w:val="4"/>
      </w:pPr>
      <w:r>
        <w:t>5.7.3 运维、培训和验收闭环</w:t>
      </w:r>
    </w:p>
    <w:p>
      <w:pPr>
        <w:ind w:firstLine="420"/>
      </w:pPr>
      <w:r>
        <w:rPr>
          <w:rFonts w:ascii="Microsoft YaHei" w:hAnsi="Microsoft YaHei" w:eastAsia="Microsoft YaHei"/>
          <w:sz w:val="22"/>
        </w:rPr>
        <w:t>运维人员通过统一网管查看设备在线和业务可用状态，两者分别判断。巡检覆盖核心服务、站点、载波、链路、天馈、供电、终端和接口，每年不少于两次系统巡检；故障响应不大于 2 小时，一般故障修复不大于 24 小时，重大故障修复不大于 48 小时，系统整体质保不少于 3 年。培训按系统管理员、无线维护、园区调度、企业调度和终端用户分角色实施，使招标人具备开户、组配置、告警判断、备份恢复、日常测试和升级配合能力。</w:t>
      </w:r>
    </w:p>
    <w:p>
      <w:pPr>
        <w:ind w:firstLine="420"/>
      </w:pPr>
      <w:r>
        <w:rPr>
          <w:rFonts w:ascii="Microsoft YaHei" w:hAnsi="Microsoft YaHei" w:eastAsia="Microsoft YaHei"/>
          <w:sz w:val="22"/>
        </w:rPr>
        <w:t>最终验收以文档审查、现场实测和业务场景演练结合完成。除覆盖率、场强、接通率、掉话率、MOS、时延、漫游与容量外，还验证紧急呼叫 100% 成功、调度响应不大于 2 秒、连续运行 72 小时以及冗余链路和服务恢复。所有未通过项进入问题清单，明确影响、原因、措施、责任、复测数据和关闭结论，形成从设计输入到现场结果的完整证据链。</w:t>
      </w:r>
    </w:p>
    <w:p>
      <w:r>
        <w:br w:type="page"/>
      </w:r>
    </w:p>
    <w:p>
      <w:pPr>
        <w:pStyle w:val="2"/>
        <w:pageBreakBefore w:val="0"/>
      </w:pPr>
      <w:r>
        <w:t>第六章 公网（4G 对讲）系统技术要求</w:t>
      </w:r>
    </w:p>
    <w:p>
      <w:pPr>
        <w:ind w:firstLine="420"/>
      </w:pPr>
      <w:r>
        <w:rPr>
          <w:rFonts w:ascii="Microsoft YaHei" w:hAnsi="Microsoft YaHei" w:eastAsia="Microsoft YaHei"/>
          <w:sz w:val="22"/>
        </w:rPr>
        <w:t>公网对讲系统依托印尼当地运营商 4G 网络，为跨区域通信、移动多媒体和园区专网覆盖范围外的协同提供手段。系统设计容量包括公网手持终端 20,000 部、公网客户端接入许可不低于 50,000 个，融合通讯平台终端及客户端带载能力不低于 50,000 部，融合平台 APP 授权不限制数量。许可规模、可注册用户数、实际在线数、同时语音会话数、视频上行数、位置上报数和媒体转发数属于不同容量维度，方案将逐项给出许可和资源边界，不以“不限 APP 授权”推导无限并发。</w:t>
      </w:r>
    </w:p>
    <w:p>
      <w:pPr>
        <w:ind w:firstLine="420"/>
      </w:pPr>
      <w:r>
        <w:rPr>
          <w:rFonts w:ascii="Microsoft YaHei" w:hAnsi="Microsoft YaHei" w:eastAsia="Microsoft YaHei"/>
          <w:sz w:val="22"/>
        </w:rPr>
        <w:t>公网对讲与专网互为补充而不是彼此替代。专网继续承担园区核心生产与应急语音；公网利用运营商广域覆盖和 IP 数据能力承载单呼、组呼、紧急报警、消息、定位和视频回传。两类网络内部交换独立，融合通信平台基于身份与群组映射组织跨网会议。运营商网络不可用时，园区专网业务不受影响；融合接口或平台局部故障时，公网平台的网内业务按其独立能力继续运行。通过这一故障隔离设计，公网的覆盖便利不会转化为核心生产通信对公共网络的单点依赖。</w:t>
      </w:r>
    </w:p>
    <w:p>
      <w:pPr>
        <w:pStyle w:val="3"/>
      </w:pPr>
      <w:r>
        <w:t>6.1 网络与责任界面</w:t>
      </w:r>
    </w:p>
    <w:p>
      <w:pPr>
        <w:pStyle w:val="4"/>
      </w:pPr>
      <w:r>
        <w:t>6.1.1 运营商网络方案与覆盖核验</w:t>
      </w:r>
    </w:p>
    <w:p>
      <w:pPr>
        <w:ind w:firstLine="420"/>
      </w:pPr>
      <w:r>
        <w:rPr>
          <w:rFonts w:ascii="Microsoft YaHei" w:hAnsi="Microsoft YaHei" w:eastAsia="Microsoft YaHei"/>
          <w:sz w:val="22"/>
        </w:rPr>
        <w:t>我方在实施阶段明确公网对讲所依赖的印尼当地运营商、制式、SIM 或业务卡、APN 或公网接入方式、资费与流量策略、网络覆盖和服务支撑界面。公网终端应适配印尼当地运营商 4G 网络，选网与频段以终端认证能力、运营商现网和现场测试为准。招标文件未指定运营商品牌、园区各区域信号强度或双运营商策略，本方案不预设未经确认的供应商和覆盖结论，而是通过运营商覆盖资料、现场路测、典型终端测试和业务试用完成选型。</w:t>
      </w:r>
    </w:p>
    <w:p>
      <w:pPr>
        <w:ind w:firstLine="420"/>
      </w:pPr>
      <w:r>
        <w:rPr>
          <w:rFonts w:ascii="Microsoft YaHei" w:hAnsi="Microsoft YaHei" w:eastAsia="Microsoft YaHei"/>
          <w:sz w:val="22"/>
        </w:rPr>
        <w:t>公网核验范围与实际人员和车辆活动路线一致，包括厂区主要生产区域、办公及生活配套区、道路、港口、仓储、园区出入口以及园区外常用协作路线。采集不同时间和负荷下的驻网状态、信号质量、上行下行能力、时延、抖动、丢包、切换和掉线重连情况，并同步发起真实对讲、视频回传和定位上报。对于室内金属厂房、地下空间等公共网络弱覆盖区，在调度界面和通信预案中明确公网不可依赖范围，优先使用专网或固定电话；若需要运营商优化，由我方提供测试证据和优化建议并配合招标人协调。</w:t>
      </w:r>
    </w:p>
    <w:p>
      <w:pPr>
        <w:pStyle w:val="4"/>
      </w:pPr>
      <w:r>
        <w:t>6.1.2 建设与故障责任边界</w:t>
      </w:r>
    </w:p>
    <w:p>
      <w:pPr>
        <w:ind w:firstLine="420"/>
      </w:pPr>
      <w:r>
        <w:rPr>
          <w:rFonts w:ascii="Microsoft YaHei" w:hAnsi="Microsoft YaHei" w:eastAsia="Microsoft YaHei"/>
          <w:sz w:val="22"/>
        </w:rPr>
        <w:t>园区公网及运营商 4G 无线网络不属于本次采购建设内容。运营商负责其公共无线接入和核心网络服务；招标人负责相关合同协调及园区允许的公网接入条件；我方负责公网对讲平台、终端配置、许可、接入安全、融合映射、联调和运行效果，对因平台软件、终端参数、账号权限、群组或系统配置造成的异常负责处理。当故障来源于运营商覆盖、拥塞、SIM 状态或公网链路时，我方不以责任边界为由停止服务，而是通过终端日志、平台日志、网络测量和对比测试定位，向招标人提交可执行的运营商优化建议并配合复测。</w:t>
      </w:r>
    </w:p>
    <w:p>
      <w:pPr>
        <w:ind w:firstLine="420"/>
      </w:pPr>
      <w:r>
        <w:rPr>
          <w:rFonts w:ascii="Microsoft YaHei" w:hAnsi="Microsoft YaHei" w:eastAsia="Microsoft YaHei"/>
          <w:sz w:val="22"/>
        </w:rPr>
        <w:t>故障受理采用统一入口，先判断终端、电池或天线、无线驻网、数据连接、登录鉴权、平台业务、媒体节点、融合接口和对端网络各环节。跨网呼叫失败时分别验证公网内部呼叫、专网内部呼叫和融合会话，快速缩小影响范围。平台展示不可用资源和降级路径，调度人员可切换专网、IP 电话或人工联络，避免在应急时反复尝试同一故障通道。</w:t>
      </w:r>
    </w:p>
    <w:p>
      <w:pPr>
        <w:pStyle w:val="4"/>
      </w:pPr>
      <w:r>
        <w:t>6.1.3 安全分区与访问路径</w:t>
      </w:r>
    </w:p>
    <w:p>
      <w:pPr>
        <w:ind w:firstLine="420"/>
      </w:pPr>
      <w:r>
        <w:rPr>
          <w:rFonts w:ascii="Microsoft YaHei" w:hAnsi="Microsoft YaHei" w:eastAsia="Microsoft YaHei"/>
          <w:sz w:val="22"/>
        </w:rPr>
        <w:t>公网终端经受控公网接入区访问公网对讲业务，不直接进入园区核心业务区。公网接入区与核心区之间部署边界访问控制和会话处理能力，仅开放经过批准的业务端口与方向；公网终端不能访问平台数据库、管理接口或数字集群核心网。外部业务请求由接入服务完成身份校验，再由内部服务按授权调用资源，数据库不向外部暴露。管理面仅允许指定运维网段和受控终端访问，禁止与普通对讲登录共用高权限账号。</w:t>
      </w:r>
    </w:p>
    <w:p>
      <w:pPr>
        <w:ind w:firstLine="420"/>
      </w:pPr>
      <w:r>
        <w:rPr>
          <w:rFonts w:ascii="Microsoft YaHei" w:hAnsi="Microsoft YaHei" w:eastAsia="Microsoft YaHei"/>
          <w:sz w:val="22"/>
        </w:rPr>
        <w:t>业务服务与媒体服务逻辑分离。账号登录、组织通讯录、群组和会话控制由业务服务处理，语音和视频媒体由独立媒体节点承载；媒体并发增长时可扩展媒体节点，而不需要开放数据库或降低核心安全策略。边界会话能力按招标要求支持不少于 2,000 并发注册，并承担 SIP 信令、RTP/RTCP 媒体转发、防火墙穿越、访问控制和必要加密；该 2,000 并发注册是边界会话设备最低指标，不能与公网许可不低于 50,000 混为同一指标。最终边界节点数量和并发资源依据公网终端在线模型、跨网并发和安全域数量测算。</w:t>
      </w:r>
    </w:p>
    <w:p>
      <w:pPr>
        <w:pStyle w:val="4"/>
      </w:pPr>
      <w:r>
        <w:t>6.1.4 身份、组织和群组映射</w:t>
      </w:r>
    </w:p>
    <w:p>
      <w:pPr>
        <w:ind w:firstLine="420"/>
      </w:pPr>
      <w:r>
        <w:rPr>
          <w:rFonts w:ascii="Microsoft YaHei" w:hAnsi="Microsoft YaHei" w:eastAsia="Microsoft YaHei"/>
          <w:sz w:val="22"/>
        </w:rPr>
        <w:t>公网用户按照园区约 80 个部门及下级企业、班组、岗位进行分域管理。用户、终端、SIM、人员、岗位和公网账号分别登记，通过受控映射建立关系。固定生产群组与专网固定组按业务需要对应，临时检修组和应急组设置有效期；跨企业查看和呼叫遵循最小权限，园区级调度与企业级调度的管理范围相互区分。账号停用、人员离岗、终端丢失或 SIM 更换时同步撤销登录凭据和群组权限。</w:t>
      </w:r>
    </w:p>
    <w:p>
      <w:pPr>
        <w:ind w:firstLine="420"/>
      </w:pPr>
      <w:r>
        <w:rPr>
          <w:rFonts w:ascii="Microsoft YaHei" w:hAnsi="Microsoft YaHei" w:eastAsia="Microsoft YaHei"/>
          <w:sz w:val="22"/>
        </w:rPr>
        <w:t>专公网映射不要求两侧内部编号完全相同，而通过全局资源标识和映射表保持可追踪。映射表记录专网组、公网组、可发起角色、服务范围、优先级、发言规则和生效时间。变更前校核无线容量与权限影响，变更后进行两侧实呼并保留原关系。融合平台只调用已登记资源，不能通过公网账号绕过专网的组权限或紧急级别控制。</w:t>
      </w:r>
    </w:p>
    <w:p>
      <w:pPr>
        <w:pStyle w:val="4"/>
      </w:pPr>
      <w:r>
        <w:t>6.1.5 跨网业务流程</w:t>
      </w:r>
    </w:p>
    <w:p>
      <w:pPr>
        <w:ind w:firstLine="420"/>
      </w:pPr>
      <w:r>
        <w:rPr>
          <w:rFonts w:ascii="Microsoft YaHei" w:hAnsi="Microsoft YaHei" w:eastAsia="Microsoft YaHei"/>
          <w:sz w:val="22"/>
        </w:rPr>
        <w:t>调度员发起专公网混合会议时，平台根据选中的人员或预案解析其可用终端，分别向专网和公网平台建立会话。公网侧成员可使用 PTT 申请发言，融合网关把发言状态与专网半双工控制统一，任何时刻只把获准媒体送入专网组呼。电话或全双工终端加入时设置静音释放、发言时限和异常会话清理，防止持续占用。某一网络成员呼叫失败时，界面单独显示失败人员和原因，已成功成员继续通信。</w:t>
      </w:r>
    </w:p>
    <w:p>
      <w:pPr>
        <w:ind w:firstLine="420"/>
      </w:pPr>
      <w:r>
        <w:rPr>
          <w:rFonts w:ascii="Microsoft YaHei" w:hAnsi="Microsoft YaHei" w:eastAsia="Microsoft YaHei"/>
          <w:sz w:val="22"/>
        </w:rPr>
        <w:t>公网终端 SOS 报警携带用户、终端、时间及可用定位信息进入调度台，平台明确标识报警来源为公网，避免与专网紧急呼叫混淆。调度员确认报警后可回呼、调阅位置与周边视频、建立临时组并通知相关人员。若公网位置过期或精度不足，界面显示采集时间与状态，不把最后位置当作实时位置。报警、确认、通信、任务和解除过程统一关联事件编号，以便追溯。</w:t>
      </w:r>
    </w:p>
    <w:p>
      <w:pPr>
        <w:pStyle w:val="3"/>
      </w:pPr>
      <w:r>
        <w:t>6.2 网络与可靠性指标</w:t>
      </w:r>
    </w:p>
    <w:p>
      <w:pPr>
        <w:pStyle w:val="4"/>
      </w:pPr>
      <w:r>
        <w:t>6.2.1 弱网自适应与自动重连</w:t>
      </w:r>
    </w:p>
    <w:p>
      <w:pPr>
        <w:ind w:firstLine="420"/>
      </w:pPr>
      <w:r>
        <w:rPr>
          <w:rFonts w:ascii="Microsoft YaHei" w:hAnsi="Microsoft YaHei" w:eastAsia="Microsoft YaHei"/>
          <w:sz w:val="22"/>
        </w:rPr>
        <w:t>公网平台和终端支持弱网环境下的语音自适应，根据可用带宽、时延、抖动和丢包情况调整媒体发送与缓冲策略，在保证可懂度的前提下优先维持语音和关键控制消息。弱网处理不应无限增加缓冲导致对讲失去实时性；平台监测连续丢包、抖动和往返时延，达到阈值时提示用户网络质量下降，并限制非必要大文件或高清视频业务。网络完全中断时终端明确显示离线，不能以界面仍停留在群组页面误导用户。</w:t>
      </w:r>
    </w:p>
    <w:p>
      <w:pPr>
        <w:ind w:firstLine="420"/>
      </w:pPr>
      <w:r>
        <w:rPr>
          <w:rFonts w:ascii="Microsoft YaHei" w:hAnsi="Microsoft YaHei" w:eastAsia="Microsoft YaHei"/>
          <w:sz w:val="22"/>
        </w:rPr>
        <w:t>网络恢复后，终端应在不大于 10 秒内自动重连。重连流程包含数据链路恢复、账号重新鉴权、群组订阅恢复和状态上报，不要求用户反复退出登录。测试通过受控断网、弱信号、网络切换和恢复验证，从网络可用时刻起记录至平台恢复在线及可发起对讲的时间。重连后不重复提交已完成消息；对未确认的控制事件按唯一标识重试并由接收方去重。</w:t>
      </w:r>
    </w:p>
    <w:p>
      <w:pPr>
        <w:pStyle w:val="4"/>
      </w:pPr>
      <w:r>
        <w:t>6.2.2 流量控制与容量规划</w:t>
      </w:r>
    </w:p>
    <w:p>
      <w:pPr>
        <w:ind w:firstLine="420"/>
      </w:pPr>
      <w:r>
        <w:rPr>
          <w:rFonts w:ascii="Microsoft YaHei" w:hAnsi="Microsoft YaHei" w:eastAsia="Microsoft YaHei"/>
          <w:sz w:val="22"/>
        </w:rPr>
        <w:t>单终端语音业务流量不大于 30 MB/小时。该指标按持续语音业务的上、下行实际计量验证，测试记录编码、包封装、呼叫时长和统计口径，避免把待机信令与视频流量混入后得出错误结论。平台为用户提供流量策略和异常检测，当终端因视频、文件或软件升级产生额外流量时分类统计，便于资费和网络优化。</w:t>
      </w:r>
    </w:p>
    <w:p>
      <w:pPr>
        <w:ind w:firstLine="420"/>
      </w:pPr>
      <w:r>
        <w:rPr>
          <w:rFonts w:ascii="Microsoft YaHei" w:hAnsi="Microsoft YaHei" w:eastAsia="Microsoft YaHei"/>
          <w:sz w:val="22"/>
        </w:rPr>
        <w:t>公网容量按 20,000 部终端、许可不低于 50,000 和实际并发业务分层计算。登录鉴权、长连接、通讯录同步、位置上报、语音组呼、跨网会话、视频回传、消息和录音分别建立资源模型。约 500 个业务组不代表同时活跃 500 组；最终活跃比例和保持时长由业务调查确定。容量压力测试包含批量开机登录、换班高峰、多个组同时讲话、紧急报警、位置集中上报和部分终端视频回传，观察业务节点、媒体节点、数据库、网络和存储的瓶颈。</w:t>
      </w:r>
    </w:p>
    <w:p>
      <w:pPr>
        <w:pStyle w:val="4"/>
      </w:pPr>
      <w:r>
        <w:t>6.2.3 平台可用性与高可用</w:t>
      </w:r>
    </w:p>
    <w:p>
      <w:pPr>
        <w:ind w:firstLine="420"/>
      </w:pPr>
      <w:r>
        <w:rPr>
          <w:rFonts w:ascii="Microsoft YaHei" w:hAnsi="Microsoft YaHei" w:eastAsia="Microsoft YaHei"/>
          <w:sz w:val="22"/>
        </w:rPr>
        <w:t>公网对讲平台年可用性不低于 99.5%。可用性口径以用户能够登录并完成核心对讲业务为准，不能只以服务器进程存活计算；计划维护窗口、第三方运营商网络中断和不可抗力的统计边界在 SLA 中明确。平台对登录、群组、呼叫、媒体、位置、消息、数据库和接口分别设置健康检查，业务不可用与设备在线分开告警。</w:t>
      </w:r>
    </w:p>
    <w:p>
      <w:pPr>
        <w:ind w:firstLine="420"/>
      </w:pPr>
      <w:r>
        <w:rPr>
          <w:rFonts w:ascii="Microsoft YaHei" w:hAnsi="Microsoft YaHei" w:eastAsia="Microsoft YaHei"/>
          <w:sz w:val="22"/>
        </w:rPr>
        <w:t>关键服务采用冗余或集群方式部署，业务和媒体节点可独立扩展，配置与用户数据实施备份和恢复验证。单一服务故障时备用服务接管，记录新会话恢复、已建立会话影响、终端重连和数据完整性。平台连续运行 72 小时无重大故障，并通过模拟融合接口中断证明公网内部对讲仍能运行。重大事件和生产高峰前冻结非必要变更，维护时执行灰度、回退和业务复测。</w:t>
      </w:r>
    </w:p>
    <w:p>
      <w:pPr>
        <w:pStyle w:val="4"/>
      </w:pPr>
      <w:r>
        <w:t>6.2.4 QoS、监控与故障处置</w:t>
      </w:r>
    </w:p>
    <w:p>
      <w:pPr>
        <w:ind w:firstLine="420"/>
      </w:pPr>
      <w:r>
        <w:rPr>
          <w:rFonts w:ascii="Microsoft YaHei" w:hAnsi="Microsoft YaHei" w:eastAsia="Microsoft YaHei"/>
          <w:sz w:val="22"/>
        </w:rPr>
        <w:t>公网无法端到端控制运营商无线 QoS，但可在园区出口和自有平台范围内实施流量分类、容量保障和监测。控制信令和语音优先于视频、文件和升级，媒体节点避免因单一大流量用户影响全局。运维平台展示终端在线、登录失败、会话建立、媒体质量、重连次数、接口成功率和节点资源；按运营商、区域、终端型号、软件版本和时间分析问题，识别覆盖问题与平台问题的相关性。</w:t>
      </w:r>
    </w:p>
    <w:p>
      <w:pPr>
        <w:ind w:firstLine="420"/>
      </w:pPr>
      <w:r>
        <w:rPr>
          <w:rFonts w:ascii="Microsoft YaHei" w:hAnsi="Microsoft YaHei" w:eastAsia="Microsoft YaHei"/>
          <w:sz w:val="22"/>
        </w:rPr>
        <w:t>告警形成发现、确认、定位、处置、复测和关闭闭环。同一根因引发的大量终端离线合并为关联事件，避免告警风暴淹没关键信息。用户投诉能够通过会话编号关联终端日志、平台信令、媒体质量和融合记录；涉及运营商时输出脱敏后的时间、位置、网络状态和复现条件，便于联合定位。</w:t>
      </w:r>
    </w:p>
    <w:p>
      <w:pPr>
        <w:pStyle w:val="4"/>
      </w:pPr>
      <w:r>
        <w:t>6.2.5 安全、备份和灾后恢复</w:t>
      </w:r>
    </w:p>
    <w:p>
      <w:pPr>
        <w:ind w:firstLine="420"/>
      </w:pPr>
      <w:r>
        <w:rPr>
          <w:rFonts w:ascii="Microsoft YaHei" w:hAnsi="Microsoft YaHei" w:eastAsia="Microsoft YaHei"/>
          <w:sz w:val="22"/>
        </w:rPr>
        <w:t>公网终端与平台通信采用身份认证和受控会话，登录凭据安全存储，服务端限制暴力尝试、异常注册和恶意请求。边界按 IP、账号、设备和行为实施黑白名单及访问控制，信令与媒体根据项目安全策略采用适用的加密机制。终端远程控制指令必须鉴权并审计，遥晕、遥毙和激活不由普通群组管理员随意执行。</w:t>
      </w:r>
    </w:p>
    <w:p>
      <w:pPr>
        <w:ind w:firstLine="420"/>
      </w:pPr>
      <w:r>
        <w:rPr>
          <w:rFonts w:ascii="Microsoft YaHei" w:hAnsi="Microsoft YaHei" w:eastAsia="Microsoft YaHei"/>
          <w:sz w:val="22"/>
        </w:rPr>
        <w:t>用户组织、群组、权限、终端绑定、接口配置和业务数据库定期备份，媒体与录音按项目统一策略管理。恢复演练验证备份可读、配置一致、账号权限和业务调用正常。公网中断期间不伪造在线状态；恢复后先处理重新登录和必要状态同步，再补投带唯一消息标识的业务事件，接收端去重，防止重复报警或重复建组。</w:t>
      </w:r>
    </w:p>
    <w:p>
      <w:pPr>
        <w:ind w:firstLine="420"/>
      </w:pPr>
      <w:r>
        <w:rPr>
          <w:rFonts w:ascii="Microsoft YaHei" w:hAnsi="Microsoft YaHei" w:eastAsia="Microsoft YaHei"/>
          <w:sz w:val="22"/>
        </w:rPr>
        <w:t>公网服务连续性按终端、运营商接入、边界、业务服务、媒体服务和融合接口分层验证。终端侧测试飞行模式、弱信号、跨小区移动、Wi-Fi 与 4G 切换以及应用进程重启；平台侧测试单一业务节点、媒体节点、数据库连接和接口服务异常；网络侧测试公网出口短时中断和恢复。每类测试记录终端界面提示、自动重连时间、进行中会话影响、新会话恢复和消息一致性。网络恢复后十秒内自动重连的指标以终端重新具备有效对讲能力为终点，不能只记录数据链路图标恢复。</w:t>
      </w:r>
    </w:p>
    <w:p>
      <w:pPr>
        <w:ind w:firstLine="420"/>
      </w:pPr>
      <w:r>
        <w:rPr>
          <w:rFonts w:ascii="Microsoft YaHei" w:hAnsi="Microsoft YaHei" w:eastAsia="Microsoft YaHei"/>
          <w:sz w:val="22"/>
        </w:rPr>
        <w:t>年可用性统计建立统一业务探针。探针定时执行登录状态检查、群组获取和受控测试呼叫，结合真实业务成功率判断平台是否可用；若服务器在线但用户无法鉴权、建组或传递媒体，该时段计入业务不可用。计划维护必须提前审批、通知并采取主备切换或降级措施，维护前后执行业务基线测试。月度报告列明中断开始、发现方式、影响用户、根因、恢复、是否计入可用性和防复发措施，使百分之九十九点五的承诺可被核验。</w:t>
      </w:r>
    </w:p>
    <w:p>
      <w:pPr>
        <w:ind w:firstLine="420"/>
      </w:pPr>
      <w:r>
        <w:rPr>
          <w:rFonts w:ascii="Microsoft YaHei" w:hAnsi="Microsoft YaHei" w:eastAsia="Microsoft YaHei"/>
          <w:sz w:val="22"/>
        </w:rPr>
        <w:t>公网弱网治理不只依赖客户端算法。平台根据区域和运营商汇总重连、丢包与时延，形成质量分布；频繁异常的地点安排复测，确认是运营商覆盖、终端天线、SIM、应用版本还是媒体节点路径。对可通过参数改善的问题进行灰度优化，对属于公共网络覆盖的问题提交带时间和位置证据的建议，并在通信预案中标注替代手段。应急岗位和关键车辆优先配置经过现场验证的运营商与终端组合，不以营销覆盖图代替生产可用性证明。</w:t>
      </w:r>
    </w:p>
    <w:p>
      <w:pPr>
        <w:ind w:firstLine="420"/>
      </w:pPr>
      <w:r>
        <w:rPr>
          <w:rFonts w:ascii="Microsoft YaHei" w:hAnsi="Microsoft YaHei" w:eastAsia="Microsoft YaHei"/>
          <w:sz w:val="22"/>
        </w:rPr>
        <w:t>容量扩展采用可观测阈值而非临时救火。在线连接、每秒信令、活跃组呼、媒体带宽、位置写入、消息积压和录音速率分别设置告警和扩容触发点。新增媒体节点前验证会话分配、故障摘除和录音关联，新增业务节点前验证会话状态与用户数据一致性。许可、计算、存储和出口带宽同步检查，避免只增加软件许可而形成其他瓶颈。</w:t>
      </w:r>
    </w:p>
    <w:p>
      <w:pPr>
        <w:pStyle w:val="3"/>
      </w:pPr>
      <w:r>
        <w:t>6.3 公网对讲终端技术要求</w:t>
      </w:r>
    </w:p>
    <w:p>
      <w:pPr>
        <w:pStyle w:val="4"/>
      </w:pPr>
      <w:r>
        <w:t>6.3.1 无线与硬件配置</w:t>
      </w:r>
    </w:p>
    <w:p>
      <w:pPr>
        <w:ind w:firstLine="420"/>
      </w:pPr>
      <w:r>
        <w:rPr>
          <w:rFonts w:ascii="Microsoft YaHei" w:hAnsi="Microsoft YaHei" w:eastAsia="Microsoft YaHei"/>
          <w:sz w:val="22"/>
        </w:rPr>
        <w:t>公网对讲终端支持适配印尼当地运营商网络的 4G 全网通能力，支持 2.4 GHz/5 GHz 双频 Wi-Fi，蓝牙版本不低于 4.0。定位支持 GPS、北斗和 GLONASS 三模，实际定位可用性和精度受卫星可见度、终端天线及环境影响；地下和金属厂房内若无法获得有效卫星位置，平台标记位置失效或最后更新时间，不作虚假连续定位。终端采用可拆卸天线，RAM 不低于 1 GB、ROM 不低于 8 GB，操作系统不低于 Android 7.0。</w:t>
      </w:r>
    </w:p>
    <w:p>
      <w:pPr>
        <w:ind w:firstLine="420"/>
      </w:pPr>
      <w:r>
        <w:rPr>
          <w:rFonts w:ascii="Microsoft YaHei" w:hAnsi="Microsoft YaHei" w:eastAsia="Microsoft YaHei"/>
          <w:sz w:val="22"/>
        </w:rPr>
        <w:t>标配电池容量不低于 3,600 mAh，可选配不低于 5,200 mAh 大容量电池，充满电连续工作续航不低于 20 小时。续航验收应明确屏幕、网络、定位、语音占空比和信号条件，并覆盖实际班次使用，而非仅引用待机时间。标配桌面式单体座充，可选不低于 6 位多位排充；充电点考虑班组发放、消防和电源管理，电池建立编号、循环和健康检查制度。</w:t>
      </w:r>
    </w:p>
    <w:p>
      <w:pPr>
        <w:pStyle w:val="4"/>
      </w:pPr>
      <w:r>
        <w:t>6.3.2 工业操作与紧急报警</w:t>
      </w:r>
    </w:p>
    <w:p>
      <w:pPr>
        <w:ind w:firstLine="420"/>
      </w:pPr>
      <w:r>
        <w:rPr>
          <w:rFonts w:ascii="Microsoft YaHei" w:hAnsi="Microsoft YaHei" w:eastAsia="Microsoft YaHei"/>
          <w:sz w:val="22"/>
        </w:rPr>
        <w:t>终端配备独立群组旋钮，使作业人员可盲操快速切换群组；具备独立 SOS 报警键，按键位置兼顾易触达与防误触。PTT、音量、组旋钮和报警键在戴手套、弱光、高噪声条件下进行可用性验证。终端工作温度为 -20 ℃～+60 ℃，选型及附件满足钢铁园区作业要求。海外认证至少具备 CE/FCC/IC，且具备印尼本地 SDPPI 型式认证，认证完整型号与实际供货一致。</w:t>
      </w:r>
    </w:p>
    <w:p>
      <w:pPr>
        <w:ind w:firstLine="420"/>
      </w:pPr>
      <w:r>
        <w:rPr>
          <w:rFonts w:ascii="Microsoft YaHei" w:hAnsi="Microsoft YaHei" w:eastAsia="Microsoft YaHei"/>
          <w:sz w:val="22"/>
        </w:rPr>
        <w:t>SOS 触发后立即向平台提交报警，界面显示人员、设备、群组、时间、来源和有效定位，并提供确认、回呼、建组与处置入口。若数据网络短时不可用，终端按平台能力保留并重试报警，同时给用户明确反馈；平台采用唯一事件标识去重。报警解除需经授权人员确认，不能因终端重新上线自动清除未处置事件。</w:t>
      </w:r>
    </w:p>
    <w:p>
      <w:pPr>
        <w:pStyle w:val="4"/>
      </w:pPr>
      <w:r>
        <w:t>6.3.3 软件、录音和远程控制</w:t>
      </w:r>
    </w:p>
    <w:p>
      <w:pPr>
        <w:ind w:firstLine="420"/>
      </w:pPr>
      <w:r>
        <w:rPr>
          <w:rFonts w:ascii="Microsoft YaHei" w:hAnsi="Microsoft YaHei" w:eastAsia="Microsoft YaHei"/>
          <w:sz w:val="22"/>
        </w:rPr>
        <w:t>终端软件支持中文、英文和印尼文切换，语言变化不改变账号、群组与功能权限。终端支持单呼、组呼、紧急报警、消息、定位及与平台约定的多媒体业务，并通过融合平台与数字对讲和 IP 电话互通。本地录音不少于 99 条，具备快捷按键一键回放；录音的覆盖策略、存储保护、导出权限和用户提示在交付配置中明确。平台统一录音与终端本地录音属于不同证据来源，通过时间、用户和会话编号关联，不能假定两者天然完全一致。</w:t>
      </w:r>
    </w:p>
    <w:p>
      <w:pPr>
        <w:ind w:firstLine="420"/>
      </w:pPr>
      <w:r>
        <w:rPr>
          <w:rFonts w:ascii="Microsoft YaHei" w:hAnsi="Microsoft YaHei" w:eastAsia="Microsoft YaHei"/>
          <w:sz w:val="22"/>
        </w:rPr>
        <w:t>终端支持远程遥晕、遥毙、激活、软件升级、参数配置和功能更新。高影响操作执行前校验设备身份和在线状态，批量操作采用审批、范围预览和二次确认，执行后分别记录成功、失败和未反馈终端。远程升级检查电量、存储、网络和版本依赖，先灰度后分批；失败时终端保留可恢复版本或进入受控维修流程，不能使大批生产终端同时不可用。</w:t>
      </w:r>
    </w:p>
    <w:p>
      <w:pPr>
        <w:pStyle w:val="4"/>
      </w:pPr>
      <w:r>
        <w:t>6.3.4 专公网与电话互通</w:t>
      </w:r>
    </w:p>
    <w:p>
      <w:pPr>
        <w:ind w:firstLine="420"/>
      </w:pPr>
      <w:r>
        <w:rPr>
          <w:rFonts w:ascii="Microsoft YaHei" w:hAnsi="Microsoft YaHei" w:eastAsia="Microsoft YaHei"/>
          <w:sz w:val="22"/>
        </w:rPr>
        <w:t>公网终端与专网数字对讲、IP 电话的互通通过融合平台和网关实现，不要求公网终端直接登录专网核心或现有电话服务器。公网用户发起授权专网组呼时，平台校验组织、群组、时间和发言权限，再建立映射会话；专网的半双工资源由统一发言控制保护。公网终端呼叫电话时按号码路由和出局权限执行，电话加入对讲组时通过媒体适配和发言超时避免全双工背景声占用 PTT。</w:t>
      </w:r>
    </w:p>
    <w:p>
      <w:pPr>
        <w:ind w:firstLine="420"/>
      </w:pPr>
      <w:r>
        <w:rPr>
          <w:rFonts w:ascii="Microsoft YaHei" w:hAnsi="Microsoft YaHei" w:eastAsia="Microsoft YaHei"/>
          <w:sz w:val="22"/>
        </w:rPr>
        <w:t>互通验收覆盖公网到专网、专网到公网、公网到 IP 电话和电话到公网四个方向，分别验证呼叫建立、双向音频、身份显示、权限拒绝、发言控制、录音关联和异常释放。任何一侧故障不应影响另外两类系统的内部通信，调度台应明确显示失败网段而非笼统提示“呼叫失败”。</w:t>
      </w:r>
    </w:p>
    <w:p>
      <w:pPr>
        <w:pStyle w:val="4"/>
      </w:pPr>
      <w:r>
        <w:t>6.3.5 终端安全与生命周期</w:t>
      </w:r>
    </w:p>
    <w:p>
      <w:pPr>
        <w:ind w:firstLine="420"/>
      </w:pPr>
      <w:r>
        <w:rPr>
          <w:rFonts w:ascii="Microsoft YaHei" w:hAnsi="Microsoft YaHei" w:eastAsia="Microsoft YaHei"/>
          <w:sz w:val="22"/>
        </w:rPr>
        <w:t>终端启用屏幕锁、应用受控、账号保护和必要的数据擦除策略，禁止未经授权安装影响对讲稳定性的应用。设备、SIM、账号和使用人建立一一可追踪关系，换卡、换机和借用都经过审批。终端遗失时先暂停账号和 SIM，再根据风险执行遥晕或遥毙；回收和报废前清除本地账号、消息、录音及缓存，保留平台侧审计记录。</w:t>
      </w:r>
    </w:p>
    <w:p>
      <w:pPr>
        <w:ind w:firstLine="420"/>
      </w:pPr>
      <w:r>
        <w:rPr>
          <w:rFonts w:ascii="Microsoft YaHei" w:hAnsi="Microsoft YaHei" w:eastAsia="Microsoft YaHei"/>
          <w:sz w:val="22"/>
        </w:rPr>
        <w:t>到货验收核对硬件、内存、系统版本、无线能力、电池、充电器、旋钮、SOS、序列号、IMEI 和认证材料。批量开通采用模板导入后抽样与全量自动校验，防止群组、语言或权限错配。试运行期间收集不同运营商、区域和班次的续航、弱网、重连和故障数据，优化配置后冻结交付基线。</w:t>
      </w:r>
    </w:p>
    <w:p>
      <w:pPr>
        <w:pStyle w:val="4"/>
      </w:pPr>
      <w:r>
        <w:t>6.3.6 验收与运维</w:t>
      </w:r>
    </w:p>
    <w:p>
      <w:pPr>
        <w:ind w:firstLine="420"/>
      </w:pPr>
      <w:r>
        <w:rPr>
          <w:rFonts w:ascii="Microsoft YaHei" w:hAnsi="Microsoft YaHei" w:eastAsia="Microsoft YaHei"/>
          <w:sz w:val="22"/>
        </w:rPr>
        <w:t>公网功能验收包括单呼组呼、跨网会议、紧急报警来源区分、视频回传、定位、消息、弱网自适应、断网恢复不大于 10 秒自动重连、语音流量不大于 30 MB/小时以及平台年可用性承诺。公网对讲端到端语音时延不大于 500 ms，调度响应不大于 2 秒，语音接通成功率、掉话和语音质量按总体指标在可控测试条件下验证，并记录运营商网络状态。</w:t>
      </w:r>
    </w:p>
    <w:p>
      <w:pPr>
        <w:ind w:firstLine="420"/>
      </w:pPr>
      <w:r>
        <w:rPr>
          <w:rFonts w:ascii="Microsoft YaHei" w:hAnsi="Microsoft YaHei" w:eastAsia="Microsoft YaHei"/>
          <w:sz w:val="22"/>
        </w:rPr>
        <w:t>运维按终端、运营商、平台和融合接口建立分层指标。平台配置、群组和账号定期备份，终端软件和参数有版本基线；每年不少于两次巡检，检查证书、许可、节点资源、媒体质量、异常登录、电池和终端版本。培训覆盖日常 PTT、盲操切组、SOS、弱网提示、电池管理、遗失上报和跨网发言规则，使用户理解公网对讲依赖公共网络的边界，并掌握专网或固定电话降级路径。</w:t>
      </w:r>
    </w:p>
    <w:p>
      <w:r>
        <w:br w:type="page"/>
      </w:r>
    </w:p>
    <w:p>
      <w:pPr>
        <w:pStyle w:val="2"/>
        <w:pageBreakBefore w:val="0"/>
      </w:pPr>
      <w:r>
        <w:t>第七章 IP 电话系统整合要求</w:t>
      </w:r>
    </w:p>
    <w:p>
      <w:pPr>
        <w:ind w:firstLine="420"/>
      </w:pPr>
      <w:r>
        <w:rPr>
          <w:rFonts w:ascii="Microsoft YaHei" w:hAnsi="Microsoft YaHei" w:eastAsia="Microsoft YaHei"/>
          <w:sz w:val="22"/>
        </w:rPr>
        <w:t>本项目对园区既有 IP 电话系统采取利旧整合，不采购既有用户话机，不改变现有号码规划、拨号习惯和布线投资。融合通信平台通过标准 IP 网络和 SIP 中继与现有语音交换设备建立系统级互通，使固定电话在保持原系统注册、交换和办公业务的基础上，获得与专网数字集群、公网对讲、软终端和手机之间的受控互通，以及会议、调度、广播和录音等融合能力。该设计不以迁移全部分机到新平台为前提，既有 IP-PBX 继续承担原有分机注册和内部呼叫，融合平台仅处理跨系统路由和被授权的融合会话，从架构上降低割接风险。</w:t>
      </w:r>
    </w:p>
    <w:p>
      <w:pPr>
        <w:ind w:firstLine="420"/>
      </w:pPr>
      <w:r>
        <w:rPr>
          <w:rFonts w:ascii="Microsoft YaHei" w:hAnsi="Microsoft YaHei" w:eastAsia="Microsoft YaHei"/>
          <w:sz w:val="22"/>
        </w:rPr>
        <w:t>招标要求采用 SIP 2.0 或等效标准信令，语音编码支持 G.711、G.729 或等效编码；具体实施同时遵循 RFC 3261，并按对接双方能力协商 DTMF 电话事件等参数。园区电话高峰并发、现有 IP-PBX 厂家版本、号码段、中继和线路数量尚未在资料中给出，因此本方案不杜撰固定并发值或端口数。详细设计阶段以现网调查和话务记录为基础确定中继会话数、媒体资源、录音并发、边界会话及甲供服务器资源，并通过忙时压力验证，确保整合不影响现有办公电话稳定运行。</w:t>
      </w:r>
    </w:p>
    <w:p>
      <w:pPr>
        <w:pStyle w:val="3"/>
      </w:pPr>
      <w:r>
        <w:t>信令、媒体与接口设计</w:t>
      </w:r>
    </w:p>
    <w:p>
      <w:pPr>
        <w:ind w:firstLine="420"/>
      </w:pPr>
      <w:r>
        <w:rPr>
          <w:rFonts w:ascii="Microsoft YaHei" w:hAnsi="Microsoft YaHei" w:eastAsia="Microsoft YaHei"/>
          <w:sz w:val="22"/>
        </w:rPr>
        <w:t>融合平台与现有电话交换设备优先采用 SIP Trunk 对接，双方在接口清单中明确本地与对端地址、端口、传输方式、认证方式、号码格式、主被叫头域、会话定时器、早期媒体、编解码优先级、DTMF、RTP 地址范围和呼叫释放原因映射。对接以标准能力为主，不依赖厂家私有注册或数据库直连。若少量系统确不具备中继能力，经联合确认可采用 SIP 注册或适配网关方式接入，但必须单独评估号码、容量、故障影响和维护责任。</w:t>
      </w:r>
    </w:p>
    <w:p>
      <w:pPr>
        <w:ind w:firstLine="420"/>
      </w:pPr>
      <w:r>
        <w:rPr>
          <w:rFonts w:ascii="Microsoft YaHei" w:hAnsi="Microsoft YaHei" w:eastAsia="Microsoft YaHei"/>
          <w:sz w:val="22"/>
        </w:rPr>
        <w:t>语音媒体优先在 G.711 与 G.729 或双方共同支持的等效编码中协商。编码转换仅在两端无共同编码或跨网业务确有需要时发生，并把转码路数、计算资源和新增时延纳入容量。平台提供动态抖动缓冲、回声抑制、丢包补偿及必要增益控制，避免电话回声或电平差异影响对讲。SIP 信令接通与 RTP 双向音频分别验证，重点排查“能振铃但单通”“接通无声”“DTMF 不识别”和 NAT 地址错误等常见问题。</w:t>
      </w:r>
    </w:p>
    <w:p>
      <w:pPr>
        <w:ind w:firstLine="420"/>
      </w:pPr>
      <w:r>
        <w:rPr>
          <w:rFonts w:ascii="Microsoft YaHei" w:hAnsi="Microsoft YaHei" w:eastAsia="Microsoft YaHei"/>
          <w:sz w:val="22"/>
        </w:rPr>
        <w:t>电话调度交互终端按招标设备要求支持 SIP，并可配置不少于 12 个 SIP 账号；电话融合总体不要求更换现有话机。新配置的边界会话能力支持不少于 2,000 并发注册，但该指标不等于现有电话实际并发。最终中继并发由现网忙时同时通话数、调度会议、电话入对讲组、出局路由及扩展系数共同决定，形成逐接口容量和许可清单。</w:t>
      </w:r>
    </w:p>
    <w:p>
      <w:pPr>
        <w:pStyle w:val="3"/>
      </w:pPr>
      <w:r>
        <w:t>现网调查与容量设计</w:t>
      </w:r>
    </w:p>
    <w:p>
      <w:pPr>
        <w:ind w:firstLine="420"/>
      </w:pPr>
      <w:r>
        <w:rPr>
          <w:rFonts w:ascii="Microsoft YaHei" w:hAnsi="Microsoft YaHei" w:eastAsia="Microsoft YaHei"/>
          <w:sz w:val="22"/>
        </w:rPr>
        <w:t>割接前对现有 IP 电话系统进行只读调查，内容包括 IP-PBX 型号版本、部署和冗余、分机总量与在线量、号码段、短号规则、企业与部门归属、SIP 中继、E1/PRI、IMS 和模拟中继、FXS/FXO 网关、路由、主叫显示、呼叫权限、录音、话务台、IVR、掉电逃生、网络分区、地址端口及运维联系人。对于不能直接导出的数据，由现网厂家与招标人确认，不对生产数据库进行未经授权的探测。</w:t>
      </w:r>
    </w:p>
    <w:p>
      <w:pPr>
        <w:ind w:firstLine="420"/>
      </w:pPr>
      <w:r>
        <w:rPr>
          <w:rFonts w:ascii="Microsoft YaHei" w:hAnsi="Microsoft YaHei" w:eastAsia="Microsoft YaHei"/>
          <w:sz w:val="22"/>
        </w:rPr>
        <w:t>从现网话单和性能统计提取代表性工作日、换班时段、生产高峰和应急演练的话务，计算忙时同时通话、呼入呼出比例、平均保持时长、峰值呼叫尝试和失败原因。在此基础上叠加电话参与跨网会议、调度呼叫、广播和录音的新增负荷，确定 SIP 中继会话、媒体转码、会议成员、录音写入和出口线路需求。招标要求会议融合支持不少于 200 人并发会议，但该平台总体指标不应直接当作某一 IP 电话中继并发；实际分配由业务场景与资源模型明确。</w:t>
      </w:r>
    </w:p>
    <w:p>
      <w:pPr>
        <w:ind w:firstLine="420"/>
      </w:pPr>
      <w:r>
        <w:rPr>
          <w:rFonts w:ascii="Microsoft YaHei" w:hAnsi="Microsoft YaHei" w:eastAsia="Microsoft YaHei"/>
          <w:sz w:val="22"/>
        </w:rPr>
        <w:t>容量验证分为正常忙时与应急忙时。正常忙时模拟办公室分机互通、跨系统呼叫和出局业务并存；应急忙时增加调度台同时呼叫、多个电话加入会议及专公网互通。测试观察呼叫建立时间、接通率、媒体质量、CPU、内存、网络和中继占用，并验证达到阈值时的告警和扩容路径。所有计算输入、采样周期和冗余系数写入容量报告，后续话务变化可沿用同一方法复核。</w:t>
      </w:r>
    </w:p>
    <w:p>
      <w:pPr>
        <w:pStyle w:val="3"/>
      </w:pPr>
      <w:r>
        <w:t>号码管理与呼叫路由</w:t>
      </w:r>
    </w:p>
    <w:p>
      <w:pPr>
        <w:ind w:firstLine="420"/>
      </w:pPr>
      <w:r>
        <w:rPr>
          <w:rFonts w:ascii="Microsoft YaHei" w:hAnsi="Microsoft YaHei" w:eastAsia="Microsoft YaHei"/>
          <w:sz w:val="22"/>
        </w:rPr>
        <w:t>号码整合遵循“现网不改、平台映射、路由可控”原则。原分机号码和拨号习惯保持不变，融合平台建立全局资源目录，将电话号与人员、岗位、部门以及允许互通的无线资源关联。号码规范化处理长短号、区号、前缀和不同系统表示方式，但不要求用户改变原拨法。每条路由明确来源系统、目标号码段、变换规则、主叫显示、权限、主备路径和失败处理，避免循环路由与号码冲突。</w:t>
      </w:r>
    </w:p>
    <w:p>
      <w:pPr>
        <w:ind w:firstLine="420"/>
      </w:pPr>
      <w:r>
        <w:rPr>
          <w:rFonts w:ascii="Microsoft YaHei" w:hAnsi="Microsoft YaHei" w:eastAsia="Microsoft YaHei"/>
          <w:sz w:val="22"/>
        </w:rPr>
        <w:t>调度席位可呼叫授权电话，电话可呼叫调度席位并按权限呼叫无线用户或加入会议。普通办公分机默认不能直接接入高优先级专网组或全园区广播；此类能力通过号码白名单、岗位角色或调度员转接开放。号码映射和白名单变化保留调整前后关系、申请人、审批人和生效时间。对于离职、换岗和共享岗位电话，分别处理人员身份与固定号码，防止沿用过期权限。</w:t>
      </w:r>
    </w:p>
    <w:p>
      <w:pPr>
        <w:ind w:firstLine="420"/>
      </w:pPr>
      <w:r>
        <w:rPr>
          <w:rFonts w:ascii="Microsoft YaHei" w:hAnsi="Microsoft YaHei" w:eastAsia="Microsoft YaHei"/>
          <w:sz w:val="22"/>
        </w:rPr>
        <w:t>出局复用既有 E1/PRI、IMS 或模拟中继资源，不重复建设既有线路。按岗位和部门设置市话、长途或其他出局权限，实施号码变换和统一号码外显；多条中继支持主备路由、权重或按故障状态选择，主路径不可用时切换备用。掉电逃生沿用现有系统或适配设备具备的实际能力，详细列明适用线路、号码和触发条件，不能把所有 IP 电话笼统宣称为断电可用。</w:t>
      </w:r>
    </w:p>
    <w:p>
      <w:pPr>
        <w:pStyle w:val="3"/>
      </w:pPr>
      <w:r>
        <w:t>电话与专公网对讲融合流程</w:t>
      </w:r>
    </w:p>
    <w:p>
      <w:pPr>
        <w:ind w:firstLine="420"/>
      </w:pPr>
      <w:r>
        <w:rPr>
          <w:rFonts w:ascii="Microsoft YaHei" w:hAnsi="Microsoft YaHei" w:eastAsia="Microsoft YaHei"/>
          <w:sz w:val="22"/>
        </w:rPr>
        <w:t>固定电话呼叫专网或公网用户时，呼叫首先进入融合平台，平台根据号码映射、主叫角色、时间和目标资源校验权限，再向对应专业平台发起会话。若目标为单个终端，可建立点对点语音；若目标为对讲组，融合网关把全双工电话转换为受控半双工成员。电话用户通过约定的 DTMF、语音提示或调度员控制申请与释放发言权，具体交互在联调时选择双方终端可稳定支持的方式。</w:t>
      </w:r>
    </w:p>
    <w:p>
      <w:pPr>
        <w:ind w:firstLine="420"/>
      </w:pPr>
      <w:r>
        <w:rPr>
          <w:rFonts w:ascii="Microsoft YaHei" w:hAnsi="Microsoft YaHei" w:eastAsia="Microsoft YaHei"/>
          <w:sz w:val="22"/>
        </w:rPr>
        <w:t>电话加入半双工组时设置发言超时、静音释放、会话总时限和异常挂机检测。电话背景声不会在无人发言时持续送入专网，专网成员正在讲话时电话侧获得忙音或提示，避免双向语音相互覆盖。调度员能够查看当前发言者、强制释放异常占用并移除成员。会话结束时两侧资源同步释放；任一侧异常中断，网关按超时清理，防止形成僵尸会话。</w:t>
      </w:r>
    </w:p>
    <w:p>
      <w:pPr>
        <w:ind w:firstLine="420"/>
      </w:pPr>
      <w:r>
        <w:rPr>
          <w:rFonts w:ascii="Microsoft YaHei" w:hAnsi="Microsoft YaHei" w:eastAsia="Microsoft YaHei"/>
          <w:sz w:val="22"/>
        </w:rPr>
        <w:t>专网或公网终端呼叫电话时，平台根据被叫号码与出局权限选择路由，并在终端或调度界面显示建立状态。跨网会话使用统一关联编号或可靠映射，使电话话单、专公网记录和平台录音能够按一次事件组合查询。某一侧录音失败时保留成员、时间和业务记录并标识缺失范围，不把多段媒体误认为多次独立通话。</w:t>
      </w:r>
    </w:p>
    <w:p>
      <w:pPr>
        <w:pStyle w:val="3"/>
      </w:pPr>
      <w:r>
        <w:t>会议、调度、广播与录音</w:t>
      </w:r>
    </w:p>
    <w:p>
      <w:pPr>
        <w:ind w:firstLine="420"/>
      </w:pPr>
      <w:r>
        <w:rPr>
          <w:rFonts w:ascii="Microsoft YaHei" w:hAnsi="Microsoft YaHei" w:eastAsia="Microsoft YaHei"/>
          <w:sz w:val="22"/>
        </w:rPr>
        <w:t>利旧电话接入后可作为语音成员加入融合会议，调度员执行邀请、重呼、禁言、踢出和结束等控制。电话用户不因接入融合平台自动获得调度强插、强拆或广播权限，高影响操作仅由授权席位发起。会议与普通电话呼叫使用不同业务标识和权限策略，避免办公用户误拨进入应急组。</w:t>
      </w:r>
    </w:p>
    <w:p>
      <w:pPr>
        <w:ind w:firstLine="420"/>
      </w:pPr>
      <w:r>
        <w:rPr>
          <w:rFonts w:ascii="Microsoft YaHei" w:hAnsi="Microsoft YaHei" w:eastAsia="Microsoft YaHei"/>
          <w:sz w:val="22"/>
        </w:rPr>
        <w:t>电话到广播只允许白名单号码或由调度员转接，设置发言时限、超时释放和录音记录。平台先选择广播分区并校验优先级，再建立电话媒体与广播接口；涉及全园区或跨企业范围时按制度二次确认。原广播主机仍负责实际播出，融合平台不绕过其优先级和功放保护。广播系统返回成功、失败或部分执行状态，电话接通本身不能作为广播已覆盖的证明。</w:t>
      </w:r>
    </w:p>
    <w:p>
      <w:pPr>
        <w:ind w:firstLine="420"/>
      </w:pPr>
      <w:r>
        <w:rPr>
          <w:rFonts w:ascii="Microsoft YaHei" w:hAnsi="Microsoft YaHei" w:eastAsia="Microsoft YaHei"/>
          <w:sz w:val="22"/>
        </w:rPr>
        <w:t>经授权接入的 IP 电话业务纳入统一录音和索引。录音访问按组织和业务分权，系统管理员不自动获得播放权限；查询、播放、下载和删除均审计。录音文件、话单和会话关联信息按项目存储策略备份，普通电话未建立通信时不持续采集环境声音。涉及现有录音系统时先核实重复录制、存储和证据口径，再确定由哪一侧主存，避免重复建设与索引冲突。</w:t>
      </w:r>
    </w:p>
    <w:p>
      <w:pPr>
        <w:pStyle w:val="3"/>
      </w:pPr>
      <w:r>
        <w:t>利旧迁移与割接实施</w:t>
      </w:r>
    </w:p>
    <w:p>
      <w:pPr>
        <w:ind w:firstLine="420"/>
      </w:pPr>
      <w:r>
        <w:rPr>
          <w:rFonts w:ascii="Microsoft YaHei" w:hAnsi="Microsoft YaHei" w:eastAsia="Microsoft YaHei"/>
          <w:sz w:val="22"/>
        </w:rPr>
        <w:t>实施采用“现状冻结—实验室预集成—小范围试点—并行验证—分批割接—观察确认”的路径。现状冻结保存 IP-PBX、号码、路由、中继、权限和版本配置，并形成可恢复备份；在测试环境使用代表性话机和模拟号码完成 SIP、编码、DTMF、号码显示、路由、录音和异常释放验证。预集成通过后选择非关键号码试点，确认不影响原内部通话和出局。</w:t>
      </w:r>
    </w:p>
    <w:p>
      <w:pPr>
        <w:ind w:firstLine="420"/>
      </w:pPr>
      <w:r>
        <w:rPr>
          <w:rFonts w:ascii="Microsoft YaHei" w:hAnsi="Microsoft YaHei" w:eastAsia="Microsoft YaHei"/>
          <w:sz w:val="22"/>
        </w:rPr>
        <w:t>正式割接按号码段或部门分批实施，窗口由招标人审批。每批执行前确认现网状态、备份、人员、测试号码和回退条件；执行后立即验证原系统内部呼叫、跨系统双向呼叫、出局、主叫显示、调度、会议和录音。观察期内保留原路径或可快速回退配置。若出现大面积单通、号码错路由、原业务异常或超出允许中断，立即停止后续批次并按预案回退，不能边运行边试错。</w:t>
      </w:r>
    </w:p>
    <w:p>
      <w:pPr>
        <w:ind w:firstLine="420"/>
      </w:pPr>
      <w:r>
        <w:rPr>
          <w:rFonts w:ascii="Microsoft YaHei" w:hAnsi="Microsoft YaHei" w:eastAsia="Microsoft YaHei"/>
          <w:sz w:val="22"/>
        </w:rPr>
        <w:t>割接清单细化到每一号码段和路由方向，列出变更对象、原值、新值、实施人、复核人、开始结束时间、验证号码和回退命令。窗口开始前冻结非本项目电话配置，确认 NTP、链路、主备状态和现网告警，避免把原有故障混入割接结论。测试人员分别位于融合平台、现有电话侧和代表性终端现场，通过统一指挥通道报告结果；关键生产岗位在收到业务负责人确认前不进入下一批。</w:t>
      </w:r>
    </w:p>
    <w:p>
      <w:pPr>
        <w:ind w:firstLine="420"/>
      </w:pPr>
      <w:r>
        <w:rPr>
          <w:rFonts w:ascii="Microsoft YaHei" w:hAnsi="Microsoft YaHei" w:eastAsia="Microsoft YaHei"/>
          <w:sz w:val="22"/>
        </w:rPr>
        <w:t>并行期间，平台对新旧路径的话单、接通和媒体质量进行比对。重复路由必须防止同一来话在两套路径同时振铃或形成环路，主叫号码规范化应保持回拨可达。对于 IVR、话务台、代答、转接、呼叫前转和传真等现网补充业务，先列出现有使用范围，再验证融合中继是否影响；本项目没有要求迁移的业务保持原系统处理，不为追求“统一”擅自改变用户体验。</w:t>
      </w:r>
    </w:p>
    <w:p>
      <w:pPr>
        <w:ind w:firstLine="420"/>
      </w:pPr>
      <w:r>
        <w:rPr>
          <w:rFonts w:ascii="Microsoft YaHei" w:hAnsi="Microsoft YaHei" w:eastAsia="Microsoft YaHei"/>
          <w:sz w:val="22"/>
        </w:rPr>
        <w:t>回退不是简单删除新中继，而是恢复路由优先级、号码变换、ACL 和相关资源状态，并验证内部、出局和关键岗位电话。回退后保留故障日志和抓包，待隔离环境查明原因再申请新窗口。正式稳定后才清理临时路径、测试号码和过渡权限，并由电话管理员签认最终基线。</w:t>
      </w:r>
    </w:p>
    <w:p>
      <w:pPr>
        <w:ind w:firstLine="420"/>
      </w:pPr>
      <w:r>
        <w:rPr>
          <w:rFonts w:ascii="Microsoft YaHei" w:hAnsi="Microsoft YaHei" w:eastAsia="Microsoft YaHei"/>
          <w:sz w:val="22"/>
        </w:rPr>
        <w:t>本次利旧不更换现有话机和布线，不对现有 IP-PBX 核心配置作无业务必要的改造。确需现网厂家操作的配置项，由招标人协调厂家，我方提供参数和联调脚本并核对结果。迁移完成后更新号码路由、接口、配置和回退文档，删除临时测试账号和放宽的 ACL。</w:t>
      </w:r>
    </w:p>
    <w:p>
      <w:pPr>
        <w:pStyle w:val="3"/>
      </w:pPr>
      <w:r>
        <w:t>安全与可靠性</w:t>
      </w:r>
    </w:p>
    <w:p>
      <w:pPr>
        <w:ind w:firstLine="420"/>
      </w:pPr>
      <w:r>
        <w:rPr>
          <w:rFonts w:ascii="Microsoft YaHei" w:hAnsi="Microsoft YaHei" w:eastAsia="Microsoft YaHei"/>
          <w:sz w:val="22"/>
        </w:rPr>
        <w:t>SIP 中继优先采用固定对端地址、ACL 和强鉴权，仅允许约定号码与方向；关闭任意注册和未经授权的外呼。管理、SIP 信令和 RTP 媒体按安全域配置访问规则，边界会话设备处理必要的拓扑隐藏、防火墙穿越、恶意包过滤、注册或呼叫频率限制。具备双方能力时采用 TLS/SRTP 等加密机制；是否启用及证书管理以现网兼容性和项目安全策略确认，不作脱离现网能力的强制假设。</w:t>
      </w:r>
    </w:p>
    <w:p>
      <w:pPr>
        <w:ind w:firstLine="420"/>
      </w:pPr>
      <w:r>
        <w:rPr>
          <w:rFonts w:ascii="Microsoft YaHei" w:hAnsi="Microsoft YaHei" w:eastAsia="Microsoft YaHei"/>
          <w:sz w:val="22"/>
        </w:rPr>
        <w:t>呼叫权限、号码变换、强插强拆、广播和录音访问分角色控制，高权限操作留痕。日志记录中继建立、注册或会话失败、路由选择、释放原因和配置变化，但对密码与鉴权材料脱敏。异常话务、短时大量呼叫、未知来源和路由循环触发告警，必要时按用户、号码或来源限制，不影响合法紧急呼叫。</w:t>
      </w:r>
    </w:p>
    <w:p>
      <w:pPr>
        <w:ind w:firstLine="420"/>
      </w:pPr>
      <w:r>
        <w:rPr>
          <w:rFonts w:ascii="Microsoft YaHei" w:hAnsi="Microsoft YaHei" w:eastAsia="Microsoft YaHei"/>
          <w:sz w:val="22"/>
        </w:rPr>
        <w:t>IP-PBX 故障只影响电话相关业务，数字集群和公网对讲内部通信继续运行；融合平台接口故障不改变原 IP-PBX 分机之间的交换。中继配置支持主备路由和故障绕行，关键设备与服务按项目高可用方案部署。备份恢复演练和 72 小时连续运行测试覆盖电话业务，记录新呼叫恢复、已建立会话影响和话单录音完整性。</w:t>
      </w:r>
    </w:p>
    <w:p>
      <w:pPr>
        <w:pStyle w:val="3"/>
      </w:pPr>
      <w:r>
        <w:t>运维、联调与验收</w:t>
      </w:r>
    </w:p>
    <w:p>
      <w:pPr>
        <w:ind w:firstLine="420"/>
      </w:pPr>
      <w:r>
        <w:rPr>
          <w:rFonts w:ascii="Microsoft YaHei" w:hAnsi="Microsoft YaHei" w:eastAsia="Microsoft YaHei"/>
          <w:sz w:val="22"/>
        </w:rPr>
        <w:t>接口运维监测 SIP 中继状态、呼叫尝试、接通、失败原因、媒体单通、时延、抖动、丢包、编解码、DTMF 和并发占用。电话系统与融合平台各自保存主责配置，接口台账记录双方版本、地址、端口、鉴权、号码段、编码、超时、联系人和变更历史。出现问题时使用统一会话编号比对两侧日志，不直接在生产系统反复修改参数。</w:t>
      </w:r>
    </w:p>
    <w:p>
      <w:pPr>
        <w:ind w:firstLine="420"/>
      </w:pPr>
      <w:r>
        <w:rPr>
          <w:rFonts w:ascii="Microsoft YaHei" w:hAnsi="Microsoft YaHei" w:eastAsia="Microsoft YaHei"/>
          <w:sz w:val="22"/>
        </w:rPr>
        <w:t>验收逐项验证 SIP 中继建立、原号码保留、原拨号习惯、内部电话双向呼叫、电话与专网和公网互通、出局权限分级、号码变换、统一外显、主备路由、掉电逃生适用场景、电话入对讲组的半双工发言控制、会议、调度、广播和录音。信令成功与双向音频可达分别判定，越权号码必须被正确拒绝并留痕。</w:t>
      </w:r>
    </w:p>
    <w:p>
      <w:pPr>
        <w:ind w:firstLine="420"/>
      </w:pPr>
      <w:r>
        <w:rPr>
          <w:rFonts w:ascii="Microsoft YaHei" w:hAnsi="Microsoft YaHei" w:eastAsia="Microsoft YaHei"/>
          <w:sz w:val="22"/>
        </w:rPr>
        <w:t>并发验收使用经确认的园区高峰模型，观察呼叫成功、质量和资源，不以单路演示代替。融合故障测试证明原办公电话稳定运行，IP-PBX 故障测试证明专公网内部业务不受影响。所有联调记录包含前置条件、号码、方向、时间、预期、实际、日志位置和问题闭环；交付操作手册、号码路由表、接口台账、备份恢复及应急回退说明，并对电话管理员和调度员分角色培训。</w:t>
      </w:r>
    </w:p>
    <w:p>
      <w:r>
        <w:br w:type="page"/>
      </w:r>
    </w:p>
    <w:p>
      <w:pPr>
        <w:pStyle w:val="2"/>
        <w:pageBreakBefore w:val="0"/>
      </w:pPr>
      <w:r>
        <w:t>第八章 系统集成与对接要求</w:t>
      </w:r>
    </w:p>
    <w:p>
      <w:pPr>
        <w:ind w:firstLine="420"/>
      </w:pPr>
      <w:r>
        <w:rPr>
          <w:rFonts w:ascii="Microsoft YaHei" w:hAnsi="Microsoft YaHei" w:eastAsia="Microsoft YaHei"/>
          <w:sz w:val="22"/>
        </w:rPr>
        <w:t>系统集成以开放标准、利旧优先、主责清晰和故障隔离为原则。融合通信平台不取代视频监控、园区电话、炼钢厂通信、GIS、应急管理、安环、生产或工单系统的主责功能，也不直接读写第三方核心数据库；平台通过批准的服务接口建立资源目录、身份映射和业务调用关系，负责通信组织、调度呈现、过程记录及结果回传。原系统继续维护其设备、数据和业务流程，任一外部接口异常只影响对应联动能力，不扩散至专网、公网或电话系统的内部通信。</w:t>
      </w:r>
    </w:p>
    <w:p>
      <w:pPr>
        <w:ind w:firstLine="420"/>
      </w:pPr>
      <w:r>
        <w:rPr>
          <w:rFonts w:ascii="Microsoft YaHei" w:hAnsi="Microsoft YaHei" w:eastAsia="Microsoft YaHei"/>
          <w:sz w:val="22"/>
        </w:rPr>
        <w:t>接口建设从联合调研开始。每个对接对象形成接口台账，至少记录系统名称、厂家、版本、部署位置、网络安全域、地址和端口、协议、鉴权、证书、账号权限、开放功能、资源和编码格式、容量、超时、重试、幂等、错误码、日志、联系人和责任界面。查询、控制和媒体能力分别登记，不能将仅能查询目录的平台描述为支持云台控制，也不能将产品理论支持的协议直接视作现网已开放能力。涉及厂家 SDK 或 API 时，明确版本、运行环境、许可、维护与升级兼容责任，标准协议可满足的场景优先使用标准协议。</w:t>
      </w:r>
    </w:p>
    <w:p>
      <w:pPr>
        <w:ind w:firstLine="420"/>
      </w:pPr>
      <w:r>
        <w:rPr>
          <w:rFonts w:ascii="Microsoft YaHei" w:hAnsi="Microsoft YaHei" w:eastAsia="Microsoft YaHei"/>
          <w:sz w:val="22"/>
        </w:rPr>
        <w:t>接口流量经独立接口服务进入融合平台，不允许外部系统访问平台数据库或管理口。控制流、媒体流和数据流按安全域设置访问策略，接口账号遵循最小权限，高风险控制采用独立账号和审计。每次业务建立全局事件或会话关联标识，使视频调阅、电话会商、无线呼叫、GIS 定位、广播和业务系统事件能够组合复盘，同时保持各专业系统原始记录不被覆盖。</w:t>
      </w:r>
    </w:p>
    <w:p>
      <w:pPr>
        <w:ind w:firstLine="420"/>
      </w:pPr>
      <w:r>
        <w:rPr>
          <w:rFonts w:ascii="Microsoft YaHei" w:hAnsi="Microsoft YaHei" w:eastAsia="Microsoft YaHei"/>
          <w:sz w:val="22"/>
        </w:rPr>
        <w:t>联调按“文档确认、连通与鉴权、基础数据、单项业务、异常边界、并发性能、场景联动、验收归档”逐级进行。先在测试环境或隔离账号完成预集成，再进入生产接口；所有写入和控制操作采用批准的测试资源，避免影响生产。接口上线具备回退开关，异常时可停止融合调用而不停止原系统。最终验收验证正常、越权、超时、重复、并发、中断和恢复，不以单次成功演示代替稳定性结论。</w:t>
      </w:r>
    </w:p>
    <w:p>
      <w:pPr>
        <w:pStyle w:val="3"/>
      </w:pPr>
      <w:r>
        <w:t>8.1 视频监控系统对接</w:t>
      </w:r>
    </w:p>
    <w:p>
      <w:pPr>
        <w:pStyle w:val="4"/>
      </w:pPr>
      <w:r>
        <w:t>8.1.1 对接范围与利旧边界</w:t>
      </w:r>
    </w:p>
    <w:p>
      <w:pPr>
        <w:ind w:firstLine="420"/>
      </w:pPr>
      <w:r>
        <w:rPr>
          <w:rFonts w:ascii="Microsoft YaHei" w:hAnsi="Microsoft YaHei" w:eastAsia="Microsoft YaHei"/>
          <w:sz w:val="22"/>
        </w:rPr>
        <w:t>园区既有视频监控平台和摄像机整体利旧，原平台继续承担摄像机接入、设备管理、权限、实时流源和原始录像保存。融合平台采用平台级对接获取经授权的视频资源目录、设备状态、实时流和录像索引，根据现网能力调用云台、录像查询下载、转发、推送和上墙等功能；融合平台仅保存资源映射、录像索引和调用记录，不重复建设全部监控录像存储。对通信车、无人机、布控球及其他移动视频资源，按其接入平台或直接开放能力纳入同一目录，但不改变原有管理归属。</w:t>
      </w:r>
    </w:p>
    <w:p>
      <w:pPr>
        <w:ind w:firstLine="420"/>
      </w:pPr>
      <w:r>
        <w:rPr>
          <w:rFonts w:ascii="Microsoft YaHei" w:hAnsi="Microsoft YaHei" w:eastAsia="Microsoft YaHei"/>
          <w:sz w:val="22"/>
        </w:rPr>
        <w:t>对接以 GB/T 28181 为优先标准方式，也支持按现网条件采用 RTSP、ONVIF、厂家 SDK 或开放 API。GB/T 28181 用于平台级注册、目录、状态、实时视频和录像等能力；RTSP 可用于经过授权的媒体拉流；ONVIF 可用于兼容设备发现或控制；SDK/API 用于标准协议未覆盖且现网确已开放的功能。协议选择逐项确认，不把多种协议全部叠加到同一资源而造成重复目录和状态冲突。</w:t>
      </w:r>
    </w:p>
    <w:p>
      <w:pPr>
        <w:ind w:firstLine="420"/>
      </w:pPr>
      <w:r>
        <w:rPr>
          <w:rFonts w:ascii="Microsoft YaHei" w:hAnsi="Microsoft YaHei" w:eastAsia="Microsoft YaHei"/>
          <w:sz w:val="22"/>
        </w:rPr>
        <w:t>视频融合应支持 RTP 发送的 PS 流及 H.264、H.265 等现网实际编码，并按平台能力分发为调度客户端可播放的格式。第三方可视化平台需要视频监控流时，由受控视频服务按授权转发，不直接获取摄像机密码或访问原监控数据库。视频接入平台数、资源数、同时调阅、转码和转发能力由现网清单与业务场景测算；招标资料未给出固定路数，本方案不虚构数量，实施时提交授权和扩容清单。</w:t>
      </w:r>
    </w:p>
    <w:p>
      <w:pPr>
        <w:pStyle w:val="4"/>
      </w:pPr>
      <w:r>
        <w:t>8.1.2 资源目录与权限映射</w:t>
      </w:r>
    </w:p>
    <w:p>
      <w:pPr>
        <w:ind w:firstLine="420"/>
      </w:pPr>
      <w:r>
        <w:rPr>
          <w:rFonts w:ascii="Microsoft YaHei" w:hAnsi="Microsoft YaHei" w:eastAsia="Microsoft YaHei"/>
          <w:sz w:val="22"/>
        </w:rPr>
        <w:t>资源同步保留原平台设备编码、名称、行政或业务层级、在线状态、通道、位置和能力集，并在融合平台映射企业、区域、标签和 GIS 点位。增量同步与周期校准结合，设备新增、删除、改名和移动后更新映射；同步中断不立即删除既有资源，而标记数据过期并告警，恢复后比对差异。重复编码、名称冲突和无坐标资源进入待确认清单，不自动覆盖。</w:t>
      </w:r>
    </w:p>
    <w:p>
      <w:pPr>
        <w:ind w:firstLine="420"/>
      </w:pPr>
      <w:r>
        <w:rPr>
          <w:rFonts w:ascii="Microsoft YaHei" w:hAnsi="Microsoft YaHei" w:eastAsia="Microsoft YaHei"/>
          <w:sz w:val="22"/>
        </w:rPr>
        <w:t>视频查看权限依据原平台授权与融合平台角色的交集确定。普通调度员只能查看所属组织和区域资源，跨企业或敏感区域需额外授权；云台、录像下载、视频上墙等高权限操作使用独立接口账号并记录操作者、对象、时间、参数和结果。接口服务只访问批准的视频服务地址和端口，凭据加密保存和定期轮换，禁止在客户端明文分发。</w:t>
      </w:r>
    </w:p>
    <w:p>
      <w:pPr>
        <w:pStyle w:val="4"/>
      </w:pPr>
      <w:r>
        <w:t>8.1.3 实时调阅与调度流程</w:t>
      </w:r>
    </w:p>
    <w:p>
      <w:pPr>
        <w:ind w:firstLine="420"/>
      </w:pPr>
      <w:r>
        <w:rPr>
          <w:rFonts w:ascii="Microsoft YaHei" w:hAnsi="Microsoft YaHei" w:eastAsia="Microsoft YaHei"/>
          <w:sz w:val="22"/>
        </w:rPr>
        <w:t>调度员可按组织树、名称、原名、标签和地图位置查询视频，加入收藏或轮巡，在单画面、4/9/16/36 画面或 1+N 等布局中调阅。实时流建立时先校验权限和设备状态，再向原平台请求媒体；失败时区分设备离线、无权限、接口超时、无可用流和解码失败。单画面按能力提供关闭、重试、音量、双向语音、云台、截图、录像和全屏，不支持的控制在界面禁用而非执行后无反馈。</w:t>
      </w:r>
    </w:p>
    <w:p>
      <w:pPr>
        <w:ind w:firstLine="420"/>
      </w:pPr>
      <w:r>
        <w:rPr>
          <w:rFonts w:ascii="Microsoft YaHei" w:hAnsi="Microsoft YaHei" w:eastAsia="Microsoft YaHei"/>
          <w:sz w:val="22"/>
        </w:rPr>
        <w:t>音视频联动把电话或无线用户与周边摄像机建立资源绑定。当成员来电、报警或发起紧急呼叫时，平台可在授权范围内提示或弹出绑定视频；调度员确认后调阅，避免无条件大量拉流。GIS 圈选人员或区域时可同时查看附近摄像机，视频调用失败不影响语音调度。调度员可把视频推送到会议、可视交互终端或第三方可视化平台，推送前校验目标权限和并发资源。</w:t>
      </w:r>
    </w:p>
    <w:p>
      <w:pPr>
        <w:ind w:firstLine="420"/>
      </w:pPr>
      <w:r>
        <w:rPr>
          <w:rFonts w:ascii="Microsoft YaHei" w:hAnsi="Microsoft YaHei" w:eastAsia="Microsoft YaHei"/>
          <w:sz w:val="22"/>
        </w:rPr>
        <w:t>通信车、无人机和布控球接入时，视频流和位置分别处理，使用设备标识及时间戳关联。无人机可通过 GB/T 28181、RTSP 或 RTMP 等现网支持协议回传，位置数据保留坐标系和采集时间；视频在线而位置失效时仍可调阅，但地图明确标识位置状态。移动视频加入会议时校核上行带宽，弱网下优先保障指挥语音，不因高码率视频挤占关键通信。</w:t>
      </w:r>
    </w:p>
    <w:p>
      <w:pPr>
        <w:pStyle w:val="4"/>
      </w:pPr>
      <w:r>
        <w:t>8.1.4 录像索引与存储责任</w:t>
      </w:r>
    </w:p>
    <w:p>
      <w:pPr>
        <w:ind w:firstLine="420"/>
      </w:pPr>
      <w:r>
        <w:rPr>
          <w:rFonts w:ascii="Microsoft YaHei" w:hAnsi="Microsoft YaHei" w:eastAsia="Microsoft YaHei"/>
          <w:sz w:val="22"/>
        </w:rPr>
        <w:t>录像仍由原视频平台保存，融合平台通过接口查询摄像机、起止时间、录像类型和可用片段，保存索引及调用记录。点播时由原平台或授权媒体服务提供数据，下载权限与原平台策略一致。融合平台因会议或事件需要生成的本地录制属于融合业务记录，与原监控录像分开标识，不宣称替代原始录像。</w:t>
      </w:r>
    </w:p>
    <w:p>
      <w:pPr>
        <w:ind w:firstLine="420"/>
      </w:pPr>
      <w:r>
        <w:rPr>
          <w:rFonts w:ascii="Microsoft YaHei" w:hAnsi="Microsoft YaHei" w:eastAsia="Microsoft YaHei"/>
          <w:sz w:val="22"/>
        </w:rPr>
        <w:t>索引同步失败、原录像过期或片段不可用时显示真实状态，不创建空白成功记录。事件归档保存摄像机标识、查询条件、返回片段、调阅人员和时间，使后续复盘可重新定位原平台证据。存储周期和容量由原监控策略与融合业务录制策略分别确定，招标未给出的保存时长在设计联络阶段确认。</w:t>
      </w:r>
    </w:p>
    <w:p>
      <w:pPr>
        <w:pStyle w:val="4"/>
      </w:pPr>
      <w:r>
        <w:t>8.1.5 性能、安全和故障隔离</w:t>
      </w:r>
    </w:p>
    <w:p>
      <w:pPr>
        <w:ind w:firstLine="420"/>
      </w:pPr>
      <w:r>
        <w:rPr>
          <w:rFonts w:ascii="Microsoft YaHei" w:hAnsi="Microsoft YaHei" w:eastAsia="Microsoft YaHei"/>
          <w:sz w:val="22"/>
        </w:rPr>
        <w:t>视频容量按同时预览画面、推送、会议入会、录像点播、协议转换和转码分别测算，计算平均与峰值码率、网络和媒体节点资源。多画面调度优先采用原编码直转，确需转码时按分辨率、帧率和编码统计处理能力。媒体并发扩展不要求外部平台放宽管理接口，控制与媒体链路分别限流。</w:t>
      </w:r>
    </w:p>
    <w:p>
      <w:pPr>
        <w:ind w:firstLine="420"/>
      </w:pPr>
      <w:r>
        <w:rPr>
          <w:rFonts w:ascii="Microsoft YaHei" w:hAnsi="Microsoft YaHei" w:eastAsia="Microsoft YaHei"/>
          <w:sz w:val="22"/>
        </w:rPr>
        <w:t>接口采用地址白名单、账号鉴权、必要加密和最小权限。视频浏览、云台、下载、推送和上墙全部审计，越权请求被拒绝并告警。原视频平台故障时只影响视频相关联动，专网、公网、电话和事件管理继续可用；单一摄像机离线不使整个目录不可访问。恢复后重新校准目录与状态，不自动补做已错过的云台或上墙控制。</w:t>
      </w:r>
    </w:p>
    <w:p>
      <w:pPr>
        <w:pStyle w:val="4"/>
      </w:pPr>
      <w:r>
        <w:t>8.1.6 联调与验收</w:t>
      </w:r>
    </w:p>
    <w:p>
      <w:pPr>
        <w:ind w:firstLine="420"/>
      </w:pPr>
      <w:r>
        <w:rPr>
          <w:rFonts w:ascii="Microsoft YaHei" w:hAnsi="Microsoft YaHei" w:eastAsia="Microsoft YaHei"/>
          <w:sz w:val="22"/>
        </w:rPr>
        <w:t>视频联调先验证网络连通、时间同步、鉴权和目录，再验证状态、实时流、云台、录像索引、点播、转发和推送。对每类编码、分辨率和设备选择代表样本，并测试设备离线、账号无权限、接口超时、媒体中断及恢复。并发测试根据批准容量发起多画面和推送，观察原平台、融合媒体和网络负荷，避免对生产监控造成冲击。</w:t>
      </w:r>
    </w:p>
    <w:p>
      <w:pPr>
        <w:ind w:firstLine="420"/>
      </w:pPr>
      <w:r>
        <w:rPr>
          <w:rFonts w:ascii="Microsoft YaHei" w:hAnsi="Microsoft YaHei" w:eastAsia="Microsoft YaHei"/>
          <w:sz w:val="22"/>
        </w:rPr>
        <w:t>验收逐项验证目录同步、实时调阅、设备状态、云台控制、录像索引查询和授权操作日志；只有现网实际开放云台或录像能力的资源才执行对应项目。音视频联动验证通话或报警触发、视频选择、失败不影响语音以及记录关联。交付接口台账、资源映射、权限矩阵、容量报告、测试记录和故障处置手册。</w:t>
      </w:r>
    </w:p>
    <w:p>
      <w:pPr>
        <w:pStyle w:val="3"/>
      </w:pPr>
      <w:r>
        <w:t>8.2 园区电话系统对接</w:t>
      </w:r>
    </w:p>
    <w:p>
      <w:pPr>
        <w:pStyle w:val="4"/>
      </w:pPr>
      <w:r>
        <w:t>8.2.1 系统级接入与号码保留</w:t>
      </w:r>
    </w:p>
    <w:p>
      <w:pPr>
        <w:ind w:firstLine="420"/>
      </w:pPr>
      <w:r>
        <w:rPr>
          <w:rFonts w:ascii="Microsoft YaHei" w:hAnsi="Microsoft YaHei" w:eastAsia="Microsoft YaHei"/>
          <w:sz w:val="22"/>
        </w:rPr>
        <w:t>园区电话系统通过标准 SIP 中继接入融合平台，既有 IP-PBX 继续管理分机和内部交换。对接不改变原号码规划、拨号习惯和布线，不要求现有电话重新注册到融合平台。双方依据号码段配置双向路由，并明确主叫显示、号码变换、呼叫权限、编解码、DTMF 和媒体地址。规模较小且无 SIP 中继能力的局部系统，只有在联合调研确认后才采用注册或 FXS/FXO 适配，且单列设备与责任。</w:t>
      </w:r>
    </w:p>
    <w:p>
      <w:pPr>
        <w:ind w:firstLine="420"/>
      </w:pPr>
      <w:r>
        <w:rPr>
          <w:rFonts w:ascii="Microsoft YaHei" w:hAnsi="Microsoft YaHei" w:eastAsia="Microsoft YaHei"/>
          <w:sz w:val="22"/>
        </w:rPr>
        <w:t>号码资源进入融合通讯录后，电话号与人员、岗位、企业和可调用资源映射，原号码仍是电话系统主数据。融合平台不回写现有号码数据库，组织变化通过批准的导入或 API 同步。冲突号码、重复人员和共享岗位电话由业务负责人确认，确保调度呼叫目标唯一。</w:t>
      </w:r>
    </w:p>
    <w:p>
      <w:pPr>
        <w:pStyle w:val="4"/>
      </w:pPr>
      <w:r>
        <w:t>8.2.2 统一互通与业务获取</w:t>
      </w:r>
    </w:p>
    <w:p>
      <w:pPr>
        <w:ind w:firstLine="420"/>
      </w:pPr>
      <w:r>
        <w:rPr>
          <w:rFonts w:ascii="Microsoft YaHei" w:hAnsi="Microsoft YaHei" w:eastAsia="Microsoft YaHei"/>
          <w:sz w:val="22"/>
        </w:rPr>
        <w:t>电话可与专网集群、公网对讲、软终端和手机进行受控双向呼叫，也可按权限加入语音会议、接受调度、进入广播或纳入录音。互通由融合网关完成，不把 SIP 中继直接暴露给无线核心。电话加入半双工对讲组时执行发言权控制、静音释放、发言超时和异常清理，防止未挂机持续占用无线资源。</w:t>
      </w:r>
    </w:p>
    <w:p>
      <w:pPr>
        <w:ind w:firstLine="420"/>
      </w:pPr>
      <w:r>
        <w:rPr>
          <w:rFonts w:ascii="Microsoft YaHei" w:hAnsi="Microsoft YaHei" w:eastAsia="Microsoft YaHei"/>
          <w:sz w:val="22"/>
        </w:rPr>
        <w:t>跨网流程保留各系统独立性。电话中继故障不影响专网和公网内部对讲，融合接口故障不影响既有电话内部呼叫；无线系统故障时原办公电话继续使用。调度台明确显示呼叫经过的系统和失败环节，方便选择备用通道。</w:t>
      </w:r>
    </w:p>
    <w:p>
      <w:pPr>
        <w:pStyle w:val="4"/>
      </w:pPr>
      <w:r>
        <w:t>8.2.3 出局资源与高可用</w:t>
      </w:r>
    </w:p>
    <w:p>
      <w:pPr>
        <w:ind w:firstLine="420"/>
      </w:pPr>
      <w:r>
        <w:rPr>
          <w:rFonts w:ascii="Microsoft YaHei" w:hAnsi="Microsoft YaHei" w:eastAsia="Microsoft YaHei"/>
          <w:sz w:val="22"/>
        </w:rPr>
        <w:t>复用园区既有 E1/PRI、IMS 或模拟中继作为出局通道，按用户和部门设置出局等级，支持号码变换、统一外显、主备路由和并发扩展。现网调查确认各通道的物理接口、信令、线路数量、并发、运营商和掉电逃生能力。融合平台不越过 IP-PBX 擅自占用出局资源，而通过已批准路由共享。</w:t>
      </w:r>
    </w:p>
    <w:p>
      <w:pPr>
        <w:ind w:firstLine="420"/>
      </w:pPr>
      <w:r>
        <w:rPr>
          <w:rFonts w:ascii="Microsoft YaHei" w:hAnsi="Microsoft YaHei" w:eastAsia="Microsoft YaHei"/>
          <w:sz w:val="22"/>
        </w:rPr>
        <w:t>主备路由根据中继状态和失败原因选择，避免对明确的用户忙或空号进行无意义倒换。边界设备或软交换具备必要冗余，配置备份可恢复。故障切换测试分别观察已建立呼叫、新呼叫和号码显示，不能仅以中继状态变绿判定成功。</w:t>
      </w:r>
    </w:p>
    <w:p>
      <w:pPr>
        <w:pStyle w:val="4"/>
      </w:pPr>
      <w:r>
        <w:t>8.2.4 安全、割接与验收</w:t>
      </w:r>
    </w:p>
    <w:p>
      <w:pPr>
        <w:ind w:firstLine="420"/>
      </w:pPr>
      <w:r>
        <w:rPr>
          <w:rFonts w:ascii="Microsoft YaHei" w:hAnsi="Microsoft YaHei" w:eastAsia="Microsoft YaHei"/>
          <w:sz w:val="22"/>
        </w:rPr>
        <w:t>SIP 中继绑定固定对端、ACL 和授权号码方向，禁止匿名外呼和任意注册；管理与媒体端口最小开放。号码路由、外显、广播白名单和录音权限变化全部审计。割接先实验室验证，再用测试号码和小范围用户并行试点，正式窗口按部门或号码段分批，出现单通、大面积错路由或原业务异常立即回退。</w:t>
      </w:r>
    </w:p>
    <w:p>
      <w:pPr>
        <w:ind w:firstLine="420"/>
      </w:pPr>
      <w:r>
        <w:rPr>
          <w:rFonts w:ascii="Microsoft YaHei" w:hAnsi="Microsoft YaHei" w:eastAsia="Microsoft YaHei"/>
          <w:sz w:val="22"/>
        </w:rPr>
        <w:t>验收执行 SIP 中继建立、原号码与拨号习惯、双向呼叫、无线互通、电话入组半双工发言、会议、广播、录音、出局权限、号码外显、主备路由和掉电逃生。高峰并发按现网测算结果施测，SIP 建链与 RTP 双向可达分别记录。详细方案及运维内容同时遵循第七章。</w:t>
      </w:r>
    </w:p>
    <w:p>
      <w:pPr>
        <w:pStyle w:val="3"/>
      </w:pPr>
      <w:r>
        <w:t>8.3 炼钢厂通信系统对接</w:t>
      </w:r>
    </w:p>
    <w:p>
      <w:pPr>
        <w:pStyle w:val="4"/>
      </w:pPr>
      <w:r>
        <w:t>8.3.1 对接架构与责任界面</w:t>
      </w:r>
    </w:p>
    <w:p>
      <w:pPr>
        <w:ind w:firstLine="420"/>
      </w:pPr>
      <w:r>
        <w:rPr>
          <w:rFonts w:ascii="Microsoft YaHei" w:hAnsi="Microsoft YaHei" w:eastAsia="Microsoft YaHei"/>
          <w:sz w:val="22"/>
        </w:rPr>
        <w:t>融合平台采用标准 SIP 中继与炼钢厂通信系统软交换服务器级联。招标人负责协调炼钢厂侧系统厂家提供接口资料、窗口和配合；我方负责园区侧接口、号码路由、媒体适配、配置、联调及园区侧问题整改。双方在联调前共同确认软交换版本、网络安全域、地址端口、鉴权、编码、DTMF、号码范围、并发、设备类型和测试资源，任何一方的生产配置均由其授权人员操作。</w:t>
      </w:r>
    </w:p>
    <w:p>
      <w:pPr>
        <w:ind w:firstLine="420"/>
      </w:pPr>
      <w:r>
        <w:rPr>
          <w:rFonts w:ascii="Microsoft YaHei" w:hAnsi="Microsoft YaHei" w:eastAsia="Microsoft YaHei"/>
          <w:sz w:val="22"/>
        </w:rPr>
        <w:t>园区侧经受控边界访问炼钢厂系统，不直接接入其数据库或设备管理网。SIP 中继按固定地址和最小号码范围开放，双方日志以统一时间和会话标识关联。接口中断不影响两个系统内部通信，恢复后新呼叫重新建立，不自动重放已经结束的喊话。</w:t>
      </w:r>
    </w:p>
    <w:p>
      <w:pPr>
        <w:pStyle w:val="4"/>
      </w:pPr>
      <w:r>
        <w:t>8.3.2 终端与接入类型兼容</w:t>
      </w:r>
    </w:p>
    <w:p>
      <w:pPr>
        <w:ind w:firstLine="420"/>
      </w:pPr>
      <w:r>
        <w:rPr>
          <w:rFonts w:ascii="Microsoft YaHei" w:hAnsi="Microsoft YaHei" w:eastAsia="Microsoft YaHei"/>
          <w:sz w:val="22"/>
        </w:rPr>
        <w:t>炼钢厂侧终端可能包括经 IP 链路直接注册的 IP 网络主控话站、IP 广播功放及扬声器、IP 对讲扩音终端，以及经 FXS、FXO 网关汇接的模拟电话。系统级级联使园区侧通过炼钢厂软交换访问这些资源，而不是要求融合平台逐一接管其注册。每类资源建立能力标识，区分全双工电话、半双工对讲、广播终端和仅被叫设备，路由和控制按真实能力执行。</w:t>
      </w:r>
    </w:p>
    <w:p>
      <w:pPr>
        <w:ind w:firstLine="420"/>
      </w:pPr>
      <w:r>
        <w:rPr>
          <w:rFonts w:ascii="Microsoft YaHei" w:hAnsi="Microsoft YaHei" w:eastAsia="Microsoft YaHei"/>
          <w:sz w:val="22"/>
        </w:rPr>
        <w:t>模拟电话经网关接入时，其号码显示、摘挂机、DTMF 和释放特性可能不同于 SIP 终端，联调选择代表设备实测。IP 广播功放与扬声器的呼叫接通不必然表示现场播出成功，若炼钢厂系统能提供执行反馈则接入并展示；若不能，则在界面标注“呼叫已建立”而非“广播已完成”。不把对端未开放的状态能力作确定承诺。</w:t>
      </w:r>
    </w:p>
    <w:p>
      <w:pPr>
        <w:pStyle w:val="4"/>
      </w:pPr>
      <w:r>
        <w:t>8.3.3 号码、路由与媒体</w:t>
      </w:r>
    </w:p>
    <w:p>
      <w:pPr>
        <w:ind w:firstLine="420"/>
      </w:pPr>
      <w:r>
        <w:rPr>
          <w:rFonts w:ascii="Microsoft YaHei" w:hAnsi="Microsoft YaHei" w:eastAsia="Microsoft YaHei"/>
          <w:sz w:val="22"/>
        </w:rPr>
        <w:t>双方制定统一号码互访规划，在不改变现有用户拨号习惯的前提下，通过前缀、号码段或路由域解决重复号码。路由表包括点对点终端、群组和广播资源，明确呼叫方向、主叫显示、权限、优先级和失败路径。跨系统呼叫不允许形成环路，未知号码在本侧明确拒绝并记录原因。</w:t>
      </w:r>
    </w:p>
    <w:p>
      <w:pPr>
        <w:ind w:firstLine="420"/>
      </w:pPr>
      <w:r>
        <w:rPr>
          <w:rFonts w:ascii="Microsoft YaHei" w:hAnsi="Microsoft YaHei" w:eastAsia="Microsoft YaHei"/>
          <w:sz w:val="22"/>
        </w:rPr>
        <w:t>媒体协商采用双方共同支持的标准编码，必要转码在融合网关完成并计入资源与时延。全双工电话呼叫对讲或广播资源时，执行方向控制和超时释放。园区调度员发起群组或广播喊话前校验角色和范围，涉及生产现场的高优先级喊话按照审批或预案执行，避免普通用户越权触达大范围扬声器。</w:t>
      </w:r>
    </w:p>
    <w:p>
      <w:pPr>
        <w:pStyle w:val="4"/>
      </w:pPr>
      <w:r>
        <w:t>8.3.4 业务流程</w:t>
      </w:r>
    </w:p>
    <w:p>
      <w:pPr>
        <w:ind w:firstLine="420"/>
      </w:pPr>
      <w:r>
        <w:rPr>
          <w:rFonts w:ascii="Microsoft YaHei" w:hAnsi="Microsoft YaHei" w:eastAsia="Microsoft YaHei"/>
          <w:sz w:val="22"/>
        </w:rPr>
        <w:t>点对点呼叫由园区用户拨打炼钢厂目标号码或在调度目录选择资源，融合平台完成权限与路由解析，经 SIP 中继送达炼钢厂软交换；反向呼叫同理。建立后双方交换语音，平台记录起止、双方标识、结果和释放原因。对单通、编码不匹配或号码显示异常，通过两侧 SIP/SDP 和 RTP 记录定位。</w:t>
      </w:r>
    </w:p>
    <w:p>
      <w:pPr>
        <w:ind w:firstLine="420"/>
      </w:pPr>
      <w:r>
        <w:rPr>
          <w:rFonts w:ascii="Microsoft YaHei" w:hAnsi="Microsoft YaHei" w:eastAsia="Microsoft YaHei"/>
          <w:sz w:val="22"/>
        </w:rPr>
        <w:t>群组呼叫由调度员选择已登记炼钢厂组资源，平台建立一路受控会话；若对端只支持逐个呼叫，则该实现方式、并发和效果必须经联合确认，不能将逐呼结果冒充原生组呼。广播喊话选择具体分区或终端，确认后建立媒体并接收可用状态。跨系统远程指挥可把炼钢厂成员与专网、公网和 IP 电话加入同一会议，但发言权和媒体方向由融合平台统一控制。</w:t>
      </w:r>
    </w:p>
    <w:p>
      <w:pPr>
        <w:pStyle w:val="4"/>
      </w:pPr>
      <w:r>
        <w:t>8.3.5 安全、可靠性和联调</w:t>
      </w:r>
    </w:p>
    <w:p>
      <w:pPr>
        <w:ind w:firstLine="420"/>
      </w:pPr>
      <w:r>
        <w:rPr>
          <w:rFonts w:ascii="Microsoft YaHei" w:hAnsi="Microsoft YaHei" w:eastAsia="Microsoft YaHei"/>
          <w:sz w:val="22"/>
        </w:rPr>
        <w:t>中继仅接受约定来源，按号码段和呼叫方向设置 ACL 与权限，限制异常呼叫频率。双方管理账号互不共享，接口日志脱敏交换。链路或软交换故障时告警明确影响范围，两个系统的内部业务保持运行；恢复后先做测试号码呼叫，再恢复高权限群组和广播。</w:t>
      </w:r>
    </w:p>
    <w:p>
      <w:pPr>
        <w:ind w:firstLine="420"/>
      </w:pPr>
      <w:r>
        <w:rPr>
          <w:rFonts w:ascii="Microsoft YaHei" w:hAnsi="Microsoft YaHei" w:eastAsia="Microsoft YaHei"/>
          <w:sz w:val="22"/>
        </w:rPr>
        <w:t>联调顺序为中继 OPTION 或等效保活、双向点呼、号码显示、DTMF、不同终端类型、群组、广播、并发、异常释放和恢复。验收要求跨系统点对点呼叫、群组呼叫与广播喊话均通过；测试覆盖 IP 主控话站、IP 广播、IP 对讲及 FXS/FXO 汇接模拟电话的代表资源。交付双方签认的号码路由、接口参数、能力边界、测试记录和故障联系机制。</w:t>
      </w:r>
    </w:p>
    <w:p>
      <w:pPr>
        <w:pStyle w:val="3"/>
      </w:pPr>
      <w:r>
        <w:t>8.4 园区 GIS 地图服务对接</w:t>
      </w:r>
    </w:p>
    <w:p>
      <w:pPr>
        <w:pStyle w:val="4"/>
      </w:pPr>
      <w:r>
        <w:t>8.4.1 开放地图服务与利旧策略</w:t>
      </w:r>
    </w:p>
    <w:p>
      <w:pPr>
        <w:ind w:firstLine="420"/>
      </w:pPr>
      <w:r>
        <w:rPr>
          <w:rFonts w:ascii="Microsoft YaHei" w:hAnsi="Microsoft YaHei" w:eastAsia="Microsoft YaHei"/>
          <w:sz w:val="22"/>
        </w:rPr>
        <w:t>融合平台对接园区第三方 GIS 或数字孪生地图服务，遵循 OGC 开放地理空间标准，支持 WMTS、WMS 和 WFS。WMTS 用于切片底图，WMS 用于按图层渲染，WFS 用于经授权的矢量要素查询，实际启用类型取决于现网开放能力。园区 GIS 继续维护底图、道路、厂房和主责空间数据，融合平台叠加对讲机、智能单兵、车辆、视频监控及其他通信资源图层，不回写或复制维护一套竞争性主数据。</w:t>
      </w:r>
    </w:p>
    <w:p>
      <w:pPr>
        <w:ind w:firstLine="420"/>
      </w:pPr>
      <w:r>
        <w:rPr>
          <w:rFonts w:ascii="Microsoft YaHei" w:hAnsi="Microsoft YaHei" w:eastAsia="Microsoft YaHei"/>
          <w:sz w:val="22"/>
        </w:rPr>
        <w:t>若现网 GIS 尚未提供所需接口，融合平台先配置经招标人确认的基础园区地图，支撑资源查询和基本调度。基础地图记录来源、版本、坐标系和更新时间；待 GIS 或数字孪生平台完善后，以图层替换和坐标校验方式平滑对接，不改变终端和业务资源的唯一标识。临时底图不被描述为已经完成第三方 GIS 对接。</w:t>
      </w:r>
    </w:p>
    <w:p>
      <w:pPr>
        <w:pStyle w:val="4"/>
      </w:pPr>
      <w:r>
        <w:t>8.4.2 坐标、图层与资源模型</w:t>
      </w:r>
    </w:p>
    <w:p>
      <w:pPr>
        <w:ind w:firstLine="420"/>
      </w:pPr>
      <w:r>
        <w:rPr>
          <w:rFonts w:ascii="Microsoft YaHei" w:hAnsi="Microsoft YaHei" w:eastAsia="Microsoft YaHei"/>
          <w:sz w:val="22"/>
        </w:rPr>
        <w:t>接口联调首先确认坐标参考系、投影、单位、轴顺序、服务范围、比例尺、切片级别和版本。来自公网终端卫星定位、专网终端、无人机和室内区域定位的数据保留原始来源、原坐标、转换结果、采集时间与有效状态，转换规则经控制点验证。坐标不明或转换误差超出使用要求的数据不直接上图，避免终端落入错误厂房或危险区域。</w:t>
      </w:r>
    </w:p>
    <w:p>
      <w:pPr>
        <w:ind w:firstLine="420"/>
      </w:pPr>
      <w:r>
        <w:rPr>
          <w:rFonts w:ascii="Microsoft YaHei" w:hAnsi="Microsoft YaHei" w:eastAsia="Microsoft YaHei"/>
          <w:sz w:val="22"/>
        </w:rPr>
        <w:t>资源图层按类型和组织管理，图标区分在线、离线、正在通话、报警和位置过期。电话、固定监控等静态资源使用确认坐标，移动终端按最新有效位置显示并标注时间。室内定位属于扩展能力，只有具备路标机、终端和地图条件的区域才显示区域位置；招标未给定统一精度，按实施区域实测结果说明，不用室外卫星精度代替室内承诺。</w:t>
      </w:r>
    </w:p>
    <w:p>
      <w:pPr>
        <w:pStyle w:val="4"/>
      </w:pPr>
      <w:r>
        <w:t>8.4.3 GIS 调度业务流程</w:t>
      </w:r>
    </w:p>
    <w:p>
      <w:pPr>
        <w:ind w:firstLine="420"/>
      </w:pPr>
      <w:r>
        <w:rPr>
          <w:rFonts w:ascii="Microsoft YaHei" w:hAnsi="Microsoft YaHei" w:eastAsia="Microsoft YaHei"/>
          <w:sz w:val="22"/>
        </w:rPr>
        <w:t>调度员在一张图上查询和查看通信资源，可点击单个终端发起点呼，多选或圈选、框选人员加入语音或视频会话。平台先解析空间选择结果，再按组织权限、终端在线和通信能力过滤，界面显示可呼叫、无权限、离线和能力不匹配的成员。批量呼叫不因为少数成员失败而取消所有成功成员，失败名单单独展示。</w:t>
      </w:r>
    </w:p>
    <w:p>
      <w:pPr>
        <w:ind w:firstLine="420"/>
      </w:pPr>
      <w:r>
        <w:rPr>
          <w:rFonts w:ascii="Microsoft YaHei" w:hAnsi="Microsoft YaHei" w:eastAsia="Microsoft YaHei"/>
          <w:sz w:val="22"/>
        </w:rPr>
        <w:t>报警发生时地图定位报警终端，按权限查询附近摄像机、人员、车辆、基站和广播分区，调度员据此建立临时组、调阅视频和选择广播。位置只是指挥辅助，不替代门禁、人员定位安全联锁或现场核实。电子围栏可对进入、离开或长时间停留产生提示，但定位过期、误差和网络延迟必须在规则中处理，避免把辅助信息当作安全闭锁依据。</w:t>
      </w:r>
    </w:p>
    <w:p>
      <w:pPr>
        <w:ind w:firstLine="420"/>
      </w:pPr>
      <w:r>
        <w:rPr>
          <w:rFonts w:ascii="Microsoft YaHei" w:hAnsi="Microsoft YaHei" w:eastAsia="Microsoft YaHei"/>
          <w:sz w:val="22"/>
        </w:rPr>
        <w:t>轨迹按终端、来源和时间查询，缺失区间明确标识，不用直线插值伪造真实路线。轨迹和位置访问按角色、组织、区域和时间授权，查询与导出留痕。人员隐私和生产敏感位置按照园区制度设置保存与脱敏范围。</w:t>
      </w:r>
    </w:p>
    <w:p>
      <w:pPr>
        <w:pStyle w:val="4"/>
      </w:pPr>
      <w:r>
        <w:t>8.4.4 性能、安全与离线降级</w:t>
      </w:r>
    </w:p>
    <w:p>
      <w:pPr>
        <w:ind w:firstLine="420"/>
      </w:pPr>
      <w:r>
        <w:rPr>
          <w:rFonts w:ascii="Microsoft YaHei" w:hAnsi="Microsoft YaHei" w:eastAsia="Microsoft YaHei"/>
          <w:sz w:val="22"/>
        </w:rPr>
        <w:t>地图服务请求经接口区访问批准地址，使用独立服务账号或证书，限制图层、范围和调用频率。融合平台缓存必要的底图切片和资源元数据以提升显示，但缓存遵守地图授权，设定版本和失效规则。GIS 服务不可用时，调度界面提示底图或图层异常，已缓存底图可按批准策略用于辅助显示，专公网与电话调度仍可通过通讯录执行。</w:t>
      </w:r>
    </w:p>
    <w:p>
      <w:pPr>
        <w:ind w:firstLine="420"/>
      </w:pPr>
      <w:r>
        <w:rPr>
          <w:rFonts w:ascii="Microsoft YaHei" w:hAnsi="Microsoft YaHei" w:eastAsia="Microsoft YaHei"/>
          <w:sz w:val="22"/>
        </w:rPr>
        <w:t>位置上报和地图渲染容量按公网与专网有效定位终端数、上报周期、同时地图用户和轨迹查询量测算。招标资料未指定全部终端上报周期，本方案在详细设计时按岗位、移动速度和事件状态分级配置：静止或普通状态降低频率，报警或任务状态提高合理频率，并评估网络、数据库和地图性能。任何周期值经现场验证和招标人确认后冻结。</w:t>
      </w:r>
    </w:p>
    <w:p>
      <w:pPr>
        <w:pStyle w:val="4"/>
      </w:pPr>
      <w:r>
        <w:t>8.4.5 联调与验收</w:t>
      </w:r>
    </w:p>
    <w:p>
      <w:pPr>
        <w:ind w:firstLine="420"/>
      </w:pPr>
      <w:r>
        <w:rPr>
          <w:rFonts w:ascii="Microsoft YaHei" w:hAnsi="Microsoft YaHei" w:eastAsia="Microsoft YaHei"/>
          <w:sz w:val="22"/>
        </w:rPr>
        <w:t>GIS 联调验证 WMTS/WMS/WFS 服务能力、鉴权、坐标、图层、比例尺、地图更新、终端位置和状态。选择多个已知控制点比对底图和现场位置，验证不同来源坐标转换；对位置过期、终端离线、服务超时和错误坐标进行异常测试。资源点呼、圈选、框选、视频联动和轨迹回放在权限范围内实操。</w:t>
      </w:r>
    </w:p>
    <w:p>
      <w:pPr>
        <w:ind w:firstLine="420"/>
      </w:pPr>
      <w:r>
        <w:rPr>
          <w:rFonts w:ascii="Microsoft YaHei" w:hAnsi="Microsoft YaHei" w:eastAsia="Microsoft YaHei"/>
          <w:sz w:val="22"/>
        </w:rPr>
        <w:t>验收重点是底图加载、图层叠加和坐标一致性，同时验证资源查询、选择呼叫、位置时间标识及 GIS 中断不影响基础通信。交付地图接口台账、坐标转换说明、控制点结果、图层清单、缓存策略、权限矩阵和测试记录。现网接口未就绪时，明确基础地图阶段成果和后续替换步骤，不将待办项隐去。</w:t>
      </w:r>
    </w:p>
    <w:p>
      <w:pPr>
        <w:pStyle w:val="3"/>
      </w:pPr>
      <w:r>
        <w:t>8.5 应急管理等业务系统对接</w:t>
      </w:r>
    </w:p>
    <w:p>
      <w:pPr>
        <w:pStyle w:val="4"/>
      </w:pPr>
      <w:r>
        <w:t>8.5.1 对接定位与开放能力</w:t>
      </w:r>
    </w:p>
    <w:p>
      <w:pPr>
        <w:ind w:firstLine="420"/>
      </w:pPr>
      <w:r>
        <w:rPr>
          <w:rFonts w:ascii="Microsoft YaHei" w:hAnsi="Microsoft YaHei" w:eastAsia="Microsoft YaHei"/>
          <w:sz w:val="22"/>
        </w:rPr>
        <w:t>融合平台向应急管理系统以及经批准的安环、生产或工单系统提供标准 API/SDK，使业务系统可调用语音、视频、会议、消息、定位和通信预案等能力，并查询执行状态。第三方系统保留事件受理、风险研判、生产管理或工单闭环等原有流程，融合平台负责通信资源选择、会话组织、过程记录和结果回传。双方不复制对方完整业务数据库，不通过直接写表实现集成。</w:t>
      </w:r>
    </w:p>
    <w:p>
      <w:pPr>
        <w:ind w:firstLine="420"/>
      </w:pPr>
      <w:r>
        <w:rPr>
          <w:rFonts w:ascii="Microsoft YaHei" w:hAnsi="Microsoft YaHei" w:eastAsia="Microsoft YaHei"/>
          <w:sz w:val="22"/>
        </w:rPr>
        <w:t>接口能力分为查询和控制两类。查询包括组织和授权资源、终端状态、通信记录及定位等经批准数据；控制包括发起通知、单呼或组呼、会议、视频调阅建议、广播请求等。每项能力均提供参数、权限、限流、超时、错误码、幂等和回调说明，免费提供本项目所需标准 API/SDK 及文档。前端或移动 SDK 的具体使用范围依据第三方系统技术栈确认，不能把提供 SDK 等同于已经完成业务系统改造。</w:t>
      </w:r>
    </w:p>
    <w:p>
      <w:pPr>
        <w:pStyle w:val="4"/>
      </w:pPr>
      <w:r>
        <w:t>8.5.2 身份、组织和资源映射</w:t>
      </w:r>
    </w:p>
    <w:p>
      <w:pPr>
        <w:ind w:firstLine="420"/>
      </w:pPr>
      <w:r>
        <w:rPr>
          <w:rFonts w:ascii="Microsoft YaHei" w:hAnsi="Microsoft YaHei" w:eastAsia="Microsoft YaHei"/>
          <w:sz w:val="22"/>
        </w:rPr>
        <w:t>第三方用户与融合平台用户不共享密码，通过系统身份、服务账号或经批准的统一身份机制建立信任。每个调用方分配独立应用标识和权限范围，限制可见组织、区域、资源类型和操作。人员、部门、事件、工单和通信资源通过稳定标识映射，名称变化不改变历史关联；无法匹配的记录进入人工校验，不以模糊名称自动合并。</w:t>
      </w:r>
    </w:p>
    <w:p>
      <w:pPr>
        <w:ind w:firstLine="420"/>
      </w:pPr>
      <w:r>
        <w:rPr>
          <w:rFonts w:ascii="Microsoft YaHei" w:hAnsi="Microsoft YaHei" w:eastAsia="Microsoft YaHei"/>
          <w:sz w:val="22"/>
        </w:rPr>
        <w:t>资源目录返回真实能力和状态。例如仅支持语音的终端不标记视频能力，位置过期的终端返回采集时间与无效状态，离线资源仍可查询但不能宣称呼叫成功。第三方系统发起操作时，融合平台再次执行本地权限检查，不能因请求来自可信服务器而跳过资源级授权。</w:t>
      </w:r>
    </w:p>
    <w:p>
      <w:pPr>
        <w:pStyle w:val="4"/>
      </w:pPr>
      <w:r>
        <w:t>8.5.3 事件联动业务流程</w:t>
      </w:r>
    </w:p>
    <w:p>
      <w:pPr>
        <w:ind w:firstLine="420"/>
      </w:pPr>
      <w:r>
        <w:rPr>
          <w:rFonts w:ascii="Microsoft YaHei" w:hAnsi="Microsoft YaHei" w:eastAsia="Microsoft YaHei"/>
          <w:sz w:val="22"/>
        </w:rPr>
        <w:t>应急管理系统创建或升级事件后，将事件标识、类型、等级、位置、时间和授权参与范围发送给融合平台。平台验证请求和幂等标识，匹配通信预案并向调度员展示建议的人员、群组、视频和广播分区。涉及高优先级广播、跨企业通信或强制调度时，按制度由授权人员确认；接口调用不能绕过人工确认或预案审批。</w:t>
      </w:r>
    </w:p>
    <w:p>
      <w:pPr>
        <w:ind w:firstLine="420"/>
      </w:pPr>
      <w:r>
        <w:rPr>
          <w:rFonts w:ascii="Microsoft YaHei" w:hAnsi="Microsoft YaHei" w:eastAsia="Microsoft YaHei"/>
          <w:sz w:val="22"/>
        </w:rPr>
        <w:t>调度员确认后，平台建立临时通信组或会议，呼叫专网、公网、电话和软终端成员，显示每个成员的呼叫、接听和失败状态；同时可按权限调阅事件点周边视频和位置、发起分区广播并下发任务。视频调用失败不影响语音，广播返回成功、失败或部分执行，通信状态与现场任务“已到场、已处置”等业务结果分开记录。</w:t>
      </w:r>
    </w:p>
    <w:p>
      <w:pPr>
        <w:ind w:firstLine="420"/>
      </w:pPr>
      <w:r>
        <w:rPr>
          <w:rFonts w:ascii="Microsoft YaHei" w:hAnsi="Microsoft YaHei" w:eastAsia="Microsoft YaHei"/>
          <w:sz w:val="22"/>
        </w:rPr>
        <w:t>事件过程中，融合平台把会话建立、成员状态、通知确认、视频调用、广播结果和任务通信记录按约定接口回传。第三方系统仍负责事件进展和工单状态，不能把“电话接通”自动解释为“任务完成”。事件关闭由业务系统和具备权限的负责人按流程确认，融合平台结束临时会话、回收临时权限、检查未完成广播并归档通信记录。</w:t>
      </w:r>
    </w:p>
    <w:p>
      <w:pPr>
        <w:pStyle w:val="4"/>
      </w:pPr>
      <w:r>
        <w:t>8.5.4 可靠消息、幂等与一致性</w:t>
      </w:r>
    </w:p>
    <w:p>
      <w:pPr>
        <w:ind w:firstLine="420"/>
      </w:pPr>
      <w:r>
        <w:rPr>
          <w:rFonts w:ascii="Microsoft YaHei" w:hAnsi="Microsoft YaHei" w:eastAsia="Microsoft YaHei"/>
          <w:sz w:val="22"/>
        </w:rPr>
        <w:t>每个事件、请求和回调使用全局唯一标识，接收方记录处理结果。网络异常或超时时，发送方按约定间隔重试原消息标识，接收方幂等去重，不因重试重复建会、重复广播或重复创建事件。对于“请求已被受理但结果未知”的情况，调用方先查询状态而不是创建新请求。重试次数耗尽后进入人工处理队列并告警。</w:t>
      </w:r>
    </w:p>
    <w:p>
      <w:pPr>
        <w:ind w:firstLine="420"/>
      </w:pPr>
      <w:r>
        <w:rPr>
          <w:rFonts w:ascii="Microsoft YaHei" w:hAnsi="Microsoft YaHei" w:eastAsia="Microsoft YaHei"/>
          <w:sz w:val="22"/>
        </w:rPr>
        <w:t>接口状态采用“已接收、处理中、成功、部分成功、失败、已取消”等明确语义，业务与通信结果分开。回调失败不回滚已经完成的现场通信，而保留待补投记录；恢复后按原标识补传。双方时钟同步并保留原始业务时间、接收时间和处理时间，以便跨系统复盘。</w:t>
      </w:r>
    </w:p>
    <w:p>
      <w:pPr>
        <w:ind w:firstLine="420"/>
      </w:pPr>
      <w:r>
        <w:rPr>
          <w:rFonts w:ascii="Microsoft YaHei" w:hAnsi="Microsoft YaHei" w:eastAsia="Microsoft YaHei"/>
          <w:sz w:val="22"/>
        </w:rPr>
        <w:t>数据同步以主责系统为准。组织和人员信息若由园区统一平台主责，融合平台按版本或更新时间同步并报告冲突；通信记录由融合平台主责，第三方保存关联或副本。任何手工修正均留痕，不能为追求界面一致而修改原始事件时间或呼叫结果。</w:t>
      </w:r>
    </w:p>
    <w:p>
      <w:pPr>
        <w:pStyle w:val="4"/>
      </w:pPr>
      <w:r>
        <w:t>8.5.5 API 安全和数据保护</w:t>
      </w:r>
    </w:p>
    <w:p>
      <w:pPr>
        <w:ind w:firstLine="420"/>
      </w:pPr>
      <w:r>
        <w:rPr>
          <w:rFonts w:ascii="Microsoft YaHei" w:hAnsi="Microsoft YaHei" w:eastAsia="Microsoft YaHei"/>
          <w:sz w:val="22"/>
        </w:rPr>
        <w:t>API 通过受控接口区提供，采用应用身份鉴别、令牌或证书、传输加密、地址白名单、时间戳和防重放措施，具体方式与园区安全架构一致。不同第三方系统使用独立凭据，凭据具备有效期、轮换和吊销流程，不写入前端代码或日志。接口按应用、用户、资源和动作授权，并设置调用频率、并发和报文大小限制。</w:t>
      </w:r>
    </w:p>
    <w:p>
      <w:pPr>
        <w:ind w:firstLine="420"/>
      </w:pPr>
      <w:r>
        <w:rPr>
          <w:rFonts w:ascii="Microsoft YaHei" w:hAnsi="Microsoft YaHei" w:eastAsia="Microsoft YaHei"/>
          <w:sz w:val="22"/>
        </w:rPr>
        <w:t>敏感数据遵循最小返回原则。定位、轨迹、录音、视频和个人联系方式仅向有业务必要的角色开放，返回和导出均审计；日志对令牌、密码和隐私字段脱敏。接口服务不能访问超出所需范围的核心数据库，第三方异常或被攻破时可单独停用其应用凭据而不影响其他接口与内部通信。</w:t>
      </w:r>
    </w:p>
    <w:p>
      <w:pPr>
        <w:ind w:firstLine="420"/>
      </w:pPr>
      <w:r>
        <w:rPr>
          <w:rFonts w:ascii="Microsoft YaHei" w:hAnsi="Microsoft YaHei" w:eastAsia="Microsoft YaHei"/>
          <w:sz w:val="22"/>
        </w:rPr>
        <w:t>安全测试覆盖无凭据、过期凭据、越权资源、重放、参数篡改、超大请求、频率超限和恶意输入。高风险控制操作具备二次确认或预案约束，接口调用方不能通过修改参数扩大广播范围或提升呼叫优先级。发现异常调用时告警、限流或阻断，并保留证据供审计。</w:t>
      </w:r>
    </w:p>
    <w:p>
      <w:pPr>
        <w:pStyle w:val="4"/>
      </w:pPr>
      <w:r>
        <w:t>8.5.6 接口容量与性能</w:t>
      </w:r>
    </w:p>
    <w:p>
      <w:pPr>
        <w:ind w:firstLine="420"/>
      </w:pPr>
      <w:r>
        <w:rPr>
          <w:rFonts w:ascii="Microsoft YaHei" w:hAnsi="Microsoft YaHei" w:eastAsia="Microsoft YaHei"/>
          <w:sz w:val="22"/>
        </w:rPr>
        <w:t>接口容量按事件峰值、同时调度、资源查询、状态回调、位置读取和媒体调用分别测算。资源目录采用分页和增量同步，避免每次全量拉取；位置批量查询和事件回调设置合理上限，媒体流通过专门媒体服务传输，不把视频二进制塞入普通业务 API。外部系统增多时，接口服务可独立扩展，不直接增加核心数据库暴露面。</w:t>
      </w:r>
    </w:p>
    <w:p>
      <w:pPr>
        <w:ind w:firstLine="420"/>
      </w:pPr>
      <w:r>
        <w:rPr>
          <w:rFonts w:ascii="Microsoft YaHei" w:hAnsi="Microsoft YaHei" w:eastAsia="Microsoft YaHei"/>
          <w:sz w:val="22"/>
        </w:rPr>
        <w:t>调度响应总体目标不大于 2 秒，但该指标与第三方网络、业务审批和终端接通时间区分统计。接口性能记录请求接收、鉴权、平台受理、下游调用和结果返回各阶段，出现超时可定位具体环节。压力测试在不影响生产的窗口按批准模型进行，观察接口节点、消息队列、数据库和下游专业系统，确定限流与扩容阈值。</w:t>
      </w:r>
    </w:p>
    <w:p>
      <w:pPr>
        <w:pStyle w:val="4"/>
      </w:pPr>
      <w:r>
        <w:t>8.5.7 联调方法</w:t>
      </w:r>
    </w:p>
    <w:p>
      <w:pPr>
        <w:ind w:firstLine="420"/>
      </w:pPr>
      <w:r>
        <w:rPr>
          <w:rFonts w:ascii="Microsoft YaHei" w:hAnsi="Microsoft YaHei" w:eastAsia="Microsoft YaHei"/>
          <w:sz w:val="22"/>
        </w:rPr>
        <w:t>联调前由双方签认接口规范和用例，准备测试应用、账号、组织、终端、事件、广播分区与视频资源。第一阶段验证鉴权、权限和基础查询；第二阶段验证单一调度动作及状态；第三阶段验证完整事件流程；第四阶段验证重复消息、超时、断网、部分失败、服务重启和恢复；最后执行并发和至少两个典型应急联动演练。</w:t>
      </w:r>
    </w:p>
    <w:p>
      <w:pPr>
        <w:ind w:firstLine="420"/>
      </w:pPr>
      <w:r>
        <w:rPr>
          <w:rFonts w:ascii="Microsoft YaHei" w:hAnsi="Microsoft YaHei" w:eastAsia="Microsoft YaHei"/>
          <w:sz w:val="22"/>
        </w:rPr>
        <w:t>区域应急抢险场景从事件接报开始，验证等级、位置、预案匹配、临时组、专公网与电话呼叫、视频调阅、分区广播、任务反馈、接口回传和归档。跨部门联合检修场景验证多企业权限、临时组有效期、固定生产通信不受影响、人员失败重呼、任务结束权限回收。两类场景均记录正常、越权、并发、中断和恢复结果。</w:t>
      </w:r>
    </w:p>
    <w:p>
      <w:pPr>
        <w:ind w:firstLine="420"/>
      </w:pPr>
      <w:r>
        <w:rPr>
          <w:rFonts w:ascii="Microsoft YaHei" w:hAnsi="Microsoft YaHei" w:eastAsia="Microsoft YaHei"/>
          <w:sz w:val="22"/>
        </w:rPr>
        <w:t>接口缺陷按严重程度管理。阻断核心流程或造成越权的问题修复后全流程回归；字段或展示问题验证相关用例。第三方暂未开放的能力形成责任、前置条件和计划，不通过临时数据库脚本规避。联调期间临时白名单、测试权限和调试日志在上线前清理。</w:t>
      </w:r>
    </w:p>
    <w:p>
      <w:pPr>
        <w:pStyle w:val="4"/>
      </w:pPr>
      <w:r>
        <w:t>8.5.8 系统集成安全与可靠性总控</w:t>
      </w:r>
    </w:p>
    <w:p>
      <w:pPr>
        <w:ind w:firstLine="420"/>
      </w:pPr>
      <w:r>
        <w:rPr>
          <w:rFonts w:ascii="Microsoft YaHei" w:hAnsi="Microsoft YaHei" w:eastAsia="Microsoft YaHei"/>
          <w:sz w:val="22"/>
        </w:rPr>
        <w:t>所有外部接口遵循一个系统一个凭据、一个能力一个权限、一次调用一个关联标识。接口区、业务区、媒体区、数据库区和管理区之间配置明确访问关系，公网终端和第三方业务均不能直达核心数据库。视频、GIS 或业务接口故障时，平台显示不可用资源，值班人员仍使用专网组呼、固定电话和人工联络；恢复后核对未结束会话和实际执行状态，再补齐记录。</w:t>
      </w:r>
    </w:p>
    <w:p>
      <w:pPr>
        <w:ind w:firstLine="420"/>
      </w:pPr>
      <w:r>
        <w:rPr>
          <w:rFonts w:ascii="Microsoft YaHei" w:hAnsi="Microsoft YaHei" w:eastAsia="Microsoft YaHei"/>
          <w:sz w:val="22"/>
        </w:rPr>
        <w:t>接口服务、消息和配置采用备份及必要高可用设计，单一服务故障时备用服务接管。恢复验证区分新请求、处理中请求、已完成未回调和历史查询，保证不重复执行控制操作。配置变更先在测试环境验证，生产发布分批且可回退；重大生产和应急保障期冻结非必要接口升级。</w:t>
      </w:r>
    </w:p>
    <w:p>
      <w:pPr>
        <w:ind w:firstLine="420"/>
      </w:pPr>
      <w:r>
        <w:rPr>
          <w:rFonts w:ascii="Microsoft YaHei" w:hAnsi="Microsoft YaHei" w:eastAsia="Microsoft YaHei"/>
          <w:sz w:val="22"/>
        </w:rPr>
        <w:t>统一运维汇集连接状态、调用成功率、响应时间、重试、积压、媒体并发和错误码，并将同一根因的告警关联。业务不可用与端口连通分别判断：接口 TCP 可达但鉴权或业务失败仍属于不可用。故障恢复必须以代表性业务复测为依据，不能只根据进程重启或告警消失关闭工单。</w:t>
      </w:r>
    </w:p>
    <w:p>
      <w:pPr>
        <w:pStyle w:val="4"/>
      </w:pPr>
      <w:r>
        <w:t>8.5.9 集成验收与交付</w:t>
      </w:r>
    </w:p>
    <w:p>
      <w:pPr>
        <w:ind w:firstLine="420"/>
      </w:pPr>
      <w:r>
        <w:rPr>
          <w:rFonts w:ascii="Microsoft YaHei" w:hAnsi="Microsoft YaHei" w:eastAsia="Microsoft YaHei"/>
          <w:sz w:val="22"/>
        </w:rPr>
        <w:t>集成验收按招标要求逐系统执行：IP 电话验证 SIP 中继、号码保留、双向呼叫、出局权限和号码外显；视频验证目录同步、实时调阅、云台及录像索引；广播验证分区、优先级和执行反馈；GIS 验证底图、图层和坐标；炼钢厂验证跨系统点呼、群呼和广播；应急管理等业务系统验证 API 调用及事件与通信记录关联。外部系统未开放的能力依据双方确认的现状边界处理，不能以模拟界面冒充真实对接。</w:t>
      </w:r>
    </w:p>
    <w:p>
      <w:pPr>
        <w:ind w:firstLine="420"/>
      </w:pPr>
      <w:r>
        <w:rPr>
          <w:rFonts w:ascii="Microsoft YaHei" w:hAnsi="Microsoft YaHei" w:eastAsia="Microsoft YaHei"/>
          <w:sz w:val="22"/>
        </w:rPr>
        <w:t>验收采用文档审查、现场实测和场景演练。接口逐项覆盖正常、权限拒绝、超时、重复、并发、中断和恢复，平台连续运行 72 小时无重大故障。高可用测试模拟融合接口中断，证明专网组呼和公网内部业务正常；模拟单一接口服务故障，记录备用接管、中断范围与恢复时间。测试原始请求响应、日志和媒体质量在安全脱敏后归档。</w:t>
      </w:r>
    </w:p>
    <w:p>
      <w:pPr>
        <w:ind w:firstLine="420"/>
      </w:pPr>
      <w:r>
        <w:rPr>
          <w:rFonts w:ascii="Microsoft YaHei" w:hAnsi="Microsoft YaHei" w:eastAsia="Microsoft YaHei"/>
          <w:sz w:val="22"/>
        </w:rPr>
        <w:t>最终交付接口总体架构、网络与安全策略、系统和版本清单、接口规范、API/SDK、地址端口与鉴权台账、资源和号码映射、权限矩阵、证书与许可、容量测算、配置备份、联调报告、验收报告、故障排查、升级与回退手册。文档明确每个系统主责数据、维护方和联系人，使后续升级能够先评估兼容再实施。</w:t>
      </w:r>
    </w:p>
    <w:p>
      <w:pPr>
        <w:ind w:firstLine="420"/>
      </w:pPr>
      <w:r>
        <w:rPr>
          <w:rFonts w:ascii="Microsoft YaHei" w:hAnsi="Microsoft YaHei" w:eastAsia="Microsoft YaHei"/>
          <w:sz w:val="22"/>
        </w:rPr>
        <w:t>培训按平台管理员、接口运维、调度员和业务系统管理员分角色开展。平台管理员掌握应用授权、资源映射和审计；接口运维掌握状态、日志、重试、备份和故障隔离；调度员掌握联动流程、失败提示和降级通信；业务系统管理员掌握 API 状态与幂等规则。通过操作考核和应急演练确认招标人具备独立运维能力，未通过项补训后复核。</w:t>
      </w:r>
    </w:p>
    <w:p>
      <w:pPr>
        <w:ind w:firstLine="420"/>
      </w:pPr>
      <w:r>
        <w:rPr>
          <w:rFonts w:ascii="Microsoft YaHei" w:hAnsi="Microsoft YaHei" w:eastAsia="Microsoft YaHei"/>
          <w:sz w:val="22"/>
        </w:rPr>
        <w:t>项目进入试运行后持续观察目录同步、号码路由、坐标、媒体质量、接口成功率、消息积压和用户反馈。任何未通过项由我方分析并完成配置优化、适配修正或方案调整，复测关闭；因本项目接口设计或实施不合理造成的问题，其整改纳入合同责任。最终形成可用、可管、可追溯且可持续扩展的融合接口体系。</w:t>
      </w:r>
    </w:p>
    <w:p>
      <w:pPr>
        <w:pStyle w:val="4"/>
      </w:pPr>
      <w:r>
        <w:t>8.5.10 配置基线、版本兼容与持续运维</w:t>
      </w:r>
    </w:p>
    <w:p>
      <w:pPr>
        <w:ind w:firstLine="420"/>
      </w:pPr>
      <w:r>
        <w:rPr>
          <w:rFonts w:ascii="Microsoft YaHei" w:hAnsi="Microsoft YaHei" w:eastAsia="Microsoft YaHei"/>
          <w:sz w:val="22"/>
        </w:rPr>
        <w:t>系统集成上线时建立完整配置基线，不只保存接口文档，还保存实际生效的应用标识、证书指纹、访问规则、字段映射、号码和资源映射、坐标转换、限流、超时、重试、回调地址及软件版本。敏感凭据不进入普通交付文档，而通过受控密钥管理交接。基线分为设计批准、联调通过、初验和终验版本，每次变化关联变更单、测试证据和回退点，避免文档参数与生产配置长期偏离。</w:t>
      </w:r>
    </w:p>
    <w:p>
      <w:pPr>
        <w:ind w:firstLine="420"/>
      </w:pPr>
      <w:r>
        <w:rPr>
          <w:rFonts w:ascii="Microsoft YaHei" w:hAnsi="Microsoft YaHei" w:eastAsia="Microsoft YaHei"/>
          <w:sz w:val="22"/>
        </w:rPr>
        <w:t>任何一方系统升级前均执行兼容性评估。第三方提供版本说明、接口变化和测试环境，我方核对协议、字段、鉴权、编码、证书和 SDK 运行条件；没有测试环境时，采用隔离实例、影子请求或批准的低风险资源验证。升级先备份和记录业务基线，再按接口从低影响到高影响逐项验证。若新版本改变字段语义、错误码或媒体格式，不通过在生产环境临时放宽校验掩盖，而是更新适配、接口规范和回归用例。</w:t>
      </w:r>
    </w:p>
    <w:p>
      <w:pPr>
        <w:ind w:firstLine="420"/>
      </w:pPr>
      <w:r>
        <w:rPr>
          <w:rFonts w:ascii="Microsoft YaHei" w:hAnsi="Microsoft YaHei" w:eastAsia="Microsoft YaHei"/>
          <w:sz w:val="22"/>
        </w:rPr>
        <w:t>证书、令牌和许可设置到期预警，提前完成续期和轮换演练。轮换时允许新旧凭据在受控短窗口并行，确认全部调用方切换后撤销旧凭据；撤销结果和异常访问纳入审计。服务账号定期复核组织、资源和操作范围，已下线系统、完成试点的账号和临时调试权限及时停用。接口地址或防火墙变化先在网络、应用和安全三方台账中同步，避免单边修改造成隐蔽中断。</w:t>
      </w:r>
    </w:p>
    <w:p>
      <w:pPr>
        <w:ind w:firstLine="420"/>
      </w:pPr>
      <w:r>
        <w:rPr>
          <w:rFonts w:ascii="Microsoft YaHei" w:hAnsi="Microsoft YaHei" w:eastAsia="Microsoft YaHei"/>
          <w:sz w:val="22"/>
        </w:rPr>
        <w:t>日常健康检查以业务链为单位。视频链路从目录查询到实时画面，电话和炼钢厂链路从 SIP 中继到双向语音，GIS 链路从底图到资源坐标，应急系统链路从事件请求到状态回调。自动探针使用专门测试资源并限制频率，不能对生产广播、真实用户或摄像机云台产生干扰。探针失败触发人工复测，恢复后保存业务证据，区分网络抖动、凭据、资源离线和平台故障。</w:t>
      </w:r>
    </w:p>
    <w:p>
      <w:pPr>
        <w:ind w:firstLine="420"/>
      </w:pPr>
      <w:r>
        <w:rPr>
          <w:rFonts w:ascii="Microsoft YaHei" w:hAnsi="Microsoft YaHei" w:eastAsia="Microsoft YaHei"/>
          <w:sz w:val="22"/>
        </w:rPr>
        <w:t>容量趋势按月分析。视频关注目录规模、同时拉流、转码和出口带宽；电话关注忙时会话、中继占用和失败码；GIS 关注位置写入、地图请求和轨迹查询；业务接口关注请求率、响应分位、重试和积压。达到扩容阈值时提前增加媒体、接口或存储资源并做负载验证，不能等到紧急事件发生后扩容。趋势报告同时标注统计缺失区间，缺失数据不按零负荷处理。</w:t>
      </w:r>
    </w:p>
    <w:p>
      <w:pPr>
        <w:ind w:firstLine="420"/>
      </w:pPr>
      <w:r>
        <w:rPr>
          <w:rFonts w:ascii="Microsoft YaHei" w:hAnsi="Microsoft YaHei" w:eastAsia="Microsoft YaHei"/>
          <w:sz w:val="22"/>
        </w:rPr>
        <w:t>故障管理使用统一关联编号贯穿告警、用户报障、第三方工单、日志和复测。首要任务是恢复可用业务并给出降级路径，随后再完成根因分析。跨厂家问题由我方组织联合定位，按照证据划分处理动作，不让招标人在多个厂家之间重复转述。重大故障报告包括影响范围、时间线、直接原因、促成因素、恢复措施、数据完整性、预防措施和责任人，预防措施进入后续巡检验证。</w:t>
      </w:r>
    </w:p>
    <w:p>
      <w:pPr>
        <w:ind w:firstLine="420"/>
      </w:pPr>
      <w:r>
        <w:rPr>
          <w:rFonts w:ascii="Microsoft YaHei" w:hAnsi="Microsoft YaHei" w:eastAsia="Microsoft YaHei"/>
          <w:sz w:val="22"/>
        </w:rPr>
        <w:t>备份恢复覆盖的不只是数据库。接口配置、映射、证书、脚本、消息状态、媒体索引和运维台账分别确定备份方式、周期与保留位置，恢复环境禁止自动连接生产控制资源，待配置和权限核验后再切换。恢复测试选择代表性视频、电话、地图和事件链路，确认历史关联可查询、新业务可执行且不会重复发送旧控制消息。备份文件访问、复制和销毁均记录。</w:t>
      </w:r>
    </w:p>
    <w:p>
      <w:pPr>
        <w:ind w:firstLine="420"/>
      </w:pPr>
      <w:r>
        <w:rPr>
          <w:rFonts w:ascii="Microsoft YaHei" w:hAnsi="Microsoft YaHei" w:eastAsia="Microsoft YaHei"/>
          <w:sz w:val="22"/>
        </w:rPr>
        <w:t>试运行中的变更实行风险分级。展示文字和低风险查询优化可按一般流程实施；号码路由、群组映射、广播权限、坐标转换、认证和媒体核心参数属于高风险变更，必须有业务负责人确认、测试、窗口和回退。重大生产、检修和应急保障期间设置变更冻结，只有为恢复严重故障所必需的紧急变更可执行，事后补充评审和文档。</w:t>
      </w:r>
    </w:p>
    <w:p>
      <w:pPr>
        <w:ind w:firstLine="420"/>
      </w:pPr>
      <w:r>
        <w:rPr>
          <w:rFonts w:ascii="Microsoft YaHei" w:hAnsi="Microsoft YaHei" w:eastAsia="Microsoft YaHei"/>
          <w:sz w:val="22"/>
        </w:rPr>
        <w:t>质保期内按照故障响应不大于二小时、一般故障修复不大于二十四小时、重大故障修复不大于四十八小时的要求建立值守和升级通道，每年不少于两次综合巡检。巡检既检查设备和服务，也抽测跨系统完整业务，复核账号、证书、许可、备份、告警、容量和文档一致性。系统整体质保不少于三年，扩容和安全补丁保持与原系统兼容，升级仍遵循验证、分批和可回退原则。</w:t>
      </w:r>
    </w:p>
    <w:p>
      <w:pPr>
        <w:ind w:firstLine="420"/>
      </w:pPr>
      <w:r>
        <w:rPr>
          <w:rFonts w:ascii="Microsoft YaHei" w:hAnsi="Microsoft YaHei" w:eastAsia="Microsoft YaHei"/>
          <w:sz w:val="22"/>
        </w:rPr>
        <w:t>最终运维移交采用“文档讲解、现场操作、故障演练、独立考核”闭环。招标人管理员在我方指导下完成应用账号停启、资源映射检查、日志关联、备份恢复和接口切换；调度员完成跨网建会、视频调阅、地图圈选、广播确认和失败降级；业务管理员完成事件调用、重复请求和状态查询。考核发现的知识或文档缺口在终验前补齐，确保平台不是只能由建设厂家操作的封闭系统。</w:t>
      </w:r>
    </w:p>
    <w:p>
      <w:r>
        <w:br w:type="page"/>
      </w:r>
    </w:p>
    <w:p>
      <w:pPr>
        <w:pStyle w:val="2"/>
      </w:pPr>
      <w:r>
        <w:t>存量系统利旧与接口设计</w:t>
      </w:r>
    </w:p>
    <w:p>
      <w:pPr>
        <w:jc w:val="center"/>
      </w:pPr>
      <w:r>
        <w:drawing>
          <wp:inline xmlns:a="http://schemas.openxmlformats.org/drawingml/2006/main" xmlns:pic="http://schemas.openxmlformats.org/drawingml/2006/picture">
            <wp:extent cx="5940000" cy="3341250"/>
            <wp:docPr id="10" name="Picture 10"/>
            <wp:cNvGraphicFramePr>
              <a:graphicFrameLocks noChangeAspect="1"/>
            </wp:cNvGraphicFramePr>
            <a:graphic>
              <a:graphicData uri="http://schemas.openxmlformats.org/drawingml/2006/picture">
                <pic:pic>
                  <pic:nvPicPr>
                    <pic:cNvPr id="0" name="integration.png"/>
                    <pic:cNvPicPr/>
                  </pic:nvPicPr>
                  <pic:blipFill>
                    <a:blip r:embed="rId50"/>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图：既有资源通过标准接口接入融合平台</w:t>
      </w:r>
    </w:p>
    <w:p>
      <w:r>
        <w:br w:type="page"/>
      </w:r>
    </w:p>
    <w:p>
      <w:pPr>
        <w:pStyle w:val="2"/>
      </w:pPr>
      <w:r>
        <w:t>现网平滑迁移设计</w:t>
      </w:r>
    </w:p>
    <w:p>
      <w:pPr>
        <w:jc w:val="center"/>
      </w:pPr>
      <w:r>
        <w:drawing>
          <wp:inline xmlns:a="http://schemas.openxmlformats.org/drawingml/2006/main" xmlns:pic="http://schemas.openxmlformats.org/drawingml/2006/picture">
            <wp:extent cx="5940000" cy="3341250"/>
            <wp:docPr id="11" name="Picture 11"/>
            <wp:cNvGraphicFramePr>
              <a:graphicFrameLocks noChangeAspect="1"/>
            </wp:cNvGraphicFramePr>
            <a:graphic>
              <a:graphicData uri="http://schemas.openxmlformats.org/drawingml/2006/picture">
                <pic:pic>
                  <pic:nvPicPr>
                    <pic:cNvPr id="0" name="migration.png"/>
                    <pic:cNvPicPr/>
                  </pic:nvPicPr>
                  <pic:blipFill>
                    <a:blip r:embed="rId51"/>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图：准备、试点、分批迁移和稳定移交路径</w:t>
      </w:r>
    </w:p>
    <w:p>
      <w:r>
        <w:br w:type="page"/>
      </w:r>
    </w:p>
    <w:p>
      <w:pPr>
        <w:pStyle w:val="2"/>
      </w:pPr>
      <w:r>
        <w:t>核心平台高可用设计</w:t>
      </w:r>
    </w:p>
    <w:p>
      <w:pPr>
        <w:jc w:val="center"/>
      </w:pPr>
      <w:r>
        <w:drawing>
          <wp:inline xmlns:a="http://schemas.openxmlformats.org/drawingml/2006/main" xmlns:pic="http://schemas.openxmlformats.org/drawingml/2006/picture">
            <wp:extent cx="5940000" cy="3341250"/>
            <wp:docPr id="12" name="Picture 12"/>
            <wp:cNvGraphicFramePr>
              <a:graphicFrameLocks noChangeAspect="1"/>
            </wp:cNvGraphicFramePr>
            <a:graphic>
              <a:graphicData uri="http://schemas.openxmlformats.org/drawingml/2006/picture">
                <pic:pic>
                  <pic:nvPicPr>
                    <pic:cNvPr id="0" name="ha.png"/>
                    <pic:cNvPicPr/>
                  </pic:nvPicPr>
                  <pic:blipFill>
                    <a:blip r:embed="rId52"/>
                    <a:stretch>
                      <a:fillRect/>
                    </a:stretch>
                  </pic:blipFill>
                  <pic:spPr>
                    <a:xfrm>
                      <a:off x="0" y="0"/>
                      <a:ext cx="5940000" cy="3341250"/>
                    </a:xfrm>
                    <a:prstGeom prst="rect"/>
                  </pic:spPr>
                </pic:pic>
              </a:graphicData>
            </a:graphic>
          </wp:inline>
        </w:drawing>
      </w:r>
    </w:p>
    <w:p>
      <w:pPr>
        <w:jc w:val="center"/>
      </w:pPr>
      <w:r>
        <w:rPr>
          <w:rFonts w:ascii="Microsoft YaHei" w:hAnsi="Microsoft YaHei" w:eastAsia="Microsoft YaHei"/>
          <w:b w:val="0"/>
          <w:color w:val="666666"/>
          <w:sz w:val="18"/>
        </w:rPr>
        <w:t>图：接入、服务、数据和运营四个层面的高可用机制</w:t>
      </w:r>
    </w:p>
    <w:p>
      <w:r>
        <w:br w:type="page"/>
      </w:r>
    </w:p>
    <w:p>
      <w:pPr>
        <w:pStyle w:val="2"/>
        <w:pageBreakBefore w:val="0"/>
      </w:pPr>
      <w:r>
        <w:t>第九章 主要设备技术规格要求</w:t>
      </w:r>
    </w:p>
    <w:p>
      <w:pPr>
        <w:pStyle w:val="3"/>
      </w:pPr>
      <w:r>
        <w:t>9.1 本章响应原则与设备配置边界</w:t>
      </w:r>
    </w:p>
    <w:p>
      <w:pPr>
        <w:ind w:firstLine="420"/>
      </w:pPr>
      <w:r>
        <w:rPr>
          <w:rFonts w:ascii="Microsoft YaHei" w:hAnsi="Microsoft YaHei" w:eastAsia="Microsoft YaHei"/>
          <w:sz w:val="22"/>
        </w:rPr>
        <w:t>本章逐项响应招标需求书“主要设备技术规格要求”。设备与软件的最终品牌、完整型号、数量、授权项和资源配置，以投标清单、深化设计确认单及到货资料三者一致为准。本草稿不以参考资料中的历史产品型号替代选型，不把参考方案中的示例容量、示例证书或示例硬件参数转写为本项目承诺。凡招标文件已经给出明确下限、上限或验收阈值的，均按该指标设计和验收；凡招标文件要求投标人说明而现阶段尚缺现场数据的，形成待深化的容量测算、接口调查和资源确认项，最终结果不得降低招标要求，也不得以未披露的授权、第三方许可或新增硬件作为实现基本功能的前提。</w:t>
      </w:r>
    </w:p>
    <w:p>
      <w:pPr>
        <w:ind w:firstLine="420"/>
      </w:pPr>
      <w:r>
        <w:rPr>
          <w:rFonts w:ascii="Microsoft YaHei" w:hAnsi="Microsoft YaHei" w:eastAsia="Microsoft YaHei"/>
          <w:sz w:val="22"/>
        </w:rPr>
        <w:t>各类设备统一纳入“控制面、媒体面、数据面、管理面、安全面”五个视角设计。控制面负责注册、路由、会话、会议和调度控制；媒体面负责音视频转发、编解码协商和质量控制；数据面承载组织、号码、状态、话单、录音录像索引及配置；管理面负责监控、告警、备份、升级和审计；安全面负责身份鉴别、访问控制、边界隔离、传输保护和操作留痕。设备上线前建立资产编号、完整型号、序列号、软件版本、安装位置、网络地址、责任人和配置基线，上线后由统一运维体系持续监测，不形成无人管理的独立节点。</w:t>
      </w:r>
    </w:p>
    <w:p>
      <w:pPr>
        <w:ind w:firstLine="420"/>
      </w:pPr>
      <w:r>
        <w:rPr>
          <w:rFonts w:ascii="Microsoft YaHei" w:hAnsi="Microsoft YaHei" w:eastAsia="Microsoft YaHei"/>
          <w:sz w:val="22"/>
        </w:rPr>
        <w:t>本章所述验收均遵循同一证据原则。到货阶段检查清单、外观、数量、铭牌、序列号、随机资料和合法准入材料；安装阶段保留机架位置、供配电、接地、线缆标签和网络连通记录；配置阶段导出版本、授权、接口、账号、路由和安全策略基线；测试阶段保存操作步骤、抓包、日志、截图、测试仪原始数据和异常单；移交阶段将最终配置、备份文件、变更记录和验收报告纳入统一档案。任何仅通过界面展示、但无法完成真实呼叫、真实媒体传送或真实故障切换的功能，不作为通过验收的依据。</w:t>
      </w:r>
    </w:p>
    <w:p>
      <w:pPr>
        <w:pStyle w:val="3"/>
      </w:pPr>
      <w:r>
        <w:t>9.2 软交换</w:t>
      </w:r>
    </w:p>
    <w:p>
      <w:pPr>
        <w:pStyle w:val="4"/>
      </w:pPr>
      <w:r>
        <w:t>9.2.1 定位与总体架构</w:t>
      </w:r>
    </w:p>
    <w:p>
      <w:pPr>
        <w:ind w:firstLine="420"/>
      </w:pPr>
      <w:r>
        <w:rPr>
          <w:rFonts w:ascii="Microsoft YaHei" w:hAnsi="Microsoft YaHei" w:eastAsia="Microsoft YaHei"/>
          <w:sz w:val="22"/>
        </w:rPr>
        <w:t>软交换是园区融合通讯系统的统一会话控制核心，承担语音交换、用户注册、号码管理、路由选择、补充业务、会议控制和调度能力承载，同时为 IP 电话、模拟电话接入设备、视频电话、PC 与智能移动软终端、4G 无线终端以及 350/370/800M 数字集群系统提供标准化会话入口。其定位不是把每一项业务固化为独立硬件，而是在统一平台内按模块提供能力，通过清晰的软件授权和资源边界支撑平滑扩展。</w:t>
      </w:r>
    </w:p>
    <w:p>
      <w:pPr>
        <w:ind w:firstLine="420"/>
      </w:pPr>
      <w:r>
        <w:rPr>
          <w:rFonts w:ascii="Microsoft YaHei" w:hAnsi="Microsoft YaHei" w:eastAsia="Microsoft YaHei"/>
          <w:sz w:val="22"/>
        </w:rPr>
        <w:t>系统可采用软件、虚拟化或与投标方案一致的专用设备方式部署，不限定特定品牌和专有架构。逻辑上分为接入控制、号码与路由、业务应用、媒体资源、数据存储、管理审计和开放接口等模块。接入控制负责终端注册、鉴权、状态订阅和中继管理；号码与路由模块维护长短号、部门号段、出入局规则和号码变换；业务模块承载呼叫等待、呼叫转移、组呼、单呼、会议、IVR、排队、调度及录音控制；媒体资源按业务需要提供放音、收号、会议桥、回声抑制和编码协商；数据及管理模块记录话单、状态、配置和审计事件。模块之间通过受控内部接口协作，避免单个功能异常扩大为全平台故障。</w:t>
      </w:r>
    </w:p>
    <w:p>
      <w:pPr>
        <w:ind w:firstLine="420"/>
      </w:pPr>
      <w:r>
        <w:rPr>
          <w:rFonts w:ascii="Microsoft YaHei" w:hAnsi="Microsoft YaHei" w:eastAsia="Microsoft YaHei"/>
          <w:sz w:val="22"/>
        </w:rPr>
        <w:t>容量设计以招标文件规定的用户规模、注册峰值、并发呼叫、会议并发、语音转发、录音并发和接口调用为输入。深化设计时分别计算日常忙时、生产异常、应急事件和演练四类负荷，并说明每类业务对 CPU、内存、网络、媒体端口、数据库和存储的消耗。招标给出的会议能力按最大支持 100 个会场、单会场 64 方设计，内置 IVR 通道按最大 100 路设计；实现方式和并发组合关系在正式容量说明中明确。容量验证不只证明空闲状态可注册，而要在约定并发下同时验证呼叫建立、媒体质量、会议控制、录音、日志写入和管理访问。扩容应优先采用增加计算资源、媒体资源实例或横向节点的方式，扩容前后保持号码、权限和接口兼容。</w:t>
      </w:r>
    </w:p>
    <w:p>
      <w:pPr>
        <w:pStyle w:val="4"/>
      </w:pPr>
      <w:r>
        <w:t>9.2.2 功能、协议与接口</w:t>
      </w:r>
    </w:p>
    <w:p>
      <w:pPr>
        <w:ind w:firstLine="420"/>
      </w:pPr>
      <w:r>
        <w:rPr>
          <w:rFonts w:ascii="Microsoft YaHei" w:hAnsi="Microsoft YaHei" w:eastAsia="Microsoft YaHei"/>
          <w:sz w:val="22"/>
        </w:rPr>
        <w:t>软交换支持满足本项目融合通信及现有系统对接需要的标准化协议，至少按适用场景采用 SIP，并在接口确认阶段记录协议版本、传输方式、地址端口、鉴权方法、号码格式、编解码优先级、DTMF 方式、保活机制、超时与重试策略。对 IP 电话和软终端提供注册接入，对既有电话系统和外部平台提供 SIP 中继；模拟电话通过经确认的接入网关接入；数字集群、公网对讲、广播和其他非同构系统由融合接口或适配网关完成协议与媒体映射。任何私有接口均须说明使用范围、依赖组件、许可边界和替代方案，并经招标人确认。</w:t>
      </w:r>
    </w:p>
    <w:p>
      <w:pPr>
        <w:ind w:firstLine="420"/>
      </w:pPr>
      <w:r>
        <w:rPr>
          <w:rFonts w:ascii="Microsoft YaHei" w:hAnsi="Microsoft YaHei" w:eastAsia="Microsoft YaHei"/>
          <w:sz w:val="22"/>
        </w:rPr>
        <w:t>VOIP 处理能力覆盖静音抑制、回声抑制、丢包补偿、动态抖动缓存以及 DTMF 检测、抑制和生成。编码能力按招标要求支持 G.711、G.723.1、G.729、G.726-32、T.30、T.38、FR、EFR、AMR，其中具体终端和中继实际启用的编码集合以双方能力交集和质量测试为准，避免无必要的多次转码。DTMF 采用经接口双方确认的方式，并按招标要求支持 RFC2833 传送安全加密能力。传真业务通过适用的 T.30、T.38 或透明传送机制验证，不能仅以协议配置项存在判定通过。</w:t>
      </w:r>
    </w:p>
    <w:p>
      <w:pPr>
        <w:ind w:firstLine="420"/>
      </w:pPr>
      <w:r>
        <w:rPr>
          <w:rFonts w:ascii="Microsoft YaHei" w:hAnsi="Microsoft YaHei" w:eastAsia="Microsoft YaHei"/>
          <w:sz w:val="22"/>
        </w:rPr>
        <w:t>基础呼叫业务包括内部交换、短号互拨、来电显示、呼叫排队、呼叫等待、无条件及遇忙、无应答、未注册等场景的呼叫转移，支持三方通话、电话会议、一号通、同振顺振、同机改号、移机改号、同组代答、指定代答、IVR、彩铃、计费接口、IP 传真和黑白名单。增值业务包括预约式会议、呼出式会议、会议桥、统一消息、呼叫中心、多媒体调度中心和话务台。调度业务支持用户状态监控、强插、强拆、多级调度、全网广播、会议和录音。上述功能按角色和资源域授权，强插、强拆、监听、广播等高权限操作须二次确认或采取等效防误操作措施，并完整记录操作人、对象、时间、原因和结果。</w:t>
      </w:r>
    </w:p>
    <w:p>
      <w:pPr>
        <w:ind w:firstLine="420"/>
      </w:pPr>
      <w:r>
        <w:rPr>
          <w:rFonts w:ascii="Microsoft YaHei" w:hAnsi="Microsoft YaHei" w:eastAsia="Microsoft YaHei"/>
          <w:sz w:val="22"/>
        </w:rPr>
        <w:t>录音可由软交换内置模块控制，也可与独立录音系统对接。呼叫唯一标识应贯穿信令、话单、录音文件与审计日志，以便按主被叫、时间、组织、业务类型和事件查询。参考资料中关于本地化录音、Web 查询、预览、下载、分权管理和统一运维的做法可用于深化，但存储周期和并发能力必须按本项目确认值测算。下载、删除、导出和批量调阅属于敏感操作，应按最小权限控制并留痕。</w:t>
      </w:r>
    </w:p>
    <w:p>
      <w:pPr>
        <w:pStyle w:val="4"/>
      </w:pPr>
      <w:r>
        <w:t>9.2.3 部署与配置</w:t>
      </w:r>
    </w:p>
    <w:p>
      <w:pPr>
        <w:ind w:firstLine="420"/>
      </w:pPr>
      <w:r>
        <w:rPr>
          <w:rFonts w:ascii="Microsoft YaHei" w:hAnsi="Microsoft YaHei" w:eastAsia="Microsoft YaHei"/>
          <w:sz w:val="22"/>
        </w:rPr>
        <w:t>部署前完成网络分区、地址、域名、NTP、DNS、VLAN、QoS、路由、防火墙策略、证书和媒体端口规划。生产业务、设备管理、数据库与备份流量按园区安全策略隔离，管理入口不直接暴露于非受控网络。软交换节点、媒体节点、数据库和管理节点的部署关系根据故障域进行安排，主备节点不得因共用单一电源、单一上联或单一宿主机而形成表面冗余。采用虚拟化部署时，明确计算预留、存储时延、网卡队列、时间同步、亲和性及资源超分限制；采用专用设备时，核对机架空间、供电、散热和管理口隔离。</w:t>
      </w:r>
    </w:p>
    <w:p>
      <w:pPr>
        <w:ind w:firstLine="420"/>
      </w:pPr>
      <w:r>
        <w:rPr>
          <w:rFonts w:ascii="Microsoft YaHei" w:hAnsi="Microsoft YaHei" w:eastAsia="Microsoft YaHei"/>
          <w:sz w:val="22"/>
        </w:rPr>
        <w:t>业务配置采用模板化、分批次方法。先建立园区、企业、部门和岗位组织，再规划号段、用户、设备、通信组、路由和权限。中继配置明确本地与对端地址、鉴权、号码变换、编解码、DTMF、保活、故障路由和呼入呼出权限。未注册用户呼出、非本地用户借用中继呼出、任意注册和任意鉴权原则上关闭，仅在有明确业务理由、风险评估和补偿控制时启用。参考 5G IMS 管理资料中的 ACL、IP 绑定、UA 控制、中继状态检测、证书管理和角色管理机制进行安全深化，但不直接套用其默认端口或默认参数。</w:t>
      </w:r>
    </w:p>
    <w:p>
      <w:pPr>
        <w:ind w:firstLine="420"/>
      </w:pPr>
      <w:r>
        <w:rPr>
          <w:rFonts w:ascii="Microsoft YaHei" w:hAnsi="Microsoft YaHei" w:eastAsia="Microsoft YaHei"/>
          <w:sz w:val="22"/>
        </w:rPr>
        <w:t>配置变更执行申请、评估、审批、实施、验证和归档闭环。批量开局先在测试账号和测试号段验证，再扩展到生产用户；号码路由、紧急呼叫、出局权限和录音策略至少由两人复核。每次变更前导出可恢复配置和数据库备份，变更后执行注册、呼入、呼出、补充业务、录音和告警抽测。管理平台保留配置版本差异，发现异常时可定位到具体变更并按批准方案回退。</w:t>
      </w:r>
    </w:p>
    <w:p>
      <w:pPr>
        <w:pStyle w:val="4"/>
      </w:pPr>
      <w:r>
        <w:t>9.2.4 可靠性与安全</w:t>
      </w:r>
    </w:p>
    <w:p>
      <w:pPr>
        <w:ind w:firstLine="420"/>
      </w:pPr>
      <w:r>
        <w:rPr>
          <w:rFonts w:ascii="Microsoft YaHei" w:hAnsi="Microsoft YaHei" w:eastAsia="Microsoft YaHei"/>
          <w:sz w:val="22"/>
        </w:rPr>
        <w:t>可靠性采用主备、集群或经论证的等效高可用架构。若选用专用硬件，应响应单板热插拔、双电源备份冗余和主控交换板单板备份要求；若采用软件或虚拟化方案，则以节点冗余、服务接管、数据复制和宿主故障隔离实现等效或更高的连续性，并在投标文件中说明与硬件条款的对应关系。设备或节点故障恢复时间按招标要求不大于 3 分钟。高可用不能只检查“备用在线”，还应分别验证新呼叫恢复、已建立会话影响、注册状态、会议和录音连续性、话单完整性及恢复后的数据一致性。</w:t>
      </w:r>
    </w:p>
    <w:p>
      <w:pPr>
        <w:ind w:firstLine="420"/>
      </w:pPr>
      <w:r>
        <w:rPr>
          <w:rFonts w:ascii="Microsoft YaHei" w:hAnsi="Microsoft YaHei" w:eastAsia="Microsoft YaHei"/>
          <w:sz w:val="22"/>
        </w:rPr>
        <w:t>安全控制覆盖身份、网络、信令、媒体、数据和运维。管理员采用实名账号和分角色授权，禁止多人共用高权限账号；管理访问使用受保护通道，限制来源地址并设置会话超时；终端注册和中继对接启用鉴权、IP 或网段约束、失败次数限制和异常告警；信令与媒体按终端和对端能力采用 TLS、SRTP 或经批准的等效机制；业务数据、录音和备份按敏感程度控制访问。平台启用防火墙、访问控制、注册与呼叫频率限制、黑白名单和异常行为检测，防范扫描、恶意注册、盗打、拒绝服务及非法号码路由。日志至少覆盖登录、配置、授权、呼叫控制、录音调阅、接口调用、备份恢复和安全事件，并统一校时。</w:t>
      </w:r>
    </w:p>
    <w:p>
      <w:pPr>
        <w:pStyle w:val="4"/>
      </w:pPr>
      <w:r>
        <w:t>9.2.5 验收要点</w:t>
      </w:r>
    </w:p>
    <w:p>
      <w:pPr>
        <w:ind w:firstLine="420"/>
      </w:pPr>
      <w:r>
        <w:rPr>
          <w:rFonts w:ascii="Microsoft YaHei" w:hAnsi="Microsoft YaHei" w:eastAsia="Microsoft YaHei"/>
          <w:sz w:val="22"/>
        </w:rPr>
        <w:t>软交换验收从配置基线和容量说明开始。测试人员核对注册用户许可、会议与 IVR 资源、媒体端口、第三方依赖、接口许可和扩容方式，确认不存在未披露的功能前置条件。随后以模拟电话、IP 电话、视频电话、PC 或移动软终端、4G 无线终端及数字集群对接端中实际具备的类型开展注册和互通测试，逐项验证号码显示、双向呼叫、补充业务、会议、组呼单呼、调度控制、录音和审计。</w:t>
      </w:r>
    </w:p>
    <w:p>
      <w:pPr>
        <w:ind w:firstLine="420"/>
      </w:pPr>
      <w:r>
        <w:rPr>
          <w:rFonts w:ascii="Microsoft YaHei" w:hAnsi="Microsoft YaHei" w:eastAsia="Microsoft YaHei"/>
          <w:sz w:val="22"/>
        </w:rPr>
        <w:t>性能测试在经批准的负载模型下逐级加压，记录呼叫建立成功率、建立时长、媒体质量、资源占用、数据库写入和告警。故障测试分别中断主节点、媒体服务、数据库连接、单电源或单链路，核验自动接管、告警、恢复时间和数据完整性。安全测试验证错误口令、非法来源、越权操作、黑名单、日志审计以及加密协商。证据包括配置导出、终端注册截图、信令抓包、媒体质量记录、监控曲线、切换日志、录音文件和整改闭环单。</w:t>
      </w:r>
    </w:p>
    <w:p>
      <w:pPr>
        <w:pStyle w:val="3"/>
      </w:pPr>
      <w:r>
        <w:t>9.3 会议融合</w:t>
      </w:r>
    </w:p>
    <w:p>
      <w:pPr>
        <w:pStyle w:val="4"/>
      </w:pPr>
      <w:r>
        <w:t>9.3.1 定位、架构与容量</w:t>
      </w:r>
    </w:p>
    <w:p>
      <w:pPr>
        <w:ind w:firstLine="420"/>
      </w:pPr>
      <w:r>
        <w:rPr>
          <w:rFonts w:ascii="Microsoft YaHei" w:hAnsi="Microsoft YaHei" w:eastAsia="Microsoft YaHei"/>
          <w:sz w:val="22"/>
        </w:rPr>
        <w:t>会议融合能力承担多种音视频资源的统一会商，将监控设备、IP/PSTN 语音、视频会议终端、适用的移动音视频、执法记录类终端、无人机航拍、视频话机、智能移动 APP、视频直播和软视频会议纳入同一会议。该能力可由融合通信平台软件、虚拟化模块或独立设备实现，关键是明确会议控制、媒体处理、协议适配、录制和管理之间的边界，以及每项授权、并发限制和运行资源。</w:t>
      </w:r>
    </w:p>
    <w:p>
      <w:pPr>
        <w:ind w:firstLine="420"/>
      </w:pPr>
      <w:r>
        <w:rPr>
          <w:rFonts w:ascii="Microsoft YaHei" w:hAnsi="Microsoft YaHei" w:eastAsia="Microsoft YaHei"/>
          <w:sz w:val="22"/>
        </w:rPr>
        <w:t>系统逻辑上由会议控制服务、媒体资源服务、协议接入服务、布局与合成服务、录制服务和管理审计服务组成。会议控制负责创建、预约、邀请、入会、禁言、踢出、锁定和级联；媒体服务完成混音、转码、转发和网络自适应；协议接入服务处理 H.323、SIP、RTMP、RTSP 以及 H.239、BFCP 双流；布局服务生成自由布局、自定义布局和多画面；录制服务保存会议媒体及元数据；管理服务负责权限、告警和统计。</w:t>
      </w:r>
    </w:p>
    <w:p>
      <w:pPr>
        <w:ind w:firstLine="420"/>
      </w:pPr>
      <w:r>
        <w:rPr>
          <w:rFonts w:ascii="Microsoft YaHei" w:hAnsi="Microsoft YaHei" w:eastAsia="Microsoft YaHei"/>
          <w:sz w:val="22"/>
        </w:rPr>
        <w:t>容量说明按同时会议数、总参会方、单会场人数、音频混音路数、视频编解码路数、双流路数、录制路数、直播推拉流路数和级联资源分别给出，不用单一“接入数”混淆不同资源。招标要求的最大 49 子画面和 21 种多画面模式作为布局能力验收项。若某些接入采用透明转发而另一些需要全编全解，应在测算中区分资源消耗，并说明最不利组合下的可用能力。</w:t>
      </w:r>
    </w:p>
    <w:p>
      <w:pPr>
        <w:pStyle w:val="4"/>
      </w:pPr>
      <w:r>
        <w:t>9.3.2 功能与接口</w:t>
      </w:r>
    </w:p>
    <w:p>
      <w:pPr>
        <w:ind w:firstLine="420"/>
      </w:pPr>
      <w:r>
        <w:rPr>
          <w:rFonts w:ascii="Microsoft YaHei" w:hAnsi="Microsoft YaHei" w:eastAsia="Microsoft YaHei"/>
          <w:sz w:val="22"/>
        </w:rPr>
        <w:t>会议支持音视频混合会商、会议级联、双流、多画面和多类型终端混合入会。调度员可从组织、通讯录、监控目录或 GIS 场景选择成员发起会议，也可通过号码或受控链接邀请。会议过程中可查看成员状态，执行静音、申请或释放发言、主会场切换、辅流共享、分屏调整、重邀和退出。监控视频、无人机或直播流加入会议时，以只收看、可发言或可控制等能力标签区分，避免将单向流错误当作双向会场。</w:t>
      </w:r>
    </w:p>
    <w:p>
      <w:pPr>
        <w:ind w:firstLine="420"/>
      </w:pPr>
      <w:r>
        <w:rPr>
          <w:rFonts w:ascii="Microsoft YaHei" w:hAnsi="Microsoft YaHei" w:eastAsia="Microsoft YaHei"/>
          <w:sz w:val="22"/>
        </w:rPr>
        <w:t>协议侧支持 H.323、SIP、RTMP、RTSP，并按场景支持 H.239、BFCP 双流和全编全解。与 PSTN 或模拟语音互通时，由音频融合或适配网关完成接入；与监控平台互通时，应通过经确认的标准协议或公开接口获取目录和媒体；与直播平台互通时，明确 RTMP 推流、RTSP 拉流的地址保护、鉴权和失效机制。级联会议需明确上、下级会议的号码、能力协商、布局控制、主辅流和故障隔离，不将跨系统级联依赖于人工反复拨号。</w:t>
      </w:r>
    </w:p>
    <w:p>
      <w:pPr>
        <w:pStyle w:val="4"/>
      </w:pPr>
      <w:r>
        <w:t>9.3.3 部署、配置、可靠性和安全</w:t>
      </w:r>
    </w:p>
    <w:p>
      <w:pPr>
        <w:ind w:firstLine="420"/>
      </w:pPr>
      <w:r>
        <w:rPr>
          <w:rFonts w:ascii="Microsoft YaHei" w:hAnsi="Microsoft YaHei" w:eastAsia="Microsoft YaHei"/>
          <w:sz w:val="22"/>
        </w:rPr>
        <w:t>媒体节点根据园区网络、并发和跨域流量部署，优先使媒体走向可控、减少无必要跨区回流。部署前核算每种分辨率、帧率、编码方式和布局合成的带宽及计算开销，配置 QoS、抖动缓冲和拥塞应对。网络较差时可在授权范围内动态调节呼叫速率，以保持会议连续；但自适应后的分辨率、帧率和音频质量必须可观测，不能以“未断会”掩盖不可用质量。</w:t>
      </w:r>
    </w:p>
    <w:p>
      <w:pPr>
        <w:ind w:firstLine="420"/>
      </w:pPr>
      <w:r>
        <w:rPr>
          <w:rFonts w:ascii="Microsoft YaHei" w:hAnsi="Microsoft YaHei" w:eastAsia="Microsoft YaHei"/>
          <w:sz w:val="22"/>
        </w:rPr>
        <w:t>会议模板定义默认布局、主席与成员权限、入会方式、录制策略、会议密码、等候区、锁定条件和超时回收。正式会议使用实名或可追溯身份，临时访客设置有效期和最小权限。安全能力按招标要求支持 TLS、SRTP、HTTPS、AES-256、国密等适用机制，具体启用方式以端到端兼容和经批准的安全方案为准，不声称同时启用互相排斥的算法。辅流水印、黑白名单、身份验证、会议密码和智能安全策略按会议密级和业务场景配置。录制、截图、直播、外部邀请和文件共享均受角色控制并记录审计。</w:t>
      </w:r>
    </w:p>
    <w:p>
      <w:pPr>
        <w:ind w:firstLine="420"/>
      </w:pPr>
      <w:r>
        <w:rPr>
          <w:rFonts w:ascii="Microsoft YaHei" w:hAnsi="Microsoft YaHei" w:eastAsia="Microsoft YaHei"/>
          <w:sz w:val="22"/>
        </w:rPr>
        <w:t>可靠性采用会议控制与媒体资源的集群化部署及资源热备。单个媒体节点异常时，系统应告警并尽量将新会议调度到健康资源；对已建立会议的影响、恢复策略和可能的重新协商须如实说明。资源池设置容量水位和准入控制，达到预警阈值时提示调度员，不允许在无告警情况下持续超分配导致全局劣化。</w:t>
      </w:r>
    </w:p>
    <w:p>
      <w:pPr>
        <w:pStyle w:val="4"/>
      </w:pPr>
      <w:r>
        <w:t>9.3.4 验收</w:t>
      </w:r>
    </w:p>
    <w:p>
      <w:pPr>
        <w:ind w:firstLine="420"/>
      </w:pPr>
      <w:r>
        <w:rPr>
          <w:rFonts w:ascii="Microsoft YaHei" w:hAnsi="Microsoft YaHei" w:eastAsia="Microsoft YaHei"/>
          <w:sz w:val="22"/>
        </w:rPr>
        <w:t>验收先用能力矩阵确认各种终端和协议的兼容范围，再创建包含视频会议终端、语音电话、移动端、监控流及可用直播流的混合会议。按步骤验证邀请、入会、双流、自由布局、自定义布局、49 子画面能力、21 种多画面模式、级联、录制和会控。网络质量测试在可控环境注入时延、抖动和丢包，验证招标指标：丢包率小于 5%时语音质量良好；端到端延迟小于 300ms、丢包率小于 1%、网络抖动小于 100ms 时视讯服务质量不受影响；并测试所承诺的视频最高 30%、音频 70%抗丢包能力。抗丢包结果须用客观记录和主观可用性共同判定，不以配置页面中的宣称代替实测。</w:t>
      </w:r>
    </w:p>
    <w:p>
      <w:pPr>
        <w:ind w:firstLine="420"/>
      </w:pPr>
      <w:r>
        <w:rPr>
          <w:rFonts w:ascii="Microsoft YaHei" w:hAnsi="Microsoft YaHei" w:eastAsia="Microsoft YaHei"/>
          <w:sz w:val="22"/>
        </w:rPr>
        <w:t>安全验收包括错误会议密码、未授权参会、会议锁定后加入、越权会控、录制下载和黑名单测试；可靠性验收包括单会议服务或媒体资源故障、资源水位告警和恢复。证据保留参会列表、布局截图、协议抓包、媒体质量曲线、录制文件、权限审计和故障日志。</w:t>
      </w:r>
    </w:p>
    <w:p>
      <w:pPr>
        <w:pStyle w:val="3"/>
      </w:pPr>
      <w:r>
        <w:t>9.4 视频会商终端</w:t>
      </w:r>
    </w:p>
    <w:p>
      <w:pPr>
        <w:pStyle w:val="4"/>
      </w:pPr>
      <w:r>
        <w:t>9.4.1 定位与功能</w:t>
      </w:r>
    </w:p>
    <w:p>
      <w:pPr>
        <w:ind w:firstLine="420"/>
      </w:pPr>
      <w:r>
        <w:rPr>
          <w:rFonts w:ascii="Microsoft YaHei" w:hAnsi="Microsoft YaHei" w:eastAsia="Microsoft YaHei"/>
          <w:sz w:val="22"/>
        </w:rPr>
        <w:t>视频会商终端是会议室或固定指挥席位接入会议融合系统的人机交互节点，可采用满足要求的硬件会议终端、PC 客户端或其他兼容形态。选型围绕实际会商场景，不无业务必要地限定 CPU、外形或品牌。终端应完成高清视频输出、第三方摄像机输入、音频采集与播放、双流呈现、会控交互和外围设备连接，并通过标准协议接入融合通信平台。</w:t>
      </w:r>
    </w:p>
    <w:p>
      <w:pPr>
        <w:ind w:firstLine="420"/>
      </w:pPr>
      <w:r>
        <w:rPr>
          <w:rFonts w:ascii="Microsoft YaHei" w:hAnsi="Microsoft YaHei" w:eastAsia="Microsoft YaHei"/>
          <w:sz w:val="22"/>
        </w:rPr>
        <w:t>终端支持 H.323/SIP 双协议和 H.239/BFCP 双流；视频编码支持 H.265、H.264 High Profile、H.264、H.263、H.263+等招标规定能力，音频编码支持 Opus、G.711、G.722、G.722.1 等。实际启用编码按会议平台、网络条件和终端能力协商。终端可连接第三方摄像机或视频矩阵，接入级联阵列麦克风、模拟电话线路及互动协作设备。双流场景应能区分主视频和演示内容，并允许调度员根据权限切换或关闭辅流。</w:t>
      </w:r>
    </w:p>
    <w:p>
      <w:pPr>
        <w:pStyle w:val="4"/>
      </w:pPr>
      <w:r>
        <w:t>9.4.2 接口、部署与配置</w:t>
      </w:r>
    </w:p>
    <w:p>
      <w:pPr>
        <w:ind w:firstLine="420"/>
      </w:pPr>
      <w:r>
        <w:rPr>
          <w:rFonts w:ascii="Microsoft YaHei" w:hAnsi="Microsoft YaHei" w:eastAsia="Microsoft YaHei"/>
          <w:sz w:val="22"/>
        </w:rPr>
        <w:t>终端接口按招标要求配置：HDMI 高清视频输出不少于 2 个，HDMI 第三方摄像机输入不少于 1 个，RCA 音频输入不少于 2 个，RJ-45 接口不少于 1 个，具备不少于 1 个 10/100/1000M 千兆网口，USB2.0 不少于 2 个，并具备所需电源接口。到货验收逐口核对，不以转接器临时拼接替代明确要求的基础接口，确需适配的外围组件应列入完整供货清单。</w:t>
      </w:r>
    </w:p>
    <w:p>
      <w:pPr>
        <w:ind w:firstLine="420"/>
      </w:pPr>
      <w:r>
        <w:rPr>
          <w:rFonts w:ascii="Microsoft YaHei" w:hAnsi="Microsoft YaHei" w:eastAsia="Microsoft YaHei"/>
          <w:sz w:val="22"/>
        </w:rPr>
        <w:t>安装前核查显示设备、摄像机、麦克风、扬声器、照明、声学环境、网络点位和电源。摄像机视角应覆盖主要参会席位，避免逆光；麦克风布置避免扬声器回授，线缆走向便于维护并有清晰标签。终端配置静态或受控分配的地址、NTP、平台账号、默认会议参数、编码优先级、带宽上限和 QoS。外设驱动、固件和客户端版本纳入兼容性基线，未经验证不得单独升级。</w:t>
      </w:r>
    </w:p>
    <w:p>
      <w:pPr>
        <w:pStyle w:val="4"/>
      </w:pPr>
      <w:r>
        <w:t>9.4.3 可靠性、安全与验收</w:t>
      </w:r>
    </w:p>
    <w:p>
      <w:pPr>
        <w:ind w:firstLine="420"/>
      </w:pPr>
      <w:r>
        <w:rPr>
          <w:rFonts w:ascii="Microsoft YaHei" w:hAnsi="Microsoft YaHei" w:eastAsia="Microsoft YaHei"/>
          <w:sz w:val="22"/>
        </w:rPr>
        <w:t>终端应具备网络重连、注册恢复和故障提示。对电源、网络、摄像机、麦克风或显示异常分别产生可识别状态，便于快速定位。账号口令、管理入口和升级包按安全策略管理，关闭不使用的服务和接口；远程管理仅允许授权来源，重要会议结束后清理临时邀请和共享内容。摄像机隐私控制、麦克风静音状态应向现场人员清晰可见。</w:t>
      </w:r>
    </w:p>
    <w:p>
      <w:pPr>
        <w:ind w:firstLine="420"/>
      </w:pPr>
      <w:r>
        <w:rPr>
          <w:rFonts w:ascii="Microsoft YaHei" w:hAnsi="Microsoft YaHei" w:eastAsia="Microsoft YaHei"/>
          <w:sz w:val="22"/>
        </w:rPr>
        <w:t>验收逐项检查物理接口并连接真实外设，分别完成 H.323 和 SIP 中项目实际采用方式的注册与呼叫，验证主辅流、双屏或多屏输出、摄像机输入、阵列麦克风、模拟线路及互动协作。网络适应性按招标要求验证 30%视频丢包与 70%音频丢包的承诺能力，并记录质量变化。测试还包括断网重连、重启恢复、远程配置权限、版本查询和日志导出，证据包括接口照片、配置导出、会议录像、抓包和异常恢复记录。</w:t>
      </w:r>
    </w:p>
    <w:p>
      <w:pPr>
        <w:pStyle w:val="3"/>
      </w:pPr>
      <w:r>
        <w:t>9.5 视频融合</w:t>
      </w:r>
    </w:p>
    <w:p>
      <w:pPr>
        <w:pStyle w:val="4"/>
      </w:pPr>
      <w:r>
        <w:t>9.5.1 定位与架构</w:t>
      </w:r>
    </w:p>
    <w:p>
      <w:pPr>
        <w:ind w:firstLine="420"/>
      </w:pPr>
      <w:r>
        <w:rPr>
          <w:rFonts w:ascii="Microsoft YaHei" w:hAnsi="Microsoft YaHei" w:eastAsia="Microsoft YaHei"/>
          <w:sz w:val="22"/>
        </w:rPr>
        <w:t>视频融合模块在不替代既有视频监控平台管理职责的前提下，为融合调度提供统一目录、实时预览、必要的云台控制、录像索引查询和媒体分发能力。它位于既有监控平台与调度应用之间，通过 API、GB/T 28181、ONVIF 等对端实际支持的方式接入，避免调度客户端逐一连接摄像机，也避免绕过原平台权限和审计。</w:t>
      </w:r>
    </w:p>
    <w:p>
      <w:pPr>
        <w:ind w:firstLine="420"/>
      </w:pPr>
      <w:r>
        <w:rPr>
          <w:rFonts w:ascii="Microsoft YaHei" w:hAnsi="Microsoft YaHei" w:eastAsia="Microsoft YaHei"/>
          <w:sz w:val="22"/>
        </w:rPr>
        <w:t>逻辑架构包括目录同步、协议接入、媒体转发、格式适配、播放分发、视频治理和运行监测。目录同步维护平台、组织、区域、设备、通道和在线状态映射；协议接入处理注册、心跳、目录、邀请、云台及录像查询；媒体层支持 RTP 发送 PS 流和 H.264、H.265 流，并根据客户端能力分发 WebRTC、RTSP、RTMP、HTTP-FLV、WS-FLV、HLS 等播放形式；治理模块提供标签、收藏、历史、点名组、播放列表和质量状态；监测模块记录接口、会话、流量、失败原因和资源水位。</w:t>
      </w:r>
    </w:p>
    <w:p>
      <w:pPr>
        <w:pStyle w:val="4"/>
      </w:pPr>
      <w:r>
        <w:t>9.5.2 容量、接口与功能</w:t>
      </w:r>
    </w:p>
    <w:p>
      <w:pPr>
        <w:ind w:firstLine="420"/>
      </w:pPr>
      <w:r>
        <w:rPr>
          <w:rFonts w:ascii="Microsoft YaHei" w:hAnsi="Microsoft YaHei" w:eastAsia="Microsoft YaHei"/>
          <w:sz w:val="22"/>
        </w:rPr>
        <w:t>深化设计以现有监控平台数量、目录规模、视频接入路数、并发调阅、录像查询、云台控制、直播分发、入会和跨专网互通需求测算。授权清单明确平台级接入、终端或通道接入、并发播放、转码和录像查询的限制及扩容方式。视频目录大规模同步采用全量初始化与增量更新结合，处理重名、重复编码、设备离线和目录移动；同步失败不得静默丢失，应生成告警并支持重试。</w:t>
      </w:r>
    </w:p>
    <w:p>
      <w:pPr>
        <w:ind w:firstLine="420"/>
      </w:pPr>
      <w:r>
        <w:rPr>
          <w:rFonts w:ascii="Microsoft YaHei" w:hAnsi="Microsoft YaHei" w:eastAsia="Microsoft YaHei"/>
          <w:sz w:val="22"/>
        </w:rPr>
        <w:t>调度功能提供视频终端列表、监控目录、收藏夹、播放历史、播放列表和点名组分类管理。用户可按组织、区域、标签和状态查找资源，按授权进行单画面或多画面预览、轮巡、云台控制和录像检索。支持 APP 直播分发、RTSP 推流入会、RTMP 直播分发、SIP 呼叫入会以及不同专网间经批准的信令和媒体互通。跨网互通必须经过边界安全控制，不能为方便调阅而建立不受控的双向通道。</w:t>
      </w:r>
    </w:p>
    <w:p>
      <w:pPr>
        <w:ind w:firstLine="420"/>
      </w:pPr>
      <w:r>
        <w:rPr>
          <w:rFonts w:ascii="Microsoft YaHei" w:hAnsi="Microsoft YaHei" w:eastAsia="Microsoft YaHei"/>
          <w:sz w:val="22"/>
        </w:rPr>
        <w:t>部署服务和国标协议对接按招标要求支持 IPv6/IPv4；实际网络采用何种地址族由园区网络方案确定。双栈部署分别验证地址、路由、DNS、防火墙和日志，不把“操作系统支持 IPv6”视为应用已支持。接口清单记录请求方向、认证、字段、编码、分页、超时、重试、限流和错误码，云台等控制命令设置权限、互斥和操作审计。</w:t>
      </w:r>
    </w:p>
    <w:p>
      <w:pPr>
        <w:pStyle w:val="4"/>
      </w:pPr>
      <w:r>
        <w:t>9.5.3 配置、可靠性、安全与验收</w:t>
      </w:r>
    </w:p>
    <w:p>
      <w:pPr>
        <w:ind w:firstLine="420"/>
      </w:pPr>
      <w:r>
        <w:rPr>
          <w:rFonts w:ascii="Microsoft YaHei" w:hAnsi="Microsoft YaHei" w:eastAsia="Microsoft YaHei"/>
          <w:sz w:val="22"/>
        </w:rPr>
        <w:t>配置阶段先建立测试目录和少量测试通道，完成编码映射、时间同步、流格式、转发路径和权限验证，再分批同步生产目录。每个通道保留来源平台、原始编码、融合编码、所属组织、位置、能力和授权范围。转码仅在源与目标不能直接兼容时使用，并监测计算资源与引入时延。播放协议按终端适配，不把面向公网传播的协议默认开放到生产网络。</w:t>
      </w:r>
    </w:p>
    <w:p>
      <w:pPr>
        <w:ind w:firstLine="420"/>
      </w:pPr>
      <w:r>
        <w:rPr>
          <w:rFonts w:ascii="Microsoft YaHei" w:hAnsi="Microsoft YaHei" w:eastAsia="Microsoft YaHei"/>
          <w:sz w:val="22"/>
        </w:rPr>
        <w:t>模块通过服务冗余、接口重试、健康检测和资源隔离保障可靠性。既有监控平台短时中断时保留已同步目录并明确标记状态，恢复后执行增量校验；单个异常流不应拖垮目录或其他媒体服务。安全上继承既有平台权限并在融合侧再次执行资源域校验，接口凭据加密保存、定期轮换，播放地址采用受控令牌或等效防护，日志不记录明文口令。录像调阅、云台控制、下载、直播和跨网分发均为审计事件。</w:t>
      </w:r>
    </w:p>
    <w:p>
      <w:pPr>
        <w:ind w:firstLine="420"/>
      </w:pPr>
      <w:r>
        <w:rPr>
          <w:rFonts w:ascii="Microsoft YaHei" w:hAnsi="Microsoft YaHei" w:eastAsia="Microsoft YaHei"/>
          <w:sz w:val="22"/>
        </w:rPr>
        <w:t>验收连接真实既有监控平台，执行目录全量与增量同步、在线状态变化、实时预览、云台控制和录像索引查询；抽测 H.264、H.265 及 PS 流，验证项目采用的 WebRTC、RTSP、RTMP、HTTP-FLV、WS-FLV、HLS 播放方式；验证 APP 分发、推流入会或 SIP 入会中实际建设的场景。容量测试按承诺并发持续播放并观察首帧时间、卡顿、资源水位和失败率。安全测试使用不同企业、不同角色和越权通道，确认目录可见、播放和控制权限一致。证据包括目录差异报告、接口日志、抓包、播放录像、资源曲线和权限测试记录。</w:t>
      </w:r>
    </w:p>
    <w:p>
      <w:pPr>
        <w:pStyle w:val="3"/>
      </w:pPr>
      <w:r>
        <w:t>9.6 音频融合</w:t>
      </w:r>
    </w:p>
    <w:p>
      <w:pPr>
        <w:pStyle w:val="4"/>
      </w:pPr>
      <w:r>
        <w:t>9.6.1 定位、接口与功能</w:t>
      </w:r>
    </w:p>
    <w:p>
      <w:pPr>
        <w:ind w:firstLine="420"/>
      </w:pPr>
      <w:r>
        <w:rPr>
          <w:rFonts w:ascii="Microsoft YaHei" w:hAnsi="Microsoft YaHei" w:eastAsia="Microsoft YaHei"/>
          <w:sz w:val="22"/>
        </w:rPr>
        <w:t>音频融合设备或模块用于既有音频系统、电话线路、SIP 中继和相关音频设备之间的接入与互通，解决模拟音频、PSTN FXO 与 IP 会话之间的转换、控制和质量处理。其具体形态可为软件与硬件组合，接口类型、数量、通道和配套适配器以现场清单为准，不配置与实际业务无关的端口，也不遗漏实现完整互通所需的线缆、防雷、配线和授权。</w:t>
      </w:r>
    </w:p>
    <w:p>
      <w:pPr>
        <w:ind w:firstLine="420"/>
      </w:pPr>
      <w:r>
        <w:rPr>
          <w:rFonts w:ascii="Microsoft YaHei" w:hAnsi="Microsoft YaHei" w:eastAsia="Microsoft YaHei"/>
          <w:sz w:val="22"/>
        </w:rPr>
        <w:t>协议能力按招标要求支持 SIP RFC3261、RFC2543 或 PSTN FXO，容量支持不少于 2 路电话线或 2 路 SIP，并具备 2 路音频输入、输出。语音编码支持 G.711A/U、G.729、G.722、G.723。设备提供自动接听、外接 IP 话机控制和 Web 呼叫等管理控制能力，并完成回声抑制、音频增益调节、自动增益控制及 QoS 处理。侧音抑制不低于 45dB、信噪比不低于 70dB，按可重复的测试条件验证。</w:t>
      </w:r>
    </w:p>
    <w:p>
      <w:pPr>
        <w:pStyle w:val="4"/>
      </w:pPr>
      <w:r>
        <w:t>9.6.2 部署、配置与边界</w:t>
      </w:r>
    </w:p>
    <w:p>
      <w:pPr>
        <w:ind w:firstLine="420"/>
      </w:pPr>
      <w:r>
        <w:rPr>
          <w:rFonts w:ascii="Microsoft YaHei" w:hAnsi="Microsoft YaHei" w:eastAsia="Microsoft YaHei"/>
          <w:sz w:val="22"/>
        </w:rPr>
        <w:t>现场勘察逐条确认模拟线路制式、阻抗、电平、接口类型、接插件、接地、防雷、线缆距离、音频输入输出电平以及既有设备控制方式。对每一接口形成“来源—物理口—逻辑通道—目标号码或资源—责任单位”的映射。既有系统停机配合、端口开放、线路测试和故障责任分界写入接口确认书，避免联调时以接口不明为由增加费用。</w:t>
      </w:r>
    </w:p>
    <w:p>
      <w:pPr>
        <w:ind w:firstLine="420"/>
      </w:pPr>
      <w:r>
        <w:rPr>
          <w:rFonts w:ascii="Microsoft YaHei" w:hAnsi="Microsoft YaHei" w:eastAsia="Microsoft YaHei"/>
          <w:sz w:val="22"/>
        </w:rPr>
        <w:t>配置包括 SIP 账号或中继、号码路由、FXO 占用与释放、自动接听、增益、回声处理、编解码、DTMF、超时、忙音检测和故障旁路。增益调整以不削顶、不啸叫并满足可懂度为原则，不能通过单纯提高音量掩盖线路噪声。涉及广播或生产扩声时，设置业务优先级和防误触发机制；涉及外线时，限制呼出号码范围并防止未授权转接盗打。</w:t>
      </w:r>
    </w:p>
    <w:p>
      <w:pPr>
        <w:pStyle w:val="4"/>
      </w:pPr>
      <w:r>
        <w:t>9.6.3 可靠性、安全与验收</w:t>
      </w:r>
    </w:p>
    <w:p>
      <w:pPr>
        <w:ind w:firstLine="420"/>
      </w:pPr>
      <w:r>
        <w:rPr>
          <w:rFonts w:ascii="Microsoft YaHei" w:hAnsi="Microsoft YaHei" w:eastAsia="Microsoft YaHei"/>
          <w:sz w:val="22"/>
        </w:rPr>
        <w:t>设备纳入统一监控，至少可识别供电、网络、注册、中继、端口占用和主要故障。关键接口的故障降级方式在深化设计中明确，例如保留原线路、旁路或人工切换，但不得虚构设备不具备的功能。远程管理限制来源并使用独立账号，配置导入导出、固件升级和呼叫操作留痕。</w:t>
      </w:r>
    </w:p>
    <w:p>
      <w:pPr>
        <w:ind w:firstLine="420"/>
      </w:pPr>
      <w:r>
        <w:rPr>
          <w:rFonts w:ascii="Microsoft YaHei" w:hAnsi="Microsoft YaHei" w:eastAsia="Microsoft YaHei"/>
          <w:sz w:val="22"/>
        </w:rPr>
        <w:t>验收逐端口连接实际线路和音频设备，完成双向呼叫、自动接听、Web 呼叫、外接 IP 话机控制、占用释放和异常挂机测试；分别验证支持的编码及 DTMF；在标准测试条件下测量侧音抑制和信噪比，验证回声抑制、增益和自动增益效果。依据招标要求核验电磁兼容和安全测试材料，范围包括传导连续骚扰、辐射连续骚扰、接触电流、接地电阻、抗电强度等；材料必须与最终供货完整型号一致，不能使用相似产品报告替代。</w:t>
      </w:r>
    </w:p>
    <w:p>
      <w:pPr>
        <w:pStyle w:val="3"/>
      </w:pPr>
      <w:r>
        <w:t>9.7 边界会话</w:t>
      </w:r>
    </w:p>
    <w:p>
      <w:pPr>
        <w:pStyle w:val="4"/>
      </w:pPr>
      <w:r>
        <w:t>9.7.1 定位与架构</w:t>
      </w:r>
    </w:p>
    <w:p>
      <w:pPr>
        <w:ind w:firstLine="420"/>
      </w:pPr>
      <w:r>
        <w:rPr>
          <w:rFonts w:ascii="Microsoft YaHei" w:hAnsi="Microsoft YaHei" w:eastAsia="Microsoft YaHei"/>
          <w:sz w:val="22"/>
        </w:rPr>
        <w:t>边界会话能力部署在不同安全域、不同网络或外部 SIP 系统的交界处，承担 SIP 注册代理、信令规范化、媒体锚定、防火墙穿越、拓扑隐藏、访问控制和会话审计。其目标是把跨域会话限制在经批准的地址、协议、号码和媒体范围内，避免软交换或内部终端直接暴露。功能可由软件、虚拟化或专用设备实现，网络接口数量按实际拓扑配置，不设置无业务意义的专有硬件门槛。</w:t>
      </w:r>
    </w:p>
    <w:p>
      <w:pPr>
        <w:ind w:firstLine="420"/>
      </w:pPr>
      <w:r>
        <w:rPr>
          <w:rFonts w:ascii="Microsoft YaHei" w:hAnsi="Microsoft YaHei" w:eastAsia="Microsoft YaHei"/>
          <w:sz w:val="22"/>
        </w:rPr>
        <w:t>系统应满足不少于 2,000 并发注册用户及项目所需信令、媒体转发能力。容量测算区分注册事务、同时会话、每秒呼叫尝试、音视频媒体带宽、加密开销和日志量，并给出扩展方式。逻辑功能包括接入区、策略区、信令代理、媒体代理、路由与号码处理、安全检测、管理审计。面向不同对端建立独立的信任域和策略集，单一外部系统异常不影响其他接口。</w:t>
      </w:r>
    </w:p>
    <w:p>
      <w:pPr>
        <w:pStyle w:val="4"/>
      </w:pPr>
      <w:r>
        <w:t>9.7.2 协议、配置和安全</w:t>
      </w:r>
    </w:p>
    <w:p>
      <w:pPr>
        <w:ind w:firstLine="420"/>
      </w:pPr>
      <w:r>
        <w:rPr>
          <w:rFonts w:ascii="Microsoft YaHei" w:hAnsi="Microsoft YaHei" w:eastAsia="Microsoft YaHei"/>
          <w:sz w:val="22"/>
        </w:rPr>
        <w:t>协议体系支持 SIP、RTP/RTCP、HTML/HTTP 等招标规定协议，具备语音和视频 RTP 包转发、防火墙穿越、QoS 与静态路由能力。支持 TLS/GTLS 对信令流加密解密，实际采用的加密协议、证书和算法由安全方案及对端能力确认。边界设备解析并规范必要 SIP 头域，处理地址转换、号码格式、编解码白名单和媒体端口，不允许未经批准的协议或任意端口穿越。</w:t>
      </w:r>
    </w:p>
    <w:p>
      <w:pPr>
        <w:ind w:firstLine="420"/>
      </w:pPr>
      <w:r>
        <w:rPr>
          <w:rFonts w:ascii="Microsoft YaHei" w:hAnsi="Microsoft YaHei" w:eastAsia="Microsoft YaHei"/>
          <w:sz w:val="22"/>
        </w:rPr>
        <w:t>每个对接配置源和目的地址、传输协议、证书或鉴权、呼叫方向、号码范围、并发上限、速率限制、编解码、DTMF、媒体地址、保活和故障路由。静态路由遵循最小可达，管理路由与业务路由分离。黑名单、IP 白名单、UA 白名单、非法包过滤、注册失败和呼叫失败阈值按现场基线配置。对参考资料中“允许任意注册”“允许未注册用户呼出”“允许非本地用户呼出”等高风险选项，生产环境默认关闭；确有需求时须经过风险审批并限制来源、目的号码和有效期。</w:t>
      </w:r>
    </w:p>
    <w:p>
      <w:pPr>
        <w:ind w:firstLine="420"/>
      </w:pPr>
      <w:r>
        <w:rPr>
          <w:rFonts w:ascii="Microsoft YaHei" w:hAnsi="Microsoft YaHei" w:eastAsia="Microsoft YaHei"/>
          <w:sz w:val="22"/>
        </w:rPr>
        <w:t>完善的安全策略包括信令加密、媒体保护、拓扑隐藏、消息合法性检查、速率限制、并发限制、恶意扫描与注册识别、拒绝恶意包和非法包过滤。设备管理采用最小权限，证书私钥和接口凭据受保护，安全规则变更留痕。日志关联源地址、会话标识、主被叫、命中规则和处理结果，但对认证信息脱敏。</w:t>
      </w:r>
    </w:p>
    <w:p>
      <w:pPr>
        <w:pStyle w:val="4"/>
      </w:pPr>
      <w:r>
        <w:t>9.7.3 可靠性、部署与验收</w:t>
      </w:r>
    </w:p>
    <w:p>
      <w:pPr>
        <w:ind w:firstLine="420"/>
      </w:pPr>
      <w:r>
        <w:rPr>
          <w:rFonts w:ascii="Microsoft YaHei" w:hAnsi="Microsoft YaHei" w:eastAsia="Microsoft YaHei"/>
          <w:sz w:val="22"/>
        </w:rPr>
        <w:t>边界会话节点按业务连续性要求冗余部署，网络侧避免单上联和单安全设备形成故障点。主备状态、会话数、注册数、媒体带宽、异常消息和证书到期纳入监控。故障时应按设计切换，明确已建立媒体与新建呼叫的不同影响；恢复后检查注册回归、路由一致和日志连续。</w:t>
      </w:r>
    </w:p>
    <w:p>
      <w:pPr>
        <w:ind w:firstLine="420"/>
      </w:pPr>
      <w:r>
        <w:rPr>
          <w:rFonts w:ascii="Microsoft YaHei" w:hAnsi="Microsoft YaHei" w:eastAsia="Microsoft YaHei"/>
          <w:sz w:val="22"/>
        </w:rPr>
        <w:t>验收先用合法终端完成注册、音视频呼叫、双向媒体、DTMF、静态路由和 QoS 标记；再按承诺并发验证注册和会话能力。安全测试发送来源不符、号码越权、畸形消息、超速注册和非法媒体，确认拒绝、告警和日志；分别验证 TLS/GTLS 中项目实际启用机制及证书校验；故障测试中断单节点或单链路，记录恢复范围和时间。测试前限定攻击性测试的地址、窗口和速率，避免影响生产。</w:t>
      </w:r>
    </w:p>
    <w:p>
      <w:pPr>
        <w:pStyle w:val="3"/>
      </w:pPr>
      <w:r>
        <w:t>9.8 多媒体调度台</w:t>
      </w:r>
    </w:p>
    <w:p>
      <w:pPr>
        <w:pStyle w:val="4"/>
      </w:pPr>
      <w:r>
        <w:t>9.8.1 定位、硬件与业务</w:t>
      </w:r>
    </w:p>
    <w:p>
      <w:pPr>
        <w:ind w:firstLine="420"/>
      </w:pPr>
      <w:r>
        <w:rPr>
          <w:rFonts w:ascii="Microsoft YaHei" w:hAnsi="Microsoft YaHei" w:eastAsia="Microsoft YaHei"/>
          <w:sz w:val="22"/>
        </w:rPr>
        <w:t>多媒体调度台是园区总调度或企业分调度的综合操作席位，采用桌面式一体化机箱，集中呈现组织、终端状态、语音、视频、无线集群、GIS 和通信预案。其硬件基础参数按招标要求不低于 Intel I5、16GB 内存和 120G SSD，显示屏不小于 23.6 英寸并支持 10 点触摸。接口包括 RJ45 网口，以及 HDMI/VGA/DVI、USB×4、LAN×1、Audio Line-out×1、Audio MIC×1、DC IN×1、COM×2。最终供货逐项核对，接口名称和数量以实物及正式清单一致为准。</w:t>
      </w:r>
    </w:p>
    <w:p>
      <w:pPr>
        <w:ind w:firstLine="420"/>
      </w:pPr>
      <w:r>
        <w:rPr>
          <w:rFonts w:ascii="Microsoft YaHei" w:hAnsi="Microsoft YaHei" w:eastAsia="Microsoft YaHei"/>
          <w:sz w:val="22"/>
        </w:rPr>
        <w:t>每套调度台配套 2 部辅助调度话机、1 套无线鼠标键盘，内含调度台客户端软件和 2 个调度员用户授权。辅助调度话机按招标规定采用多线 IP 智能电话，具备 3.7 英寸大黑白屏、2 个 10/100M 以太网口、RJ9 耳机与手柄接口、PoE 和两个 USB2.0。辅助话机用于语音通话和主调度界面异常时的基本联系，不把其作为无授权的共享账号终端。</w:t>
      </w:r>
    </w:p>
    <w:p>
      <w:pPr>
        <w:ind w:firstLine="420"/>
      </w:pPr>
      <w:r>
        <w:rPr>
          <w:rFonts w:ascii="Microsoft YaHei" w:hAnsi="Microsoft YaHei" w:eastAsia="Microsoft YaHei"/>
          <w:sz w:val="22"/>
        </w:rPr>
        <w:t>客户端支持有线语音调度、视频调度、无线集群调度、GIS 调度和通信预案。调度员可按通讯录、通信组、地图或事件选择资源，执行单呼、组呼、会议、强插强拆、广播、视频调阅、圈选呼叫和预案联动。不同调度级别只显示本级授权资源，临时跨域调度必须有授权来源和失效时间。</w:t>
      </w:r>
    </w:p>
    <w:p>
      <w:pPr>
        <w:pStyle w:val="4"/>
      </w:pPr>
      <w:r>
        <w:t>9.8.2 部署、配置、可靠性与安全</w:t>
      </w:r>
    </w:p>
    <w:p>
      <w:pPr>
        <w:ind w:firstLine="420"/>
      </w:pPr>
      <w:r>
        <w:rPr>
          <w:rFonts w:ascii="Microsoft YaHei" w:hAnsi="Microsoft YaHei" w:eastAsia="Microsoft YaHei"/>
          <w:sz w:val="22"/>
        </w:rPr>
        <w:t>调度台安装在符合供电、网络、温湿度和人体工学要求的席位，触摸屏、鼠标键盘、耳机、手柄和扩展显示逐项联调。业务网、管理网和外设接入按安全策略配置，不使用未经批准的无线连接或移动存储。客户端版本、驱动和操作环境形成镜像基线，关闭无关服务并设置受控升级。</w:t>
      </w:r>
    </w:p>
    <w:p>
      <w:pPr>
        <w:ind w:firstLine="420"/>
      </w:pPr>
      <w:r>
        <w:rPr>
          <w:rFonts w:ascii="Microsoft YaHei" w:hAnsi="Microsoft YaHei" w:eastAsia="Microsoft YaHei"/>
          <w:sz w:val="22"/>
        </w:rPr>
        <w:t>账号采用调度员实名身份，不因一台设备包含两个授权而共用一个口令。席位锁屏、离岗退出、敏感操作确认和高权限审计按角色启用。终端本地不长期保存不必要的录音、地图缓存和导出文件；必要缓存加访问控制并按策略清理。USB、COM 等接口按用途开放，未使用接口通过系统策略限制。</w:t>
      </w:r>
    </w:p>
    <w:p>
      <w:pPr>
        <w:ind w:firstLine="420"/>
      </w:pPr>
      <w:r>
        <w:rPr>
          <w:rFonts w:ascii="Microsoft YaHei" w:hAnsi="Microsoft YaHei" w:eastAsia="Microsoft YaHei"/>
          <w:sz w:val="22"/>
        </w:rPr>
        <w:t>客户端与平台断连时给出清晰告警，并在网络恢复后自动或经确认重连。主界面异常不能影响平台其他席位；辅助话机按既定降级流程保持基本通信。配置和个性化布局可备份恢复，备用席位能够载入经批准的角色配置。验收核对硬件、接口、配套和授权，逐项实操语音、视频、集群、GIS 与预案，测试触摸操作、辅助话机、断网重连、席位切换、权限隔离和审计。证据包括实物照片、系统信息、授权页面、操作录像、日志和故障恢复记录。</w:t>
      </w:r>
    </w:p>
    <w:p>
      <w:pPr>
        <w:pStyle w:val="3"/>
      </w:pPr>
      <w:r>
        <w:t>9.9 调度交互终端（IP 智能电话）</w:t>
      </w:r>
    </w:p>
    <w:p>
      <w:pPr>
        <w:pStyle w:val="4"/>
      </w:pPr>
      <w:r>
        <w:t>9.9.1 定位、功能与接口</w:t>
      </w:r>
    </w:p>
    <w:p>
      <w:pPr>
        <w:ind w:firstLine="420"/>
      </w:pPr>
      <w:r>
        <w:rPr>
          <w:rFonts w:ascii="Microsoft YaHei" w:hAnsi="Microsoft YaHei" w:eastAsia="Microsoft YaHei"/>
          <w:sz w:val="22"/>
        </w:rPr>
        <w:t>IP 智能电话用于调度员、管理岗位和固定办公点的多线语音交互，支持桌面安装、不少于 12 个 SIP 账号注册和不小于 3.7 英寸显示屏。多账号可对应不同线路或业务身份，但每个账号仍须遵守号码、权限和审计边界，不能借多账号绕过出局控制。</w:t>
      </w:r>
    </w:p>
    <w:p>
      <w:pPr>
        <w:ind w:firstLine="420"/>
      </w:pPr>
      <w:r>
        <w:rPr>
          <w:rFonts w:ascii="Microsoft YaHei" w:hAnsi="Microsoft YaHei" w:eastAsia="Microsoft YaHei"/>
          <w:sz w:val="22"/>
        </w:rPr>
        <w:t>终端协议支持 SIP，支持 SRTP 和 TLS 通话加密、802.1x 媒体访问控制以及 MD5、MD5-sess based 鉴权。编码支持 AMR-WB（选配）、Opus、G.722、AMR-NB（选配）、G.711(A/μ)、G.723.1、G.729AB、G.726、iLBC，并支持 DTMF。选配编码仅在最终选型包含相应能力时纳入承诺，基础验收不以选配能力冒充标配。</w:t>
      </w:r>
    </w:p>
    <w:p>
      <w:pPr>
        <w:ind w:firstLine="420"/>
      </w:pPr>
      <w:r>
        <w:rPr>
          <w:rFonts w:ascii="Microsoft YaHei" w:hAnsi="Microsoft YaHei" w:eastAsia="Microsoft YaHei"/>
          <w:sz w:val="22"/>
        </w:rPr>
        <w:t>物理接口包括 2 个 10/100M 以太网接口，分别用于 Internet/上联与 PC 级联，具备 RJ9 耳机接口、RJ9 手柄接口、PoE 和两个 USB2.0。业务支持蓝牙/Wi-Fi 选配、USB 耳机和 USB 录音、三页翻页、最多 21 个可编程按键并可支持扩展台，以及呼叫转移、通话转接、呼叫等待、群听、紧急呼叫、重拨、回拨、自动应答、5 方会议和截图。</w:t>
      </w:r>
    </w:p>
    <w:p>
      <w:pPr>
        <w:pStyle w:val="4"/>
      </w:pPr>
      <w:r>
        <w:t>9.9.2 部署、配置、安全与验收</w:t>
      </w:r>
    </w:p>
    <w:p>
      <w:pPr>
        <w:ind w:firstLine="420"/>
      </w:pPr>
      <w:r>
        <w:rPr>
          <w:rFonts w:ascii="Microsoft YaHei" w:hAnsi="Microsoft YaHei" w:eastAsia="Microsoft YaHei"/>
          <w:sz w:val="22"/>
        </w:rPr>
        <w:t>终端通过受控接入交换机供电和联网，配置语音 VLAN、QoS、802.1x、NTP、平台地址、账号、编解码、功能键和升级服务器。批量配置使用模板并按部门和岗位分组，密码不在批量文件或标签上明文传播。PC 级联口是否开放依据现场网络安全策略决定，蓝牙、Wi-Fi、USB 录音和截图等功能按岗位最小化启用。</w:t>
      </w:r>
    </w:p>
    <w:p>
      <w:pPr>
        <w:ind w:firstLine="420"/>
      </w:pPr>
      <w:r>
        <w:rPr>
          <w:rFonts w:ascii="Microsoft YaHei" w:hAnsi="Microsoft YaHei" w:eastAsia="Microsoft YaHei"/>
          <w:sz w:val="22"/>
        </w:rPr>
        <w:t>可靠性关注 PoE 恢复、注册重连、账号故障隔离和配置保持。平台或链路短时中断后，终端应按策略重注册并显示状态；紧急呼叫键设置防误触及明确目的号码。安全上启用鉴权、管理口令、受控 Web 访问和签名升级，停用默认账号及不用的远程服务。</w:t>
      </w:r>
    </w:p>
    <w:p>
      <w:pPr>
        <w:ind w:firstLine="420"/>
      </w:pPr>
      <w:r>
        <w:rPr>
          <w:rFonts w:ascii="Microsoft YaHei" w:hAnsi="Microsoft YaHei" w:eastAsia="Microsoft YaHei"/>
          <w:sz w:val="22"/>
        </w:rPr>
        <w:t>验收逐台或按批准比例核对屏幕、接口和账号数量，完成 12 账号注册能力、双向呼叫、加密协商、802.1x 接入、各基础编码、DTMF、功能键、呼叫转移、转接、等待、自动应答、5 方会议和紧急呼叫测试。选配项仅在供货配置包含时验证。断开 PoE 或网络后恢复，检查重注册时间、配置保存和通话记录；使用普通用户测试管理和录音权限，确认不能越权。</w:t>
      </w:r>
    </w:p>
    <w:p>
      <w:pPr>
        <w:pStyle w:val="3"/>
      </w:pPr>
      <w:r>
        <w:t>9.10 可视交互终端</w:t>
      </w:r>
    </w:p>
    <w:p>
      <w:pPr>
        <w:pStyle w:val="4"/>
      </w:pPr>
      <w:r>
        <w:t>9.10.1 定位、硬件架构与人机交互</w:t>
      </w:r>
    </w:p>
    <w:p>
      <w:pPr>
        <w:ind w:firstLine="420"/>
      </w:pPr>
      <w:r>
        <w:rPr>
          <w:rFonts w:ascii="Microsoft YaHei" w:hAnsi="Microsoft YaHei" w:eastAsia="Microsoft YaHei"/>
          <w:sz w:val="22"/>
        </w:rPr>
        <w:t>可视交互终端面向需要通讯录检索、音视频会议、双链路保障和本地记录的固定岗位，采用非 PC 架构的安卓专用硬件一体式设计。终端具有 8 英寸及以上 LCD 液晶手写彩色显示屏，屏幕角度可无极调节，摄像镜头具备物理滑块遮挡；内存不低于 4G，FLASH 不低于 16G。物理遮挡状态应可由用户直接确认，不以软件关闭图标替代。</w:t>
      </w:r>
    </w:p>
    <w:p>
      <w:pPr>
        <w:ind w:firstLine="420"/>
      </w:pPr>
      <w:r>
        <w:rPr>
          <w:rFonts w:ascii="Microsoft YaHei" w:hAnsi="Microsoft YaHei" w:eastAsia="Microsoft YaHei"/>
          <w:sz w:val="22"/>
        </w:rPr>
        <w:t>终端支持 PSTN 模拟信号传输与 NGN 媒体数据流传输的双线链路通道，双网双待并可一键切换信道。两条链路的号码、呼叫能力、切换条件和计费或审计边界在深化时明确，避免“一键切换”导致身份或路由混乱。终端采用 SIP，支持呼叫保持、等待、转接、前转、终端状态显示、区别响铃、指定代答和同组代答，其中依赖交换系统的功能通过端到端测试确认。</w:t>
      </w:r>
    </w:p>
    <w:p>
      <w:pPr>
        <w:pStyle w:val="4"/>
      </w:pPr>
      <w:r>
        <w:t>9.10.2 通讯录、会议、记录与接口能力</w:t>
      </w:r>
    </w:p>
    <w:p>
      <w:pPr>
        <w:ind w:firstLine="420"/>
      </w:pPr>
      <w:r>
        <w:rPr>
          <w:rFonts w:ascii="Microsoft YaHei" w:hAnsi="Microsoft YaHei" w:eastAsia="Microsoft YaHei"/>
          <w:sz w:val="22"/>
        </w:rPr>
        <w:t>本机信息库容量至少 100,000 条，单条可录入字段不低于 15 条，支持模糊、精准和组织架构模式检索；树状多层级显示至少 6 层，可调整部门和人员顺序。通讯录数据从受控来源同步，字段映射、更新频率、冲突策略和离职人员清理规则明确。本机只缓存岗位所需范围，不因容量充足而下发全园区敏感信息。</w:t>
      </w:r>
    </w:p>
    <w:p>
      <w:pPr>
        <w:ind w:firstLine="420"/>
      </w:pPr>
      <w:r>
        <w:rPr>
          <w:rFonts w:ascii="Microsoft YaHei" w:hAnsi="Microsoft YaHei" w:eastAsia="Microsoft YaHei"/>
          <w:sz w:val="22"/>
        </w:rPr>
        <w:t>终端支持不低于 10 路会议能力，包括 4 方视频和 6 方音频，并支持与视频平台配合的 4 方以上多用户视频会议。用户可从通讯录发起任意多方音视频会议，并在触控界面执行禁言、录像、分屏等会控。这里的终端本地能力与平台会议容量分别管理，验收时说明哪些处理由终端完成、哪些由平台提供，避免重复计算。</w:t>
      </w:r>
    </w:p>
    <w:p>
      <w:pPr>
        <w:ind w:firstLine="420"/>
      </w:pPr>
      <w:r>
        <w:rPr>
          <w:rFonts w:ascii="Microsoft YaHei" w:hAnsi="Microsoft YaHei" w:eastAsia="Microsoft YaHei"/>
          <w:sz w:val="22"/>
        </w:rPr>
        <w:t>历史呼叫记录不低于 6000 条，支持 Web 远程配置管理、本地或远程在线升级，并可按 IP 地址、号码和别名呼叫。蓝牙匹配用于经批准的数据对接，断开后自动开启密码保护。本机音频内容支持强制记录和选择性记录两种模式，具备循环覆盖、自定义留存、权限管理、远程实时上传与 PC 端远程管理。记录策略须符合本项目数据安全和人员告知要求，原始记录与平台记录的关系、上传失败重试、存储满处理和删除权限在配置中明确。</w:t>
      </w:r>
    </w:p>
    <w:p>
      <w:pPr>
        <w:ind w:firstLine="420"/>
      </w:pPr>
      <w:r>
        <w:rPr>
          <w:rFonts w:ascii="Microsoft YaHei" w:hAnsi="Microsoft YaHei" w:eastAsia="Microsoft YaHei"/>
          <w:sz w:val="22"/>
        </w:rPr>
        <w:t>终端提供应急快捷联系人名单，支持触屏自由拖拽，至少 30 个分组、可编辑 2160 个位置并可一键联系。快捷位变更须来自授权通讯录或经审批手工配置，紧急联系人应定期核验，避免离岗号码长期保留。</w:t>
      </w:r>
    </w:p>
    <w:p>
      <w:pPr>
        <w:pStyle w:val="4"/>
      </w:pPr>
      <w:r>
        <w:t>9.10.3 部署、可靠性、安全与验收</w:t>
      </w:r>
    </w:p>
    <w:p>
      <w:pPr>
        <w:ind w:firstLine="420"/>
      </w:pPr>
      <w:r>
        <w:rPr>
          <w:rFonts w:ascii="Microsoft YaHei" w:hAnsi="Microsoft YaHei" w:eastAsia="Microsoft YaHei"/>
          <w:sz w:val="22"/>
        </w:rPr>
        <w:t>部署时分别接通 PSTN 和 NGN 链路，设置主备或人工切换策略、SIP 账号、号码、通讯录同步、会议、录音、远程管理和升级。安卓系统采用受控应用清单，禁止用户随意安装与业务无关应用；调试接口、应用商店和开发者模式按安全要求关闭。Web 管理限定来源并执行强身份鉴别，升级包验证来源和完整性。蓝牙默认按需开放，配对设备纳入台账。</w:t>
      </w:r>
    </w:p>
    <w:p>
      <w:pPr>
        <w:ind w:firstLine="420"/>
      </w:pPr>
      <w:r>
        <w:rPr>
          <w:rFonts w:ascii="Microsoft YaHei" w:hAnsi="Microsoft YaHei" w:eastAsia="Microsoft YaHei"/>
          <w:sz w:val="22"/>
        </w:rPr>
        <w:t>可靠性测试覆盖主链路中断、一键切换、双网待机、上传失败恢复、存储接近满、重启和升级回退。安全测试覆盖镜头物理遮挡、锁屏、蓝牙断开密码保护、不同角色录音查看、远程配置越权和通讯录数据范围。功能验收按招标参数检查屏幕、内存、FLASH、信息库、字段、组织层级、会议路数、呼叫记录、联系人分组与位置；采用真实数据样本执行模糊和精准检索、多人音视频会商、会控、本地记录、远程上传与回放。所有容量项以可操作结果和系统导出共同证明。</w:t>
      </w:r>
    </w:p>
    <w:p>
      <w:pPr>
        <w:pStyle w:val="3"/>
      </w:pPr>
      <w:r>
        <w:t>9.11 应用网关（服务器）</w:t>
      </w:r>
    </w:p>
    <w:p>
      <w:pPr>
        <w:pStyle w:val="4"/>
      </w:pPr>
      <w:r>
        <w:t>9.11.1 责任边界与资源测算</w:t>
      </w:r>
    </w:p>
    <w:p>
      <w:pPr>
        <w:ind w:firstLine="420"/>
      </w:pPr>
      <w:r>
        <w:rPr>
          <w:rFonts w:ascii="Microsoft YaHei" w:hAnsi="Microsoft YaHei" w:eastAsia="Microsoft YaHei"/>
          <w:sz w:val="22"/>
        </w:rPr>
        <w:t>本项目服务器为招标人甲供设备，不纳入投标人设备供货范围。中标人仍须对软件能够稳定运行所需的资源提出完整、可核验且留有合理余量的需求，并负责安装部署、配置、联调、性能验证和交付。甲供不等于责任空白：投标人负责按时提交资源需求和兼容条件，招标人负责依据确认结果提供资源；若甲供资源与已确认需求不符，双方按技术界面协商处理。投标人不得以未提前提出的资源要求作为额外费用或免除履约责任的理由。</w:t>
      </w:r>
    </w:p>
    <w:p>
      <w:pPr>
        <w:ind w:firstLine="420"/>
      </w:pPr>
      <w:r>
        <w:rPr>
          <w:rFonts w:ascii="Microsoft YaHei" w:hAnsi="Microsoft YaHei" w:eastAsia="Microsoft YaHei"/>
          <w:sz w:val="22"/>
        </w:rPr>
        <w:t>资源清单至少包括服务器数量、CPU 核数及性能要求、内存、系统盘和数据盘容量与类型、网卡速率及数量、操作系统与版本、虚拟化环境、数据库、中间件、端口、网络分区、安全策略、备份和冗余。需求不得指定服务器品牌或专有型号。测算按功能模块、用户与并发、数据库、日志、录音及媒体处理、存储周期、备份容灾和安全软件分别展开，注明初始量、日增量、保留期、峰值系数、冗余空间和扩容触发阈值。</w:t>
      </w:r>
    </w:p>
    <w:p>
      <w:pPr>
        <w:ind w:firstLine="420"/>
      </w:pPr>
      <w:r>
        <w:rPr>
          <w:rFonts w:ascii="Microsoft YaHei" w:hAnsi="Microsoft YaHei" w:eastAsia="Microsoft YaHei"/>
          <w:sz w:val="22"/>
        </w:rPr>
        <w:t>CPU 与内存测算区分信令控制、媒体编解码、视频转码、会议合成、录音处理、数据库和 AI 或其他可选任务，避免用平均利用率掩盖峰值。存储测算区分系统盘、数据库、日志、录音录像、临时转码和备份，结合码率、并发、时长、副本和保留策略计算。网络测算说明业务、管理、存储、备份和高可用心跳带宽，给出网卡绑定或冗余需求。虚拟化场景说明资源预留、超分限制、磁盘性能和时间同步要求。</w:t>
      </w:r>
    </w:p>
    <w:p>
      <w:pPr>
        <w:pStyle w:val="4"/>
      </w:pPr>
      <w:r>
        <w:t>9.11.2 部署、配置与运行保障</w:t>
      </w:r>
    </w:p>
    <w:p>
      <w:pPr>
        <w:ind w:firstLine="420"/>
      </w:pPr>
      <w:r>
        <w:rPr>
          <w:rFonts w:ascii="Microsoft YaHei" w:hAnsi="Microsoft YaHei" w:eastAsia="Microsoft YaHei"/>
          <w:sz w:val="22"/>
        </w:rPr>
        <w:t>甲供资源到位后先执行兼容性和基线检查，确认硬件或虚拟机配置、固件、操作系统补丁、磁盘、网卡、时钟、域名和安全策略符合确认单。发现差异先形成问题单和影响评估，不直接在不满足前提的资源上上线生产。软件按控制、媒体、数据、管理和接口角色部署，账号、目录、服务和端口遵循最小化原则。</w:t>
      </w:r>
    </w:p>
    <w:p>
      <w:pPr>
        <w:ind w:firstLine="420"/>
      </w:pPr>
      <w:r>
        <w:rPr>
          <w:rFonts w:ascii="Microsoft YaHei" w:hAnsi="Microsoft YaHei" w:eastAsia="Microsoft YaHei"/>
          <w:sz w:val="22"/>
        </w:rPr>
        <w:t>配置管理覆盖操作系统、数据库、中间件、应用、证书和定时任务。默认口令必须修改，服务账号禁止交互登录，管理权限分离；日志统一时间并按容量滚动；备份覆盖配置、数据库、证书和必要索引，备份介质与生产故障域隔离。监控采集主机、虚拟化、应用、数据库、接口、存储和证书指标，告警应能关联到责任模块。</w:t>
      </w:r>
    </w:p>
    <w:p>
      <w:pPr>
        <w:ind w:firstLine="420"/>
      </w:pPr>
      <w:r>
        <w:rPr>
          <w:rFonts w:ascii="Microsoft YaHei" w:hAnsi="Microsoft YaHei" w:eastAsia="Microsoft YaHei"/>
          <w:sz w:val="22"/>
        </w:rPr>
        <w:t>高可用部署避免将主备虚拟机放在同一宿主故障域，数据库复制、应用接管和文件同步分别验证。备份不是高可用替代品，恢复演练必须从可用备份实际还原，并核对业务数据、账号权限、号码、录音索引和接口配置。补丁与版本升级先在验证环境测试，制定停机影响、回退点和数据兼容方案。</w:t>
      </w:r>
    </w:p>
    <w:p>
      <w:pPr>
        <w:pStyle w:val="4"/>
      </w:pPr>
      <w:r>
        <w:t>9.11.3 验收</w:t>
      </w:r>
    </w:p>
    <w:p>
      <w:pPr>
        <w:ind w:firstLine="420"/>
      </w:pPr>
      <w:r>
        <w:rPr>
          <w:rFonts w:ascii="Microsoft YaHei" w:hAnsi="Microsoft YaHei" w:eastAsia="Microsoft YaHei"/>
          <w:sz w:val="22"/>
        </w:rPr>
        <w:t>服务器资源验收以确认后的需求清单为基准，核对实际 CPU、内存、磁盘、网卡、操作系统、虚拟化、数据库和中间件；执行磁盘、网络和时间同步基线测试。应用部署后按承诺负载验证资源占用和余量，观察是否存在交换、磁盘饱和、网络丢包或数据库瓶颈。随后执行单节点故障、备份恢复、监控告警和扩容演练。最终移交资源测算书、安装记录、端口矩阵、安全基线、配置备份、监控清单、恢复报告和甲供界面确认文件。</w:t>
      </w:r>
    </w:p>
    <w:p>
      <w:pPr>
        <w:pStyle w:val="3"/>
      </w:pPr>
      <w:r>
        <w:t>9.12 设备间协同、统一配置与交付核验</w:t>
      </w:r>
    </w:p>
    <w:p>
      <w:pPr>
        <w:pStyle w:val="4"/>
      </w:pPr>
      <w:r>
        <w:t>9.12.1 端到端协同关系</w:t>
      </w:r>
    </w:p>
    <w:p>
      <w:pPr>
        <w:ind w:firstLine="420"/>
      </w:pPr>
      <w:r>
        <w:rPr>
          <w:rFonts w:ascii="Microsoft YaHei" w:hAnsi="Microsoft YaHei" w:eastAsia="Microsoft YaHei"/>
          <w:sz w:val="22"/>
        </w:rPr>
        <w:t>单台设备参数符合不等于系统可用，因此主要设备在深化设计中还要建立端到端协同关系。软交换产生统一会话标识并完成号码和路由控制，边界会话在跨域位置执行安全代理，音频融合承接模拟线路和外部音频，视频融合向调度与会议提供受控视频资源，会议融合完成多方混音、合成和会控，多媒体调度台发起业务，IP 智能电话和可视交互终端完成用户侧交互，甲供服务器提供经确认的运行资源。任一设备的接口、授权或资源遗漏都可能导致链路不完整，故交付清单按业务链而非孤立设备检查。</w:t>
      </w:r>
    </w:p>
    <w:p>
      <w:pPr>
        <w:ind w:firstLine="420"/>
      </w:pPr>
      <w:r>
        <w:rPr>
          <w:rFonts w:ascii="Microsoft YaHei" w:hAnsi="Microsoft YaHei" w:eastAsia="Microsoft YaHei"/>
          <w:sz w:val="22"/>
        </w:rPr>
        <w:t>语音业务链从终端注册开始，依次核对接入鉴权、号码路由、信令穿越、媒体地址、编码协商、通话建立、话单、录音和审计。视频业务链核对目录、授权、媒体获取、格式适配、调阅、入会和播放。会议业务链核对邀请、参会身份、主辅流、布局、录制和资源释放。调度业务链核对调度员角色、可见资源、控制指令、目标执行、状态回执和事件归档。每一链路指定正常路径、故障路径和降级路径，避免联调只验证最短成功流程。</w:t>
      </w:r>
    </w:p>
    <w:p>
      <w:pPr>
        <w:ind w:firstLine="420"/>
      </w:pPr>
      <w:r>
        <w:rPr>
          <w:rFonts w:ascii="Microsoft YaHei" w:hAnsi="Microsoft YaHei" w:eastAsia="Microsoft YaHei"/>
          <w:sz w:val="22"/>
        </w:rPr>
        <w:t>跨设备唯一标识是追溯基础。用户、终端、号码、组织、通信组、呼叫、会议、应急事件、录音录像和接口消息分别使用稳定标识，并建立明确映射。时间同步使各设备日志能够按同一时间线排列。遇到跨网会议产生多段录音、视频流经多次转发或接口消息重试时，仍应能从调度事件定位到各段原始证据，不能因设备各自编号而失去关联。</w:t>
      </w:r>
    </w:p>
    <w:p>
      <w:pPr>
        <w:pStyle w:val="4"/>
      </w:pPr>
      <w:r>
        <w:t>9.12.2 统一配置基线</w:t>
      </w:r>
    </w:p>
    <w:p>
      <w:pPr>
        <w:ind w:firstLine="420"/>
      </w:pPr>
      <w:r>
        <w:rPr>
          <w:rFonts w:ascii="Microsoft YaHei" w:hAnsi="Microsoft YaHei" w:eastAsia="Microsoft YaHei"/>
          <w:sz w:val="22"/>
        </w:rPr>
        <w:t>项目建立网络、业务、安全和运维四类基线。网络基线包含地址、掩码、网关、VLAN、路由、DNS、NTP、QoS、端口和链路；业务基线包含组织、号码、用户、通信组、会议、广播、编解码、DTMF、录音和接口映射；安全基线包含账号、角色、鉴权、证书、访问列表、黑白名单、加密、会话超时和审计；运维基线包含版本、授权、监控、告警、备份、日志和升级策略。四类基线使用相同版本标签，避免网络已变更而业务文档仍指向旧地址。</w:t>
      </w:r>
    </w:p>
    <w:p>
      <w:pPr>
        <w:ind w:firstLine="420"/>
      </w:pPr>
      <w:r>
        <w:rPr>
          <w:rFonts w:ascii="Microsoft YaHei" w:hAnsi="Microsoft YaHei" w:eastAsia="Microsoft YaHei"/>
          <w:sz w:val="22"/>
        </w:rPr>
        <w:t>默认配置不能未经评估直接带入生产。设备上线前逐项处理默认账号、默认口令、开放管理服务、任意注册、任意呼叫、宽泛路由、无线接口、调试口和日志级别。确需保留的默认行为记录业务理由和补偿控制。安全加固后重新执行功能和性能测试，防止因过度关闭端口破坏保活、媒体或高可用。</w:t>
      </w:r>
    </w:p>
    <w:p>
      <w:pPr>
        <w:ind w:firstLine="420"/>
      </w:pPr>
      <w:r>
        <w:rPr>
          <w:rFonts w:ascii="Microsoft YaHei" w:hAnsi="Microsoft YaHei" w:eastAsia="Microsoft YaHei"/>
          <w:sz w:val="22"/>
        </w:rPr>
        <w:t>参数之间存在依赖时实施一致性检查。SIP 定时器、会话刷新和防火墙超时保持协调；RTP 端口范围与边界策略一致；编解码优先级在终端、软交换、会议和网关之间有共同集合；号码变换正向与反向对称；NTP 源一致且可达；证书名称、地址和有效期符合访问方式；主备节点拥有一致业务配置但保持各自管理身份。批量检查结果作为上线前证据。</w:t>
      </w:r>
    </w:p>
    <w:p>
      <w:pPr>
        <w:ind w:firstLine="420"/>
      </w:pPr>
      <w:r>
        <w:rPr>
          <w:rFonts w:ascii="Microsoft YaHei" w:hAnsi="Microsoft YaHei" w:eastAsia="Microsoft YaHei"/>
          <w:sz w:val="22"/>
        </w:rPr>
        <w:t>配置文件分为可公开运行参数、敏感参数和秘密材料。普通配置文档不包含明文口令、私钥和永久令牌，秘密材料通过受控渠道交接。备份文件加访问控制并校验可读性，不能因加密口令无人掌握而无法恢复。配置管理员保存批准版本、生产版本和差异报告，紧急现场修改在规定时间内回写。</w:t>
      </w:r>
    </w:p>
    <w:p>
      <w:pPr>
        <w:pStyle w:val="4"/>
      </w:pPr>
      <w:r>
        <w:t>9.12.3 设备可维护性设计</w:t>
      </w:r>
    </w:p>
    <w:p>
      <w:pPr>
        <w:ind w:firstLine="420"/>
      </w:pPr>
      <w:r>
        <w:rPr>
          <w:rFonts w:ascii="Microsoft YaHei" w:hAnsi="Microsoft YaHei" w:eastAsia="Microsoft YaHei"/>
          <w:sz w:val="22"/>
        </w:rPr>
        <w:t>所有设备或模块纳入统一资产、状态和告警视图。对于支持标准管理接口的设备，采集在线、版本、资源、端口、注册、会话、链路和环境状态；对于能力有限的终端，通过注册事件、心跳、配置平台或定期巡检获得可用状态。监控不可为了采集而使用全权限业务账号，管理凭据单独授权并定期轮换。</w:t>
      </w:r>
    </w:p>
    <w:p>
      <w:pPr>
        <w:ind w:firstLine="420"/>
      </w:pPr>
      <w:r>
        <w:rPr>
          <w:rFonts w:ascii="Microsoft YaHei" w:hAnsi="Microsoft YaHei" w:eastAsia="Microsoft YaHei"/>
          <w:sz w:val="22"/>
        </w:rPr>
        <w:t>告警分为紧急、严重、一般和提示，并按业务影响而非设备厂商默认级别统一映射。软交换主服务不可用、紧急呼叫受阻、核心链路中断和大批终端离线应触发高等级处置；单个非关键终端短时离线避免造成告警风暴。相同根因产生的多个告警支持关联，但原始告警不能丢失。告警确认、派单、处理、恢复和关闭均有时间和责任人。</w:t>
      </w:r>
    </w:p>
    <w:p>
      <w:pPr>
        <w:ind w:firstLine="420"/>
      </w:pPr>
      <w:r>
        <w:rPr>
          <w:rFonts w:ascii="Microsoft YaHei" w:hAnsi="Microsoft YaHei" w:eastAsia="Microsoft YaHei"/>
          <w:sz w:val="22"/>
        </w:rPr>
        <w:t>日志采用统一时间、设备标识和等级，设置容量与保留策略。运行日志、安全日志和审计日志按权限分开访问，敏感字段脱敏。远程诊断使用 Ping、路由检查、状态查询、经批准抓包等手段，抓包前限定接口、过滤条件和时长，结束后妥善保护文件。参考资料中 Web 管理、集中网管、状态监测、参数导入导出等能力用于设计可维护流程，最终操作仍以所投设备真实能力为准。</w:t>
      </w:r>
    </w:p>
    <w:p>
      <w:pPr>
        <w:ind w:firstLine="420"/>
      </w:pPr>
      <w:r>
        <w:rPr>
          <w:rFonts w:ascii="Microsoft YaHei" w:hAnsi="Microsoft YaHei" w:eastAsia="Microsoft YaHei"/>
          <w:sz w:val="22"/>
        </w:rPr>
        <w:t>升级管理先验证兼容性、数据库变更、终端适配和回退能力。集群或主备设备按不会同时失去服务的顺序升级，单体终端分批灰度。升级后检查版本、授权、配置、注册、核心业务、告警和性能；回退不仅恢复程序，也要处理不可逆的数据结构变化。停产、停止支持或严重漏洞影响的组件纳入生命周期计划。</w:t>
      </w:r>
    </w:p>
    <w:p>
      <w:pPr>
        <w:pStyle w:val="4"/>
      </w:pPr>
      <w:r>
        <w:t>9.12.4 环境、供电与物理保护</w:t>
      </w:r>
    </w:p>
    <w:p>
      <w:pPr>
        <w:ind w:firstLine="420"/>
      </w:pPr>
      <w:r>
        <w:rPr>
          <w:rFonts w:ascii="Microsoft YaHei" w:hAnsi="Microsoft YaHei" w:eastAsia="Microsoft YaHei"/>
          <w:sz w:val="22"/>
        </w:rPr>
        <w:t>设备环境条件由最终产品资料与园区现场共同确定。机房设备关注温湿度、散热、粉尘、电源质量、接地和维护空间；调度与桌面终端关注人员操作、液体、线缆和防误碰；基站、天馈及现场设备关注高温、腐蚀、振动、雷电、金属反射和防护等级。选型和安装不得引用参考产品环境参数替代最终设备证明。</w:t>
      </w:r>
    </w:p>
    <w:p>
      <w:pPr>
        <w:ind w:firstLine="420"/>
      </w:pPr>
      <w:r>
        <w:rPr>
          <w:rFonts w:ascii="Microsoft YaHei" w:hAnsi="Microsoft YaHei" w:eastAsia="Microsoft YaHei"/>
          <w:sz w:val="22"/>
        </w:rPr>
        <w:t>核心节点双电源只有接入相互独立且受保护的供电路径才形成有效冗余。PoE 终端核对交换机功率预算和后备供电，避免满载时部分端口掉电。设备重启后的服务顺序、数据库依赖和终端重注册峰值在恢复设计中考虑。断电测试前评估生产影响，按批准对象验证恢复，记录配置是否保持、时间是否准确和业务何时可用。</w:t>
      </w:r>
    </w:p>
    <w:p>
      <w:pPr>
        <w:ind w:firstLine="420"/>
      </w:pPr>
      <w:r>
        <w:rPr>
          <w:rFonts w:ascii="Microsoft YaHei" w:hAnsi="Microsoft YaHei" w:eastAsia="Microsoft YaHei"/>
          <w:sz w:val="22"/>
        </w:rPr>
        <w:t>机柜、调度席和现场箱体实施门禁或物理锁、清晰标签和防误拔措施。关键线缆的两端、跳接点和配电回路可追溯。USB、串口、复位键等物理接口如可能绕过逻辑控制，应通过位置、封签、系统策略或管理制度限制。设备报修外送前处理存储数据和凭据，维修替换件重新执行合规、配置和安全检查。</w:t>
      </w:r>
    </w:p>
    <w:p>
      <w:pPr>
        <w:pStyle w:val="4"/>
      </w:pPr>
      <w:r>
        <w:t>9.12.5 最终设备核验清单的形成方式</w:t>
      </w:r>
    </w:p>
    <w:p>
      <w:pPr>
        <w:ind w:firstLine="420"/>
      </w:pPr>
      <w:r>
        <w:rPr>
          <w:rFonts w:ascii="Microsoft YaHei" w:hAnsi="Microsoft YaHei" w:eastAsia="Microsoft YaHei"/>
          <w:sz w:val="22"/>
        </w:rPr>
        <w:t>每类设备的最终核验文件不以空泛的“满足”结论结束，而由八部分组成：定位和业务用途说明，物理及逻辑架构，功能与容量，接口和协议，部署环境，生产配置，可靠性与安全控制，验收用例与证据。软交换重点增加授权和容量测算；会议融合增加资源组合和网络适应；视频会商增加物理接口；视频融合增加目录与并发；音频融合增加线路、电平和检测报告；边界会话增加安全策略与并发；调度台和两类交互终端增加实物参数与人机操作；应用网关增加甲供资源确认。</w:t>
      </w:r>
    </w:p>
    <w:p>
      <w:pPr>
        <w:ind w:firstLine="420"/>
      </w:pPr>
      <w:r>
        <w:rPr>
          <w:rFonts w:ascii="Microsoft YaHei" w:hAnsi="Microsoft YaHei" w:eastAsia="Microsoft YaHei"/>
          <w:sz w:val="22"/>
        </w:rPr>
        <w:t>到货、安装和测试阶段在同一核验文件上逐步填充证据编号。到货发现型号或配件变化时，先回到设计和合规审查；安装位置变化时，重新核查网络、供电、无线和维护影响；配置变化时，更新基线并回归受影响用例；测试不通过时，关联问题单。最终签署的不是设备宣传资料，而是“实物—配置—业务—证据”一致的项目记录。</w:t>
      </w:r>
    </w:p>
    <w:p>
      <w:pPr>
        <w:ind w:firstLine="420"/>
      </w:pPr>
      <w:r>
        <w:rPr>
          <w:rFonts w:ascii="Microsoft YaHei" w:hAnsi="Microsoft YaHei" w:eastAsia="Microsoft YaHei"/>
          <w:sz w:val="22"/>
        </w:rPr>
        <w:t>设备数量和抽样比例由验收方案确定，但核心平台、边界节点、基站、调度台和不同完整型号应全类型覆盖。大量同型终端可在全量资产核对基础上按批准比例做功能抽测，紧急呼叫、身份标识和关键配置采用批量校验与重点实测结合。抽测发现系统性问题时扩大到同批次或全量，不能以初始抽样范围限制整改责任。</w:t>
      </w:r>
    </w:p>
    <w:p>
      <w:r>
        <w:br w:type="page"/>
      </w:r>
    </w:p>
    <w:p>
      <w:pPr>
        <w:pStyle w:val="2"/>
        <w:pageBreakBefore w:val="0"/>
      </w:pPr>
      <w:r>
        <w:t>第十章 测试与验收要求</w:t>
      </w:r>
    </w:p>
    <w:p>
      <w:pPr>
        <w:pStyle w:val="3"/>
      </w:pPr>
      <w:r>
        <w:t>10.1 测试总体策略与验收组织</w:t>
      </w:r>
    </w:p>
    <w:p>
      <w:pPr>
        <w:ind w:firstLine="420"/>
      </w:pPr>
      <w:r>
        <w:rPr>
          <w:rFonts w:ascii="Microsoft YaHei" w:hAnsi="Microsoft YaHei" w:eastAsia="Microsoft YaHei"/>
          <w:sz w:val="22"/>
        </w:rPr>
        <w:t>测试工作以“招标条款可追溯、测试条件可复现、原始证据可审计、问题整改可闭环”为原则。项目启动后建立需求—设计—配置—用例—证据五级追溯关系，每项招标指标至少对应一个正向用例；涉及权限、安全、故障和异常输入的功能同时设置反向用例。测试结果只对实际测试的版本、配置、网络、终端和数据集有效，任何影响结果的软件升级、核心参数变更或拓扑调整后，均对受影响项目执行回归。</w:t>
      </w:r>
    </w:p>
    <w:p>
      <w:pPr>
        <w:ind w:firstLine="420"/>
      </w:pPr>
      <w:r>
        <w:rPr>
          <w:rFonts w:ascii="Microsoft YaHei" w:hAnsi="Microsoft YaHei" w:eastAsia="Microsoft YaHei"/>
          <w:sz w:val="22"/>
        </w:rPr>
        <w:t>招标人主导验收，中标人负责准备环境、仪器、账号、数据、测试终端和操作人员，配合完成测试并提交完整报告。涉及既有系统的测试，由双方在实施前确认对接单位、窗口、可执行动作和保护措施。生产环境中的断链、故障注入、并发加压和安全测试必须经审批，在限定对象和时间内执行；可能影响生产的项目先在预集成或隔离环境验证，再采用经批准的方法到现场复核。</w:t>
      </w:r>
    </w:p>
    <w:p>
      <w:pPr>
        <w:ind w:firstLine="420"/>
      </w:pPr>
      <w:r>
        <w:rPr>
          <w:rFonts w:ascii="Microsoft YaHei" w:hAnsi="Microsoft YaHei" w:eastAsia="Microsoft YaHei"/>
          <w:sz w:val="22"/>
        </w:rPr>
        <w:t>测试前召开就绪评审。输入至少包括批准的深化设计、最终施工图、设备与授权清单、版本清单、配置基线、接口清单、无线点位图、测试用例、回退方案和安全措施。环境须完成时间同步，测试账号和电话号码可用，关键日志级别满足取证需要，监测平台能记录 CPU、内存、磁盘、网络、会话和告警。测量仪器在有效校准或核验状态，弱网模拟、呼叫发生、场强测试、抓包和 MOS 评价工具的版本和设置写入记录。若前提不满足，应暂停相应用例而不是在事后补造证据。</w:t>
      </w:r>
    </w:p>
    <w:p>
      <w:pPr>
        <w:ind w:firstLine="420"/>
      </w:pPr>
      <w:r>
        <w:rPr>
          <w:rFonts w:ascii="Microsoft YaHei" w:hAnsi="Microsoft YaHei" w:eastAsia="Microsoft YaHei"/>
          <w:sz w:val="22"/>
        </w:rPr>
        <w:t>每条用例采用统一叙述结构：先说明目的和关联条款，再列明前提、测试数据和初始状态；随后给出可由第三人重复执行的操作步骤；预期结果同时包含业务表现、平台状态、日志和告警；实际结果记录时间、人员、设备、版本和原始文件位置；最后给出通过、限制通过或不通过结论。测试截图必须包含可辨识的时间和对象，抓包、日志、录音、视频、仪表数据及导出报表以统一编号关联，不使用单张无上下文截图替代完整过程。</w:t>
      </w:r>
    </w:p>
    <w:p>
      <w:pPr>
        <w:pStyle w:val="3"/>
      </w:pPr>
      <w:r>
        <w:t>10.2 总体验收指标测试</w:t>
      </w:r>
    </w:p>
    <w:p>
      <w:pPr>
        <w:pStyle w:val="4"/>
      </w:pPr>
      <w:r>
        <w:t>10.2.1 通信覆盖率</w:t>
      </w:r>
    </w:p>
    <w:p>
      <w:pPr>
        <w:ind w:firstLine="420"/>
      </w:pPr>
      <w:r>
        <w:rPr>
          <w:rFonts w:ascii="Microsoft YaHei" w:hAnsi="Microsoft YaHei" w:eastAsia="Microsoft YaHei"/>
          <w:sz w:val="22"/>
        </w:rPr>
        <w:t>覆盖测试前提是无线覆盖设计方案和最终施工图已经批准，基站、天馈、室内分布或补盲设备完成安装和参数固化，测试终端与生产终端同频段、同版本或具有等效射频能力。招标人与中标人共同把区域划分为室外生产作业区、重点装置区、厂区道路、运输通道、厂房主要生产区、作业室、控制室、地下室、配电室、电气室及其他指定重点房间，并在图纸上给每个测试点唯一编号。重点生产装置、金属遮挡严重区、历史盲区和边界区域设置专项点，不能被普通随机点替代。</w:t>
      </w:r>
    </w:p>
    <w:p>
      <w:pPr>
        <w:ind w:firstLine="420"/>
      </w:pPr>
      <w:r>
        <w:rPr>
          <w:rFonts w:ascii="Microsoft YaHei" w:hAnsi="Microsoft YaHei" w:eastAsia="Microsoft YaHei"/>
          <w:sz w:val="22"/>
        </w:rPr>
        <w:t>执行时测试人员按规定持台姿态和路线到达每个点，先记录位置、环境、终端、服务小区或基站、接收场强及其他可获取的无线指标，再分别发起单呼、组呼和紧急呼叫，保持约定时长并进行双向话音确认。室外和厂房内主要生产区域逐点判断能否稳定建立并保持通信；地下室、配电室、电气室及指定重点房间同步核验现场有效接收场强不低于 -90dBm。移动路线覆盖厂房出入口、道路转弯、楼层变化和基站边界，记录漫游过程。</w:t>
      </w:r>
    </w:p>
    <w:p>
      <w:pPr>
        <w:ind w:firstLine="420"/>
      </w:pPr>
      <w:r>
        <w:rPr>
          <w:rFonts w:ascii="Microsoft YaHei" w:hAnsi="Microsoft YaHei" w:eastAsia="Microsoft YaHei"/>
          <w:sz w:val="22"/>
        </w:rPr>
        <w:t>预期结果为室外区域覆盖率不低于 100%，厂房内部主要生产区域覆盖率不低于 100%，生产区域地下室、配电室及招标规定重点房间覆盖率不低于 95%。覆盖率按双方确认的有效点数与总点数计算，不通过点不得从分母删除。每个合格点还必须完成实际语音通信，不能只凭场强判定。证据包括带编号点位图、原始测量文件、现场照片、呼叫记录、录音、轨迹、覆盖热力图和异常点清单。</w:t>
      </w:r>
    </w:p>
    <w:p>
      <w:pPr>
        <w:ind w:firstLine="420"/>
      </w:pPr>
      <w:r>
        <w:rPr>
          <w:rFonts w:ascii="Microsoft YaHei" w:hAnsi="Microsoft YaHei" w:eastAsia="Microsoft YaHei"/>
          <w:sz w:val="22"/>
        </w:rPr>
        <w:t>如出现盲区、弱覆盖、呼叫建立失败、异常中断或话音明显断续，问题单记录位置、时间、环境、场强、服务基站、终端和复现步骤。中标人通过参数优化、补盲、设备增补或方案调整整改，整改费用包含在合同总价内。整改后不仅复测原失败点，还抽测相邻区域和受参数变化影响的边界，确认没有将问题转移。</w:t>
      </w:r>
    </w:p>
    <w:p>
      <w:pPr>
        <w:pStyle w:val="4"/>
      </w:pPr>
      <w:r>
        <w:t>10.2.2 语音接通成功率、掉话率和紧急呼叫成功率</w:t>
      </w:r>
    </w:p>
    <w:p>
      <w:pPr>
        <w:ind w:firstLine="420"/>
      </w:pPr>
      <w:r>
        <w:rPr>
          <w:rFonts w:ascii="Microsoft YaHei" w:hAnsi="Microsoft YaHei" w:eastAsia="Microsoft YaHei"/>
          <w:sz w:val="22"/>
        </w:rPr>
        <w:t>接通成功率测试使用覆盖合格、账号正常、平台稳定的基线环境，预先定义呼叫类型、主被叫组合、呼叫次数、间隔、保持时长和成功判据。测试覆盖平台内单呼、组呼、专网、公网对讲、IP 电话及跨系统呼叫中实际建设场景，并包含忙时并发和移动状态。一次成功呼叫须在规定流程内收到有效应答并建立双向媒体；仅收到振铃、单向媒体或立即异常释放均不计成功。</w:t>
      </w:r>
    </w:p>
    <w:p>
      <w:pPr>
        <w:ind w:firstLine="420"/>
      </w:pPr>
      <w:r>
        <w:rPr>
          <w:rFonts w:ascii="Microsoft YaHei" w:hAnsi="Microsoft YaHei" w:eastAsia="Microsoft YaHei"/>
          <w:sz w:val="22"/>
        </w:rPr>
        <w:t>执行人员按用例批次发起呼叫，平台话单、终端记录和呼叫发生工具使用统一时间。接通成功率以成功建立双向有效通信的次数除以总有效尝试次数计算，预期不低于 99%。因测试人员误操作或明确的测试工具故障可由双方确认后剔除，并保留原因和审批；系统失败、无响应、超时和单通不得剔除。</w:t>
      </w:r>
    </w:p>
    <w:p>
      <w:pPr>
        <w:ind w:firstLine="420"/>
      </w:pPr>
      <w:r>
        <w:rPr>
          <w:rFonts w:ascii="Microsoft YaHei" w:hAnsi="Microsoft YaHei" w:eastAsia="Microsoft YaHei"/>
          <w:sz w:val="22"/>
        </w:rPr>
        <w:t>掉话测试要求呼叫建立后保持到约定时间，同时覆盖静止、移动、跨区域和并发场景。非用户主动释放且在预定结束前异常中断的计为掉话，预期掉话率不高于 1%。终端重拨后恢复不改变原呼叫已掉话的事实。证据包括呼叫发生器记录、平台话单、SIP 或集群信令、媒体统计、终端日志和测试人员现场记录。</w:t>
      </w:r>
    </w:p>
    <w:p>
      <w:pPr>
        <w:ind w:firstLine="420"/>
      </w:pPr>
      <w:r>
        <w:rPr>
          <w:rFonts w:ascii="Microsoft YaHei" w:hAnsi="Microsoft YaHei" w:eastAsia="Microsoft YaHei"/>
          <w:sz w:val="22"/>
        </w:rPr>
        <w:t>紧急呼叫测试对每种终端、每个授权域和关键区域执行。前提是紧急号码、组、优先级、调度席位和告警显示已配置并双人复核。操作人员触发紧急呼叫，验证平台识别来源、优先建立、调度台提示、位置或终端信息、接听与处置记录。预期成功率为 100%。测试还应验证普通用户无法修改紧急目的地、非授权终端不能伪造紧急身份。任何一次失败均判定该项不通过，完成原因分析、整改和全范围回归后方可复验。</w:t>
      </w:r>
    </w:p>
    <w:p>
      <w:pPr>
        <w:pStyle w:val="4"/>
      </w:pPr>
      <w:r>
        <w:t>10.2.3 调度响应时间与语音时延</w:t>
      </w:r>
    </w:p>
    <w:p>
      <w:pPr>
        <w:ind w:firstLine="420"/>
      </w:pPr>
      <w:r>
        <w:rPr>
          <w:rFonts w:ascii="Microsoft YaHei" w:hAnsi="Microsoft YaHei" w:eastAsia="Microsoft YaHei"/>
          <w:sz w:val="22"/>
        </w:rPr>
        <w:t>调度响应时间定义为调度员在客户端发出已确认的调度操作，到目标终端或系统产生可感知有效响应的时间。不同业务分别定义起止点，例如单呼从点击呼叫到目标振铃，组呼从按下发言并获得话权到成员收到有效语音，视频调阅从发出请求到首个可辨识画面。测试前所有系统统一 NTP，若无法从同一日志直接取值，则使用经核验的同步录像或抓包计算。</w:t>
      </w:r>
    </w:p>
    <w:p>
      <w:pPr>
        <w:ind w:firstLine="420"/>
      </w:pPr>
      <w:r>
        <w:rPr>
          <w:rFonts w:ascii="Microsoft YaHei" w:hAnsi="Microsoft YaHei" w:eastAsia="Microsoft YaHei"/>
          <w:sz w:val="22"/>
        </w:rPr>
        <w:t>在正常负载和约定忙时负载下分别执行，涵盖园区总调度、企业分调度和跨系统操作。每类用例重复足够次数并保存单次值，不用平均值掩盖超限。招标总体验收指标要求调度响应时间不大于 2 秒，所有纳入判定的典型调度动作均按该阈值检查。若外部系统响应时间不受本平台控制，仍须分段测量并明确责任边界，而不能省略端到端结果。</w:t>
      </w:r>
    </w:p>
    <w:p>
      <w:pPr>
        <w:ind w:firstLine="420"/>
      </w:pPr>
      <w:r>
        <w:rPr>
          <w:rFonts w:ascii="Microsoft YaHei" w:hAnsi="Microsoft YaHei" w:eastAsia="Microsoft YaHei"/>
          <w:sz w:val="22"/>
        </w:rPr>
        <w:t>语音时延测试使用双向音频时间标记、专业测试工具或经双方认可的方法测量，从发送端音频输入到接收端音频输出。平台侧新增时延预期不大于 100ms，集群端到端不大于 300ms，公网对讲不大于 500ms。测试分别在空载、正常负载、忙时和移动场景执行，记录网络时延、抖动、丢包和是否发生转码。若超限，通过分段抓包定位终端、接入、网络、平台或对端贡献，整改后按相同方法复测。</w:t>
      </w:r>
    </w:p>
    <w:p>
      <w:pPr>
        <w:pStyle w:val="4"/>
      </w:pPr>
      <w:r>
        <w:t>10.2.4 语音质量与漫游切换</w:t>
      </w:r>
    </w:p>
    <w:p>
      <w:pPr>
        <w:ind w:firstLine="420"/>
      </w:pPr>
      <w:r>
        <w:rPr>
          <w:rFonts w:ascii="Microsoft YaHei" w:hAnsi="Microsoft YaHei" w:eastAsia="Microsoft YaHei"/>
          <w:sz w:val="22"/>
        </w:rPr>
        <w:t>语音质量采用客观 MOS 评价与人工可懂度核验结合。测试语料、发声电平、背景噪声、编码、终端音量和网络条件固定，避免人为选择有利片段。室外、厂房、金属设备密集区、重点房间、车载移动和跨网场景均采样，双向分别测量。预期 MOS 值不低于 3.5，且语音清晰、连续，无明显断续、严重噪声和长时间静音。客观分值达标但现场无法正常交流时仍判为不合格。</w:t>
      </w:r>
    </w:p>
    <w:p>
      <w:pPr>
        <w:ind w:firstLine="420"/>
      </w:pPr>
      <w:r>
        <w:rPr>
          <w:rFonts w:ascii="Microsoft YaHei" w:hAnsi="Microsoft YaHei" w:eastAsia="Microsoft YaHei"/>
          <w:sz w:val="22"/>
        </w:rPr>
        <w:t>漫游测试前在批准路线标注预期服务区域和切换边界。测试人员保持通话或组呼，从一个覆盖区连续移动到另一个覆盖区，同时记录终端、基站、信令、媒体和音频。预期移动状态下漫游切换无明显掉话，总体移动场景掉话率不高于 1%，切换期间语音中断不应影响正常交流。路线在不同方向、速度和忙时重复，重点验证金属构筑物、厂房门口、皮带廊道和高低差区域。问题定位到邻区、功率、干扰、回传或终端参数后，调整必须评估对其他区域的影响。</w:t>
      </w:r>
    </w:p>
    <w:p>
      <w:pPr>
        <w:pStyle w:val="4"/>
      </w:pPr>
      <w:r>
        <w:t>10.2.5 连续运行</w:t>
      </w:r>
    </w:p>
    <w:p>
      <w:pPr>
        <w:ind w:firstLine="420"/>
      </w:pPr>
      <w:r>
        <w:rPr>
          <w:rFonts w:ascii="Microsoft YaHei" w:hAnsi="Microsoft YaHei" w:eastAsia="Microsoft YaHei"/>
          <w:sz w:val="22"/>
        </w:rPr>
        <w:t>连续运行测试不少于 72 小时。开始前冻结版本和核心配置，确认监控、告警、日志、话单、录音、数据库和备份正常，并建立初始资源基线。运行期间持续保持代表性的注册用户、周期呼叫、组呼、消息、视频调阅、会议、录音和接口调用，不允许仅让系统空闲通电。业务负载模型应覆盖昼夜变化和至少一次约定峰值。</w:t>
      </w:r>
    </w:p>
    <w:p>
      <w:pPr>
        <w:ind w:firstLine="420"/>
      </w:pPr>
      <w:r>
        <w:rPr>
          <w:rFonts w:ascii="Microsoft YaHei" w:hAnsi="Microsoft YaHei" w:eastAsia="Microsoft YaHei"/>
          <w:sz w:val="22"/>
        </w:rPr>
        <w:t>测试人员分班巡检服务状态、CPU、内存、磁盘、网络、会话、队列、数据库连接、主备状态和证书告警，定期抽测核心业务并记录。不得为通过测试而重启服务、清理异常队列或手工切换；确需操作时，记录为事件并由双方判断是否构成重大故障。预期 72 小时无重大故障，无持续资源泄漏、数据丢失、批量注册失败或核心业务不可用。结束后核对话单、录音、消息、告警和审计的时间连续性，输出资源趋势、事件列表和结论。</w:t>
      </w:r>
    </w:p>
    <w:p>
      <w:pPr>
        <w:pStyle w:val="3"/>
      </w:pPr>
      <w:r>
        <w:t>10.3 软件功能验收</w:t>
      </w:r>
    </w:p>
    <w:p>
      <w:pPr>
        <w:pStyle w:val="4"/>
      </w:pPr>
      <w:r>
        <w:t>10.3.1 组织、权限与通信组</w:t>
      </w:r>
    </w:p>
    <w:p>
      <w:pPr>
        <w:ind w:firstLine="420"/>
      </w:pPr>
      <w:r>
        <w:rPr>
          <w:rFonts w:ascii="Microsoft YaHei" w:hAnsi="Microsoft YaHei" w:eastAsia="Microsoft YaHei"/>
          <w:sz w:val="22"/>
        </w:rPr>
        <w:t>组织与权限测试预置园区总调度、至少两个企业分域、部门、普通用户、企业管理员、园区调度员和审计员等代表性对象。步骤包括创建多级组织，给角色分配功能权限和资源范围，以各角色登录查看通讯录、地图、录音和统计，尝试访问同级其他企业资源，再发放临时跨域授权并在到期后复查。预期本级用户只能访问授权资源，跨企业默认隔离，临时授权在审批范围和时限内生效并自动回收；越权访问被拒绝并留下安全日志。证据包括组织导出、角色策略、各账号界面、拒绝日志和临时授权生命周期。</w:t>
      </w:r>
    </w:p>
    <w:p>
      <w:pPr>
        <w:ind w:firstLine="420"/>
      </w:pPr>
      <w:r>
        <w:rPr>
          <w:rFonts w:ascii="Microsoft YaHei" w:hAnsi="Microsoft YaHei" w:eastAsia="Microsoft YaHei"/>
          <w:sz w:val="22"/>
        </w:rPr>
        <w:t>通信组测试分别创建预案组、个人组、固定组、临时组和应急组，加入专网、公网、电话等实际支持成员，验证创建、修改、查询、发起呼叫和成员状态。临时组设置到期时间，观察自动回收及进行中业务的处理；动态重组对成功与失败成员分别显示。预期组类型、成员范围和操作权限符合设计，失败成员不被误报成功，回收后不能继续以旧组发起新业务。删除或修改涉及生产固定组时应受审批保护。</w:t>
      </w:r>
    </w:p>
    <w:p>
      <w:pPr>
        <w:pStyle w:val="4"/>
      </w:pPr>
      <w:r>
        <w:t>10.3.2 语音调度、通知和集群调度</w:t>
      </w:r>
    </w:p>
    <w:p>
      <w:pPr>
        <w:ind w:firstLine="420"/>
      </w:pPr>
      <w:r>
        <w:rPr>
          <w:rFonts w:ascii="Microsoft YaHei" w:hAnsi="Microsoft YaHei" w:eastAsia="Microsoft YaHei"/>
          <w:sz w:val="22"/>
        </w:rPr>
        <w:t>语音调度以两个普通终端、一个调度台和一个受限账号为基本前提。依次执行单呼、组呼、广播、紧急呼叫、强插、强拆和会议，会议中执行禁言、隔离、踢出与重邀。预期语音双向清晰、成员状态正确、高权限操作只对授权调度员开放，普通账号尝试强插强拆被拒绝。调度台、终端、平台话单、录音和审计应对同一事件保持一致标识。</w:t>
      </w:r>
    </w:p>
    <w:p>
      <w:pPr>
        <w:ind w:firstLine="420"/>
      </w:pPr>
      <w:r>
        <w:rPr>
          <w:rFonts w:ascii="Microsoft YaHei" w:hAnsi="Microsoft YaHei" w:eastAsia="Microsoft YaHei"/>
          <w:sz w:val="22"/>
        </w:rPr>
        <w:t>语音通知测试创建文本内容并通过 TTS 生成通知，选择不同组织或终端发送，要求接收方确认，随后查询历史并导出。步骤中加入一个离线终端和一个无权限目标，验证失败、重试和反馈。预期在线授权对象收到可懂通知并返回状态，离线或失败对象单独显示，历史包含内容、发起人、范围、时间、结果和确认；导出受权限控制。TTS 的语种、发音和专用名词按项目实际语料抽测。</w:t>
      </w:r>
    </w:p>
    <w:p>
      <w:pPr>
        <w:ind w:firstLine="420"/>
      </w:pPr>
      <w:r>
        <w:rPr>
          <w:rFonts w:ascii="Microsoft YaHei" w:hAnsi="Microsoft YaHei" w:eastAsia="Microsoft YaHei"/>
          <w:sz w:val="22"/>
        </w:rPr>
        <w:t>集群调度测试覆盖单呼、组呼、区域呼叫、发言控制和动态重组。GIS 上分别通过点选、圈选和框选选择终端发起呼叫，移动终端位置变化后复查选择结果。动态重组中设置正常、离线、无权限或接口失败成员，预期成功与失败逐一反馈。发言控制验证抢权、释放、优先级和超时，避免多个成员同时占用导致不可懂。专网接口中断时执行其内部组呼，验证本地业务按高可用设计保持并产生融合侧告警。</w:t>
      </w:r>
    </w:p>
    <w:p>
      <w:pPr>
        <w:pStyle w:val="4"/>
      </w:pPr>
      <w:r>
        <w:t>10.3.3 公网对讲、即时消息和智能 APP</w:t>
      </w:r>
    </w:p>
    <w:p>
      <w:pPr>
        <w:ind w:firstLine="420"/>
      </w:pPr>
      <w:r>
        <w:rPr>
          <w:rFonts w:ascii="Microsoft YaHei" w:hAnsi="Microsoft YaHei" w:eastAsia="Microsoft YaHei"/>
          <w:sz w:val="22"/>
        </w:rPr>
        <w:t>公网对讲验收覆盖单呼、组呼、跨网会议、紧急报警、视频回传和弱网自适应。专网与公网终端分别触发紧急事件，调度台应明确显示来源类型，不得混淆。弱网模拟按批准的带宽、时延、抖动和丢包阶梯施加，观察话音、视频码率、重连、消息和告警，预期在承诺范围内自适应且状态可见。跨网会议检查发言权、号码映射、媒体质量、录音片段和话单关联。</w:t>
      </w:r>
    </w:p>
    <w:p>
      <w:pPr>
        <w:ind w:firstLine="420"/>
      </w:pPr>
      <w:r>
        <w:rPr>
          <w:rFonts w:ascii="Microsoft YaHei" w:hAnsi="Microsoft YaHei" w:eastAsia="Microsoft YaHei"/>
          <w:sz w:val="22"/>
        </w:rPr>
        <w:t>即时消息测试使用文字、语音、文件、图片和视频，执行单发、群发、草稿保存、离线接收、撤回或其他实际提供操作。文件类型、大小和安全扫描按设计边界验证，越权群组和过期临时组发送应被拒绝。预期发送、到达、已读或失败状态可追踪，离线恢复后按策略补投，重复消息按标识去重，历史查询遵循数据域。</w:t>
      </w:r>
    </w:p>
    <w:p>
      <w:pPr>
        <w:ind w:firstLine="420"/>
      </w:pPr>
      <w:r>
        <w:rPr>
          <w:rFonts w:ascii="Microsoft YaHei" w:hAnsi="Microsoft YaHei" w:eastAsia="Microsoft YaHei"/>
          <w:sz w:val="22"/>
        </w:rPr>
        <w:t>智能 APP 测试在最终支持的移动终端和网络上完成通讯录、对讲、会商、拍传、直播和一键求助。用户登录、设备绑定、权限申请、后台与锁屏状态、网络切换和电量影响均纳入步骤。一键求助必须把用户、时间、位置或可用终端信息准确送达指定调度席，且误触取消、重复触发和离线情况有明确反馈。拍传和直播内容进入相应事件并受下载、转发权限控制。</w:t>
      </w:r>
    </w:p>
    <w:p>
      <w:pPr>
        <w:pStyle w:val="4"/>
      </w:pPr>
      <w:r>
        <w:t>10.3.4 视频监控、视频巡检与视频会议</w:t>
      </w:r>
    </w:p>
    <w:p>
      <w:pPr>
        <w:ind w:firstLine="420"/>
      </w:pPr>
      <w:r>
        <w:rPr>
          <w:rFonts w:ascii="Microsoft YaHei" w:hAnsi="Microsoft YaHei" w:eastAsia="Microsoft YaHei"/>
          <w:sz w:val="22"/>
        </w:rPr>
        <w:t>视频监控调度测试在既有国标或实际平台接入成功后执行。先同步目录并抽取在线、离线、不同组织和不同编码通道，验证检索、实时预览、多画面布局、轮播、云台控制、音视频联动和录像调阅。录像查询使用明确时间窗并核对源平台，预期索引时间、播放内容和权限一致。无云台能力通道不得显示误导性控制成功；离线通道须明确状态和失败原因。</w:t>
      </w:r>
    </w:p>
    <w:p>
      <w:pPr>
        <w:ind w:firstLine="420"/>
      </w:pPr>
      <w:r>
        <w:rPr>
          <w:rFonts w:ascii="Microsoft YaHei" w:hAnsi="Microsoft YaHei" w:eastAsia="Microsoft YaHei"/>
          <w:sz w:val="22"/>
        </w:rPr>
        <w:t>视频巡检分别创建质量巡检和重点监控保活任务，配置范围、周期、质量项和告警阈值，执行后查看明细和统计。人为制造一路离线、一路画面异常或经批准的模拟故障，预期任务识别并生成可定位结果，恢复后状态闭环。统计数字应能追溯到单通道原始结果，不以总分代替明细。</w:t>
      </w:r>
    </w:p>
    <w:p>
      <w:pPr>
        <w:ind w:firstLine="420"/>
      </w:pPr>
      <w:r>
        <w:rPr>
          <w:rFonts w:ascii="Microsoft YaHei" w:hAnsi="Microsoft YaHei" w:eastAsia="Microsoft YaHei"/>
          <w:sz w:val="22"/>
        </w:rPr>
        <w:t>视频会议测试组织硬件会商终端、PC 或移动端、电话以及可用监控流混合入会，执行邀请、主席控制、禁言、踢出、重邀、双流、多画面、录制和协同标绘。使用不同企业账号验证分权分域。预期所有受支持终端正确协商音视频，会议控制实时生效，录制与参会记录一致，未经授权用户看不到会议或录制。网络变化时记录自适应和恢复，会议结束后资源及时释放。</w:t>
      </w:r>
    </w:p>
    <w:p>
      <w:pPr>
        <w:pStyle w:val="4"/>
      </w:pPr>
      <w:r>
        <w:t>10.3.5 广播、电话融合与 GIS</w:t>
      </w:r>
    </w:p>
    <w:p>
      <w:pPr>
        <w:ind w:firstLine="420"/>
      </w:pPr>
      <w:r>
        <w:rPr>
          <w:rFonts w:ascii="Microsoft YaHei" w:hAnsi="Microsoft YaHei" w:eastAsia="Microsoft YaHei"/>
          <w:sz w:val="22"/>
        </w:rPr>
        <w:t>广播联动测试选择单分区、多分区和重叠分区，分别执行实时喊话和预制音频，设置普通与紧急优先级并制造占用冲突。预期高优先级按批准规则抢占，所有分区逐一返回成功、失败、忙或离线，不能只给总任务“成功”。现场人员在安全距离确认内容和音量，避免测试影响生产。操作、内容、目标、优先级和结果进入审计。</w:t>
      </w:r>
    </w:p>
    <w:p>
      <w:pPr>
        <w:ind w:firstLine="420"/>
      </w:pPr>
      <w:r>
        <w:rPr>
          <w:rFonts w:ascii="Microsoft YaHei" w:hAnsi="Microsoft YaHei" w:eastAsia="Microsoft YaHei"/>
          <w:sz w:val="22"/>
        </w:rPr>
        <w:t>电话融合测试建立 SIP 中继，保留确认的号码，执行内部到 IP 电话、IP 电话到平台、出局呼叫、号码外显和权限分级。将电话加入组呼或会议，验证半双工发言控制、DTMF 和释放。掉电逃生按实际设计切断相应设备或模拟供电故障，验证预定基本通话路径；如果某类终端不具备掉电逃生条件，应在设计和验收边界中明确，不作虚假演示。</w:t>
      </w:r>
    </w:p>
    <w:p>
      <w:pPr>
        <w:ind w:firstLine="420"/>
      </w:pPr>
      <w:r>
        <w:rPr>
          <w:rFonts w:ascii="Microsoft YaHei" w:hAnsi="Microsoft YaHei" w:eastAsia="Microsoft YaHei"/>
          <w:sz w:val="22"/>
        </w:rPr>
        <w:t>GIS 测试加载园区底图和业务图层，核对坐标系、比例、关键地标和终端位置。分别通过点选、圈选、框选发起呼叫，查询实时位置、轨迹回放和电子围栏事件，并接入实际具备的无人机实景回传。预期地图位置与现场允许误差范围一致，轨迹时间连续，围栏进入离开事件正确，地图操作受资源权限限制。使用错误坐标或越界数据验证系统给出异常提示而非静默落在错误位置。</w:t>
      </w:r>
    </w:p>
    <w:p>
      <w:pPr>
        <w:pStyle w:val="4"/>
      </w:pPr>
      <w:r>
        <w:t>10.3.6 录音录像、应急指挥和分级调度</w:t>
      </w:r>
    </w:p>
    <w:p>
      <w:pPr>
        <w:ind w:firstLine="420"/>
      </w:pPr>
      <w:r>
        <w:rPr>
          <w:rFonts w:ascii="Microsoft YaHei" w:hAnsi="Microsoft YaHei" w:eastAsia="Microsoft YaHei"/>
          <w:sz w:val="22"/>
        </w:rPr>
        <w:t>录音录像测试先发起平台内通话、跨网会议、电话融合呼叫、视频会议和调度操作，再按主被叫、时间、组织、事件和业务类型检索。跨网会议可能产生多个媒体片段时，界面应组合展示并明确来源；缺失片段必须显示缺失标识，不能以空白掩盖。不同角色分别尝试播放、下载、导出和删除，预期权限分级有效并产生审计。抽取原始媒体与话单对照，确认时间、时长和对象一致。</w:t>
      </w:r>
    </w:p>
    <w:p>
      <w:pPr>
        <w:ind w:firstLine="420"/>
      </w:pPr>
      <w:r>
        <w:rPr>
          <w:rFonts w:ascii="Microsoft YaHei" w:hAnsi="Microsoft YaHei" w:eastAsia="Microsoft YaHei"/>
          <w:sz w:val="22"/>
        </w:rPr>
        <w:t>应急指挥至少以区域应急抢险和跨部门联合检修等两个典型场景进行演练。前提是事件级别、预案、资源和处置角色已配置。步骤从事件接报开始，依次验证分级、预案匹配、自动或人工建组、视频调阅、分区广播、任务派发、反馈、升级、结束和复盘归档。演练中加入一个越权账号、一个离线成员和一次接口短时中断，预期系统拒绝越权、标识失败并按预案降级，所有操作与媒体按事件编号关联。</w:t>
      </w:r>
    </w:p>
    <w:p>
      <w:pPr>
        <w:ind w:firstLine="420"/>
      </w:pPr>
      <w:r>
        <w:rPr>
          <w:rFonts w:ascii="Microsoft YaHei" w:hAnsi="Microsoft YaHei" w:eastAsia="Microsoft YaHei"/>
          <w:sz w:val="22"/>
        </w:rPr>
        <w:t>分级调度使用园区级和企业级账号测试“本级”及“本级＋下级”权限边界。园区调度在授权范围内查看和调用下级资源，企业调度不能反向访问其他企业；统计和拓扑按层级汇总且明细受数据域限制。临时上收或跨域协同经审批生效，到期后回收。证据包括双级账号录屏、资源清单、拒绝日志、统计结果和授权记录。</w:t>
      </w:r>
    </w:p>
    <w:p>
      <w:pPr>
        <w:pStyle w:val="4"/>
      </w:pPr>
      <w:r>
        <w:t>10.3.7 运行管理、运维与 API/SDK</w:t>
      </w:r>
    </w:p>
    <w:p>
      <w:pPr>
        <w:ind w:firstLine="420"/>
      </w:pPr>
      <w:r>
        <w:rPr>
          <w:rFonts w:ascii="Microsoft YaHei" w:hAnsi="Microsoft YaHei" w:eastAsia="Microsoft YaHei"/>
          <w:sz w:val="22"/>
        </w:rPr>
        <w:t>运行管理测试检查运行总览、拓扑、告警分级、话务分析、资产台账、配置、日志和备份恢复。通过停止测试服务、断开测试链路、制造容量阈值或使用模拟告警，验证发现、分级、通知、确认、派单和恢复关闭。资产台账抽查设备、序列号、版本、位置和责任人，必须与实物一致。话务统计从报表下钻到原始话单，避免口径不明。</w:t>
      </w:r>
    </w:p>
    <w:p>
      <w:pPr>
        <w:ind w:firstLine="420"/>
      </w:pPr>
      <w:r>
        <w:rPr>
          <w:rFonts w:ascii="Microsoft YaHei" w:hAnsi="Microsoft YaHei" w:eastAsia="Microsoft YaHei"/>
          <w:sz w:val="22"/>
        </w:rPr>
        <w:t>备份恢复测试从独立备份介质选择一个经校验恢复点，在隔离或批准环境还原配置和数据，验证账号、组织、号码、通信组、接口、话单和录音索引。仅显示“备份成功”不视为完成。恢复时间、数据时间点、缺失范围和操作步骤纳入报告。</w:t>
      </w:r>
    </w:p>
    <w:p>
      <w:pPr>
        <w:ind w:firstLine="420"/>
      </w:pPr>
      <w:r>
        <w:rPr>
          <w:rFonts w:ascii="Microsoft YaHei" w:hAnsi="Microsoft YaHei" w:eastAsia="Microsoft YaHei"/>
          <w:sz w:val="22"/>
        </w:rPr>
        <w:t>API/SDK 验收首先审查接口文档是否包含认证、字段、示例、错误码、版本、限流、幂等和安全要求，再由应急管理等实际第三方系统调用。执行合法调用、重复消息、错误签名、越权资源、超时重试和网络恢复补投，预期合法请求按约定完成，重复请求不造成重复处置，错误和越权被拒绝并审计。事件与通信记录应以统一标识关联，接口健康、延迟和失败率可监测。</w:t>
      </w:r>
    </w:p>
    <w:p>
      <w:pPr>
        <w:pStyle w:val="3"/>
      </w:pPr>
      <w:r>
        <w:t>10.4 无线覆盖与容量专项验收</w:t>
      </w:r>
    </w:p>
    <w:p>
      <w:pPr>
        <w:ind w:firstLine="420"/>
      </w:pPr>
      <w:r>
        <w:rPr>
          <w:rFonts w:ascii="Microsoft YaHei" w:hAnsi="Microsoft YaHei" w:eastAsia="Microsoft YaHei"/>
          <w:sz w:val="22"/>
        </w:rPr>
        <w:t>无线专项验收以批准设计和最终施工图为唯一空间基线，现场实测和实际通话效果为最终判定。测试方案列出全部区域、抽测原则、点位、路线、时间段、终端、测试工具、呼叫对象和安全措施。室外、厂房内、作业室或控制室、地下室、配电室和电气室三大类均须覆盖，重点装置和历史盲区执行专项测试。任何因当日无法进入的区域应由招标人确认补测计划，不能直接判定合格。</w:t>
      </w:r>
    </w:p>
    <w:p>
      <w:pPr>
        <w:ind w:firstLine="420"/>
      </w:pPr>
      <w:r>
        <w:rPr>
          <w:rFonts w:ascii="Microsoft YaHei" w:hAnsi="Microsoft YaHei" w:eastAsia="Microsoft YaHei"/>
          <w:sz w:val="22"/>
        </w:rPr>
        <w:t>容量测试依据业务模型模拟高峰业务量，并按不低于 1.3 倍冗余进行验证。先记录空载基线，再分级增加注册、单呼、组呼、紧急呼叫和跨区移动，直到达到目标负载并保持约定时间。期间监测基站、核心、接口、回传、信道或时隙、CPU、内存、队列和丢包。预期在 1.3 倍目标负载下仍满足接通成功率、掉话率、调度响应和语音质量，紧急呼叫不因普通业务占用而失败。</w:t>
      </w:r>
    </w:p>
    <w:p>
      <w:pPr>
        <w:ind w:firstLine="420"/>
      </w:pPr>
      <w:r>
        <w:rPr>
          <w:rFonts w:ascii="Microsoft YaHei" w:hAnsi="Microsoft YaHei" w:eastAsia="Microsoft YaHei"/>
          <w:sz w:val="22"/>
        </w:rPr>
        <w:t>忙时并发组呼选择多个实际通信组同时发起，成员分布在不同覆盖区域；跨区域移动保持业务并记录漫游。测试不得只在信号最佳点集中摆放终端，也不得用实验室注册数替代空口和业务容量。若系统存在不同制式或频段，分别验证并执行跨系统调度场景。</w:t>
      </w:r>
    </w:p>
    <w:p>
      <w:pPr>
        <w:ind w:firstLine="420"/>
      </w:pPr>
      <w:r>
        <w:rPr>
          <w:rFonts w:ascii="Microsoft YaHei" w:hAnsi="Microsoft YaHei" w:eastAsia="Microsoft YaHei"/>
          <w:sz w:val="22"/>
        </w:rPr>
        <w:t>问题闭环采用“发现—定位—方案—审批—整改—回归—关闭”流程。覆盖不足可采取天馈调整、参数优化、补盲或设备增补；容量不足可采取资源扩展、频率或信道优化和业务参数调整。所有整改由中标人承担招标约定范围内费用。复验使用原方法、原点位和相当负载，并检查调整对邻区、干扰、漫游和其他业务的副作用。</w:t>
      </w:r>
    </w:p>
    <w:p>
      <w:pPr>
        <w:pStyle w:val="3"/>
      </w:pPr>
      <w:r>
        <w:t>10.5 集成对接验收</w:t>
      </w:r>
    </w:p>
    <w:p>
      <w:pPr>
        <w:ind w:firstLine="420"/>
      </w:pPr>
      <w:r>
        <w:rPr>
          <w:rFonts w:ascii="Microsoft YaHei" w:hAnsi="Microsoft YaHei" w:eastAsia="Microsoft YaHei"/>
          <w:sz w:val="22"/>
        </w:rPr>
        <w:t>IP 电话对接的前提是双方 SIP 地址、端口、鉴权、号码、编码、DTMF、呼叫方向和安全策略已确认。步骤依次验证中继状态、号码保留、内部双向呼叫、出局呼叫、权限分级、号码外显、忙线、拒绝和异常释放。预期话单两侧可对应，显示号码符合规则，受限用户不能越权出局。证据包括中继配置、抓包、双方话单和通话录音。</w:t>
      </w:r>
    </w:p>
    <w:p>
      <w:pPr>
        <w:ind w:firstLine="420"/>
      </w:pPr>
      <w:r>
        <w:rPr>
          <w:rFonts w:ascii="Microsoft YaHei" w:hAnsi="Microsoft YaHei" w:eastAsia="Microsoft YaHei"/>
          <w:sz w:val="22"/>
        </w:rPr>
        <w:t>视频监控对接先比较源平台与融合平台目录数量和抽样内容，再测试实时调阅、云台控制和录像索引查询。目录增删、设备上下线和权限变化应同步。预期每个控制请求有真实效果或明确失败原因，录像时间与源平台一致。证据包含目录差异、接口日志、播放录像和权限测试。</w:t>
      </w:r>
    </w:p>
    <w:p>
      <w:pPr>
        <w:ind w:firstLine="420"/>
      </w:pPr>
      <w:r>
        <w:rPr>
          <w:rFonts w:ascii="Microsoft YaHei" w:hAnsi="Microsoft YaHei" w:eastAsia="Microsoft YaHei"/>
          <w:sz w:val="22"/>
        </w:rPr>
        <w:t>广播对接按分区、优先级和执行反馈验证。先同步分区并核对名称编码，再执行单区、多区、占用冲突和失败分区场景。预期融合平台逐分区显示状态，优先级符合批准规则，广播系统原有本地功能不受影响。GIS 对接则检查底图加载、图层叠加、坐标一致性和地图服务异常恢复，随机选择已知坐标与现场核对。</w:t>
      </w:r>
    </w:p>
    <w:p>
      <w:pPr>
        <w:ind w:firstLine="420"/>
      </w:pPr>
      <w:r>
        <w:rPr>
          <w:rFonts w:ascii="Microsoft YaHei" w:hAnsi="Microsoft YaHei" w:eastAsia="Microsoft YaHei"/>
          <w:sz w:val="22"/>
        </w:rPr>
        <w:t>炼钢厂通信系统对接执行跨系统点对点呼叫、群组呼叫和广播喊话。测试人员来自两侧，分别记录主被叫、发言权、媒体质量、号码映射和释放。应急管理等业务系统对接执行 API 调用、事件接入、状态回传和事件与通信记录关联，验证重复消息去重及网络恢复补投。任何第三方限制均记录在接口确认书和验收报告，不以单方截图替代双方结果。</w:t>
      </w:r>
    </w:p>
    <w:p>
      <w:pPr>
        <w:pStyle w:val="3"/>
      </w:pPr>
      <w:r>
        <w:t>10.6 可靠性与高可用验收</w:t>
      </w:r>
    </w:p>
    <w:p>
      <w:pPr>
        <w:ind w:firstLine="420"/>
      </w:pPr>
      <w:r>
        <w:rPr>
          <w:rFonts w:ascii="Microsoft YaHei" w:hAnsi="Microsoft YaHei" w:eastAsia="Microsoft YaHei"/>
          <w:sz w:val="22"/>
        </w:rPr>
        <w:t>高可用测试先形成故障矩阵，覆盖软交换主节点、会议或媒体服务、数据库连接、融合接口、基站链路、边界会话节点、网络上联和电源等实际冗余对象。每项写明注入方式、预期告警、已建立会话影响、新呼叫恢复、数据一致性、自动或人工动作和回退条件。故障注入前完成审批、备份和业务保护，生产测试设专人观察并可随时终止。</w:t>
      </w:r>
    </w:p>
    <w:p>
      <w:pPr>
        <w:ind w:firstLine="420"/>
      </w:pPr>
      <w:r>
        <w:rPr>
          <w:rFonts w:ascii="Microsoft YaHei" w:hAnsi="Microsoft YaHei" w:eastAsia="Microsoft YaHei"/>
          <w:sz w:val="22"/>
        </w:rPr>
        <w:t>模拟融合接口中断时，专网组呼和公网对讲内部业务应正常，融合平台产生清晰告警并停止无效重试风暴；接口恢复后目录、状态和消息按机制同步。模拟单一服务故障时，备用服务接管，分别记录已建立会话是否保持、新呼叫何时恢复、注册是否重建、录音与话单是否丢失。不能仅以 VIP 漂移或进程启动判定业务恢复。</w:t>
      </w:r>
    </w:p>
    <w:p>
      <w:pPr>
        <w:ind w:firstLine="420"/>
      </w:pPr>
      <w:r>
        <w:rPr>
          <w:rFonts w:ascii="Microsoft YaHei" w:hAnsi="Microsoft YaHei" w:eastAsia="Microsoft YaHei"/>
          <w:sz w:val="22"/>
        </w:rPr>
        <w:t>软交换主备、基站链路等关键设备冗余切换测试按招标要求不影响已接入用户通信，故障恢复时间不大于 3 分钟。若不同业务对“已接入”存在技术差异，测试报告分别列出单呼、组呼、会议、视频和录音结果，不笼统给出“切换成功”。主节点恢复后验证回切策略、数据同步和脑裂防护，避免未受控自动回切造成二次中断。</w:t>
      </w:r>
    </w:p>
    <w:p>
      <w:pPr>
        <w:ind w:firstLine="420"/>
      </w:pPr>
      <w:r>
        <w:rPr>
          <w:rFonts w:ascii="Microsoft YaHei" w:hAnsi="Microsoft YaHei" w:eastAsia="Microsoft YaHei"/>
          <w:sz w:val="22"/>
        </w:rPr>
        <w:t>72 小时连续运行测试与故障测试原则上分阶段进行，故障恢复后重新确认稳定性。重大故障包括核心平台整体不可用、紧急呼叫失败、批量用户无法通信、关键数据不可恢复或双方确认的严重安全事件。所有故障和告警进入事件时间线，根因分析至少说明直接原因、触发条件、监测为何发现、处置为何有效以及防止复发措施。</w:t>
      </w:r>
    </w:p>
    <w:p>
      <w:pPr>
        <w:pStyle w:val="3"/>
      </w:pPr>
      <w:r>
        <w:t>10.7 阶段验收流程和问题闭环</w:t>
      </w:r>
    </w:p>
    <w:p>
      <w:pPr>
        <w:ind w:firstLine="420"/>
      </w:pPr>
      <w:r>
        <w:rPr>
          <w:rFonts w:ascii="Microsoft YaHei" w:hAnsi="Microsoft YaHei" w:eastAsia="Microsoft YaHei"/>
          <w:sz w:val="22"/>
        </w:rPr>
        <w:t>到货验收核对包装、外观、完整型号、数量、配件、序列号、版本、授权载体、随机资料和认证材料。开箱由双方见证，差异和损伤即时记录。认证材料应与完整型号对应，无法确认时设备隔离待核，不直接安装。到货验收通过只表示交付物表面符合，不替代功能和性能验收。</w:t>
      </w:r>
    </w:p>
    <w:p>
      <w:pPr>
        <w:ind w:firstLine="420"/>
      </w:pPr>
      <w:r>
        <w:rPr>
          <w:rFonts w:ascii="Microsoft YaHei" w:hAnsi="Microsoft YaHei" w:eastAsia="Microsoft YaHei"/>
          <w:sz w:val="22"/>
        </w:rPr>
        <w:t>安装调试验收检查机房、机架、供配电、接地、天馈、线缆、标签、网络、安全域和配置基线，抽查施工图与现场一致。初步验收采用文档审查、现场实测和场景演练结合，执行本章功能、性能、覆盖、接口、安全和高可用用例。至少完成区域应急抢险、跨部门联合检修等两个典型应急联动场景，完整覆盖事件接报、建组、视频调阅、分区广播、任务反馈和归档，并记录正常、越权、并发、中断和恢复结果。</w:t>
      </w:r>
    </w:p>
    <w:p>
      <w:pPr>
        <w:ind w:firstLine="420"/>
      </w:pPr>
      <w:r>
        <w:rPr>
          <w:rFonts w:ascii="Microsoft YaHei" w:hAnsi="Microsoft YaHei" w:eastAsia="Microsoft YaHei"/>
          <w:sz w:val="22"/>
        </w:rPr>
        <w:t>初步验收通过后进入不少于 72 小时连续运行，招标文件建议试运行 1—3 个月时，具体周期以合同和招标人批准计划为准。试运行使用生产监控和工单体系，记录故障、性能、用户反馈、配置变更和处置时长。最终验收前所有阻断性和严重问题必须关闭，其他问题须有双方认可的处理计划且不影响安全和核心业务。</w:t>
      </w:r>
    </w:p>
    <w:p>
      <w:pPr>
        <w:ind w:firstLine="420"/>
      </w:pPr>
      <w:r>
        <w:rPr>
          <w:rFonts w:ascii="Microsoft YaHei" w:hAnsi="Microsoft YaHei" w:eastAsia="Microsoft YaHei"/>
          <w:sz w:val="22"/>
        </w:rPr>
        <w:t>问题单包含唯一编号、关联条款和用例、发现时间、环境、版本、复现步骤、预期与实际、严重等级、责任人、计划和证据。修复后由中标人自测，验收人员按原用例复验，并对相关功能回归。未通过项由中标人限期整改，费用包含在合同总价内。关闭必须有复验证据和招标人确认，不能以口头说明、无法复现或版本已更新直接关闭。最终报告汇总通过率、遗留项、风险、原始证据目录和签署页，保证从结论可反向找到每一项原始记录。</w:t>
      </w:r>
    </w:p>
    <w:p>
      <w:pPr>
        <w:pStyle w:val="3"/>
      </w:pPr>
      <w:r>
        <w:t>10.8 性能、安全与数据完整性补充测试</w:t>
      </w:r>
    </w:p>
    <w:p>
      <w:pPr>
        <w:pStyle w:val="4"/>
      </w:pPr>
      <w:r>
        <w:t>10.8.1 性能负载模型和执行方法</w:t>
      </w:r>
    </w:p>
    <w:p>
      <w:pPr>
        <w:ind w:firstLine="420"/>
      </w:pPr>
      <w:r>
        <w:rPr>
          <w:rFonts w:ascii="Microsoft YaHei" w:hAnsi="Microsoft YaHei" w:eastAsia="Microsoft YaHei"/>
          <w:sz w:val="22"/>
        </w:rPr>
        <w:t>性能验收不使用脱离业务的单一并发数字。测试模型从用户规模、班次、部门、通信组、终端类型和典型事件推导，至少包含注册刷新、点对点呼叫、组呼、会议、视频调阅、消息、录音、接口调用和管理查询。每类业务说明比例、持续时间、峰值到达方式和成功判据，既覆盖稳定负载，也覆盖应急事件导致的短时突发。涉及无线容量时与第十章无线专项的 1.3 倍高峰冗余保持一致。</w:t>
      </w:r>
    </w:p>
    <w:p>
      <w:pPr>
        <w:ind w:firstLine="420"/>
      </w:pPr>
      <w:r>
        <w:rPr>
          <w:rFonts w:ascii="Microsoft YaHei" w:hAnsi="Microsoft YaHei" w:eastAsia="Microsoft YaHei"/>
          <w:sz w:val="22"/>
        </w:rPr>
        <w:t>执行按基线、阶梯加压、目标负载、突发负载、稳定保持和卸载恢复六个阶段进行。基线阶段记录空载资源和响应；阶梯阶段逐步增加，观察拐点；目标阶段保持约定时长并执行真实业务抽测；突发阶段模拟大量成员同时入组、紧急通知或恢复后集中注册；稳定阶段检查资源泄漏；卸载后观察队列、会话和资源是否回落。每阶段开始结束均记录配置和时间，测试中不得临时增加资源而不写入结果。</w:t>
      </w:r>
    </w:p>
    <w:p>
      <w:pPr>
        <w:ind w:firstLine="420"/>
      </w:pPr>
      <w:r>
        <w:rPr>
          <w:rFonts w:ascii="Microsoft YaHei" w:hAnsi="Microsoft YaHei" w:eastAsia="Microsoft YaHei"/>
          <w:sz w:val="22"/>
        </w:rPr>
        <w:t>监测指标至少包括呼叫尝试、成功、失败原因、建立时长、并发会话、媒体包、丢包、抖动、时延、会议资源、视频首帧、接口延迟、消息队列、录音积压、CPU、内存、磁盘时延、网络、数据库连接和日志写入。结果同时给出单次分布、峰值和持续趋势，不能只给平均值。达到业务指标但资源长期无余量的，须评估扩容或参数调整，不能简单判为完全满足。</w:t>
      </w:r>
    </w:p>
    <w:p>
      <w:pPr>
        <w:ind w:firstLine="420"/>
      </w:pPr>
      <w:r>
        <w:rPr>
          <w:rFonts w:ascii="Microsoft YaHei" w:hAnsi="Microsoft YaHei" w:eastAsia="Microsoft YaHei"/>
          <w:sz w:val="22"/>
        </w:rPr>
        <w:t>性能问题先固定现场和证据，再按终端、接入、网络、控制、媒体、数据库、存储和第三方接口分段定位。优化只改变一个可控因素或完整记录多项关联变更，避免无法判断有效措施。优化后从基线重新执行，不仅复测失败点，还检查其他业务是否退化。</w:t>
      </w:r>
    </w:p>
    <w:p>
      <w:pPr>
        <w:pStyle w:val="4"/>
      </w:pPr>
      <w:r>
        <w:t>10.8.2 安全配置核查与功能测试</w:t>
      </w:r>
    </w:p>
    <w:p>
      <w:pPr>
        <w:ind w:firstLine="420"/>
      </w:pPr>
      <w:r>
        <w:rPr>
          <w:rFonts w:ascii="Microsoft YaHei" w:hAnsi="Microsoft YaHei" w:eastAsia="Microsoft YaHei"/>
          <w:sz w:val="22"/>
        </w:rPr>
        <w:t>安全测试前形成批准范围，明确目标地址、账号、时段、禁止动作和应急联系人。生产环境不执行可能造成破坏或数据泄漏的无界扫描，渗透性较强的内容在隔离或预集成环境完成，再在现场核对防护配置。测试工具、源地址和产生的测试账号在结束后清理。</w:t>
      </w:r>
    </w:p>
    <w:p>
      <w:pPr>
        <w:ind w:firstLine="420"/>
      </w:pPr>
      <w:r>
        <w:rPr>
          <w:rFonts w:ascii="Microsoft YaHei" w:hAnsi="Microsoft YaHei" w:eastAsia="Microsoft YaHei"/>
          <w:sz w:val="22"/>
        </w:rPr>
        <w:t>身份测试覆盖默认账号、弱口令策略、连续失败、锁定或限速、会话超时、退出失效和多终端登录策略。角色测试为园区管理员、企业管理员、调度员、审计员、普通用户和接口账号准备权限矩阵，逐项尝试合法与越权操作。预期合法操作只在资源域内成功，越权被拒绝且不泄露目标详情，审计日志包含真实操作者而不是统一服务账号。</w:t>
      </w:r>
    </w:p>
    <w:p>
      <w:pPr>
        <w:ind w:firstLine="420"/>
      </w:pPr>
      <w:r>
        <w:rPr>
          <w:rFonts w:ascii="Microsoft YaHei" w:hAnsi="Microsoft YaHei" w:eastAsia="Microsoft YaHei"/>
          <w:sz w:val="22"/>
        </w:rPr>
        <w:t>网络与接口测试核对开放端口是否与矩阵一致，管理入口是否仅从授权网络可达，跨域会话是否必须经过边界控制。对 SIP 注册和呼叫发送错误鉴权、非法来源、超速尝试、越权号码和经控制的异常消息，检查限制、黑名单、告警和恢复。对 API 执行错误令牌、过期令牌、字段缺失、重复消息、越权对象和超限调用，检查认证、校验、幂等与限流。</w:t>
      </w:r>
    </w:p>
    <w:p>
      <w:pPr>
        <w:ind w:firstLine="420"/>
      </w:pPr>
      <w:r>
        <w:rPr>
          <w:rFonts w:ascii="Microsoft YaHei" w:hAnsi="Microsoft YaHei" w:eastAsia="Microsoft YaHei"/>
          <w:sz w:val="22"/>
        </w:rPr>
        <w:t>加密测试从客户端或抓包观察实际协商，不以配置开关为依据。TLS、SRTP、HTTPS 或项目启用的其他机制应验证证书链、名称、有效期、算法和失败处理；使用无效、过期或不受信证书时连接应按策略拒绝或产生明确告警。密钥和口令不得出现在日志、URL、脚本输出或验收截图中。</w:t>
      </w:r>
    </w:p>
    <w:p>
      <w:pPr>
        <w:ind w:firstLine="420"/>
      </w:pPr>
      <w:r>
        <w:rPr>
          <w:rFonts w:ascii="Microsoft YaHei" w:hAnsi="Microsoft YaHei" w:eastAsia="Microsoft YaHei"/>
          <w:sz w:val="22"/>
        </w:rPr>
        <w:t>数据权限测试以通讯录、位置、话单、录音录像、应急事件和设备台账为对象，分别执行查询、播放、下载、导出、修改和删除。普通角色不能通过修改请求参数访问其他企业数据；审计员只获得职责所需查看能力；批量导出和删除执行更严格审批。测试产生的敏感副本在证据固化后按规定回收。</w:t>
      </w:r>
    </w:p>
    <w:p>
      <w:pPr>
        <w:ind w:firstLine="420"/>
      </w:pPr>
      <w:r>
        <w:rPr>
          <w:rFonts w:ascii="Microsoft YaHei" w:hAnsi="Microsoft YaHei" w:eastAsia="Microsoft YaHei"/>
          <w:sz w:val="22"/>
        </w:rPr>
        <w:t>运维安全核对补丁与漏洞状态、远程管理、升级包、配置备份、日志保护和服务账号。发现漏洞时结合可利用性、暴露面和业务影响定级，制定补丁、缓解或隔离措施。补丁安装须做业务回归，高风险问题未控制前不得以“后续升级”直接通过最终验收。</w:t>
      </w:r>
    </w:p>
    <w:p>
      <w:pPr>
        <w:pStyle w:val="4"/>
      </w:pPr>
      <w:r>
        <w:t>10.8.3 数据一致性和灾难恢复测试</w:t>
      </w:r>
    </w:p>
    <w:p>
      <w:pPr>
        <w:ind w:firstLine="420"/>
      </w:pPr>
      <w:r>
        <w:rPr>
          <w:rFonts w:ascii="Microsoft YaHei" w:hAnsi="Microsoft YaHei" w:eastAsia="Microsoft YaHei"/>
          <w:sz w:val="22"/>
        </w:rPr>
        <w:t>数据完整性测试选择组织、用户、号码、通信组、接口映射、话单、录音和审计的代表样本，记录业务操作前后状态。创建、修改、删除和批量导入后，在主界面、查询接口、数据库允许的管理视图和备份中进行一致性核对。跨系统数据同步还应验证源端删除、重命名、重复编号和网络中断恢复，不允许静默产生孤儿记录。</w:t>
      </w:r>
    </w:p>
    <w:p>
      <w:pPr>
        <w:ind w:firstLine="420"/>
      </w:pPr>
      <w:r>
        <w:rPr>
          <w:rFonts w:ascii="Microsoft YaHei" w:hAnsi="Microsoft YaHei" w:eastAsia="Microsoft YaHei"/>
          <w:sz w:val="22"/>
        </w:rPr>
        <w:t>话单与媒体核对以呼叫唯一标识为线索，从调度操作找到信令、主被叫、开始结束、释放原因、录音或录像和审计。跨网会议的多个片段应能组合且保持时间顺序，缺失段有明确标识。测试故意中断一条录音上传或索引任务，恢复后检查补传、去重和告警关闭，不能产生同一媒体多份无关联记录。</w:t>
      </w:r>
    </w:p>
    <w:p>
      <w:pPr>
        <w:ind w:firstLine="420"/>
      </w:pPr>
      <w:r>
        <w:rPr>
          <w:rFonts w:ascii="Microsoft YaHei" w:hAnsi="Microsoft YaHei" w:eastAsia="Microsoft YaHei"/>
          <w:sz w:val="22"/>
        </w:rPr>
        <w:t>灾难恢复测试先由双方选择恢复场景和恢复点，确认不会覆盖生产。备份文件经过校验，在隔离环境或批准的备用资源上从空白状态开始恢复，不预先复制生产配置掩盖缺失。依次恢复基础环境、应用配置、数据库、证书和必要媒体索引，再执行登录、注册、呼叫、权限、查询和接口测试。报告记录备份时间、实际可恢复数据点、操作时长、人工步骤、失败重试和未恢复范围。</w:t>
      </w:r>
    </w:p>
    <w:p>
      <w:pPr>
        <w:ind w:firstLine="420"/>
      </w:pPr>
      <w:r>
        <w:rPr>
          <w:rFonts w:ascii="Microsoft YaHei" w:hAnsi="Microsoft YaHei" w:eastAsia="Microsoft YaHei"/>
          <w:sz w:val="22"/>
        </w:rPr>
        <w:t>主备切换测试与灾难恢复不同：前者证明在线冗余接管，后者证明在严重损坏后可从备份重建。两类结果分别报告，不能以主备正常替代备份恢复，也不能以文件存在替代可恢复。恢复演练发现说明缺失、备份不全或凭据不可用时，修正文档和流程后再次执行。</w:t>
      </w:r>
    </w:p>
    <w:p>
      <w:pPr>
        <w:pStyle w:val="4"/>
      </w:pPr>
      <w:r>
        <w:t>10.8.4 证据质量和验收复核</w:t>
      </w:r>
    </w:p>
    <w:p>
      <w:pPr>
        <w:ind w:firstLine="420"/>
      </w:pPr>
      <w:r>
        <w:rPr>
          <w:rFonts w:ascii="Microsoft YaHei" w:hAnsi="Microsoft YaHei" w:eastAsia="Microsoft YaHei"/>
          <w:sz w:val="22"/>
        </w:rPr>
        <w:t>证据库按章节、条款、用例和执行批次组织。原始文件只读保存，分析报表注明来源和处理方法，截图不裁掉关键上下文，音视频文件附时间、对象和校验信息。纸质签字记录扫描后与原件位置关联。测试工具自动生成的结果保留原格式，不仅粘贴结论页。</w:t>
      </w:r>
    </w:p>
    <w:p>
      <w:pPr>
        <w:ind w:firstLine="420"/>
      </w:pPr>
      <w:r>
        <w:rPr>
          <w:rFonts w:ascii="Microsoft YaHei" w:hAnsi="Microsoft YaHei" w:eastAsia="Microsoft YaHei"/>
          <w:sz w:val="22"/>
        </w:rPr>
        <w:t>验收报告中的每个数值能够追溯到原始数据和计算公式。例如覆盖率能定位全部点位及合格判定，接通成功率能定位每次尝试，掉话率能定位异常释放，时延和 MOS 能定位测试文件，72 小时稳定性结论能定位监控曲线和事件。人工剔除数据必须写明依据和双方确认。</w:t>
      </w:r>
    </w:p>
    <w:p>
      <w:pPr>
        <w:ind w:firstLine="420"/>
      </w:pPr>
      <w:r>
        <w:rPr>
          <w:rFonts w:ascii="Microsoft YaHei" w:hAnsi="Microsoft YaHei" w:eastAsia="Microsoft YaHei"/>
          <w:sz w:val="22"/>
        </w:rPr>
        <w:t>复验前由中标人提交修复说明、变更差异、自测和影响分析。验收人员确认环境与原测试可比，执行原失败步骤及相关回归。若版本、拓扑或负载已明显变化，应扩大测试而不是仅做一次演示。最终证据目录列出文件名、版本、时间、责任人、校验值和存储位置，保证项目移交后仍可复核。</w:t>
      </w:r>
    </w:p>
    <w:p>
      <w:r>
        <w:br w:type="page"/>
      </w:r>
    </w:p>
    <w:p>
      <w:pPr>
        <w:pStyle w:val="2"/>
        <w:pageBreakBefore w:val="0"/>
      </w:pPr>
      <w:r>
        <w:t>第十一章 合规与认证要求</w:t>
      </w:r>
    </w:p>
    <w:p>
      <w:pPr>
        <w:pStyle w:val="3"/>
      </w:pPr>
      <w:r>
        <w:t>11.1 合规管理原则</w:t>
      </w:r>
    </w:p>
    <w:p>
      <w:pPr>
        <w:ind w:firstLine="420"/>
      </w:pPr>
      <w:r>
        <w:rPr>
          <w:rFonts w:ascii="Microsoft YaHei" w:hAnsi="Microsoft YaHei" w:eastAsia="Microsoft YaHei"/>
          <w:sz w:val="22"/>
        </w:rPr>
        <w:t>本项目涉及印度尼西亚境内无线设备部署和运行，合规工作贯穿选型、投标、供货、安装、配置、试运行和移交全过程。合规依据以项目实施时有效的印度尼西亚法律法规、无线电频谱管理要求、设备准入规定、招标文件和主管部门批准文件为准。参考资料中的国内进网许可、质量体系或历史项目证书只能作为资料背景，不能替代本项目要求的印尼官方认证或合法准入证明，也不能据此声称最终供货设备已经取得某项证书。</w:t>
      </w:r>
    </w:p>
    <w:p>
      <w:pPr>
        <w:ind w:firstLine="420"/>
      </w:pPr>
      <w:r>
        <w:rPr>
          <w:rFonts w:ascii="Microsoft YaHei" w:hAnsi="Microsoft YaHei" w:eastAsia="Microsoft YaHei"/>
          <w:sz w:val="22"/>
        </w:rPr>
        <w:t>项目建立合规责任人和证据审查机制。采购前核对设备完整型号、硬件版本、频段、最大发射功率、天线条件、软件版本和预期用途，确认其与拟使用频率、网络制式和认证范围相符；供货前收集可验证的证书、批准文件和标签样式；到货时逐台核对实物；安装和配置后复查实际频点及功率；试运行和移交时形成可供抽检的台账。任何“系列认证”必须证明覆盖最终完整型号和配置，名称相似、后缀不同或硬件版本不一致时不得默认适用。</w:t>
      </w:r>
    </w:p>
    <w:p>
      <w:pPr>
        <w:ind w:firstLine="420"/>
      </w:pPr>
      <w:r>
        <w:rPr>
          <w:rFonts w:ascii="Microsoft YaHei" w:hAnsi="Microsoft YaHei" w:eastAsia="Microsoft YaHei"/>
          <w:sz w:val="22"/>
        </w:rPr>
        <w:t>合规状态分为已核验、待补充、条件适用和不适用。已核验表示证据来源、有效期、型号和范围均已确认；待补充项不得以预计取证作为既成事实；条件适用须列明限制条件并在设备配置中落实；不适用须说明法规和技术理由。对未取得合法准入或证据无法对应实物的无线设备，采取隔离、暂停安装或更换措施，不带条件投入生产。</w:t>
      </w:r>
    </w:p>
    <w:p>
      <w:pPr>
        <w:pStyle w:val="3"/>
      </w:pPr>
      <w:r>
        <w:t>11.2 无线频谱、发射参数与现场配置</w:t>
      </w:r>
    </w:p>
    <w:p>
      <w:pPr>
        <w:ind w:firstLine="420"/>
      </w:pPr>
      <w:r>
        <w:rPr>
          <w:rFonts w:ascii="Microsoft YaHei" w:hAnsi="Microsoft YaHei" w:eastAsia="Microsoft YaHei"/>
          <w:sz w:val="22"/>
        </w:rPr>
        <w:t>所有无线设备的发射功率和频谱占用必须符合印度尼西亚无线电管理规定，实际下发配置与批准频点保持一致。深化设计阶段形成频率计划，记录系统、区域、设备类型、频段、信道或频点、带宽、功率、天线和用途，并明确批准文件来源。频率计划还应分析同频、邻频和园区既有系统干扰，避免仅检查自身可用而影响其他生产通信。</w:t>
      </w:r>
    </w:p>
    <w:p>
      <w:pPr>
        <w:ind w:firstLine="420"/>
      </w:pPr>
      <w:r>
        <w:rPr>
          <w:rFonts w:ascii="Microsoft YaHei" w:hAnsi="Microsoft YaHei" w:eastAsia="Microsoft YaHei"/>
          <w:sz w:val="22"/>
        </w:rPr>
        <w:t>设备安装前从认证资料和批准文件提取允许范围，生成可执行配置基线。配置人员不得为改善覆盖擅自提高功率、改变频点、扩大带宽或更换超出批准范围的天线。批量下发使用受控模板并由两人复核，系统保留变更人、时间、原值、新值和审批单。集中网管具备条件时对频率和功率偏差持续监测；不具备自动比对的设备纳入定期人工核查。</w:t>
      </w:r>
    </w:p>
    <w:p>
      <w:pPr>
        <w:ind w:firstLine="420"/>
      </w:pPr>
      <w:r>
        <w:rPr>
          <w:rFonts w:ascii="Microsoft YaHei" w:hAnsi="Microsoft YaHei" w:eastAsia="Microsoft YaHei"/>
          <w:sz w:val="22"/>
        </w:rPr>
        <w:t>验收时从网管导出实际参数，并抽查设备本地配置、铭牌和安装位置。必要时使用经核验仪器检查发射和频谱占用，结果与批准范围及设计基线比对。抽查不能只选择机房静态设备，还应覆盖基站、车载、手持和公网对讲终端等主要类型。发现偏差立即停止相关配置继续扩散，评估影响、纠正并扩大抽查范围。</w:t>
      </w:r>
    </w:p>
    <w:p>
      <w:pPr>
        <w:ind w:firstLine="420"/>
      </w:pPr>
      <w:r>
        <w:rPr>
          <w:rFonts w:ascii="Microsoft YaHei" w:hAnsi="Microsoft YaHei" w:eastAsia="Microsoft YaHei"/>
          <w:sz w:val="22"/>
        </w:rPr>
        <w:t>覆盖整改仍须受合规边界约束。弱覆盖不能成为违规增加功率的理由，应优先通过合规的天馈优化、站点调整、补盲、网络参数优化或经批准的设备增补解决。任何涉及频率或发射参数变化的整改，先完成合规复核和审批，再实施与复测。</w:t>
      </w:r>
    </w:p>
    <w:p>
      <w:pPr>
        <w:pStyle w:val="3"/>
      </w:pPr>
      <w:r>
        <w:t>11.3 设备身份、IMEI 与可追溯性</w:t>
      </w:r>
    </w:p>
    <w:p>
      <w:pPr>
        <w:ind w:firstLine="420"/>
      </w:pPr>
      <w:r>
        <w:rPr>
          <w:rFonts w:ascii="Microsoft YaHei" w:hAnsi="Microsoft YaHei" w:eastAsia="Microsoft YaHei"/>
          <w:sz w:val="22"/>
        </w:rPr>
        <w:t>无线终端必须具备合法 IMEI 或设备编号。到货时读取或扫描设备标识，与包装、机身铭牌、供货清单和管理平台登记信息核对，保证一机一号且可追溯。支持双卡、多个无线模块或多个设备标识的终端，应把全部合法标识纳入台账，不只记录其中一个。发现重复、缺失、格式异常、标签破损或系统读取值与铭牌不一致时，设备进入隔离区并形成问题单，在原因确认前不得发放。</w:t>
      </w:r>
    </w:p>
    <w:p>
      <w:pPr>
        <w:ind w:firstLine="420"/>
      </w:pPr>
      <w:r>
        <w:rPr>
          <w:rFonts w:ascii="Microsoft YaHei" w:hAnsi="Microsoft YaHei" w:eastAsia="Microsoft YaHei"/>
          <w:sz w:val="22"/>
        </w:rPr>
        <w:t>设备身份与资产编号、完整型号、序列号、批次、用户或车辆、安装位置和网络账号关联。终端更换、维修、调拨或报废时同步更新，避免旧 IMEI 继续占用授权或新设备无记录上线。平台具备设备绑定能力时，按照批准策略把账号、终端标识和用户关系绑定；异常更换触发告警或重新审批。设备编号不作为唯一身份鉴别因素，仍需结合账号鉴权和访问控制。</w:t>
      </w:r>
    </w:p>
    <w:p>
      <w:pPr>
        <w:pStyle w:val="3"/>
      </w:pPr>
      <w:r>
        <w:t>11.4 印尼准入及其他认证材料</w:t>
      </w:r>
    </w:p>
    <w:p>
      <w:pPr>
        <w:ind w:firstLine="420"/>
      </w:pPr>
      <w:r>
        <w:rPr>
          <w:rFonts w:ascii="Microsoft YaHei" w:hAnsi="Microsoft YaHei" w:eastAsia="Microsoft YaHei"/>
          <w:sz w:val="22"/>
        </w:rPr>
        <w:t>按招标要求提供印尼官方认证或合法准入证明，包括适用的 SDPPI 型式认证等。主要终端、基站和公网对讲终端均须具备 SDPPI 认证；海外认证至少满足招标需求书第五、六章对 CE、FCC、IC 等的要求。这里的认证名称和范围均以招标文件及实施时有效监管要求为准，本草稿不预先填报证书编号、有效期和发证机构结论，待最终选型后以真实文件完善。</w:t>
      </w:r>
    </w:p>
    <w:p>
      <w:pPr>
        <w:ind w:firstLine="420"/>
      </w:pPr>
      <w:r>
        <w:rPr>
          <w:rFonts w:ascii="Microsoft YaHei" w:hAnsi="Microsoft YaHei" w:eastAsia="Microsoft YaHei"/>
          <w:sz w:val="22"/>
        </w:rPr>
        <w:t>证据审查至少核对证书或批准文件的真实性来源、证书号、申请人或制造商、品牌、完整型号、产品类别、频段、功率、硬件与软件版本、签发与有效日期、限制条件。外文文件保留原文，并按项目管理要求提供可理解的说明或翻译；说明不能改变原证书含义。网上查询可验证的材料保存查询路径、时间和结果；电子文件计算校验值并纳入受控文档库。</w:t>
      </w:r>
    </w:p>
    <w:p>
      <w:pPr>
        <w:ind w:firstLine="420"/>
      </w:pPr>
      <w:r>
        <w:rPr>
          <w:rFonts w:ascii="Microsoft YaHei" w:hAnsi="Microsoft YaHei" w:eastAsia="Microsoft YaHei"/>
          <w:sz w:val="22"/>
        </w:rPr>
        <w:t>音频融合设备涉及的电磁兼容和安全测试，按第九章要求核验传导连续骚扰、辐射连续骚扰、接触电流、接地电阻、抗电强度等报告。软交换如以最终所投形态适用招标要求的《程控用户交换机》《数字程控调度机》《软交换设备》进网许可证或等效国际认证，应提交与完整型号一致的真实材料。采用软件或虚拟化形态时，应在投标响应中明确等效认证和适用边界，不用与最终形态无关的硬件证书替代。</w:t>
      </w:r>
    </w:p>
    <w:p>
      <w:pPr>
        <w:ind w:firstLine="420"/>
      </w:pPr>
      <w:r>
        <w:rPr>
          <w:rFonts w:ascii="Microsoft YaHei" w:hAnsi="Microsoft YaHei" w:eastAsia="Microsoft YaHei"/>
          <w:sz w:val="22"/>
        </w:rPr>
        <w:t>证书将到期、型号停产、硬件版本变更或软件无线参数变化时，项目合规责任人评估是否影响认证有效性。供货期间发生换型必须重新完成技术、接口、容量、环境和合规审查，经招标人批准后方可替换，不能以“同系列”口头说明跳过。</w:t>
      </w:r>
    </w:p>
    <w:p>
      <w:pPr>
        <w:pStyle w:val="3"/>
      </w:pPr>
      <w:r>
        <w:t>11.5 认证台账与监管抽检</w:t>
      </w:r>
    </w:p>
    <w:p>
      <w:pPr>
        <w:ind w:firstLine="420"/>
      </w:pPr>
      <w:r>
        <w:rPr>
          <w:rFonts w:ascii="Microsoft YaHei" w:hAnsi="Microsoft YaHei" w:eastAsia="Microsoft YaHei"/>
          <w:sz w:val="22"/>
        </w:rPr>
        <w:t>项目建立以完整型号和证书号为核心的设备认证台账。每条记录包含品牌、制造商、产地、设备类别、完整型号、序列号、IMEI 或设备编号、供货批次、频段、批准功率、实际配置、软硬件版本、标签、证书号、有效期、适用限制、对应 ISR 信息、安装位置、使用部门、上线日期和状态。证书文件、实物照片、配置导出和安装记录以附件编号关联，使任一现场设备都能追溯到认证证据和使用位置，也能从任一证书反向查询覆盖的全部设备。</w:t>
      </w:r>
    </w:p>
    <w:p>
      <w:pPr>
        <w:ind w:firstLine="420"/>
      </w:pPr>
      <w:r>
        <w:rPr>
          <w:rFonts w:ascii="Microsoft YaHei" w:hAnsi="Microsoft YaHei" w:eastAsia="Microsoft YaHei"/>
          <w:sz w:val="22"/>
        </w:rPr>
        <w:t>台账不是一次性交付表。收货、安装、调拨、维修、更换、版本升级、参数变化和报废均触发更新，变更保留前后值和审批。定期对现场实物、资产系统、网管和认证台账进行抽查比对，重点关注临时借用终端、维修替换机、车辆设备和补盲新增设备。发现账实不符时先控制设备继续流转，再查明原因并修正流程。</w:t>
      </w:r>
    </w:p>
    <w:p>
      <w:pPr>
        <w:ind w:firstLine="420"/>
      </w:pPr>
      <w:r>
        <w:rPr>
          <w:rFonts w:ascii="Microsoft YaHei" w:hAnsi="Microsoft YaHei" w:eastAsia="Microsoft YaHei"/>
          <w:sz w:val="22"/>
        </w:rPr>
        <w:t>设备和系统应支持监管部门抽检及技术核查。项目预先准备证书原件或可验证电子件、频率批准、台账、配置导出、测试报告、安装位置图和联系人。抽检由授权人员陪同，在不破坏生产安全和数据保密的前提下提供必要访问；涉及配置读取、射频测试或日志导出时全程记录。检查发现项进入与验收问题相同的闭环，不隐瞒、不擅自修改原始记录。</w:t>
      </w:r>
    </w:p>
    <w:p>
      <w:pPr>
        <w:pStyle w:val="3"/>
      </w:pPr>
      <w:r>
        <w:t>11.6 合规验收与持续控制</w:t>
      </w:r>
    </w:p>
    <w:p>
      <w:pPr>
        <w:ind w:firstLine="420"/>
      </w:pPr>
      <w:r>
        <w:rPr>
          <w:rFonts w:ascii="Microsoft YaHei" w:hAnsi="Microsoft YaHei" w:eastAsia="Microsoft YaHei"/>
          <w:sz w:val="22"/>
        </w:rPr>
        <w:t>合规验收先进行文档审查，再进行实物与配置抽查。文档审查确认最终设备清单中每一类无线设备都有适用证据，证书信息与完整型号、频段和版本对应；实物抽查确认铭牌、标签、序列号、IMEI、安装位置和台账一致；配置抽查确认实际频点、带宽、功率和天线条件在批准范围。关键设备、主要终端类型和不同供货批次均纳入样本。</w:t>
      </w:r>
    </w:p>
    <w:p>
      <w:pPr>
        <w:ind w:firstLine="420"/>
      </w:pPr>
      <w:r>
        <w:rPr>
          <w:rFonts w:ascii="Microsoft YaHei" w:hAnsi="Microsoft YaHei" w:eastAsia="Microsoft YaHei"/>
          <w:sz w:val="22"/>
        </w:rPr>
        <w:t>不合规项按影响分级。无合法准入、频点或功率超出批准范围、设备身份异常属于上线阻断项；证据归档不完整但可从官方来源核验的，限定期限补齐并控制流转；台账一般性差错整改后扩大抽查。任何问题关闭均须有更正后的文件、实物照片或配置记录及复核签字。</w:t>
      </w:r>
    </w:p>
    <w:p>
      <w:pPr>
        <w:ind w:firstLine="420"/>
      </w:pPr>
      <w:r>
        <w:rPr>
          <w:rFonts w:ascii="Microsoft YaHei" w:hAnsi="Microsoft YaHei" w:eastAsia="Microsoft YaHei"/>
          <w:sz w:val="22"/>
        </w:rPr>
        <w:t>最终移交包括合规依据清单、频率计划、批准文件、证书目录、认证台账、设备身份清单、参数基线、抽查报告、问题闭环和持续检查方法。运维期内对证书有效期、设备换型、软件升级和频率参数变更设置提醒，保证验收后仍持续符合，而不是只在验收当天合规。</w:t>
      </w:r>
    </w:p>
    <w:p>
      <w:r>
        <w:br w:type="page"/>
      </w:r>
    </w:p>
    <w:p>
      <w:pPr>
        <w:pStyle w:val="2"/>
        <w:pageBreakBefore w:val="0"/>
      </w:pPr>
      <w:r>
        <w:t>第十二章 施工与实施要求</w:t>
      </w:r>
    </w:p>
    <w:p>
      <w:pPr>
        <w:pStyle w:val="3"/>
      </w:pPr>
      <w:r>
        <w:t>12.1 实施总体组织与阶段划分</w:t>
      </w:r>
    </w:p>
    <w:p>
      <w:pPr>
        <w:ind w:firstLine="420"/>
      </w:pPr>
      <w:r>
        <w:rPr>
          <w:rFonts w:ascii="Microsoft YaHei" w:hAnsi="Microsoft YaHei" w:eastAsia="Microsoft YaHei"/>
          <w:sz w:val="22"/>
        </w:rPr>
        <w:t>项目实施遵循“生产优先、先勘察后设计、先验证后上线、先局部后整体、可监测可回退”的原则。整体划分为项目启动、现场勘察、深化设计、供货与工厂或实验室预集成、到货验收、现场安装、单机调试、系统联调、试点割接、分批割接、试运行和最终移交。每个阶段设置输入、输出和准入条件，前一阶段重大问题未关闭不得带病进入下一阶段。</w:t>
      </w:r>
    </w:p>
    <w:p>
      <w:pPr>
        <w:ind w:firstLine="420"/>
      </w:pPr>
      <w:r>
        <w:rPr>
          <w:rFonts w:ascii="Microsoft YaHei" w:hAnsi="Microsoft YaHei" w:eastAsia="Microsoft YaHei"/>
          <w:sz w:val="22"/>
        </w:rPr>
        <w:t>项目组织至少明确项目负责人、技术负责人、无线设计负责人、平台与接口负责人、施工负责人、安全负责人、质量负责人、配置管理员和文档管理员。涉及招标人、园区生产单位、网络与信息安全单位、既有系统厂家和第三方接口单位的工作，建立责任界面和联系人清单。所有关键决策、接口边界、窗口和变更均形成书面记录，避免现场以口头指令直接改变设计。</w:t>
      </w:r>
    </w:p>
    <w:p>
      <w:pPr>
        <w:ind w:firstLine="420"/>
      </w:pPr>
      <w:r>
        <w:rPr>
          <w:rFonts w:ascii="Microsoft YaHei" w:hAnsi="Microsoft YaHei" w:eastAsia="Microsoft YaHei"/>
          <w:sz w:val="22"/>
        </w:rPr>
        <w:t>总体计划围绕生产窗口倒排，但不以赶工压缩必要的测试和安全审批。关键路径包括频率和合规条件、甲供服务器资源、网络与电源、基站或补盲点位、第三方接口、终端批量配置和割接窗口。每周或按项目机制更新计划、问题、风险和资源状态，偏差及时制定纠偏动作。</w:t>
      </w:r>
    </w:p>
    <w:p>
      <w:pPr>
        <w:pStyle w:val="3"/>
      </w:pPr>
      <w:r>
        <w:t>12.2 现场勘察</w:t>
      </w:r>
    </w:p>
    <w:p>
      <w:pPr>
        <w:pStyle w:val="4"/>
      </w:pPr>
      <w:r>
        <w:t>12.2.1 勘察准备和范围</w:t>
      </w:r>
    </w:p>
    <w:p>
      <w:pPr>
        <w:ind w:firstLine="420"/>
      </w:pPr>
      <w:r>
        <w:rPr>
          <w:rFonts w:ascii="Microsoft YaHei" w:hAnsi="Microsoft YaHei" w:eastAsia="Microsoft YaHei"/>
          <w:sz w:val="22"/>
        </w:rPr>
        <w:t>勘察前收集园区总平面、厂房结构、生产区域、地下室和配电室分布、既有通信网络、机房、供电、光缆、管线、无线频率、终端数量、号码资源、组织权限、视频监控、广播、GIS、IP 电话、专网与公网对讲及应急管理接口资料。资料缺失项列为现场核查问题，不依据经验臆测。</w:t>
      </w:r>
    </w:p>
    <w:p>
      <w:pPr>
        <w:ind w:firstLine="420"/>
      </w:pPr>
      <w:r>
        <w:rPr>
          <w:rFonts w:ascii="Microsoft YaHei" w:hAnsi="Microsoft YaHei" w:eastAsia="Microsoft YaHei"/>
          <w:sz w:val="22"/>
        </w:rPr>
        <w:t>勘察范围覆盖中心机房、分机房、调度室、企业分调度、基站候选点、天馈路径、室内分布、厂房、道路、运输通道、高炉周边、皮带廊道、金属构筑物、重点装置、控制室、作业室、地下室、配电室、电气室、仓储及其他指定区域。既要看正常作业状态，也要了解高温、粉尘、振动、腐蚀、噪声、强电磁干扰、爆炸危险、车辆通行、高空和受限空间等施工及运行条件。</w:t>
      </w:r>
    </w:p>
    <w:p>
      <w:pPr>
        <w:pStyle w:val="4"/>
      </w:pPr>
      <w:r>
        <w:t>12.2.2 无线与网络勘察</w:t>
      </w:r>
    </w:p>
    <w:p>
      <w:pPr>
        <w:ind w:firstLine="420"/>
      </w:pPr>
      <w:r>
        <w:rPr>
          <w:rFonts w:ascii="Microsoft YaHei" w:hAnsi="Microsoft YaHei" w:eastAsia="Microsoft YaHei"/>
          <w:sz w:val="22"/>
        </w:rPr>
        <w:t>无线勘察记录现网频率、覆盖、干扰、业务量、历史盲区和投诉点，使用经核验终端或仪器进行场强与实际呼叫测试。金属设备密集区、厂房门口、楼层变化、转弯、地下空间和基站边界加密点位。对候选站点调查高度、遮挡、承重、安装面、接地、防雷、供电、回传、维护通道和安全距离。照片、坐标、测试时间、环境和仪器参数与点位编号关联。</w:t>
      </w:r>
    </w:p>
    <w:p>
      <w:pPr>
        <w:ind w:firstLine="420"/>
      </w:pPr>
      <w:r>
        <w:rPr>
          <w:rFonts w:ascii="Microsoft YaHei" w:hAnsi="Microsoft YaHei" w:eastAsia="Microsoft YaHei"/>
          <w:sz w:val="22"/>
        </w:rPr>
        <w:t>网络勘察核查核心、汇聚和接入拓扑，VLAN、IP、路由、带宽、QoS、组播或单播需求、防火墙、NAT、时间同步、域名、管理网和备份网络。通过接口清单确定跨安全域方向和端口，不仅询问“网络是否可达”，还要检查往返路由、MTU、时延、抖动、丢包、地址冲突和高可用路径。甲供服务器所在虚拟化、存储和备份环境单独记录。</w:t>
      </w:r>
    </w:p>
    <w:p>
      <w:pPr>
        <w:pStyle w:val="4"/>
      </w:pPr>
      <w:r>
        <w:t>12.2.3 业务、终端和接口勘察</w:t>
      </w:r>
    </w:p>
    <w:p>
      <w:pPr>
        <w:ind w:firstLine="420"/>
      </w:pPr>
      <w:r>
        <w:rPr>
          <w:rFonts w:ascii="Microsoft YaHei" w:hAnsi="Microsoft YaHei" w:eastAsia="Microsoft YaHei"/>
          <w:sz w:val="22"/>
        </w:rPr>
        <w:t>业务勘察按园区总调度、企业分调度、固定岗位、移动人员、车辆和应急队伍统计用户、号码、通信组、峰值并发、会议、广播、录音、视频和定位需求。现有号码使用习惯、紧急号码、出局权限和重点联系人须由业务部门确认。终端勘察记录类型、数量、完整型号、版本、账号、网络、位置、电源、附件和利旧状态，不能只按资产总数估算。</w:t>
      </w:r>
    </w:p>
    <w:p>
      <w:pPr>
        <w:ind w:firstLine="420"/>
      </w:pPr>
      <w:r>
        <w:rPr>
          <w:rFonts w:ascii="Microsoft YaHei" w:hAnsi="Microsoft YaHei" w:eastAsia="Microsoft YaHei"/>
          <w:sz w:val="22"/>
        </w:rPr>
        <w:t>接口勘察与每个既有系统所有者共同确认协议、版本、地址、认证、数据字段、目录规模、并发、回调、超时、重试、错误码、时间窗、安全策略和测试环境。视频、广播、GIS、炼钢厂通信、IP 电话、应急管理等分别形成接口确认单。对无法当场确认的内容给出责任人和截止条件，未确认的高风险接口不直接承诺无条件上线。</w:t>
      </w:r>
    </w:p>
    <w:p>
      <w:pPr>
        <w:pStyle w:val="4"/>
      </w:pPr>
      <w:r>
        <w:t>12.2.4 勘察成果和评审</w:t>
      </w:r>
    </w:p>
    <w:p>
      <w:pPr>
        <w:ind w:firstLine="420"/>
      </w:pPr>
      <w:r>
        <w:rPr>
          <w:rFonts w:ascii="Microsoft YaHei" w:hAnsi="Microsoft YaHei" w:eastAsia="Microsoft YaHei"/>
          <w:sz w:val="22"/>
        </w:rPr>
        <w:t>勘察成果包括现状拓扑、点位与路线图、覆盖原始数据、设备和接口清单、机房与供配电条件、施工限制、业务容量、利旧评估、问题风险和待确认事项。所有结论注明来源，照片和数据可追溯。招标人及相关单位参加评审，确认施工可进入区域、停机窗口、接口配合和设计输入。勘察遗漏导致的盲区、弱覆盖或掉话由中标人按招标要求负责整改，费用包含在合同总价内，因此勘察不能以抽样代替对重点区域的完整理解。</w:t>
      </w:r>
    </w:p>
    <w:p>
      <w:pPr>
        <w:pStyle w:val="3"/>
      </w:pPr>
      <w:r>
        <w:t>12.3 深化设计</w:t>
      </w:r>
    </w:p>
    <w:p>
      <w:pPr>
        <w:pStyle w:val="4"/>
      </w:pPr>
      <w:r>
        <w:t>12.3.1 总体与详细设计</w:t>
      </w:r>
    </w:p>
    <w:p>
      <w:pPr>
        <w:ind w:firstLine="420"/>
      </w:pPr>
      <w:r>
        <w:rPr>
          <w:rFonts w:ascii="Microsoft YaHei" w:hAnsi="Microsoft YaHei" w:eastAsia="Microsoft YaHei"/>
          <w:sz w:val="22"/>
        </w:rPr>
        <w:t>深化设计把招标条款、勘察结果和最终设备能力转化为可施工、可配置、可测试的文件。总体设计说明平台、专网、公网对讲、IP 电话、视频、广播、GIS、边界安全、统一网管和终端之间的关系，明确控制面、媒体面、数据面、管理面和安全域。详细设计则给出设备位置、网络地址、VLAN、路由、端口、号码、组织、通信组、权限、接口映射、容量、存储、备份、监控和安全基线。</w:t>
      </w:r>
    </w:p>
    <w:p>
      <w:pPr>
        <w:ind w:firstLine="420"/>
      </w:pPr>
      <w:r>
        <w:rPr>
          <w:rFonts w:ascii="Microsoft YaHei" w:hAnsi="Microsoft YaHei" w:eastAsia="Microsoft YaHei"/>
          <w:sz w:val="22"/>
        </w:rPr>
        <w:t>无线覆盖设计充分考虑高炉、厂房、皮带廊道和金属构筑物等复杂环境，依据传播、勘测和业务容量确定站点、天馈、补盲和参数。设计图明确覆盖区域、重点点位、预测结果、频率、功率、天线、回传和供电，并与印尼批准范围一致。不能只用理想传播图代替现场校核，也不能把覆盖整改责任转移给招标人。</w:t>
      </w:r>
    </w:p>
    <w:p>
      <w:pPr>
        <w:pStyle w:val="4"/>
      </w:pPr>
      <w:r>
        <w:t>12.3.2 容量、可靠性和安全设计</w:t>
      </w:r>
    </w:p>
    <w:p>
      <w:pPr>
        <w:ind w:firstLine="420"/>
      </w:pPr>
      <w:r>
        <w:rPr>
          <w:rFonts w:ascii="Microsoft YaHei" w:hAnsi="Microsoft YaHei" w:eastAsia="Microsoft YaHei"/>
          <w:sz w:val="22"/>
        </w:rPr>
        <w:t>容量设计采用正常忙时、1.3 倍高峰验证、应急突发和未来扩展四类场景，分别计算注册、并发呼叫、组呼、会议、视频、录音、接口、日志、存储和网络。软件授权、计算资源和链路能力保持一致，避免某一层成为隐蔽瓶颈。扩容触发阈值、方法、影响和授权边界写入设计。</w:t>
      </w:r>
    </w:p>
    <w:p>
      <w:pPr>
        <w:ind w:firstLine="420"/>
      </w:pPr>
      <w:r>
        <w:rPr>
          <w:rFonts w:ascii="Microsoft YaHei" w:hAnsi="Microsoft YaHei" w:eastAsia="Microsoft YaHei"/>
          <w:sz w:val="22"/>
        </w:rPr>
        <w:t>可靠性设计识别单点故障，明确软交换、媒体、数据库、边界会话、基站链路、供电、网络和存储的冗余方式。主备不能处于相同故障域，链路冗余应具有实际不同路径或经评估的独立性。设计区分已建立会话与新会话的故障行为，给出自动检测、切换、告警、回切和人工处置流程，并满足关键设备故障恢复不大于 3 分钟的验收要求。</w:t>
      </w:r>
    </w:p>
    <w:p>
      <w:pPr>
        <w:ind w:firstLine="420"/>
      </w:pPr>
      <w:r>
        <w:rPr>
          <w:rFonts w:ascii="Microsoft YaHei" w:hAnsi="Microsoft YaHei" w:eastAsia="Microsoft YaHei"/>
          <w:sz w:val="22"/>
        </w:rPr>
        <w:t>安全设计包括网络分区、访问矩阵、账号角色、终端鉴权、传输保护、证书、数据权限、日志审计、漏洞与补丁、备份保护和第三方接口控制。设计只开放业务必需的方向、地址和端口，高权限操作设置复核或二次确认。录音录像、位置、通讯录和应急事件按敏感数据管理，明确采集、使用、存储、导出和清理。</w:t>
      </w:r>
    </w:p>
    <w:p>
      <w:pPr>
        <w:pStyle w:val="4"/>
      </w:pPr>
      <w:r>
        <w:t>12.3.3 施工图、配置数据与评审冻结</w:t>
      </w:r>
    </w:p>
    <w:p>
      <w:pPr>
        <w:ind w:firstLine="420"/>
      </w:pPr>
      <w:r>
        <w:rPr>
          <w:rFonts w:ascii="Microsoft YaHei" w:hAnsi="Microsoft YaHei" w:eastAsia="Microsoft YaHei"/>
          <w:sz w:val="22"/>
        </w:rPr>
        <w:t>施工图包含设备平面和机架位置、安装详图、天馈、线缆、管路、供配电、接地、防雷、网络、端口、标签和防护。图纸与物料清单一致，接口和端口可从图纸追溯到设备。配置设计形成号码表、账号表、组织、通信组、权限、IP/VLAN、路由、QoS、中继、接口、证书和监控模板，敏感口令不进入普通图纸。</w:t>
      </w:r>
    </w:p>
    <w:p>
      <w:pPr>
        <w:ind w:firstLine="420"/>
      </w:pPr>
      <w:r>
        <w:rPr>
          <w:rFonts w:ascii="Microsoft YaHei" w:hAnsi="Microsoft YaHei" w:eastAsia="Microsoft YaHei"/>
          <w:sz w:val="22"/>
        </w:rPr>
        <w:t>设计评审邀请招标人、生产、安全、网络、既有系统和施工相关人员参加，重点审查业务完整性、生产影响、合规、可施工性、可靠性、回退和验收。评审意见逐条关闭后形成批准版并受控冻结。后续变更说明原因、影响、风险、测试和回退，经批准后更新图纸、配置和竣工资料，现场不得长期使用未回写的“红线图”。</w:t>
      </w:r>
    </w:p>
    <w:p>
      <w:pPr>
        <w:pStyle w:val="3"/>
      </w:pPr>
      <w:r>
        <w:t>12.4 供货、预集成与到货</w:t>
      </w:r>
    </w:p>
    <w:p>
      <w:pPr>
        <w:ind w:firstLine="420"/>
      </w:pPr>
      <w:r>
        <w:rPr>
          <w:rFonts w:ascii="Microsoft YaHei" w:hAnsi="Microsoft YaHei" w:eastAsia="Microsoft YaHei"/>
          <w:sz w:val="22"/>
        </w:rPr>
        <w:t>供货前根据批准清单核对完整型号、数量、接口、配件、软件版本、授权、证书和交期。替代或换型必须提交差异说明，重新验证技术指标、接口、环境、认证和交付影响，并经招标人批准。未经批准不得以“升级型号”“同系列”或供应原因自行替换。</w:t>
      </w:r>
    </w:p>
    <w:p>
      <w:pPr>
        <w:ind w:firstLine="420"/>
      </w:pPr>
      <w:r>
        <w:rPr>
          <w:rFonts w:ascii="Microsoft YaHei" w:hAnsi="Microsoft YaHei" w:eastAsia="Microsoft YaHei"/>
          <w:sz w:val="22"/>
        </w:rPr>
        <w:t>工厂或实验室预集成尽可能搭建与现场相似的控制、媒体、网络和接口环境。设备先完成上电检查、固件与软件基线、主备、账号安全、模板配置和备份，再用代表性终端验证注册、呼叫、会议、调度、视频、广播、GIS 模拟接口和告警。预集成发现的问题在发货前整改，形成版本和已知问题清单，减少生产现场调试风险。</w:t>
      </w:r>
    </w:p>
    <w:p>
      <w:pPr>
        <w:ind w:firstLine="420"/>
      </w:pPr>
      <w:r>
        <w:rPr>
          <w:rFonts w:ascii="Microsoft YaHei" w:hAnsi="Microsoft YaHei" w:eastAsia="Microsoft YaHei"/>
          <w:sz w:val="22"/>
        </w:rPr>
        <w:t>软件和配置通过受控介质传递，校验完整性。设备包装适应运输和存储条件，精密及射频部件按要求防震、防潮和防静电。运输计划考虑园区通行、吊装、临时存放和高价值设备保管。到货后双方开箱核对，拍摄包装、铭牌、序列号、配件和损伤，认证不明、型号不符或损坏设备隔离处理。</w:t>
      </w:r>
    </w:p>
    <w:p>
      <w:pPr>
        <w:ind w:firstLine="420"/>
      </w:pPr>
      <w:r>
        <w:rPr>
          <w:rFonts w:ascii="Microsoft YaHei" w:hAnsi="Microsoft YaHei" w:eastAsia="Microsoft YaHei"/>
          <w:sz w:val="22"/>
        </w:rPr>
        <w:t>仓储按设备环境要求执行，区域防水、防尘、防盗并有出入记录。终端按批次和序列号管理，领用到安装形成链路。软件许可、证书私钥、默认口令等敏感物不随普通纸箱无保护流转。</w:t>
      </w:r>
    </w:p>
    <w:p>
      <w:pPr>
        <w:pStyle w:val="3"/>
      </w:pPr>
      <w:r>
        <w:t>12.5 安装施工</w:t>
      </w:r>
    </w:p>
    <w:p>
      <w:pPr>
        <w:pStyle w:val="4"/>
      </w:pPr>
      <w:r>
        <w:t>12.5.1 开工条件与作业许可</w:t>
      </w:r>
    </w:p>
    <w:p>
      <w:pPr>
        <w:ind w:firstLine="420"/>
      </w:pPr>
      <w:r>
        <w:rPr>
          <w:rFonts w:ascii="Microsoft YaHei" w:hAnsi="Microsoft YaHei" w:eastAsia="Microsoft YaHei"/>
          <w:sz w:val="22"/>
        </w:rPr>
        <w:t>现场开工前完成批准施工方案、施工图、风险分析、作业许可、人员资质核验、安全交底、工具和仪器检查。施工区域、时间和隔离措施与生产单位确认。涉及高处、动火、临时用电、吊装、受限空间、交叉作业或其他高风险活动时，严格执行园区专项许可和监护要求；许可失效或现场条件变化立即停工复核。</w:t>
      </w:r>
    </w:p>
    <w:p>
      <w:pPr>
        <w:ind w:firstLine="420"/>
      </w:pPr>
      <w:r>
        <w:rPr>
          <w:rFonts w:ascii="Microsoft YaHei" w:hAnsi="Microsoft YaHei" w:eastAsia="Microsoft YaHei"/>
          <w:sz w:val="22"/>
        </w:rPr>
        <w:t>施工人员遵守入园、劳动防护、交通、禁火、摄影、保密和环境管理要求。每日班前交底说明任务、风险、控制、联络和应急撤离。安全负责人巡查，高风险作业专人监护。任何人员均可对明显不安全条件提出停工，不能以计划压力要求带险作业。</w:t>
      </w:r>
    </w:p>
    <w:p>
      <w:pPr>
        <w:pStyle w:val="4"/>
      </w:pPr>
      <w:r>
        <w:t>12.5.2 机房与设备安装</w:t>
      </w:r>
    </w:p>
    <w:p>
      <w:pPr>
        <w:ind w:firstLine="420"/>
      </w:pPr>
      <w:r>
        <w:rPr>
          <w:rFonts w:ascii="Microsoft YaHei" w:hAnsi="Microsoft YaHei" w:eastAsia="Microsoft YaHei"/>
          <w:sz w:val="22"/>
        </w:rPr>
        <w:t>机房安装前检查承重、机柜空间、温湿度、洁净度、消防、照明、供电、UPS、接地和网络。设备按批准机架图安装，重设备和电源布局兼顾重心、散热与维护空间。双电源接入不同的受保护回路或按批准供电方案实施，电源和网络线缆分开整理。设备、端口、线缆两端和配电回路使用耐久、唯一且与图纸一致的标签。</w:t>
      </w:r>
    </w:p>
    <w:p>
      <w:pPr>
        <w:ind w:firstLine="420"/>
      </w:pPr>
      <w:r>
        <w:rPr>
          <w:rFonts w:ascii="Microsoft YaHei" w:hAnsi="Microsoft YaHei" w:eastAsia="Microsoft YaHei"/>
          <w:sz w:val="22"/>
        </w:rPr>
        <w:t>接地和防雷按适用规范及园区要求施工，连接可靠、路径合理并保留测试记录。施工不擅自使用生产设备接地作为临时回路。安装完成检查紧固、风道、盲板、线缆弯曲半径和维护空间，清除遗留物。</w:t>
      </w:r>
    </w:p>
    <w:p>
      <w:pPr>
        <w:pStyle w:val="4"/>
      </w:pPr>
      <w:r>
        <w:t>12.5.3 基站、天馈和室内覆盖安装</w:t>
      </w:r>
    </w:p>
    <w:p>
      <w:pPr>
        <w:ind w:firstLine="420"/>
      </w:pPr>
      <w:r>
        <w:rPr>
          <w:rFonts w:ascii="Microsoft YaHei" w:hAnsi="Microsoft YaHei" w:eastAsia="Microsoft YaHei"/>
          <w:sz w:val="22"/>
        </w:rPr>
        <w:t>基站和天馈安装按结构与无线设计执行，支架、抱杆、紧固、防腐、防水、馈线弯曲、接头密封、避雷和接地符合要求。高处作业设置防坠落和工具防坠措施，地面划设隔离区。天线方向、倾角、高度和极化安装后测量记录，不凭目测填写。</w:t>
      </w:r>
    </w:p>
    <w:p>
      <w:pPr>
        <w:ind w:firstLine="420"/>
      </w:pPr>
      <w:r>
        <w:rPr>
          <w:rFonts w:ascii="Microsoft YaHei" w:hAnsi="Microsoft YaHei" w:eastAsia="Microsoft YaHei"/>
          <w:sz w:val="22"/>
        </w:rPr>
        <w:t>室内分布或补盲施工避开高温、强振、强腐蚀和生产干涉位置，线缆和设备有适当防护且便于检修。穿墙、穿楼板和防火分区处按要求封堵，不能破坏原有防火、防爆或密封。高炉、皮带廊道、金属厂房和重点装置区域的材料与安装方式适应现场环境，任何偏离设计均先审批。</w:t>
      </w:r>
    </w:p>
    <w:p>
      <w:pPr>
        <w:ind w:firstLine="420"/>
      </w:pPr>
      <w:r>
        <w:rPr>
          <w:rFonts w:ascii="Microsoft YaHei" w:hAnsi="Microsoft YaHei" w:eastAsia="Microsoft YaHei"/>
          <w:sz w:val="22"/>
        </w:rPr>
        <w:t>天馈安装后进行外观、连接、驻波或适用指标检查，再上电调试。发现异常先排查接头、线缆、天线和接地，不通过盲目提高发射功率掩盖施工质量。</w:t>
      </w:r>
    </w:p>
    <w:p>
      <w:pPr>
        <w:pStyle w:val="4"/>
      </w:pPr>
      <w:r>
        <w:t>12.5.4 终端与线路安装</w:t>
      </w:r>
    </w:p>
    <w:p>
      <w:pPr>
        <w:ind w:firstLine="420"/>
      </w:pPr>
      <w:r>
        <w:rPr>
          <w:rFonts w:ascii="Microsoft YaHei" w:hAnsi="Microsoft YaHei" w:eastAsia="Microsoft YaHei"/>
          <w:sz w:val="22"/>
        </w:rPr>
        <w:t>多媒体调度台、IP 智能电话、可视交互终端和辅助外设按岗位清单安装，确认电源、PoE、网口、耳机、摄像头、麦克风和隐私控制。终端资产编号、序列号、IMEI、用户、号码和位置现场绑定。移动和车载终端发放前完成附件、充电、账号、通信组、紧急键和简明操作核验。</w:t>
      </w:r>
    </w:p>
    <w:p>
      <w:pPr>
        <w:ind w:firstLine="420"/>
      </w:pPr>
      <w:r>
        <w:rPr>
          <w:rFonts w:ascii="Microsoft YaHei" w:hAnsi="Microsoft YaHei" w:eastAsia="Microsoft YaHei"/>
          <w:sz w:val="22"/>
        </w:rPr>
        <w:t>模拟线路、音频接口和配线按端到端编号施工，必要的防雷和保护组件纳入检查。利旧线路先测试绝缘、连通、噪声和标识，不把原有隐患直接带入新系统。连接既有设备前双方确认端口和停机影响，施工后立即执行基本呼叫并恢复现场。</w:t>
      </w:r>
    </w:p>
    <w:p>
      <w:pPr>
        <w:pStyle w:val="4"/>
      </w:pPr>
      <w:r>
        <w:t>12.5.5 施工质量控制</w:t>
      </w:r>
    </w:p>
    <w:p>
      <w:pPr>
        <w:ind w:firstLine="420"/>
      </w:pPr>
      <w:r>
        <w:rPr>
          <w:rFonts w:ascii="Microsoft YaHei" w:hAnsi="Microsoft YaHei" w:eastAsia="Microsoft YaHei"/>
          <w:sz w:val="22"/>
        </w:rPr>
        <w:t>质量控制设置材料进场、隐蔽工程、设备安装、线缆端接、接地防雷、上电、单机调试等检查点。隐蔽工程在封闭前拍照、测量并请相关方见证。发现不合格先隔离和返工，不用后续软件优化代替物理质量整改。</w:t>
      </w:r>
    </w:p>
    <w:p>
      <w:pPr>
        <w:ind w:firstLine="420"/>
      </w:pPr>
      <w:r>
        <w:rPr>
          <w:rFonts w:ascii="Microsoft YaHei" w:hAnsi="Microsoft YaHei" w:eastAsia="Microsoft YaHei"/>
          <w:sz w:val="22"/>
        </w:rPr>
        <w:t>每日更新安装进度、设备去向、测试、问题和图纸红线。质量负责人按批准比例抽查，关键设备和重点区域全检。完工后清点工具和余料，恢复墙面、封堵、通道和生产设施，做到工完、料净、场地清。</w:t>
      </w:r>
    </w:p>
    <w:p>
      <w:pPr>
        <w:pStyle w:val="3"/>
      </w:pPr>
      <w:r>
        <w:t>12.6 配置、单机调试与系统联调</w:t>
      </w:r>
    </w:p>
    <w:p>
      <w:pPr>
        <w:ind w:firstLine="420"/>
      </w:pPr>
      <w:r>
        <w:rPr>
          <w:rFonts w:ascii="Microsoft YaHei" w:hAnsi="Microsoft YaHei" w:eastAsia="Microsoft YaHei"/>
          <w:sz w:val="22"/>
        </w:rPr>
        <w:t>配置前确认正式数据来源和批准版本。平台先配置组织、角色、号码、路由、通信组和安全策略，再接入终端和接口。批量导入先在少量测试对象预演，检查编码、重复、必填项和权限范围；导入后用统计和抽样比对，不以脚本返回成功作为全部正确。</w:t>
      </w:r>
    </w:p>
    <w:p>
      <w:pPr>
        <w:ind w:firstLine="420"/>
      </w:pPr>
      <w:r>
        <w:rPr>
          <w:rFonts w:ascii="Microsoft YaHei" w:hAnsi="Microsoft YaHei" w:eastAsia="Microsoft YaHei"/>
          <w:sz w:val="22"/>
        </w:rPr>
        <w:t>单机调试对每台或每类设备执行上电、自检、网络、时间、注册、接口、告警、备份和基本业务。基站检查无线参数、回传和覆盖初测；边界会话检查路由与安全策略；终端检查账号、按键、音视频和紧急呼叫。异常设备更换或修复后重新走完整单机流程。</w:t>
      </w:r>
    </w:p>
    <w:p>
      <w:pPr>
        <w:ind w:firstLine="420"/>
      </w:pPr>
      <w:r>
        <w:rPr>
          <w:rFonts w:ascii="Microsoft YaHei" w:hAnsi="Microsoft YaHei" w:eastAsia="Microsoft YaHei"/>
          <w:sz w:val="22"/>
        </w:rPr>
        <w:t>系统联调按“平台内部—同制式—跨制式—第三方接口—场景联动”推进。先打通软交换、调度台和终端，再联调专网、公网、IP 电话、视频、广播、GIS、炼钢厂和应急管理。每个接口使用确认单中的协议和数据，记录双方时间线和日志。一个接口失败不通过临时放宽全网防火墙或共享管理员账号解决；临时诊断策略使用后立即恢复并留痕。</w:t>
      </w:r>
    </w:p>
    <w:p>
      <w:pPr>
        <w:ind w:firstLine="420"/>
      </w:pPr>
      <w:r>
        <w:rPr>
          <w:rFonts w:ascii="Microsoft YaHei" w:hAnsi="Microsoft YaHei" w:eastAsia="Microsoft YaHei"/>
          <w:sz w:val="22"/>
        </w:rPr>
        <w:t>联调同时验证异常：对端离线、超时、重复消息、错误号码、媒体不兼容和权限不足。系统应明确失败并避免级联影响。完成后冻结上线基线，导出配置、版本和授权，后续变更纳入审批。</w:t>
      </w:r>
    </w:p>
    <w:p>
      <w:pPr>
        <w:pStyle w:val="3"/>
      </w:pPr>
      <w:r>
        <w:t>12.7 割接与上线</w:t>
      </w:r>
    </w:p>
    <w:p>
      <w:pPr>
        <w:pStyle w:val="4"/>
      </w:pPr>
      <w:r>
        <w:t>12.7.1 专项割接方案</w:t>
      </w:r>
    </w:p>
    <w:p>
      <w:pPr>
        <w:ind w:firstLine="420"/>
      </w:pPr>
      <w:r>
        <w:rPr>
          <w:rFonts w:ascii="Microsoft YaHei" w:hAnsi="Microsoft YaHei" w:eastAsia="Microsoft YaHei"/>
          <w:sz w:val="22"/>
        </w:rPr>
        <w:t>系统上线及割接必须编制专项实施方案并报招标人审批，未经批准不得实施。方案至少包含范围、对象、现状与目标拓扑、前置条件、人员分工、联络树、时间轴、数据备份、操作步骤、验证清单、监控、风险、回退触发条件、回退步骤和完成判据。涉及多个单位时，每一步标明执行人、复核人和确认人。</w:t>
      </w:r>
    </w:p>
    <w:p>
      <w:pPr>
        <w:ind w:firstLine="420"/>
      </w:pPr>
      <w:r>
        <w:rPr>
          <w:rFonts w:ascii="Microsoft YaHei" w:hAnsi="Microsoft YaHei" w:eastAsia="Microsoft YaHei"/>
          <w:sz w:val="22"/>
        </w:rPr>
        <w:t>割接不得影响现有生产通信系统。实施策略优先采用新旧系统并行、测试号段预验证、试点用户先迁和分企业分区域分批迁移。能通过旁路、双注册或临时中继实现并行验证的，在安全与技术可行前提下采用；无法并行的环节缩小单次范围并加强回退。参考录音方案资料中的“新系统充分测试后制定割接、割接后一段时间并行运行”思路，但具体并行机制必须与本项目设备能力一致。</w:t>
      </w:r>
    </w:p>
    <w:p>
      <w:pPr>
        <w:pStyle w:val="4"/>
      </w:pPr>
      <w:r>
        <w:t>12.7.2 割接前准备</w:t>
      </w:r>
    </w:p>
    <w:p>
      <w:pPr>
        <w:ind w:firstLine="420"/>
      </w:pPr>
      <w:r>
        <w:rPr>
          <w:rFonts w:ascii="Microsoft YaHei" w:hAnsi="Microsoft YaHei" w:eastAsia="Microsoft YaHei"/>
          <w:sz w:val="22"/>
        </w:rPr>
        <w:t>割接窗口由招标人审批确认，并避开高风险生产时段。窗口前完成配置和接口冻结、全量备份、恢复验证、设备与备件、工具、账号、网络和人员就绪检查。业务部门确认试点和关键号码，调度席、应急联系人和现场支持人员在位。现网健康基线在割接前记录，避免将原有故障误判为割接结果，也避免以原有问题掩盖新系统异常。</w:t>
      </w:r>
    </w:p>
    <w:p>
      <w:pPr>
        <w:ind w:firstLine="420"/>
      </w:pPr>
      <w:r>
        <w:rPr>
          <w:rFonts w:ascii="Microsoft YaHei" w:hAnsi="Microsoft YaHei" w:eastAsia="Microsoft YaHei"/>
          <w:sz w:val="22"/>
        </w:rPr>
        <w:t>关键生产区域必须有明确回退方案。回退不是简单写“恢复原系统”，而要列出触发阈值、决策人、号码或线路恢复顺序、旧配置和备份位置、预计业务影响、回退后验证及数据处理。旧系统、旧路由和必要线路在稳定期内保留可恢复状态，未经批准不提前拆除。</w:t>
      </w:r>
    </w:p>
    <w:p>
      <w:pPr>
        <w:pStyle w:val="4"/>
      </w:pPr>
      <w:r>
        <w:t>12.7.3 执行、验证与回退</w:t>
      </w:r>
    </w:p>
    <w:p>
      <w:pPr>
        <w:ind w:firstLine="420"/>
      </w:pPr>
      <w:r>
        <w:rPr>
          <w:rFonts w:ascii="Microsoft YaHei" w:hAnsi="Microsoft YaHei" w:eastAsia="Microsoft YaHei"/>
          <w:sz w:val="22"/>
        </w:rPr>
        <w:t>割接按操作票逐项执行，一人操作、一人复核，指挥人统一下令。每一步记录实际开始结束、结果和证据，未满足检查点不得继续。期间持续监控注册、呼叫、组呼、调度、接口、告警、资源和用户反馈。任何临时偏离先报告并评估，禁止多人同时无协调修改。</w:t>
      </w:r>
    </w:p>
    <w:p>
      <w:pPr>
        <w:ind w:firstLine="420"/>
      </w:pPr>
      <w:r>
        <w:rPr>
          <w:rFonts w:ascii="Microsoft YaHei" w:hAnsi="Microsoft YaHei" w:eastAsia="Microsoft YaHei"/>
          <w:sz w:val="22"/>
        </w:rPr>
        <w:t>每批迁移后立即执行冒烟测试：关键号码双向呼叫、调度单呼与组呼、紧急呼叫、广播或会议、录音、话单、接口和告警。重点生产区域安排现场人员实际持台验证。达到批准的失败次数、核心业务不可用、紧急呼叫失败、数据异常或窗口剩余时间不足等触发条件时，停止扩展并由授权人决定回退。</w:t>
      </w:r>
    </w:p>
    <w:p>
      <w:pPr>
        <w:ind w:firstLine="420"/>
      </w:pPr>
      <w:r>
        <w:rPr>
          <w:rFonts w:ascii="Microsoft YaHei" w:hAnsi="Microsoft YaHei" w:eastAsia="Microsoft YaHei"/>
          <w:sz w:val="22"/>
        </w:rPr>
        <w:t>回退按预案恢复原路由、账号、线路或系统，回退后重新验证现网关键业务并持续观察。新系统在隔离状态保留日志和配置用于根因分析，不为快速重试而清除证据。问题解决、方案重审和自测通过后重新申请窗口。回退本身不等于项目失败，而是保护生产的必要控制；隐瞒触发条件继续操作才构成不可接受风险。</w:t>
      </w:r>
    </w:p>
    <w:p>
      <w:pPr>
        <w:pStyle w:val="4"/>
      </w:pPr>
      <w:r>
        <w:t>12.7.4 稳定观察与旧系统处置</w:t>
      </w:r>
    </w:p>
    <w:p>
      <w:pPr>
        <w:ind w:firstLine="420"/>
      </w:pPr>
      <w:r>
        <w:rPr>
          <w:rFonts w:ascii="Microsoft YaHei" w:hAnsi="Microsoft YaHei" w:eastAsia="Microsoft YaHei"/>
          <w:sz w:val="22"/>
        </w:rPr>
        <w:t>割接成功后进入加强监控期，增加巡检频率和现场支持，按小时或约定周期汇总注册、呼叫成功、掉话、告警、接口、资源和投诉。新旧并行期间明确哪套系统是生产主用、数据如何处理，避免双重呼叫、重复录音或号码冲突。达到稳定退出条件并经招标人确认后，方可逐步停用旧系统。</w:t>
      </w:r>
    </w:p>
    <w:p>
      <w:pPr>
        <w:ind w:firstLine="420"/>
      </w:pPr>
      <w:r>
        <w:rPr>
          <w:rFonts w:ascii="Microsoft YaHei" w:hAnsi="Microsoft YaHei" w:eastAsia="Microsoft YaHei"/>
          <w:sz w:val="22"/>
        </w:rPr>
        <w:t>旧设备拆除、数据迁移、介质清理和资产处置按招标人制度执行。需要保留的配置、话单、录音和审计先完整备份并验证；包含敏感数据的存储介质不得随普通设备流转。拆除更新拓扑、台账和机架图。</w:t>
      </w:r>
    </w:p>
    <w:p>
      <w:pPr>
        <w:pStyle w:val="3"/>
      </w:pPr>
      <w:r>
        <w:t>12.8 试运行和移交</w:t>
      </w:r>
    </w:p>
    <w:p>
      <w:pPr>
        <w:ind w:firstLine="420"/>
      </w:pPr>
      <w:r>
        <w:rPr>
          <w:rFonts w:ascii="Microsoft YaHei" w:hAnsi="Microsoft YaHei" w:eastAsia="Microsoft YaHei"/>
          <w:sz w:val="22"/>
        </w:rPr>
        <w:t>试运行在初步验收和割接完成后开始，不少于招标要求的 72 小时连续运行；若按建议执行 1—3 个月试运行，以批准计划和合同为准。试运行期间使用真实业务但保持变更受控，监测功能、性能、覆盖、稳定性、安全和用户体验。日常问题进入工单，按等级响应并统计重复发生和根因。</w:t>
      </w:r>
    </w:p>
    <w:p>
      <w:pPr>
        <w:ind w:firstLine="420"/>
      </w:pPr>
      <w:r>
        <w:rPr>
          <w:rFonts w:ascii="Microsoft YaHei" w:hAnsi="Microsoft YaHei" w:eastAsia="Microsoft YaHei"/>
          <w:sz w:val="22"/>
        </w:rPr>
        <w:t>运行日报或周报包括在线与注册、呼叫量与成功率、掉话、紧急呼叫、会议、录音、接口、无线覆盖投诉、资源趋势、告警、故障、变更和待办。关键指标接近阈值时提前优化，不等到超限。试运行内的软件修复或参数调整必须评估影响并执行回归，重大变更相应延长观察。</w:t>
      </w:r>
    </w:p>
    <w:p>
      <w:pPr>
        <w:ind w:firstLine="420"/>
      </w:pPr>
      <w:r>
        <w:rPr>
          <w:rFonts w:ascii="Microsoft YaHei" w:hAnsi="Microsoft YaHei" w:eastAsia="Microsoft YaHei"/>
          <w:sz w:val="22"/>
        </w:rPr>
        <w:t>试运行结束评审全部验收结果、工单、遗留风险、容量余量、备份恢复、合规台账和文档。移交内容包括竣工图、最终拓扑、设备及授权清单、版本和配置、组织号码和通信组、接口映射、端口矩阵、安全基线、证书、备份、测试报告、问题闭环、操作维护资料及工具清单。敏感信息通过受控方式交付，口令现场安全交接并建议首次登录后更换。</w:t>
      </w:r>
    </w:p>
    <w:p>
      <w:pPr>
        <w:ind w:firstLine="420"/>
      </w:pPr>
      <w:r>
        <w:rPr>
          <w:rFonts w:ascii="Microsoft YaHei" w:hAnsi="Microsoft YaHei" w:eastAsia="Microsoft YaHei"/>
          <w:sz w:val="22"/>
        </w:rPr>
        <w:t>系统移交以招标人具备独立查看状态、处理一般告警、执行备份恢复和发起支持为目标。移交不免除质保和售后责任，尚未关闭的非阻断项须有责任人、计划、临时措施和双方确认。</w:t>
      </w:r>
    </w:p>
    <w:p>
      <w:pPr>
        <w:pStyle w:val="3"/>
      </w:pPr>
      <w:r>
        <w:t>12.9 风险管理</w:t>
      </w:r>
    </w:p>
    <w:p>
      <w:pPr>
        <w:ind w:firstLine="420"/>
      </w:pPr>
      <w:r>
        <w:rPr>
          <w:rFonts w:ascii="Microsoft YaHei" w:hAnsi="Microsoft YaHei" w:eastAsia="Microsoft YaHei"/>
          <w:sz w:val="22"/>
        </w:rPr>
        <w:t>项目建立动态风险登记册，记录风险描述、原因、概率、影响、等级、责任人、预防、应急、触发条件和状态。重点风险包括勘察遗漏造成覆盖不足、金属环境干扰、批准频率与设备能力不匹配、甲供服务器资源不足、第三方接口资料或配合延迟、现网数据质量差、供货换型、网络或供电未就绪、割接失败、录音和位置数据泄露以及高风险施工事故。</w:t>
      </w:r>
    </w:p>
    <w:p>
      <w:pPr>
        <w:ind w:firstLine="420"/>
      </w:pPr>
      <w:r>
        <w:rPr>
          <w:rFonts w:ascii="Microsoft YaHei" w:hAnsi="Microsoft YaHei" w:eastAsia="Microsoft YaHei"/>
          <w:sz w:val="22"/>
        </w:rPr>
        <w:t>覆盖风险通过重点区域完整勘察、预测与实测结合、预留补盲和分阶段验收控制。容量风险通过业务模型、1.3 倍验证和资源水位告警控制。接口风险通过确认单、预集成、模拟器和双方日志控制。数据风险通过清洗、试导入、校验、备份和最小权限控制。割接风险通过并行、试点、窗口、双人复核和可操作回退控制。</w:t>
      </w:r>
    </w:p>
    <w:p>
      <w:pPr>
        <w:ind w:firstLine="420"/>
      </w:pPr>
      <w:r>
        <w:rPr>
          <w:rFonts w:ascii="Microsoft YaHei" w:hAnsi="Microsoft YaHei" w:eastAsia="Microsoft YaHei"/>
          <w:sz w:val="22"/>
        </w:rPr>
        <w:t>风险不是静态文档。每次设计变更、现场条件变化、事故、重大问题或外部依赖延期后重新评估。达到触发条件时启动应急动作并升级报告。已关闭风险仍保留历史和关闭依据，类似问题发生时可追溯。</w:t>
      </w:r>
    </w:p>
    <w:p>
      <w:pPr>
        <w:pStyle w:val="3"/>
      </w:pPr>
      <w:r>
        <w:t>12.10 安全生产与文明施工</w:t>
      </w:r>
    </w:p>
    <w:p>
      <w:pPr>
        <w:ind w:firstLine="420"/>
      </w:pPr>
      <w:r>
        <w:rPr>
          <w:rFonts w:ascii="Microsoft YaHei" w:hAnsi="Microsoft YaHei" w:eastAsia="Microsoft YaHei"/>
          <w:sz w:val="22"/>
        </w:rPr>
        <w:t>施工必须满足园区安全与生产管理要求，不影响正常生产。项目安全负责人接受园区管理，所有人员完成入场教育和岗位交底，特种作业人员持有效资格。劳动防护用品根据区域和任务配置，进入高噪声、高温、粉尘、腐蚀或车辆区域遵守专项要求。禁止擅自触碰生产设备、阀门、配电和联锁设施。</w:t>
      </w:r>
    </w:p>
    <w:p>
      <w:pPr>
        <w:ind w:firstLine="420"/>
      </w:pPr>
      <w:r>
        <w:rPr>
          <w:rFonts w:ascii="Microsoft YaHei" w:hAnsi="Microsoft YaHei" w:eastAsia="Microsoft YaHei"/>
          <w:sz w:val="22"/>
        </w:rPr>
        <w:t>临时用电采用合格配电和保护装置，电缆布置避免碾压、浸水和绊倒，停送电由授权人员执行。高处作业使用合格平台、梯具和防坠系统，工具系挂；动火清理可燃物并配置监护与消防；吊装划设警戒、核验载荷和指挥；受限空间检测、通风、监护和救援准备齐全。恶劣天气或现场生产状态不适合时暂停相关作业。</w:t>
      </w:r>
    </w:p>
    <w:p>
      <w:pPr>
        <w:ind w:firstLine="420"/>
      </w:pPr>
      <w:r>
        <w:rPr>
          <w:rFonts w:ascii="Microsoft YaHei" w:hAnsi="Microsoft YaHei" w:eastAsia="Microsoft YaHei"/>
          <w:sz w:val="22"/>
        </w:rPr>
        <w:t>作业区设置围挡、警示和通行引导，材料分类码放，不占用消防通道、逃生通道和生产运输路线。线缆盘、包装、金属边角和电子废物及时回收，粉尘、噪声和光照影响按园区要求控制。施工用水、用电和耗材节约使用，不随意排放或遗弃。</w:t>
      </w:r>
    </w:p>
    <w:p>
      <w:pPr>
        <w:ind w:firstLine="420"/>
      </w:pPr>
      <w:r>
        <w:rPr>
          <w:rFonts w:ascii="Microsoft YaHei" w:hAnsi="Microsoft YaHei" w:eastAsia="Microsoft YaHei"/>
          <w:sz w:val="22"/>
        </w:rPr>
        <w:t>涉及机房、网络、无线参数、地图、组织通讯录和生产区域照片的资料按保密要求管理。现场拍摄先获许可，照片只用于批准目的并受控存储；调试电脑、U 盘和工具软件遵守网络安全要求，不将生产数据带出。施工账号到期回收，临时防火墙规则和远程通道完工后关闭。</w:t>
      </w:r>
    </w:p>
    <w:p>
      <w:pPr>
        <w:ind w:firstLine="420"/>
      </w:pPr>
      <w:r>
        <w:rPr>
          <w:rFonts w:ascii="Microsoft YaHei" w:hAnsi="Microsoft YaHei" w:eastAsia="Microsoft YaHei"/>
          <w:sz w:val="22"/>
        </w:rPr>
        <w:t>发生人身、设备、网络、生产或信息安全事件时，立即停止相关作业、保护人员、隔离影响并按园区流程报告，不迟报、不隐瞒。现场保留证据，未经授权不擅自恢复可能扩大风险的操作。事件调查形成原因、整改和防复发措施，相关人员重新交底后方可复工。</w:t>
      </w:r>
    </w:p>
    <w:p>
      <w:pPr>
        <w:pStyle w:val="3"/>
      </w:pPr>
      <w:r>
        <w:t>12.11 实施质量、变更和文档控制</w:t>
      </w:r>
    </w:p>
    <w:p>
      <w:pPr>
        <w:ind w:firstLine="420"/>
      </w:pPr>
      <w:r>
        <w:rPr>
          <w:rFonts w:ascii="Microsoft YaHei" w:hAnsi="Microsoft YaHei" w:eastAsia="Microsoft YaHei"/>
          <w:sz w:val="22"/>
        </w:rPr>
        <w:t>质量计划把每项招标要求转化为设计检查、到货检查、施工检查、配置检查和测试验收点。关键检查由不同人员复核，避免同一人配置后自行判定。问题按严重程度管理，影响安全、合规、紧急通信和核心生产的缺陷必须在上线前关闭。</w:t>
      </w:r>
    </w:p>
    <w:p>
      <w:pPr>
        <w:ind w:firstLine="420"/>
      </w:pPr>
      <w:r>
        <w:rPr>
          <w:rFonts w:ascii="Microsoft YaHei" w:hAnsi="Microsoft YaHei" w:eastAsia="Microsoft YaHei"/>
          <w:sz w:val="22"/>
        </w:rPr>
        <w:t>变更申请说明原因、范围、技术方案、业务影响、安全与合规影响、测试、窗口和回退。紧急变更可按园区紧急流程先控制风险，但事后必须补充记录和复盘。所有批准变更同步更新配置基线、图纸、清单、测试和培训资料，确保现场、系统和文档一致。</w:t>
      </w:r>
    </w:p>
    <w:p>
      <w:pPr>
        <w:ind w:firstLine="420"/>
      </w:pPr>
      <w:r>
        <w:rPr>
          <w:rFonts w:ascii="Microsoft YaHei" w:hAnsi="Microsoft YaHei" w:eastAsia="Microsoft YaHei"/>
          <w:sz w:val="22"/>
        </w:rPr>
        <w:t>文档采用统一编号、版本、状态和审批。草稿、评审、批准、竣工版本清晰区分，作废版本受控回收。原始测试数据、日志、照片和签字记录不可被汇总报告覆盖，电子文件设置访问权限和备份。最终竣工资料应能回答设备在哪里、如何连接、运行什么版本、配置为何、谁有权限、发生故障如何恢复、每项指标如何证明。</w:t>
      </w:r>
    </w:p>
    <w:p>
      <w:pPr>
        <w:pStyle w:val="3"/>
      </w:pPr>
      <w:r>
        <w:t>12.12 实施期间通信保障与应急处置</w:t>
      </w:r>
    </w:p>
    <w:p>
      <w:pPr>
        <w:ind w:firstLine="420"/>
      </w:pPr>
      <w:r>
        <w:rPr>
          <w:rFonts w:ascii="Microsoft YaHei" w:hAnsi="Microsoft YaHei" w:eastAsia="Microsoft YaHei"/>
          <w:sz w:val="22"/>
        </w:rPr>
        <w:t>建设和割接期间设置临时通信保障机制。项目组与园区生产、调度、网络、安全和既有系统维护单位建立全天候可用的联络树，明确第一联系人、替补联系人和升级路径。关键窗口前核验电话、对讲和其他备用联络方式，不能把正在割接的系统作为唯一指挥通道。现场指挥、机房操作和各重点区域支持人员使用统一事件时间线报告状态，避免多渠道指令相互冲突。</w:t>
      </w:r>
    </w:p>
    <w:p>
      <w:pPr>
        <w:ind w:firstLine="420"/>
      </w:pPr>
      <w:r>
        <w:rPr>
          <w:rFonts w:ascii="Microsoft YaHei" w:hAnsi="Microsoft YaHei" w:eastAsia="Microsoft YaHei"/>
          <w:sz w:val="22"/>
        </w:rPr>
        <w:t>针对平台整体不可用、部分企业失联、无线覆盖突发恶化、紧急呼叫失败、电话中继中断、视频或广播接口异常、网络或电源故障、数据错误和信息安全事件分别编制现场处置卡。处置卡用简短步骤说明如何确认、如何隔离、允许采取哪些临时措施、何时触发回退、向谁报告和恢复后检查什么。处置卡引用正式方案但不替代审批，现场人员不得在压力下尝试未经验证的命令。</w:t>
      </w:r>
    </w:p>
    <w:p>
      <w:pPr>
        <w:ind w:firstLine="420"/>
      </w:pPr>
      <w:r>
        <w:rPr>
          <w:rFonts w:ascii="Microsoft YaHei" w:hAnsi="Microsoft YaHei" w:eastAsia="Microsoft YaHei"/>
          <w:sz w:val="22"/>
        </w:rPr>
        <w:t>实施过程中如发生局部通信故障，先判断是否影响人身和生产安全，必要时立即暂停相关施工并通知调度。技术人员同时保护日志、告警、抓包和操作记录，再按终端、接入、链路、平台和接口逐层隔离。为了尽快恢复可采用批准的备用路由、旧系统、备用终端或人工转接，但临时措施必须记录范围、启用时间、风险和撤销条件。恢复后确认所有临时账号、规则和旁路均已清理。</w:t>
      </w:r>
    </w:p>
    <w:p>
      <w:pPr>
        <w:ind w:firstLine="420"/>
      </w:pPr>
      <w:r>
        <w:rPr>
          <w:rFonts w:ascii="Microsoft YaHei" w:hAnsi="Microsoft YaHei" w:eastAsia="Microsoft YaHei"/>
          <w:sz w:val="22"/>
        </w:rPr>
        <w:t>割接前至少开展一次桌面推演，参与者按照方案走完开始、检查点、异常、回退和结束报告；关键或复杂割接在验证环境进行操作演练。推演重点发现步骤依赖、人员冲突、命令歧义、资料缺失和回退耗时，而不是只确认人员“已知晓”。演练问题修订到专项方案并再次交底。</w:t>
      </w:r>
    </w:p>
    <w:p>
      <w:pPr>
        <w:ind w:firstLine="420"/>
      </w:pPr>
      <w:r>
        <w:rPr>
          <w:rFonts w:ascii="Microsoft YaHei" w:hAnsi="Microsoft YaHei" w:eastAsia="Microsoft YaHei"/>
          <w:sz w:val="22"/>
        </w:rPr>
        <w:t>试运行期间安排分层值守。现场一线负责收集真实业务现象和终端状态，平台人员负责日志、资源和接口，网络人员负责链路和安全策略，厂商或专业支持处理产品缺陷。每次交接班说明未关闭告警、临时措施、变更冻结和重点观察项，避免信息断点。重大问题使用统一会议或指挥通道，结论由指定负责人发布。</w:t>
      </w:r>
    </w:p>
    <w:p>
      <w:pPr>
        <w:ind w:firstLine="420"/>
      </w:pPr>
      <w:r>
        <w:rPr>
          <w:rFonts w:ascii="Microsoft YaHei" w:hAnsi="Microsoft YaHei" w:eastAsia="Microsoft YaHei"/>
          <w:sz w:val="22"/>
        </w:rPr>
        <w:t>应急恢复后开展复盘。复盘按事实时间线说明最初征兆、监测告警、人员判断、采取动作、业务影响、恢复时点和数据完整性，不以追责替代技术分析。对于发现较晚、处置绕行或回退失败的问题，分别改进监控、流程、工具和培训。复盘形成的配置或方案变更经过正常审批和回归测试，再纳入生产基线。</w:t>
      </w:r>
    </w:p>
    <w:p>
      <w:pPr>
        <w:pStyle w:val="3"/>
      </w:pPr>
      <w:r>
        <w:t>12.13 竣工核查与现场收尾</w:t>
      </w:r>
    </w:p>
    <w:p>
      <w:pPr>
        <w:ind w:firstLine="420"/>
      </w:pPr>
      <w:r>
        <w:rPr>
          <w:rFonts w:ascii="Microsoft YaHei" w:hAnsi="Microsoft YaHei" w:eastAsia="Microsoft YaHei"/>
          <w:sz w:val="22"/>
        </w:rPr>
        <w:t>工程实体完成后，项目组沿最终图纸逐点核查设备、机架、端口、天馈、线路、标签、供电、接地、防雷和封堵。现场新增、移动或取消的内容全部回写竣工图，图纸中的设备和台账逐一对应。临时线缆、测试终端、施工账号、远程通道、临时防火墙策略和调试软件按清单撤除，确需保留的转为正式受管对象。</w:t>
      </w:r>
    </w:p>
    <w:p>
      <w:pPr>
        <w:ind w:firstLine="420"/>
      </w:pPr>
      <w:r>
        <w:rPr>
          <w:rFonts w:ascii="Microsoft YaHei" w:hAnsi="Microsoft YaHei" w:eastAsia="Microsoft YaHei"/>
          <w:sz w:val="22"/>
        </w:rPr>
        <w:t>资产清点既核对已安装设备，也核对备件、余料、故障件和返修件。备件保存适用版本和必要附件，明确存放、领用和定期上电或电池维护要求。故障件若含配置或业务数据，按数据安全流程擦除、封存或返厂。软件授权核对实际启用、备用和扩容权益，避免移交后因许可归属不清影响运行。</w:t>
      </w:r>
    </w:p>
    <w:p>
      <w:pPr>
        <w:ind w:firstLine="420"/>
      </w:pPr>
      <w:r>
        <w:rPr>
          <w:rFonts w:ascii="Microsoft YaHei" w:hAnsi="Microsoft YaHei" w:eastAsia="Microsoft YaHei"/>
          <w:sz w:val="22"/>
        </w:rPr>
        <w:t>施工区域恢复原有功能和外观，检查门窗、地板、墙体、防火封堵、照明、空调、消防、通道和生产标识。对高处、隐蔽和不易再次进入的位置，通过照片、测试和见证记录确认质量。招标人提出的现场收尾问题进入清单，完成后复查，不把文明施工遗留项推迟到质保期处理。</w:t>
      </w:r>
    </w:p>
    <w:p>
      <w:pPr>
        <w:ind w:firstLine="420"/>
      </w:pPr>
      <w:r>
        <w:rPr>
          <w:rFonts w:ascii="Microsoft YaHei" w:hAnsi="Microsoft YaHei" w:eastAsia="Microsoft YaHei"/>
          <w:sz w:val="22"/>
        </w:rPr>
        <w:t>竣工核查还要验证人员和流程。随机选择一个普通告警，由招标人运维人员依据移交资料完成查看、定位、工单和关闭；随机选择一份备份确认其时间、内容和恢复说明；随机选择一台设备从台账追溯证书、配置、安装和测试。通过这种反向核查证明交付资料不仅齐全，而且能真正用于后续运行。</w:t>
      </w:r>
    </w:p>
    <w:p>
      <w:pPr>
        <w:ind w:firstLine="420"/>
      </w:pPr>
      <w:r>
        <w:rPr>
          <w:rFonts w:ascii="Microsoft YaHei" w:hAnsi="Microsoft YaHei" w:eastAsia="Microsoft YaHei"/>
          <w:sz w:val="22"/>
        </w:rPr>
        <w:t>通过上述全过程控制，项目从勘察开始就把覆盖、容量、接口、合规、生产连续性和施工安全纳入同一实施闭环；通过预集成、分批上线、明确回退和试运行，确保新系统建设不影响现有生产通信；通过可追溯的配置、测试和文档移交，使系统在验收后具备长期安全、可靠和可维护的运行基础。</w:t>
      </w:r>
    </w:p>
    <w:p>
      <w:r>
        <w:br w:type="page"/>
      </w:r>
    </w:p>
    <w:p>
      <w:pPr>
        <w:pStyle w:val="2"/>
        <w:pageBreakBefore w:val="0"/>
      </w:pPr>
      <w:r>
        <w:t>第十三章 培训与文档方案</w:t>
      </w:r>
    </w:p>
    <w:p>
      <w:pPr>
        <w:pStyle w:val="3"/>
      </w:pPr>
      <w:r>
        <w:t>13.1 培训与知识转移总体目标</w:t>
      </w:r>
    </w:p>
    <w:p>
      <w:pPr>
        <w:ind w:firstLine="420"/>
      </w:pPr>
      <w:r>
        <w:rPr>
          <w:rFonts w:ascii="Microsoft YaHei" w:hAnsi="Microsoft YaHei" w:eastAsia="Microsoft YaHei"/>
          <w:sz w:val="22"/>
        </w:rPr>
        <w:t>本项目培训与知识转移工作以“能够独立使用、能够独立管理、能够独立完成日常运维、能够在故障和应急状态下按流程处置”为目标，不把培训简单理解为系统上线前的一次产品演示。培训对象覆盖园区调度、企业调度、系统管理员、运维人员、审计人员以及与接口、网络、安全、资产管理相关的配合岗位，并根据不同岗位的业务边界分别设计课程、实验和考核内容。培训范围与本项目实际交付范围保持一致，涉及专网数字集群、公网对讲、融合通信平台、调度席位、IP 电话利旧接入、视频监控调阅、广播联动、GIS 调度、录音录像、应急指挥、运行管理、备份恢复以及接口运维等内容。对于不属于本次采购范围的运营商网络、既有 IP-PBX、既有视频监控平台、既有广播主机和 GIS 主数据维护，仅讲解本项目接口侧的使用方法、责任边界和协同排障方法，不将第三方系统内部管理职责混入本项目培训承诺。</w:t>
      </w:r>
    </w:p>
    <w:p>
      <w:pPr>
        <w:ind w:firstLine="420"/>
      </w:pPr>
      <w:r>
        <w:rPr>
          <w:rFonts w:ascii="Microsoft YaHei" w:hAnsi="Microsoft YaHei" w:eastAsia="Microsoft YaHei"/>
          <w:sz w:val="22"/>
        </w:rPr>
        <w:t>培训采用分层、分角色、分阶段和场景化组织方式。投标阶段提交培训总体方案；项目设计阶段根据最终组织架构、账号角色、业务组和设备配置形成培训需求分析；安装联调阶段培训种子教员和核心管理员；初步验收前完成各类岗位操作培训；试运行期间结合真实告警、值班记录和演练结果开展巩固辅导；最终验收前完成补训、考核和资料移交。培训输入包括经批准的设计方案、最终配置基线、角色权限矩阵、业务流程、应急预案、接口清单、设备与软件运行版本以及验收场景，输出包括培训计划、课程大纲、中文为主并适配项目语言环境的教材、实验指导、签到记录、考核记录、问题清单、补训记录和培训总结。培训内容如涉及英文或印尼文界面、术语或现场协作，将与系统实际支持的中文、英文或印尼文能力相匹配，确保教材截图、菜单名称和现场运行版本一致。</w:t>
      </w:r>
    </w:p>
    <w:p>
      <w:pPr>
        <w:ind w:firstLine="420"/>
      </w:pPr>
      <w:r>
        <w:rPr>
          <w:rFonts w:ascii="Microsoft YaHei" w:hAnsi="Microsoft YaHei" w:eastAsia="Microsoft YaHei"/>
          <w:sz w:val="22"/>
        </w:rPr>
        <w:t>知识转移贯穿项目全过程。项目团队在需求澄清、设计评审、配置确认、联调测试、故障处置和变更实施中同步邀请招标人指定人员参与，通过“讲解原理—现场示范—学员操作—结果复核—独立完成”的递进方式，使知识从实施人员转移到招标人团队。对于账号开通、组织调整、通信组维护、调度席位配置、日志检索、录音录像权限、接口状态检查、告警确认、备份与恢复等高频工作，培训不只给出操作步骤，还说明操作前置条件、权限要求、风险点、回退方式和审计要求。对强插、强拆、应急组启用、跨企业资料查询、视频导出、广播和批量权限变更等高风险操作，培训强调授权边界、二次确认或审批机制及记录留痕，避免因“会操作”而忽视“按权限操作”。</w:t>
      </w:r>
    </w:p>
    <w:p>
      <w:pPr>
        <w:pStyle w:val="3"/>
      </w:pPr>
      <w:r>
        <w:t>13.2 培训组织、职责与协作机制</w:t>
      </w:r>
    </w:p>
    <w:p>
      <w:pPr>
        <w:ind w:firstLine="420"/>
      </w:pPr>
      <w:r>
        <w:rPr>
          <w:rFonts w:ascii="Microsoft YaHei" w:hAnsi="Microsoft YaHei" w:eastAsia="Microsoft YaHei"/>
          <w:sz w:val="22"/>
        </w:rPr>
        <w:t>培训工作纳入项目统一治理。项目经理对培训范围、资源、计划和交付结果负总责，培训负责人负责需求调研、课程设计、讲师协调、教材基线和培训总结；解决方案架构师负责总体架构、故障隔离、容量和接口原理课程；专网、公网、融合平台、网络与安全、数据库和存储等专业工程师负责对应实操课程；文档经理保证教材、操作手册与交付版本一致；质量经理检查课程覆盖、签到、考核和问题闭环；招标人项目负责人协调参训部门、场地、终端、账号和培训时间，园区及企业业务负责人确认岗位名单和业务场景，参训人员按要求完成学习与考核。各角色的具体人选和联络方式在项目启动后经双方确认并纳入项目通讯录，未确认的人数、地点和日期不在投标阶段作无依据设定。</w:t>
      </w:r>
    </w:p>
    <w:p>
      <w:pPr>
        <w:ind w:firstLine="420"/>
      </w:pPr>
      <w:r>
        <w:rPr>
          <w:rFonts w:ascii="Microsoft YaHei" w:hAnsi="Microsoft YaHei" w:eastAsia="Microsoft YaHei"/>
          <w:sz w:val="22"/>
        </w:rPr>
        <w:t>培训负责人先以岗位而非部门名称建立培训矩阵。园区调度重点掌握跨企业资源调用、联合会商、园区级应急组、跨网调度、广播和审计边界；企业调度重点掌握本企业用户、通信组、终端、视频与广播资源范围内的日常调度和异常上报；系统管理员重点掌握组织、身份、角色、资源范围、配置基线和账号生命周期；运维人员重点掌握服务状态、告警、日志、链路、备份、恢复、巡检和升级回退；审计人员重点掌握通话、操作、权限、导出和变更记录的查询与证据保全；普通用户重点掌握终端登录、单呼组呼、紧急报警、消息、位置与弱网注意事项。相同功能从不同角色视角分别讲授，避免用一套通用课件替代权限和责任不同的岗位培训。</w:t>
      </w:r>
    </w:p>
    <w:p>
      <w:pPr>
        <w:ind w:firstLine="420"/>
      </w:pPr>
      <w:r>
        <w:rPr>
          <w:rFonts w:ascii="Microsoft YaHei" w:hAnsi="Microsoft YaHei" w:eastAsia="Microsoft YaHei"/>
          <w:sz w:val="22"/>
        </w:rPr>
        <w:t>培训协调采用计划确认、课前检查、现场控制、课后闭环四个环节。每次培训前确认课程目标、对象、先修知识、系统环境、账号权限、终端和数据准备情况；使用生产环境演示时执行变更和安全审批，优先在培训或验证环境进行可产生控制动作的练习，避免对正常生产通信造成影响。培训现场由讲师控制演示节奏，由助教或专业工程师处理学员实操问题，由质量人员抽查教材版本和记录完整性。课后收集问题，区分为操作疑问、教材缺陷、配置问题、产品问题和需求变更，分别进入知识库、文档修订、缺陷处理或变更控制流程，不以口头答复代替闭环记录。</w:t>
      </w:r>
    </w:p>
    <w:p>
      <w:pPr>
        <w:pStyle w:val="3"/>
      </w:pPr>
      <w:r>
        <w:t>13.3 分阶段培训实施流程</w:t>
      </w:r>
    </w:p>
    <w:p>
      <w:pPr>
        <w:ind w:firstLine="420"/>
      </w:pPr>
      <w:r>
        <w:rPr>
          <w:rFonts w:ascii="Microsoft YaHei" w:hAnsi="Microsoft YaHei" w:eastAsia="Microsoft YaHei"/>
          <w:sz w:val="22"/>
        </w:rPr>
        <w:t>培训需求分析以经批准的项目范围和最终岗位职责为输入。培训团队通过访谈、现状资料审查和典型任务梳理，识别各岗位需要完成的任务、现有能力、系统权限、使用频度和风险等级，形成培训需求分析和课程映射。需求分析重点核对园区约八十个部门的分层管理特点，区分园区总调度与企业调度使用同一资源体系时的资源共享与默认隔离要求，确保跨企业临时授权的期限、范围和自动回收机制被纳入管理课程。需求分析经招标人确认后作为培训计划输入，后续因组织、范围或版本变化导致的课程调整，按项目变更管理流程评估并更新。</w:t>
      </w:r>
    </w:p>
    <w:p>
      <w:pPr>
        <w:ind w:firstLine="420"/>
      </w:pPr>
      <w:r>
        <w:rPr>
          <w:rFonts w:ascii="Microsoft YaHei" w:hAnsi="Microsoft YaHei" w:eastAsia="Microsoft YaHei"/>
          <w:sz w:val="22"/>
        </w:rPr>
        <w:t>课程开发阶段以最终功能配置和业务流程为基线。讲师根据“岗位任务—操作步骤—预期结果—异常分支—恢复措施—审计记录”编制课程单元，并将验收要求转化为实操题。例如，调度课程覆盖单呼、组呼、会议、动态重组、发言控制、紧急报警和跨网会话状态；视频课程覆盖目录同步、实时调阅、云台控制、录像索引及权限；广播课程覆盖分区选择、优先级、执行状态反馈和待核查状态；GIS 课程覆盖资源上图、圈选呼叫、轨迹和电子围栏；运维课程覆盖服务监测、告警分级、话务分析、资产台账及备份恢复。教材中的功能只以实际交付并启用的能力为准，对受第三方接口开放程度、终端能力或选配范围制约的功能明确前置条件，不把未开放能力描述为已启用功能。</w:t>
      </w:r>
    </w:p>
    <w:p>
      <w:pPr>
        <w:ind w:firstLine="420"/>
      </w:pPr>
      <w:r>
        <w:rPr>
          <w:rFonts w:ascii="Microsoft YaHei" w:hAnsi="Microsoft YaHei" w:eastAsia="Microsoft YaHei"/>
          <w:sz w:val="22"/>
        </w:rPr>
        <w:t>培训实施分为原理讲解、讲师演示、受训人员实操和场景演练。原理讲解帮助学员理解系统边界及失败影响，特别说明融合接口中断时专网内部生产组呼和公网内部业务仍由各自平台处理，视频、广播或地图服务异常仅影响对应联动能力。讲师演示使用与交付版本一致的界面和权限。学员实操从低风险查询逐步进入配置和控制操作，高权限动作使用受控账号及预设场景。场景演练与验收方案相衔接，覆盖区域应急抢险、跨部门联合检修等典型过程，使参训人员完成事件接报、预案匹配、临时建组、视频调阅、广播、任务反馈和归档，并能够识别越权、成员失败、接口中断和恢复结果。</w:t>
      </w:r>
    </w:p>
    <w:p>
      <w:pPr>
        <w:ind w:firstLine="420"/>
      </w:pPr>
      <w:r>
        <w:rPr>
          <w:rFonts w:ascii="Microsoft YaHei" w:hAnsi="Microsoft YaHei" w:eastAsia="Microsoft YaHei"/>
          <w:sz w:val="22"/>
        </w:rPr>
        <w:t>试运行辅导以实际运行数据为输入，由运维工程师和招标人值守人员共同检查告警、工单、用户反馈和配置变更。对重复出现的操作问题，优先通过流程澄清、界面提示和教材改进解决；对个别岗位能力不足，安排针对性补训；对系统缺陷，进入问题和缺陷管理流程，不以培训替代产品整改。试运行结束前，培训负责人根据考核结果、值班表现和问题闭环情况形成培训完成度报告，说明已覆盖岗位、未完成事项、补训结果及后续知识维护建议，作为最终验收资料的一部分。</w:t>
      </w:r>
    </w:p>
    <w:p>
      <w:pPr>
        <w:pStyle w:val="3"/>
      </w:pPr>
      <w:r>
        <w:t>13.4 管理员与运维人员培训</w:t>
      </w:r>
    </w:p>
    <w:p>
      <w:pPr>
        <w:ind w:firstLine="420"/>
      </w:pPr>
      <w:r>
        <w:rPr>
          <w:rFonts w:ascii="Microsoft YaHei" w:hAnsi="Microsoft YaHei" w:eastAsia="Microsoft YaHei"/>
          <w:sz w:val="22"/>
        </w:rPr>
        <w:t>管理员培训围绕“可控地管理变化”展开。课程首先说明园区、企业、部门或车间、班组或岗位的多级组织模型，以及通信用户、调度用户、管理用户、运维用户和审计用户五类账号的职责差异。学员需要掌握用户申请、审批、开通、调整、停用和注销全过程，能够在人员离岗时先停用身份和业务权限，再完成终端、号码和资产回收；能够使用“角色授权加资源范围”模型配置权限，并验证跨企业资源默认隔离、临时授权到期回收以及视频查看、视频导出、广播、强插、强拆等操作的独立控制。培训通过正向和越权用例，使管理员能够识别角色过大、资源范围错误、共享账号和孤儿账号等风险。</w:t>
      </w:r>
    </w:p>
    <w:p>
      <w:pPr>
        <w:ind w:firstLine="420"/>
      </w:pPr>
      <w:r>
        <w:rPr>
          <w:rFonts w:ascii="Microsoft YaHei" w:hAnsi="Microsoft YaHei" w:eastAsia="Microsoft YaHei"/>
          <w:sz w:val="22"/>
        </w:rPr>
        <w:t>配置管理课程覆盖组织、用户、终端、号码、通信组、调度席位、视频资源、广播分区、GIS 图层、接口和路由等配置项。讲师说明稳定唯一标识与显示名称的区别，演示名称变化后历史通话、告警、事件和资产记录的关联保持方式；说明固定生产组、临时任务组、应急通信组的用途、有效期和关闭条件；说明接口记录中接入系统、版本、地址、端口、鉴权方式、开放功能、超时和重试规则的维护要求。学员需要能够导出或核对配置基线，识别生产配置与批准基线的差异，并按授权发起纠正或变更。</w:t>
      </w:r>
    </w:p>
    <w:p>
      <w:pPr>
        <w:ind w:firstLine="420"/>
      </w:pPr>
      <w:r>
        <w:rPr>
          <w:rFonts w:ascii="Microsoft YaHei" w:hAnsi="Microsoft YaHei" w:eastAsia="Microsoft YaHei"/>
          <w:sz w:val="22"/>
        </w:rPr>
        <w:t>运维课程以日常值守、事件处置和预防性维护为主线。学员学习查看核心服务、融合网关、媒体处理、业务数据库、录音索引、日志、管理服务和外部接口状态，理解控制、媒体、数据、管理和存储流量的边界；学习告警确认、影响判断、证据采集、服务恢复、工单升级和结果验证；学习检查专网、公网、IP 电话、视频、广播和 GIS 各自的内部业务与融合业务，避免把单一接口故障误判为全系统故障。课程结合故障树讲解从用户、终端、无线接入、传输、专业平台、融合接口、媒体资源到调度席位的分层定位方法。</w:t>
      </w:r>
    </w:p>
    <w:p>
      <w:pPr>
        <w:ind w:firstLine="420"/>
      </w:pPr>
      <w:r>
        <w:rPr>
          <w:rFonts w:ascii="Microsoft YaHei" w:hAnsi="Microsoft YaHei" w:eastAsia="Microsoft YaHei"/>
          <w:sz w:val="22"/>
        </w:rPr>
        <w:t>备份恢复课程以招标书要求的备份恢复说明和验收中的备份恢复验证为依据，讲解配置、数据库、录音索引、日志和关键文件的备份对象、依赖关系、校验方法和恢复顺序。具体备份周期、保留策略、存储位置和责任人以经批准的运行方案和交付配置为准，培训教材不虚构未在招标书中规定的数值。学员在受控环境中完成备份状态检查、恢复前确认、恢复操作、业务验证和记录归档，理解恢复可能影响的业务范围以及失败时的停止和升级条件。对恢复演练中发现的问题形成改进项并跟踪关闭。</w:t>
      </w:r>
    </w:p>
    <w:p>
      <w:pPr>
        <w:pStyle w:val="3"/>
      </w:pPr>
      <w:r>
        <w:t>13.5 调度员与终端用户培训</w:t>
      </w:r>
    </w:p>
    <w:p>
      <w:pPr>
        <w:ind w:firstLine="420"/>
      </w:pPr>
      <w:r>
        <w:rPr>
          <w:rFonts w:ascii="Microsoft YaHei" w:hAnsi="Microsoft YaHei" w:eastAsia="Microsoft YaHei"/>
          <w:sz w:val="22"/>
        </w:rPr>
        <w:t>园区调度培训突出统一资源视图和跨部门协同。课程从组织目录、在线状态和资源权限开始，逐步覆盖专网与公网用户、固定电话、视频终端、监控资源、广播分区和地图资源的查找与调用。调度员需掌握单呼、组呼、语音会议、视频会商、语音通知、实时广播、电话邀请、会议控制、动态重组和应急通信组启用，能够从界面辨识专网紧急呼叫与受运营商网络影响的公网紧急报警，能够理解跨网会议中的半双工发言控制状态以及授权超时、成员退出、高优先级抢占时的处理结果。对失败成员、未接听成员、接口异常和待核查广播结果，课程要求调度员按状态采取重邀、替代渠道、人工确认或升级处置，而不是反复执行无效操作。</w:t>
      </w:r>
    </w:p>
    <w:p>
      <w:pPr>
        <w:ind w:firstLine="420"/>
      </w:pPr>
      <w:r>
        <w:rPr>
          <w:rFonts w:ascii="Microsoft YaHei" w:hAnsi="Microsoft YaHei" w:eastAsia="Microsoft YaHei"/>
          <w:sz w:val="22"/>
        </w:rPr>
        <w:t>企业调度培训以本企业资源范围内的生产调度为核心，同时说明跨企业协同的申请和回收机制。学员学习建立和维护个人组、使用批准的预案组和固定生产组、创建有有效期的临时任务组，以及在联合检修或应急任务中使用临时授权。课程通过本级账号和园区级账号对照演示分权分域效果，使企业调度理解“能看到、能呼叫、能控制、能导出”是分别授权的能力。对于涉及全园区或跨企业广播、强插强拆和跨企业资料查询的操作，明确必须遵循批准的权限和确认流程。</w:t>
      </w:r>
    </w:p>
    <w:p>
      <w:pPr>
        <w:ind w:firstLine="420"/>
      </w:pPr>
      <w:r>
        <w:rPr>
          <w:rFonts w:ascii="Microsoft YaHei" w:hAnsi="Microsoft YaHei" w:eastAsia="Microsoft YaHei"/>
          <w:sz w:val="22"/>
        </w:rPr>
        <w:t>普通用户培训采用简明任务导向，覆盖终端开关机、登录或注册、组选择、单呼组呼、发言权使用、紧急按键、消息接收、任务反馈、位置和视频回传权限、充电与日常保管。专网终端用户重点理解半双工通话纪律、漫游和弱覆盖场景下的操作、公网不可用时的通信选择以及紧急呼叫的适用情形；公网终端用户重点理解运营商网络依赖、弱网下语音优先、视频降码率或图片替代以及重新上线后的状态核对。培训同时纳入高粉尘、高噪声、高温和金属遮挡环境下的正确使用注意事项，但具体防护和本安要求以所供终端证书、说明书和批准的作业制度为准。</w:t>
      </w:r>
    </w:p>
    <w:p>
      <w:pPr>
        <w:ind w:firstLine="420"/>
      </w:pPr>
      <w:r>
        <w:rPr>
          <w:rFonts w:ascii="Microsoft YaHei" w:hAnsi="Microsoft YaHei" w:eastAsia="Microsoft YaHei"/>
          <w:sz w:val="22"/>
        </w:rPr>
        <w:t>用户课程通过岗位语言和图示减少技术术语，仍保留必要的安全边界。消息业务不得替代正式生产控制指令，位置展示受终端能力、定位来源和网络条件影响，公网紧急报警不能替代专网紧急呼叫，视频回传不得在无授权情况下扩大分发，普通无线终端不能直接向广播分区发言。学员考核不以记忆菜单为唯一标准，而以能否完成任务、识别状态、遵守权限和正确上报异常为判定依据。</w:t>
      </w:r>
    </w:p>
    <w:p>
      <w:pPr>
        <w:pStyle w:val="3"/>
      </w:pPr>
      <w:r>
        <w:t>13.6 应急场景、割接与安全培训</w:t>
      </w:r>
    </w:p>
    <w:p>
      <w:pPr>
        <w:ind w:firstLine="420"/>
      </w:pPr>
      <w:r>
        <w:rPr>
          <w:rFonts w:ascii="Microsoft YaHei" w:hAnsi="Microsoft YaHei" w:eastAsia="Microsoft YaHei"/>
          <w:sz w:val="22"/>
        </w:rPr>
        <w:t>应急培训与园区既有应急管理制度衔接，不另行替代招标人的指挥体系。培训团队根据经确认的预案，将系统操作嵌入事件接报、研判、启动、资源调度、过程跟踪、结束和复盘流程。园区级和企业级调度分别演练其授权范围内的应急组启用、人员邀请、视频调阅、GIS 圈选、广播分区、任务派发和通信记录归档。演练同时设置成员离线、部分广播分区失败、视频接口中断、位置缺失和跨网会议发言冲突等异常，使学员能够利用界面状态判断影响，采取替代通信手段，并按升级路径通知值守与技术支持人员。</w:t>
      </w:r>
    </w:p>
    <w:p>
      <w:pPr>
        <w:ind w:firstLine="420"/>
      </w:pPr>
      <w:r>
        <w:rPr>
          <w:rFonts w:ascii="Microsoft YaHei" w:hAnsi="Microsoft YaHei" w:eastAsia="Microsoft YaHei"/>
          <w:sz w:val="22"/>
        </w:rPr>
        <w:t>割接培训面向实施、运维、网络和业务代表。课程以经审批的专项实施方案和回退方案为输入，讲解割接窗口、前置检查、配置备份、业务冻结、操作口令、验证点、停止条件和回退触发条件。关键生产区域的操作必须遵守园区安全与生产管理要求，割接不得影响现有生产通信系统；任何在投标阶段尚未确定的窗口日期和顺序，均在现场条件、现网资料和招标人审批基础上形成。培训通过桌面推演使每个参与者明确谁下达开始指令、谁执行、谁见证、谁验证业务、谁决定回退以及如何记录时间线。</w:t>
      </w:r>
    </w:p>
    <w:p>
      <w:pPr>
        <w:ind w:firstLine="420"/>
      </w:pPr>
      <w:r>
        <w:rPr>
          <w:rFonts w:ascii="Microsoft YaHei" w:hAnsi="Microsoft YaHei" w:eastAsia="Microsoft YaHei"/>
          <w:sz w:val="22"/>
        </w:rPr>
        <w:t>安全培训覆盖账号保护、最小权限、口令和凭据保管、远程支持受控接入、数据导出、日志留存和个人信息使用边界。接口鉴权信息、证书私钥和管理员凭据不写入普通教材，相关交付采用受控介质和授权签收。学员学习识别异常登录、批量失败、非法访问和越权导出等迹象，按安全事件流程保留证据并升级。系统升级和安全补丁培训强调先验证、再分批实施、可回退以及关键时期不安排未经验证的大范围升级，不在生产系统上以培训为目的执行未批准变更。</w:t>
      </w:r>
    </w:p>
    <w:p>
      <w:pPr>
        <w:pStyle w:val="3"/>
      </w:pPr>
      <w:r>
        <w:t>13.7 培训考核、验收与持续改进</w:t>
      </w:r>
    </w:p>
    <w:p>
      <w:pPr>
        <w:ind w:firstLine="420"/>
      </w:pPr>
      <w:r>
        <w:rPr>
          <w:rFonts w:ascii="Microsoft YaHei" w:hAnsi="Microsoft YaHei" w:eastAsia="Microsoft YaHei"/>
          <w:sz w:val="22"/>
        </w:rPr>
        <w:t>培训考核由知识测评、实际操作和场景处置组成，并按岗位设置不同权重和合格判据。管理员需独立完成账号生命周期、角色与资源范围授权、通信组维护、基线核对和审计查询；运维人员需完成告警判断、证据采集、工单升级、备份状态检查和恢复验证；调度员需完成典型调度和异常分支处置；普通用户需完成基本通信和紧急操作。具体题目、通过标准和补考安排在培训计划中提交招标人确认，以免投标阶段假设参训人员基础和现场条件。考核过程保留试卷或电子记录、操作结果、评语和补训建议。</w:t>
      </w:r>
    </w:p>
    <w:p>
      <w:pPr>
        <w:ind w:firstLine="420"/>
      </w:pPr>
      <w:r>
        <w:rPr>
          <w:rFonts w:ascii="Microsoft YaHei" w:hAnsi="Microsoft YaHei" w:eastAsia="Microsoft YaHei"/>
          <w:sz w:val="22"/>
        </w:rPr>
        <w:t>培训验收以范围覆盖和能力达成为核心。培训负责人提交培训计划执行对照、课程和岗位覆盖矩阵、教材清单、签到记录、考核结果、问题与补训闭环、培训总结，并由招标人根据实际培训效果确认。未完成或未达到要求的岗位进入补训，不以签到代替能力验证。因招标人组织调整、新增人员或批准的系统变更产生的后续知识需求，按双方确认的运行和变更机制安排；不把未约定的无限次培训写成确定承诺，也不因人员变化削弱已交付知识体系的可维护性。</w:t>
      </w:r>
    </w:p>
    <w:p>
      <w:pPr>
        <w:ind w:firstLine="420"/>
      </w:pPr>
      <w:r>
        <w:rPr>
          <w:rFonts w:ascii="Microsoft YaHei" w:hAnsi="Microsoft YaHei" w:eastAsia="Microsoft YaHei"/>
          <w:sz w:val="22"/>
        </w:rPr>
        <w:t>持续改进依据培训反馈、用户工单、误操作事件、巡检发现和版本变化开展。文档经理定期汇总高频问题，判断应更新课程、操作手册、快速指引还是系统提示；质量经理检查同类问题是否重复发生并提出纠正预防措施；产品或实施团队验证改进不会改变批准的权限和业务边界。每次正式教材修订记录版本、变更原因、适用系统版本、编制和审核信息，旧版标记失效并受控归档，保证试运行和质保期间使用的培训资料可追溯。</w:t>
      </w:r>
    </w:p>
    <w:p>
      <w:pPr>
        <w:pStyle w:val="3"/>
      </w:pPr>
      <w:r>
        <w:t>13.8 文档体系与编制原则</w:t>
      </w:r>
    </w:p>
    <w:p>
      <w:pPr>
        <w:ind w:firstLine="420"/>
      </w:pPr>
      <w:r>
        <w:rPr>
          <w:rFonts w:ascii="Microsoft YaHei" w:hAnsi="Microsoft YaHei" w:eastAsia="Microsoft YaHei"/>
          <w:sz w:val="22"/>
        </w:rPr>
        <w:t>项目文档按管理类、设计类、实施类、配置类、测试验收类、运行维护类、培训类和合规类组织。管理类包括项目管理计划、沟通机制、进度基线、质量计划、风险与问题台账、配置和变更管理办法；设计类包括系统总体架构、网络拓扑、无线覆盖设计与仿真、容量测算、接口设计、安全设计和部署设计；实施类包括现场勘察、施工组织、安装记录、割接与回退方案、调试记录；配置类包括设备和软件清单、运行版本、授权清单、组织资源、账号权限、群组配置、接口映射、路由和参数基线；测试验收类包括测试大纲、用例、原始数据、问题整改、复验和验收报告；运行维护类包括操作手册、维护手册、巡检指南、告警和故障处理、备份恢复说明；合规类包括适用认证、证书、型号批次、序列号、安装位置及对应 ISR 信息等可追溯资料。</w:t>
      </w:r>
    </w:p>
    <w:p>
      <w:pPr>
        <w:ind w:firstLine="420"/>
      </w:pPr>
      <w:r>
        <w:rPr>
          <w:rFonts w:ascii="Microsoft YaHei" w:hAnsi="Microsoft YaHei" w:eastAsia="Microsoft YaHei"/>
          <w:sz w:val="22"/>
        </w:rPr>
        <w:t>文档编制坚持与实际交付一致、可执行、可验证和可追溯。架构图和拓扑图使用统一图例并标明系统边界、网络区域、主要协议和数据流向；配置清单区分设计值、批准值和最终运行值；接口文档逐项记录系统、版本、地址、端口、鉴权方式、开放功能、超时和重试规则，并将查询、控制与媒体能力分别说明；操作手册以角色和任务组织步骤，写明前置权限、输入、预期输出、失败处理和审计结果；维护手册按症状、检查点、证据、影响和恢复顺序描述，不只提供产品功能说明。所有数值参数以需求书、合同、批准设计和现场最终配置为依据，若数据尚待勘察、第三方确认或合同确定，则明确“待确认项”及确认责任，不以猜测填补。</w:t>
      </w:r>
    </w:p>
    <w:p>
      <w:pPr>
        <w:ind w:firstLine="420"/>
      </w:pPr>
      <w:r>
        <w:rPr>
          <w:rFonts w:ascii="Microsoft YaHei" w:hAnsi="Microsoft YaHei" w:eastAsia="Microsoft YaHei"/>
          <w:sz w:val="22"/>
        </w:rPr>
        <w:t>文档语言以清晰、准确和一致为原则。术语采用需求书定义，专网数字集群、公网平台和融合通信平台的边界不得混用；“注册许可、在线用户、并发会话、会议成员、媒体转码、视频分发、位置上报和录音写入”等容量概念分别描述，不用终端授权数替代并发能力。涉及标准和协议时标明适用关系，如 SIP、GB/T 28181、RTSP、ONVIF、OGC 等；涉及印尼当地强制性法规时以当地法规为准。文档中的截图、菜单、型号、证书和软件版本必须与交付对象对应，避免出现仅供市场宣传的功能或无关型号。</w:t>
      </w:r>
    </w:p>
    <w:p>
      <w:pPr>
        <w:pStyle w:val="3"/>
      </w:pPr>
      <w:r>
        <w:t>13.9 文档编审、版本与受控交付</w:t>
      </w:r>
    </w:p>
    <w:p>
      <w:pPr>
        <w:ind w:firstLine="420"/>
      </w:pPr>
      <w:r>
        <w:rPr>
          <w:rFonts w:ascii="Microsoft YaHei" w:hAnsi="Microsoft YaHei" w:eastAsia="Microsoft YaHei"/>
          <w:sz w:val="22"/>
        </w:rPr>
        <w:t>每份正式文档执行编制、专业审核、集成审核、质量检查、招标人评审和批准发布流程。编制人对技术准确性负责，专业负责人核对参数和可操作性，架构师检查跨专业一致性，质量经理检查模板、编号、引用、版本和评审意见闭环，项目经理批准提交。涉及网络地址、安全策略、账号权限、接口鉴权和应急预案的敏感文档按招标人信息分类要求控制访问；对外部厂商资料明确来源、适用型号和使用限制，不用未经确认的资料替代项目交付文档。</w:t>
      </w:r>
    </w:p>
    <w:p>
      <w:pPr>
        <w:ind w:firstLine="420"/>
      </w:pPr>
      <w:r>
        <w:rPr>
          <w:rFonts w:ascii="Microsoft YaHei" w:hAnsi="Microsoft YaHei" w:eastAsia="Microsoft YaHei"/>
          <w:sz w:val="22"/>
        </w:rPr>
        <w:t>文档采用统一编号、标题、版本和状态标识。状态可区分草稿、评审、批准、作废和归档，版本变更记录说明修改章节、原因、申请或问题编号、编审人员和日期。正式基线发布后，任何影响系统运行、验收或运维的修改均关联变更单或缺陷单。文档与软件、设备、配置建立对应关系，例如运行版本变化时同步评估操作手册、维护手册、接口文档、配置清单和培训教材是否需要更新。作废版本保留审计记录但从日常使用入口撤下，防止现场人员误用。</w:t>
      </w:r>
    </w:p>
    <w:p>
      <w:pPr>
        <w:ind w:firstLine="420"/>
      </w:pPr>
      <w:r>
        <w:rPr>
          <w:rFonts w:ascii="Microsoft YaHei" w:hAnsi="Microsoft YaHei" w:eastAsia="Microsoft YaHei"/>
          <w:sz w:val="22"/>
        </w:rPr>
        <w:t>文档交付前进行完整性核查，至少确认系统操作手册、维护手册、系统架构图、配置清单和包含运行版本、授权清单、组织资源、账号权限、群组配置、接口映射、备份恢复说明的交付文档齐备。结合项目实际还将核对批准设计、测试报告、整改记录、认证资料、培训资料和资产资料。交付采用双方确认的电子格式、载体和签收方式，必要时提供可编辑源文件与便于阅读的发布版本；敏感凭据与普通文档分离移交。文档签收不等同于内容验收，招标人可在验收审查中提出缺项或不一致，项目团队完成修订并重新提交，直至与最终交付状态一致。</w:t>
      </w:r>
    </w:p>
    <w:p>
      <w:r>
        <w:br w:type="page"/>
      </w:r>
    </w:p>
    <w:p>
      <w:pPr>
        <w:pStyle w:val="2"/>
        <w:pageBreakBefore w:val="0"/>
      </w:pPr>
      <w:r>
        <w:t>第十四章 售后服务与质保方案</w:t>
      </w:r>
    </w:p>
    <w:p>
      <w:pPr>
        <w:pStyle w:val="3"/>
      </w:pPr>
      <w:r>
        <w:t>14.1 服务目标、范围与质保原则</w:t>
      </w:r>
    </w:p>
    <w:p>
      <w:pPr>
        <w:ind w:firstLine="420"/>
      </w:pPr>
      <w:r>
        <w:rPr>
          <w:rFonts w:ascii="Microsoft YaHei" w:hAnsi="Microsoft YaHei" w:eastAsia="Microsoft YaHei"/>
          <w:sz w:val="22"/>
        </w:rPr>
        <w:t>售后服务以保障园区生产调度和应急通信连续、稳定、可维护为目标，覆盖本项目供货的软件、设备、终端、融合接口及由中标人实施的配置和集成内容。服务范围包括服务受理、远程或现场诊断、故障恢复、缺陷修复、系统巡检、版本升级与安全补丁支持、备品备件协同、配置与文档维护、运行分析和持续改进。系统整体质保期不少于三年，具体起算条件、范围划分和商务界面以合同及验收文件为准，方案不擅自设定招标书未明确的起算日期。质保不改变既有系统和第三方服务的责任边界：运营商公网、园区统一建设的线路、既有 IP-PBX、视频平台、广播主机、GIS 平台及炼钢厂第三方系统由其责任方承担内部维护，本项目服务团队负责所交付接口侧的检测、证据提供、协同定位和恢复验证。</w:t>
      </w:r>
    </w:p>
    <w:p>
      <w:pPr>
        <w:ind w:firstLine="420"/>
      </w:pPr>
      <w:r>
        <w:rPr>
          <w:rFonts w:ascii="Microsoft YaHei" w:hAnsi="Microsoft YaHei" w:eastAsia="Microsoft YaHei"/>
          <w:sz w:val="22"/>
        </w:rPr>
        <w:t>服务管理坚持统一入口、分级处置、全过程留痕和业务结果验证。任何事件无论来自电话、服务平台、监控告警、巡检或用户反馈，均建立服务记录，登记报告时间、报告人、影响对象、故障现象、业务影响、当前状态和已采取措施。服务台完成初判后分配至相应专业组，并根据影响范围和紧急程度持续校准级别。恢复不能仅以服务进程启动或告警消失为依据，还需验证受影响业务，例如专网组呼、公网对讲、跨网调度、电话互通、视频调阅、广播反馈或 GIS 调用，并记录用户确认或监测证据。</w:t>
      </w:r>
    </w:p>
    <w:p>
      <w:pPr>
        <w:ind w:firstLine="420"/>
      </w:pPr>
      <w:r>
        <w:rPr>
          <w:rFonts w:ascii="Microsoft YaHei" w:hAnsi="Microsoft YaHei" w:eastAsia="Microsoft YaHei"/>
          <w:sz w:val="22"/>
        </w:rPr>
        <w:t>质保期内通过预防性维护和事件响应并行控制风险。预防性维护包括每年不少于两次系统巡检，以及基于运行告警、容量趋势、接口稳定性、备份状态、安全补丁和配置偏差的检查。事件响应针对已发生故障优先恢复关键业务，再定位根因并完成永久修复。若临时绕行用于恢复业务，工单保持跟踪，明确适用范围、风险、撤销条件和永久措施，不能将绕行成功视为最终关闭。</w:t>
      </w:r>
    </w:p>
    <w:p>
      <w:pPr>
        <w:pStyle w:val="3"/>
      </w:pPr>
      <w:r>
        <w:t>14.2 服务组织与角色职责</w:t>
      </w:r>
    </w:p>
    <w:p>
      <w:pPr>
        <w:ind w:firstLine="420"/>
      </w:pPr>
      <w:r>
        <w:rPr>
          <w:rFonts w:ascii="Microsoft YaHei" w:hAnsi="Microsoft YaHei" w:eastAsia="Microsoft YaHei"/>
          <w:sz w:val="22"/>
        </w:rPr>
        <w:t>售后服务组织由服务经理、统一服务台、二线专业支持、三线研发或产品支持、现场服务协调、备件与供应链支持、质量与安全人员组成。服务经理是质保服务总体接口，负责 SLA 管理、跨团队协调、重大故障升级、巡检计划和服务报告；服务台负责全天候接收渠道和排班方式按照合同与经确认的服务方案执行，承担登记、初判、派单、跟踪和回访；二线专业支持按专网、公网、融合平台、网络安全、数据库存储、终端和接口划分，负责诊断和恢复；三线支持处理产品缺陷、复杂性能和版本问题；现场协调人员根据诊断结果和现场操作要求组织入园作业；质量人员检查时限、记录和根因措施的有效性。具体本地化人员配置、驻场安排和服务地点在投标文件中依据投标人真实能力提供证明，本稿不虚构未获证实的人员和网点。</w:t>
      </w:r>
    </w:p>
    <w:p>
      <w:pPr>
        <w:ind w:firstLine="420"/>
      </w:pPr>
      <w:r>
        <w:rPr>
          <w:rFonts w:ascii="Microsoft YaHei" w:hAnsi="Microsoft YaHei" w:eastAsia="Microsoft YaHei"/>
          <w:sz w:val="22"/>
        </w:rPr>
        <w:t>招标人侧建议设置服务接口人、业务值守人、网络与机房配合人、第三方系统协调人和变更审批人。服务接口人统一确认优先级和沟通范围；业务值守人提供现象、终端、号码、群组和时间等信息并参与恢复验证；网络与机房人员按权限提供链路、端口、电源和环境状态；第三方协调人联系运营商或既有系统厂商；变更审批人决定生产环境修复操作和回退。双方通讯录、值班联络和升级名单在上线前确认，人员变化时及时更新，避免重大故障中因联络失效延误处置。</w:t>
      </w:r>
    </w:p>
    <w:p>
      <w:pPr>
        <w:ind w:firstLine="420"/>
      </w:pPr>
      <w:r>
        <w:rPr>
          <w:rFonts w:ascii="Microsoft YaHei" w:hAnsi="Microsoft YaHei" w:eastAsia="Microsoft YaHei"/>
          <w:sz w:val="22"/>
        </w:rPr>
        <w:t>专业间采用主责牵引而非多方转派。跨系统故障由最先确认业务影响的主责工程师牵头，按端到端链路拆分检查任务；即使初步判断为第三方问题，本项目服务团队仍提供接口侧时间戳、请求响应、链路状态和复现信息，并跟踪至业务恢复。若根因属于责任边界外事项，服务记录明确事实和建议，由招标人协调责任方处理；不得在缺少证据时简单以“第三方问题”关闭工单。</w:t>
      </w:r>
    </w:p>
    <w:p>
      <w:pPr>
        <w:pStyle w:val="3"/>
      </w:pPr>
      <w:r>
        <w:t>14.3 SLA、事件分级与计时机制</w:t>
      </w:r>
    </w:p>
    <w:p>
      <w:pPr>
        <w:ind w:firstLine="420"/>
      </w:pPr>
      <w:r>
        <w:rPr>
          <w:rFonts w:ascii="Microsoft YaHei" w:hAnsi="Microsoft YaHei" w:eastAsia="Microsoft YaHei"/>
          <w:sz w:val="22"/>
        </w:rPr>
        <w:t>本项目严格响应招标书服务等级要求：故障响应时间不大于两小时，一般故障修复时间不大于二十四小时，重大故障修复时间不大于四十八小时。响应是指服务团队完成受理确认、建立工单、取得必要的初始信息并开始组织处置，不以自动回执替代实质响应；修复是指故障原因已消除或经批准的措施使受影响业务恢复，并完成必要验证。具体计时起止、暂停条件、不可控外部依赖处理和级别定义在合同及服务管理细则中与招标人确认，但不得通过内部流程削弱上述时限要求。</w:t>
      </w:r>
    </w:p>
    <w:p>
      <w:pPr>
        <w:ind w:firstLine="420"/>
      </w:pPr>
      <w:r>
        <w:rPr>
          <w:rFonts w:ascii="Microsoft YaHei" w:hAnsi="Microsoft YaHei" w:eastAsia="Microsoft YaHei"/>
          <w:sz w:val="22"/>
        </w:rPr>
        <w:t>重大故障的识别以生产和应急业务影响为核心，可包括融合通信核心能力大范围不可用、关键生产区域核心语音通信严重受阻、园区级调度或应急指挥关键功能不可用、关键数据或安全受到严重威胁、冗余能力失效且存在扩大风险等情形。一般故障可包括影响范围受限、有可用替代路径、不阻断核心生产通信的功能异常或单点问题。实际级别由服务团队结合影响范围、用户数量、持续时间、业务时段和替代能力提出，并与招标人接口人确认；影响扩大时立即升级，影响缓解不代表可在未确认情况下提前降级。</w:t>
      </w:r>
    </w:p>
    <w:p>
      <w:pPr>
        <w:ind w:firstLine="420"/>
      </w:pPr>
      <w:r>
        <w:rPr>
          <w:rFonts w:ascii="Microsoft YaHei" w:hAnsi="Microsoft YaHei" w:eastAsia="Microsoft YaHei"/>
          <w:sz w:val="22"/>
        </w:rPr>
        <w:t>工单时间线自动或人工记录报告、受理、响应、派单、到场或远程接入、临时恢复、永久修复、验证和关闭时间。等待招标人批准、现场准入、第三方配合或计划窗口时，工单仍保持可见并记录等待原因、开始时间、责任方和下一次跟进点。是否暂停 SLA 计时仅按合同约定执行，不由服务人员单方面决定。服务经理对接近时限、重复故障和重大故障进行预警，提前调动更高层级资源。</w:t>
      </w:r>
    </w:p>
    <w:p>
      <w:pPr>
        <w:ind w:firstLine="420"/>
      </w:pPr>
      <w:r>
        <w:rPr>
          <w:rFonts w:ascii="Microsoft YaHei" w:hAnsi="Microsoft YaHei" w:eastAsia="Microsoft YaHei"/>
          <w:sz w:val="22"/>
        </w:rPr>
        <w:t>除故障时限外，服务过程关注沟通质量和恢复效果。重大故障处置期间按照双方确认的频率更新影响、当前判断、已采取措施、风险和下一步行动；一般故障在关键状态变化时更新。任何尚未确认的根因均标记为假设，不发布相互矛盾的结论。故障关闭前取得业务验证，无法立即取得用户确认时保留监控证据并继续跟踪。</w:t>
      </w:r>
    </w:p>
    <w:p>
      <w:pPr>
        <w:pStyle w:val="3"/>
      </w:pPr>
      <w:r>
        <w:t>14.4 服务受理、诊断与恢复流程</w:t>
      </w:r>
    </w:p>
    <w:p>
      <w:pPr>
        <w:ind w:firstLine="420"/>
      </w:pPr>
      <w:r>
        <w:rPr>
          <w:rFonts w:ascii="Microsoft YaHei" w:hAnsi="Microsoft YaHei" w:eastAsia="Microsoft YaHei"/>
          <w:sz w:val="22"/>
        </w:rPr>
        <w:t>服务受理输入可来自监控告警、用户报障、调度席位异常、巡检发现、安全通知或第三方接口通知。服务台首先核对报告人、时间、地点、企业或部门、用户或终端标识、通信组、故障功能、影响范围、最近变更和可复现性，并提示报告人保留界面状态和时间信息。对紧急通信受影响的事件，优先告知可用替代路径并立即升级，不要求用户在业务紧急时完成冗长信息采集。</w:t>
      </w:r>
    </w:p>
    <w:p>
      <w:pPr>
        <w:ind w:firstLine="420"/>
      </w:pPr>
      <w:r>
        <w:rPr>
          <w:rFonts w:ascii="Microsoft YaHei" w:hAnsi="Microsoft YaHei" w:eastAsia="Microsoft YaHei"/>
          <w:sz w:val="22"/>
        </w:rPr>
        <w:t>初步诊断遵循从业务到组件、从外到内、从变更到基线的顺序。工程师先确认是专网内部、公网内部还是融合业务异常，再检查终端与账号、无线或运营商接入、传输链路、专业平台、融合接口、媒体和调度应用。对于视频、广播和 GIS 异常，分别核对原平台状态、接口状态、目录或资源映射、权限和调用结果，避免因单一资源异常扩大操作。对于通话质量和时延问题，关联终端位置、无线覆盖、网络质量、编解码、媒体路径和并发负荷；对于权限问题，检查角色、资源范围、临时授权和审计日志。</w:t>
      </w:r>
    </w:p>
    <w:p>
      <w:pPr>
        <w:ind w:firstLine="420"/>
      </w:pPr>
      <w:r>
        <w:rPr>
          <w:rFonts w:ascii="Microsoft YaHei" w:hAnsi="Microsoft YaHei" w:eastAsia="Microsoft YaHei"/>
          <w:sz w:val="22"/>
        </w:rPr>
        <w:t>恢复策略按“最小影响、优先核心语音、保持故障隔离”制定。可在无需生产变更的情况下恢复时，执行已批准标准操作；涉及重启、切换、路由修改、配置回退、补丁或数据修复时，提交操作步骤、影响、风险、验证和回退方式，取得相应授权后执行。故障状态下也不绕过原广播系统的消防或应急控制，不直接访问核心数据库实施未经批准的修改，不以大范围重启代替定位。网络紧张时优先保障语音和必要控制消息，视频可按系统能力降码率或改用图片回传。</w:t>
      </w:r>
    </w:p>
    <w:p>
      <w:pPr>
        <w:ind w:firstLine="420"/>
      </w:pPr>
      <w:r>
        <w:rPr>
          <w:rFonts w:ascii="Microsoft YaHei" w:hAnsi="Microsoft YaHei" w:eastAsia="Microsoft YaHei"/>
          <w:sz w:val="22"/>
        </w:rPr>
        <w:t>恢复后分层验证。基础层检查服务、进程、链路、资源和告警；接口层检查鉴权、请求响应、目录同步和媒体通道；业务层使用批准测试账号和终端验证受影响的呼叫、调度或联动；用户层由业务代表确认生产操作恢复。工程师随后观察一段与故障特征相适应的稳定状态，记录残余风险。若仅实现临时恢复，另建永久修复任务并关联原工单。</w:t>
      </w:r>
    </w:p>
    <w:p>
      <w:pPr>
        <w:pStyle w:val="3"/>
      </w:pPr>
      <w:r>
        <w:t>14.5 重大故障升级与沟通路径</w:t>
      </w:r>
    </w:p>
    <w:p>
      <w:pPr>
        <w:ind w:firstLine="420"/>
      </w:pPr>
      <w:r>
        <w:rPr>
          <w:rFonts w:ascii="Microsoft YaHei" w:hAnsi="Microsoft YaHei" w:eastAsia="Microsoft YaHei"/>
          <w:sz w:val="22"/>
        </w:rPr>
        <w:t>重大故障采用技术与管理双线升级。技术线从服务台立即升级至对应二线负责人，涉及架构、数据、产品缺陷或多系统协同时升级至解决方案架构师和三线支持；管理线由服务经理通知项目或服务管理负责人，并按双方确认的重大事件通讯录通报招标人值守和管理人员。需要运营商、既有系统厂商、设备原厂或其他第三方参与时，由明确的协调人建立联合处置渠道，主责工程师统一技术事实和时间线。</w:t>
      </w:r>
    </w:p>
    <w:p>
      <w:pPr>
        <w:ind w:firstLine="420"/>
      </w:pPr>
      <w:r>
        <w:rPr>
          <w:rFonts w:ascii="Microsoft YaHei" w:hAnsi="Microsoft YaHei" w:eastAsia="Microsoft YaHei"/>
          <w:sz w:val="22"/>
        </w:rPr>
        <w:t>升级触发不只依赖已超过 SLA。核心业务大范围受影响、故障快速扩散、存在数据完整性或安全风险、冗余切换失败、同一问题反复发生、预计修复复杂度显著上升、需要生产紧急变更或外部资源未及时响应时，均提前升级。升级内容包括业务影响、开始时间、已知事实、当前假设、已执行动作及结果、所需资源、下一决策点和风险，不仅发送“正在处理”的状态信息。</w:t>
      </w:r>
    </w:p>
    <w:p>
      <w:pPr>
        <w:ind w:firstLine="420"/>
      </w:pPr>
      <w:r>
        <w:rPr>
          <w:rFonts w:ascii="Microsoft YaHei" w:hAnsi="Microsoft YaHei" w:eastAsia="Microsoft YaHei"/>
          <w:sz w:val="22"/>
        </w:rPr>
        <w:t>重大故障期间设置单一技术指挥和记录人。技术指挥控制诊断假设、任务并行和生产操作，避免多人无序修改；记录人维护事件时间线、证据、决策、操作和结果；招标人授权人员决定对生产有显著影响的操作及业务替代安排。对外沟通以经过核实的事实为准，技术讨论与业务通报适当分离。恢复后及时发布恢复状态和待观察事项，根因分析在完成证据核验后形成，不为追求速度给出无依据结论。</w:t>
      </w:r>
    </w:p>
    <w:p>
      <w:pPr>
        <w:ind w:firstLine="420"/>
      </w:pPr>
      <w:r>
        <w:rPr>
          <w:rFonts w:ascii="Microsoft YaHei" w:hAnsi="Microsoft YaHei" w:eastAsia="Microsoft YaHei"/>
          <w:sz w:val="22"/>
        </w:rPr>
        <w:t>重大故障复盘包括事件概述、影响、时间线、检测与响应、直接原因、深层原因、恢复与验证、沟通评价、配置或流程缺陷、纠正预防措施及责任期限。复盘目的在于减少复发而非替代责任认定。措施可落入产品修复、监控增强、配置调整、容量优化、备件补充、文档更新、培训或演练，并由服务经理跟踪到验证关闭。</w:t>
      </w:r>
    </w:p>
    <w:p>
      <w:pPr>
        <w:pStyle w:val="3"/>
      </w:pPr>
      <w:r>
        <w:t>14.6 巡检、健康检查与运行报告</w:t>
      </w:r>
    </w:p>
    <w:p>
      <w:pPr>
        <w:ind w:firstLine="420"/>
      </w:pPr>
      <w:r>
        <w:rPr>
          <w:rFonts w:ascii="Microsoft YaHei" w:hAnsi="Microsoft YaHei" w:eastAsia="Microsoft YaHei"/>
          <w:sz w:val="22"/>
        </w:rPr>
        <w:t>系统每年巡检不少于两次，满足招标书明确要求。具体时间结合生产计划、关键时期、维护窗口和系统运行状态与招标人确认。巡检前形成范围、方法、安全措施和所需配合，巡检中尽量采用无扰检查；需要执行切换、恢复或高负荷验证的项目单独申请，不把可能影响生产通信的操作混入常规巡检。</w:t>
      </w:r>
    </w:p>
    <w:p>
      <w:pPr>
        <w:ind w:firstLine="420"/>
      </w:pPr>
      <w:r>
        <w:rPr>
          <w:rFonts w:ascii="Microsoft YaHei" w:hAnsi="Microsoft YaHei" w:eastAsia="Microsoft YaHei"/>
          <w:sz w:val="22"/>
        </w:rPr>
        <w:t>巡检覆盖平台与基础资源、专网和公网接入状态、融合接口、调度席位、终端与资产抽查、数据库与存储、录音录像索引、日志、备份、告警、账号权限、证书与许可、网络和安全策略、容量趋势以及文档基线。无线侧结合告警、用户反馈和重点区域抽测关注弱覆盖、干扰、漫游和掉话；融合侧检查专网、公网、IP 电话、视频、广播、GIS 与业务接口的状态和失败记录；应用侧检查用户在线、并发会话、媒体转码、视频分发、位置上报和录音写入等负荷，避免仅用授权规模判断性能。</w:t>
      </w:r>
    </w:p>
    <w:p>
      <w:pPr>
        <w:ind w:firstLine="420"/>
      </w:pPr>
      <w:r>
        <w:rPr>
          <w:rFonts w:ascii="Microsoft YaHei" w:hAnsi="Microsoft YaHei" w:eastAsia="Microsoft YaHei"/>
          <w:sz w:val="22"/>
        </w:rPr>
        <w:t>巡检输出包括检查记录、证据、异常清单、风险等级、整改建议、责任界面和跟踪状态。发现可立即无风险修正的问题，经授权后处理并记录；需要变更、停机、采购或第三方配合的问题进入相应流程。巡检报告区分事实、趋势和建议，不将尚未验证的风险描述为已发生故障。整改完成后通过复查、监控或业务测试验证效果。</w:t>
      </w:r>
    </w:p>
    <w:p>
      <w:pPr>
        <w:ind w:firstLine="420"/>
      </w:pPr>
      <w:r>
        <w:rPr>
          <w:rFonts w:ascii="Microsoft YaHei" w:hAnsi="Microsoft YaHei" w:eastAsia="Microsoft YaHei"/>
          <w:sz w:val="22"/>
        </w:rPr>
        <w:t>服务报告汇总 SLA 达成、事件数量与分布、重大和重复故障、未关闭问题、巡检与整改、版本补丁、容量趋势、备件使用、知识库更新和改进计划。报告频率和格式按合同或服务管理计划确认。对于不达标项说明原因和纠正措施，不通过改变统计口径掩盖超时；对第三方等待、现场准入等因素单独呈现事实及影响。</w:t>
      </w:r>
    </w:p>
    <w:p>
      <w:pPr>
        <w:pStyle w:val="3"/>
      </w:pPr>
      <w:r>
        <w:t>14.7 版本升级、安全补丁与兼容性管理</w:t>
      </w:r>
    </w:p>
    <w:p>
      <w:pPr>
        <w:ind w:firstLine="420"/>
      </w:pPr>
      <w:r>
        <w:rPr>
          <w:rFonts w:ascii="Microsoft YaHei" w:hAnsi="Microsoft YaHei" w:eastAsia="Microsoft YaHei"/>
          <w:sz w:val="22"/>
        </w:rPr>
        <w:t>本项目提供系统版本升级及安全补丁支持，升级过程中不得影响园区正常生产通信。所有升级均遵循评估、验证、批准、分批实施、业务确认和可回退原则，关键时期不安排未经验证的大范围升级。升级需求可来源于安全通告、缺陷修复、兼容性、性能或经批准的新功能，服务团队先判断适用产品、版本、暴露条件、业务价值和风险，不以“有新版本”为由直接推动生产升级。</w:t>
      </w:r>
    </w:p>
    <w:p>
      <w:pPr>
        <w:ind w:firstLine="420"/>
      </w:pPr>
      <w:r>
        <w:rPr>
          <w:rFonts w:ascii="Microsoft YaHei" w:hAnsi="Microsoft YaHei" w:eastAsia="Microsoft YaHei"/>
          <w:sz w:val="22"/>
        </w:rPr>
        <w:t>升级方案输入包括当前运行版本和配置基线、依赖组件、接口兼容矩阵、数据变化、资源要求、已知问题和验证结果。测试环境验证覆盖安装与回退、核心呼叫、跨网调度、权限、录音、接口和性能相关场景；若无法完全复制生产规模，明确差异和补偿验证。涉及第三方接口时提前核对 SIP、GB/T 28181、RTSP、ONVIF、OGC 等协议和具体版本兼容性，必要时组织联合验证。涉及数据库或不可逆数据变更时，提高审批等级并验证备份可用性。</w:t>
      </w:r>
    </w:p>
    <w:p>
      <w:pPr>
        <w:ind w:firstLine="420"/>
      </w:pPr>
      <w:r>
        <w:rPr>
          <w:rFonts w:ascii="Microsoft YaHei" w:hAnsi="Microsoft YaHei" w:eastAsia="Microsoft YaHei"/>
          <w:sz w:val="22"/>
        </w:rPr>
        <w:t>生产实施使用经批准的步骤和窗口，执行前确认备份、冗余状态、人员、工具、监控、业务通知和回退条件，实施中逐点记录，分批完成后验证核心业务再进入下一批。升级过程中保持各专业平台内部业务的故障隔离能力，避免一次性扩大影响。若达到停止条件或验证失败，按方案回退并重新评估，不在窗口压力下临时扩大变更范围。</w:t>
      </w:r>
    </w:p>
    <w:p>
      <w:pPr>
        <w:ind w:firstLine="420"/>
      </w:pPr>
      <w:r>
        <w:rPr>
          <w:rFonts w:ascii="Microsoft YaHei" w:hAnsi="Microsoft YaHei" w:eastAsia="Microsoft YaHei"/>
          <w:sz w:val="22"/>
        </w:rPr>
        <w:t>系统扩容须与原系统完全兼容。扩容前根据注册许可、在线用户、并发会话、会议成员、媒体转码、视频分发、位置上报、录音写入、存储和网络分别测算，不把五万终端注册许可直接等同于同时通话能力。扩容方案说明软硬件资源、授权、拓扑、接口、实施、验证和回退，保持标准开放和现有体系内平滑扩展，不为新增企业、通信系统或调度席位另建孤立平台。</w:t>
      </w:r>
    </w:p>
    <w:p>
      <w:pPr>
        <w:pStyle w:val="3"/>
      </w:pPr>
      <w:r>
        <w:t>14.8 备品备件、终端维修与供应协同</w:t>
      </w:r>
    </w:p>
    <w:p>
      <w:pPr>
        <w:ind w:firstLine="420"/>
      </w:pPr>
      <w:r>
        <w:rPr>
          <w:rFonts w:ascii="Microsoft YaHei" w:hAnsi="Microsoft YaHei" w:eastAsia="Microsoft YaHei"/>
          <w:sz w:val="22"/>
        </w:rPr>
        <w:t>投标技术文件根据最终设备配置、关键程度、故障模式、维修周期和现场环境提交备品备件清单及测算依据，不在未确定型号和数量前虚构固定库存。备件优先覆盖影响核心通信且现场无法快速修复的单元，以及高使用频度终端的易损附件。备件型号、软硬件版本、频段、认证状态和兼容关系受控管理，替换无线设备时核对 SDPPI 等合法准入证明、批准频点及配置，不能以未经认证或不兼容型号临时替代。</w:t>
      </w:r>
    </w:p>
    <w:p>
      <w:pPr>
        <w:ind w:firstLine="420"/>
      </w:pPr>
      <w:r>
        <w:rPr>
          <w:rFonts w:ascii="Microsoft YaHei" w:hAnsi="Microsoft YaHei" w:eastAsia="Microsoft YaHei"/>
          <w:sz w:val="22"/>
        </w:rPr>
        <w:t>备件领用、替换、返修和补库建立台账，记录原设备与替代设备的序列号、位置、配置、故障、操作人和时间。现场替换前备份或记录必要配置，替换后验证注册、鉴权、呼叫、群组、位置和资产映射，并更新设备认证台账及配置基线。故障设备返修前按数据和凭据管理要求处理存储介质、账号和日志，防止敏感信息随设备失控。</w:t>
      </w:r>
    </w:p>
    <w:p>
      <w:pPr>
        <w:ind w:firstLine="420"/>
      </w:pPr>
      <w:r>
        <w:rPr>
          <w:rFonts w:ascii="Microsoft YaHei" w:hAnsi="Microsoft YaHei" w:eastAsia="Microsoft YaHei"/>
          <w:sz w:val="22"/>
        </w:rPr>
        <w:t>终端维修区分使用问题、附件故障、配置问题、软件问题和硬件损坏。服务团队通过标准检测减少无故障返修，维修或替换后执行功能检查。因高粉尘、高噪声、高温等环境造成的异常，结合所供设备防护等级、使用说明和现场条件分析，不在缺乏证据时简单归因于用户或环境。备件使用和反复故障趋势纳入巡检与质量改进。</w:t>
      </w:r>
    </w:p>
    <w:p>
      <w:pPr>
        <w:pStyle w:val="3"/>
      </w:pPr>
      <w:r>
        <w:t>14.9 服务质量、满意度与持续改进</w:t>
      </w:r>
    </w:p>
    <w:p>
      <w:pPr>
        <w:ind w:firstLine="420"/>
      </w:pPr>
      <w:r>
        <w:rPr>
          <w:rFonts w:ascii="Microsoft YaHei" w:hAnsi="Microsoft YaHei" w:eastAsia="Microsoft YaHei"/>
          <w:sz w:val="22"/>
        </w:rPr>
        <w:t>服务质量由 SLA、一次恢复有效性、重复故障、工单记录完整性、用户确认、巡检整改和改进闭环共同衡量。质量人员抽查响应和修复时间、级别调整、生产操作授权、恢复验证和关闭依据；发现过程偏差时及时纠正，并分析是否由工具、培训、人员、流程或责任界面引起。服务评价不只追求工单关闭数量，避免拆单、提前关闭或将未修复事项转为咨询来美化指标。</w:t>
      </w:r>
    </w:p>
    <w:p>
      <w:pPr>
        <w:ind w:firstLine="420"/>
      </w:pPr>
      <w:r>
        <w:rPr>
          <w:rFonts w:ascii="Microsoft YaHei" w:hAnsi="Microsoft YaHei" w:eastAsia="Microsoft YaHei"/>
          <w:sz w:val="22"/>
        </w:rPr>
        <w:t>知识管理从事件、问题、巡检、升级和演练中提炼可复用内容。知识条目包含适用版本、症状、影响、前置检查、诊断步骤、恢复措施、风险、回退和验证方法，经专业审核后发布。涉及敏感拓扑、地址和凭据的内容按权限管理。版本变化或实践证明不再适用时及时修订或作废，防止陈旧知识引发错误操作。</w:t>
      </w:r>
    </w:p>
    <w:p>
      <w:pPr>
        <w:ind w:firstLine="420"/>
      </w:pPr>
      <w:r>
        <w:rPr>
          <w:rFonts w:ascii="Microsoft YaHei" w:hAnsi="Microsoft YaHei" w:eastAsia="Microsoft YaHei"/>
          <w:sz w:val="22"/>
        </w:rPr>
        <w:t>持续改进采用“数据识别—原因分析—措施批准—实施验证—标准化”的闭环。重复故障进入问题管理，通过趋势和关联变更寻找共同原因；容量接近阈值时在影响业务前提出扩容或优化建议；培训误区转化为教材和界面提示；接口协同低效则更新责任矩阵和联络机制。改进措施若改变生产配置、范围、费用或验收基线，必须进入变更控制，不能以服务优化名义绕过审批。</w:t>
      </w:r>
    </w:p>
    <w:p>
      <w:r>
        <w:br w:type="page"/>
      </w:r>
    </w:p>
    <w:p>
      <w:pPr>
        <w:pStyle w:val="2"/>
        <w:pageBreakBefore w:val="0"/>
      </w:pPr>
      <w:r>
        <w:t>第十五章 项目交付与管理方案</w:t>
      </w:r>
    </w:p>
    <w:p>
      <w:pPr>
        <w:pStyle w:val="3"/>
      </w:pPr>
      <w:r>
        <w:t>15.1 交付目标与总体策略</w:t>
      </w:r>
    </w:p>
    <w:p>
      <w:pPr>
        <w:ind w:firstLine="420"/>
      </w:pPr>
      <w:r>
        <w:rPr>
          <w:rFonts w:ascii="Microsoft YaHei" w:hAnsi="Microsoft YaHei" w:eastAsia="Microsoft YaHei"/>
          <w:sz w:val="22"/>
        </w:rPr>
        <w:t>项目交付以“系统稳定运行并通过包含试运行在内的验收、设备软件文档和认证资料完整、培训后招标人具备独立运维能力、整体达到可用好用可持续使用”为总目标。交付不是设备到场或软件安装完成，而是从需求确认、设计、供货、施工、配置、集成、测试、试运行、培训、文档、验收直至运维接续的一体化结果。所交付产品不得使用控标型号，设备和方案满足或优于招标需求的依据在技术响应和证明材料中如实说明。</w:t>
      </w:r>
    </w:p>
    <w:p>
      <w:pPr>
        <w:ind w:firstLine="420"/>
      </w:pPr>
      <w:r>
        <w:rPr>
          <w:rFonts w:ascii="Microsoft YaHei" w:hAnsi="Microsoft YaHei" w:eastAsia="Microsoft YaHei"/>
          <w:sz w:val="22"/>
        </w:rPr>
        <w:t>项目采用阶段门管理。每一阶段在进入下一阶段前核对输入、完成物、评审意见、风险和未决事项；对不影响后续工作的低风险事项可在招标人同意后带条件通过，并明确责任和关闭时间；对影响安全、核心架构、无线覆盖、接口责任、验收或生产割接的事项不得在未批准情况下越级推进。总体阶段包括项目启动与现状核实、需求与勘察、深化设计、采购与到货、安装部署、配置与集成、系统测试、割接与试运行、验收和运维移交。具体进度日期和里程碑依据合同、现场条件、甲供服务器就绪、第三方配合及招标人批准计划形成，投标阶段不杜撰确定工期。</w:t>
      </w:r>
    </w:p>
    <w:p>
      <w:pPr>
        <w:ind w:firstLine="420"/>
      </w:pPr>
      <w:r>
        <w:rPr>
          <w:rFonts w:ascii="Microsoft YaHei" w:hAnsi="Microsoft YaHei" w:eastAsia="Microsoft YaHei"/>
          <w:sz w:val="22"/>
        </w:rPr>
        <w:t>交付全过程保持“设计—配置—测试—文档—培训”一致。任何设计变化评估对设备数量、服务器资源、无线覆盖、接口、权限、测试和教材的影响；任何生产配置都能追溯到批准设计或变更；测试报告对应实际运行版本和最终拓扑；竣工文档反映现场实况；培训使用最终功能和权限。通过统一基线避免出现系统能运行但无法维护、文档与现场不符或验收通过后知识断层的问题。</w:t>
      </w:r>
    </w:p>
    <w:p>
      <w:pPr>
        <w:pStyle w:val="3"/>
      </w:pPr>
      <w:r>
        <w:t>15.2 项目治理与组织架构</w:t>
      </w:r>
    </w:p>
    <w:p>
      <w:pPr>
        <w:ind w:firstLine="420"/>
      </w:pPr>
      <w:r>
        <w:rPr>
          <w:rFonts w:ascii="Microsoft YaHei" w:hAnsi="Microsoft YaHei" w:eastAsia="Microsoft YaHei"/>
          <w:sz w:val="22"/>
        </w:rPr>
        <w:t>项目建立决策、管理、技术和执行四层协作机制。联合项目领导或决策层处理范围、重大资源、跨企业协调和重大风险；双方项目经理组成管理层，负责计划、范围、质量、成本接口、沟通、问题和验收；技术层由解决方案架构师及专网、公网、融合平台、无线、网络安全、接口、数据库存储等负责人组成，负责设计和技术决策；执行层承担勘察、供货、安装、配置、开发对接、测试、培训和文档。组织设置与园区多企业、多系统和生产连续性特点匹配，避免单一专业独立推进造成接口遗漏。</w:t>
      </w:r>
    </w:p>
    <w:p>
      <w:pPr>
        <w:ind w:firstLine="420"/>
      </w:pPr>
      <w:r>
        <w:rPr>
          <w:rFonts w:ascii="Microsoft YaHei" w:hAnsi="Microsoft YaHei" w:eastAsia="Microsoft YaHei"/>
          <w:sz w:val="22"/>
        </w:rPr>
        <w:t>投标人项目经理作为统一履约接口，维护综合计划、交付物清单、风险问题和决策记录，协调内部及设备原厂资源；技术负责人维护总体架构和跨专业一致性；无线负责人完成现场勘察、仿真、点位和容量设计；集成负责人管理 IP 电话、视频、广播、GIS、炼钢厂及应急管理等接口；实施经理组织现场安全、安装、调试和割接；测试经理维护测试策略、环境、数据和报告；质量经理独立检查过程和交付物；配置经理维护配置项与基线；培训和文档负责人组织知识转移；售后服务经理提前参与运维接管。招标人负责需求和设计确认、现场协调、甲供资源、第三方配合、审批和验收组织，具体责任以合同和确认的责任矩阵为准。</w:t>
      </w:r>
    </w:p>
    <w:p>
      <w:pPr>
        <w:ind w:firstLine="420"/>
      </w:pPr>
      <w:r>
        <w:rPr>
          <w:rFonts w:ascii="Microsoft YaHei" w:hAnsi="Microsoft YaHei" w:eastAsia="Microsoft YaHei"/>
          <w:sz w:val="22"/>
        </w:rPr>
        <w:t>项目启动会上确认治理架构、授权边界、沟通机制、计划编制规则、交付物、现场安全、文档平台、问题和变更工具、验收原则以及第三方接口。会议输出项目章程或启动纪要、通讯录、责任矩阵、首版综合计划、交付物清单和待确认事项。任何口头决定在会后形成记录并确认，避免多企业环境下因信息传递层级产生歧义。</w:t>
      </w:r>
    </w:p>
    <w:p>
      <w:pPr>
        <w:pStyle w:val="3"/>
      </w:pPr>
      <w:r>
        <w:t>15.3 计划、范围与进度管理</w:t>
      </w:r>
    </w:p>
    <w:p>
      <w:pPr>
        <w:ind w:firstLine="420"/>
      </w:pPr>
      <w:r>
        <w:rPr>
          <w:rFonts w:ascii="Microsoft YaHei" w:hAnsi="Microsoft YaHei" w:eastAsia="Microsoft YaHei"/>
          <w:sz w:val="22"/>
        </w:rPr>
        <w:t>范围管理以招标需求、合同、澄清文件和批准设计为基准，建立需求追踪矩阵，将每条要求关联至设计章节、设备或软件配置、接口、测试用例、证明材料和交付文档。采购范围包括专网数字集群、公网对讲、融合通信平台、全部终端、系统集成与对接、安装调试、培训和售后服务；园区公网网络及基站专用线路、既有 IP 电话、视频、广播、GIS、运营商网络和定位选配等边界按招标书处理。对“按方案配置”项目，在勘察和测算后给出数量和依据，并按合同确认，不通过遗漏必要设备形成后续被动变更。</w:t>
      </w:r>
    </w:p>
    <w:p>
      <w:pPr>
        <w:ind w:firstLine="420"/>
      </w:pPr>
      <w:r>
        <w:rPr>
          <w:rFonts w:ascii="Microsoft YaHei" w:hAnsi="Microsoft YaHei" w:eastAsia="Microsoft YaHei"/>
          <w:sz w:val="22"/>
        </w:rPr>
        <w:t>综合计划按工作分解结构覆盖设计、采购、认证核验、甲供服务器需求、现场准备、施工、软件部署、接口联调、测试、培训、试运行和验收。各任务标明前置条件、责任人、输出、评审和依赖，特别管理甲供服务器、线路建设、批准频点、现场作业许可、第三方接口开放和测试窗口。计划采用滚动细化：总体里程碑保持受控，近期任务细化到可执行层级，远期任务在前置信息明确后展开。进度偏差通过影响分析、资源协调、顺序优化和经批准的计划调整处理，不以压缩测试、培训或安全步骤弥补。</w:t>
      </w:r>
    </w:p>
    <w:p>
      <w:pPr>
        <w:ind w:firstLine="420"/>
      </w:pPr>
      <w:r>
        <w:rPr>
          <w:rFonts w:ascii="Microsoft YaHei" w:hAnsi="Microsoft YaHei" w:eastAsia="Microsoft YaHei"/>
          <w:sz w:val="22"/>
        </w:rPr>
        <w:t>范围控制要求新增、删减或调整均形成变更申请，说明原因、业务价值、对架构、覆盖、容量、设备、工期、费用、验收、文档和运维的影响。需求澄清若只是明确原条款含义，记录澄清结果并更新追踪关系；若改变批准基线，则进入正式变更。项目团队定期核对未决需求和接口假设，尽早暴露范围风险。</w:t>
      </w:r>
    </w:p>
    <w:p>
      <w:pPr>
        <w:ind w:firstLine="420"/>
      </w:pPr>
      <w:r>
        <w:rPr>
          <w:rFonts w:ascii="Microsoft YaHei" w:hAnsi="Microsoft YaHei" w:eastAsia="Microsoft YaHei"/>
          <w:sz w:val="22"/>
        </w:rPr>
        <w:t>进度报告围绕里程碑、完成物、未来工作、关键依赖、风险问题、变更和需决策事项展开。完成度以可验证输出为依据，不以口头百分比代替。关键路径受阻时，项目经理提出可选方案及后果供决策，涉及生产、安全、质量和验收底线的步骤不得擅自取消。</w:t>
      </w:r>
    </w:p>
    <w:p>
      <w:pPr>
        <w:pStyle w:val="3"/>
      </w:pPr>
      <w:r>
        <w:t>15.4 需求确认与深化设计</w:t>
      </w:r>
    </w:p>
    <w:p>
      <w:pPr>
        <w:ind w:firstLine="420"/>
      </w:pPr>
      <w:r>
        <w:rPr>
          <w:rFonts w:ascii="Microsoft YaHei" w:hAnsi="Microsoft YaHei" w:eastAsia="Microsoft YaHei"/>
          <w:sz w:val="22"/>
        </w:rPr>
        <w:t>需求确认从招标条款出发，结合现场勘察、现网资料、组织权限、业务组、峰值话务、重点区域和应急场景进行深化。团队核实园区部门、企业边界、固定与临时通信组、调度席位、终端类型、现有号码、视频目录、广播分区、GIS 坐标、接口能力和数据安全要求。现场尚不具备的信息建立待确认清单，明确提供方、用途和影响，不能用产品默认值替代业务确认。</w:t>
      </w:r>
    </w:p>
    <w:p>
      <w:pPr>
        <w:ind w:firstLine="420"/>
      </w:pPr>
      <w:r>
        <w:rPr>
          <w:rFonts w:ascii="Microsoft YaHei" w:hAnsi="Microsoft YaHei" w:eastAsia="Microsoft YaHei"/>
          <w:sz w:val="22"/>
        </w:rPr>
        <w:t>无线设计通过勘察、传播仿真、容量测算和现场验证迭代形成。基站数量、类型、站点、载波和组网方式根据覆盖范围、二万部专网终端设计规模、业务组、话务和复杂金属环境确定；室内及重点区域根据建筑结构和测试结果设计补盲或深度覆盖，并纳入整体方案。设计输出包括仿真图、点位、覆盖预测、容量测算、链路与电源需求、施工条件和测试点建议。验收仍以批准方案、最终施工图、现场实测和实际通话效果为最终判定，不能以仿真替代。</w:t>
      </w:r>
    </w:p>
    <w:p>
      <w:pPr>
        <w:ind w:firstLine="420"/>
      </w:pPr>
      <w:r>
        <w:rPr>
          <w:rFonts w:ascii="Microsoft YaHei" w:hAnsi="Microsoft YaHei" w:eastAsia="Microsoft YaHei"/>
          <w:sz w:val="22"/>
        </w:rPr>
        <w:t>平台设计依据不少于五万终端注册、不少于一万终端同时在线、不少于二千路并发语音调度、平台侧新增时延不大于一百毫秒、可用性不低于百分之九十九点九、通话记录及日志存储不少于一百八十天等要求，分别完成计算、网络、数据库、媒体、存储和高可用设计。服务器为招标人甲供，投标人提交数量、CPU、内存、磁盘、网卡、操作系统、虚拟化、数据库、中间件、端口、分区、安全、备份与冗余需求及测算依据，不指定品牌或专有型号。资源需求经确认后用于甲供准备；若资源不符，按确认的技术界面协商，投标人不得以未提前提出的资源需求免除履约责任。</w:t>
      </w:r>
    </w:p>
    <w:p>
      <w:pPr>
        <w:ind w:firstLine="420"/>
      </w:pPr>
      <w:r>
        <w:rPr>
          <w:rFonts w:ascii="Microsoft YaHei" w:hAnsi="Microsoft YaHei" w:eastAsia="Microsoft YaHei"/>
          <w:sz w:val="22"/>
        </w:rPr>
        <w:t>接口设计逐项确认能力和责任。IP 电话通过 SIP 中继并保留原号码规划和内部交换；视频以平台级接入获取目录、实时流、录像索引和状态；广播由原主机实际播出，融合平台负责分区、音源和优先级控制；GIS 各系统维护主责数据，融合平台叠加通信资源图层；炼钢厂由招标人协调对方厂商，投标人实施园区侧 SIP 中继级联和联调。每项接口输出版本、地址、端口、鉴权、开放能力、超时、重试、数据、测试和责任边界，未开放能力不得列为已启用。</w:t>
      </w:r>
    </w:p>
    <w:p>
      <w:pPr>
        <w:pStyle w:val="3"/>
      </w:pPr>
      <w:r>
        <w:t>15.5 质量管理体系与质量控制</w:t>
      </w:r>
    </w:p>
    <w:p>
      <w:pPr>
        <w:ind w:firstLine="420"/>
      </w:pPr>
      <w:r>
        <w:rPr>
          <w:rFonts w:ascii="Microsoft YaHei" w:hAnsi="Microsoft YaHei" w:eastAsia="Microsoft YaHei"/>
          <w:sz w:val="22"/>
        </w:rPr>
        <w:t>项目质量管理以满足招标要求、适用标准、批准设计和现场使用效果为目标，贯穿设计、采购、安装、软件配置、接口开发、测试、培训、文档和服务移交。质量经理编制项目质量计划，确定评审、检查、测试、缺陷分级、不合格控制、纠正预防和质量记录要求。各专业负责人对本专业输出负责，质量团队进行独立抽查和阶段门检查，招标人按约定参加关键评审和见证。</w:t>
      </w:r>
    </w:p>
    <w:p>
      <w:pPr>
        <w:ind w:firstLine="420"/>
      </w:pPr>
      <w:r>
        <w:rPr>
          <w:rFonts w:ascii="Microsoft YaHei" w:hAnsi="Microsoft YaHei" w:eastAsia="Microsoft YaHei"/>
          <w:sz w:val="22"/>
        </w:rPr>
        <w:t>设计质量通过多专业评审控制。总体架构评审故障隔离、分区部署、权限分离和扩展性；无线评审覆盖、容量、站址、深度覆盖和验收可测性；平台评审性能、高可用、存储、备份和安全；接口评审标准协议、开放能力、责任边界和异常处理；实施评审施工安全、割接和回退；运维评审可监控、可诊断和可恢复性。评审意见分级跟踪，重大问题关闭后方可批准基线。</w:t>
      </w:r>
    </w:p>
    <w:p>
      <w:pPr>
        <w:ind w:firstLine="420"/>
      </w:pPr>
      <w:r>
        <w:rPr>
          <w:rFonts w:ascii="Microsoft YaHei" w:hAnsi="Microsoft YaHei" w:eastAsia="Microsoft YaHei"/>
          <w:sz w:val="22"/>
        </w:rPr>
        <w:t>采购和到货质量以批准配置、技术参数、认证和可追溯性为依据。到货验收核对包装、数量、型号、序列号、软硬件版本、附件、外观和证明文件。无线设备核对频段、功率、标签、SDPPI 等准入证明及对应关系，建立品牌、产地、证书号、批次、序列号、安装位置和 ISR 信息台账。发现不一致的设备隔离标识并进入不合格处理，不在未批准情况下安装。</w:t>
      </w:r>
    </w:p>
    <w:p>
      <w:pPr>
        <w:ind w:firstLine="420"/>
      </w:pPr>
      <w:r>
        <w:rPr>
          <w:rFonts w:ascii="Microsoft YaHei" w:hAnsi="Microsoft YaHei" w:eastAsia="Microsoft YaHei"/>
          <w:sz w:val="22"/>
        </w:rPr>
        <w:t>实施质量通过首件确认、过程检查和完工复核控制。安装检查点包括位置、固定、供电、接地、线缆、标签、防护和环境；软件部署检查版本、资源、网络分区、端口、安全策略、冗余和日志；配置检查使用双人复核或自动比对；接口联调保留请求响应和结果证据。隐蔽工程和关键节点在覆盖前完成记录与见证。任何偏离批准设计的现场调整先评估再批准，竣工图同步更新。</w:t>
      </w:r>
    </w:p>
    <w:p>
      <w:pPr>
        <w:ind w:firstLine="420"/>
      </w:pPr>
      <w:r>
        <w:rPr>
          <w:rFonts w:ascii="Microsoft YaHei" w:hAnsi="Microsoft YaHei" w:eastAsia="Microsoft YaHei"/>
          <w:sz w:val="22"/>
        </w:rPr>
        <w:t>测试质量采用需求追踪、受控环境、可重复用例和原始证据。缺陷记录现象、步骤、环境、版本、影响、证据、责任和状态，修复后回归相关功能，避免只验证单点。未通过项按要求整改和复验，整改费用按招标要求包含在合同总价内。质量报告汇总通过率、未决缺陷、偏差和风险，不通过删除失败记录制造“全通过”。</w:t>
      </w:r>
    </w:p>
    <w:p>
      <w:pPr>
        <w:pStyle w:val="3"/>
      </w:pPr>
      <w:r>
        <w:t>15.6 风险与问题管理</w:t>
      </w:r>
    </w:p>
    <w:p>
      <w:pPr>
        <w:ind w:firstLine="420"/>
      </w:pPr>
      <w:r>
        <w:rPr>
          <w:rFonts w:ascii="Microsoft YaHei" w:hAnsi="Microsoft YaHei" w:eastAsia="Microsoft YaHei"/>
          <w:sz w:val="22"/>
        </w:rPr>
        <w:t>风险管理从项目启动持续至运维移交。风险台账记录风险描述、原因、可能后果、涉及范围、概率与影响评估、责任人、预防措施、应急措施、触发信号和状态。重点风险包括复杂钢结构导致覆盖偏差、频率和准入手续、站点和线路条件、甲供服务器资源、第三方接口开放、运营商公网质量、生产窗口、跨企业权限、历史数据质量、设备供应与认证、关键人员协调、版本兼容、信息安全和验收场景准备。风险评估依据事实更新，不因已登记而视为已控制。</w:t>
      </w:r>
    </w:p>
    <w:p>
      <w:pPr>
        <w:ind w:firstLine="420"/>
      </w:pPr>
      <w:r>
        <w:rPr>
          <w:rFonts w:ascii="Microsoft YaHei" w:hAnsi="Microsoft YaHei" w:eastAsia="Microsoft YaHei"/>
          <w:sz w:val="22"/>
        </w:rPr>
        <w:t>无线覆盖风险通过充分勘察、模型校准、重点区域专项设计、必要补盲预留和现场测试降低。设计阶段明确高炉、厂房、皮带廊道、地下室、配电室及金属构筑物等高风险区域；实施后同步测场强和实际语音，发现未达到室外百分之百、厂房主要生产区域百分之百、指定重点房间百分之九十五且有效接收场强不低于负九十 dBm 等要求时，执行优化、补盲、设备增补或方案调整，直至满足招标验收要求。</w:t>
      </w:r>
    </w:p>
    <w:p>
      <w:pPr>
        <w:ind w:firstLine="420"/>
      </w:pPr>
      <w:r>
        <w:rPr>
          <w:rFonts w:ascii="Microsoft YaHei" w:hAnsi="Microsoft YaHei" w:eastAsia="Microsoft YaHei"/>
          <w:sz w:val="22"/>
        </w:rPr>
        <w:t>集成风险通过接口调查、能力清单、模拟或测试环境、联合计划和责任矩阵降低。第三方不能按时开放接口时及时呈现对联调和验收的影响，并由招标人协调；本项目团队先完成可独立验证的配置和测试准备。对于公网依赖，方案明确运营商网络影响和语音优先策略，不将公网报警等同于专网紧急呼叫。对于数据和权限风险，使用稳定唯一标识、最小权限、测试数据控制、审计和备份措施。</w:t>
      </w:r>
    </w:p>
    <w:p>
      <w:pPr>
        <w:ind w:firstLine="420"/>
      </w:pPr>
      <w:r>
        <w:rPr>
          <w:rFonts w:ascii="Microsoft YaHei" w:hAnsi="Microsoft YaHei" w:eastAsia="Microsoft YaHei"/>
          <w:sz w:val="22"/>
        </w:rPr>
        <w:t>问题是已经发生并需要处置的事项，与风险分开管理。问题记录影响、优先级、临时措施、根因、责任和目标状态，重大问题进入项目升级路径。风险触发后转为问题并保留关联，问题解决后评估是否仍存在复发风险。项目例会检查高风险和逾期问题，无法在项目层解决的事项连同备选方案提交联合决策层。</w:t>
      </w:r>
    </w:p>
    <w:p>
      <w:pPr>
        <w:pStyle w:val="3"/>
      </w:pPr>
      <w:r>
        <w:t>15.7 配置管理</w:t>
      </w:r>
    </w:p>
    <w:p>
      <w:pPr>
        <w:ind w:firstLine="420"/>
      </w:pPr>
      <w:r>
        <w:rPr>
          <w:rFonts w:ascii="Microsoft YaHei" w:hAnsi="Microsoft YaHei" w:eastAsia="Microsoft YaHei"/>
          <w:sz w:val="22"/>
        </w:rPr>
        <w:t>配置管理对象包括设备、软件、固件、许可证、服务器资源、网络地址与端口、数据库和中间件、组织用户、角色权限、号码、通信组、路由、接口映射、视频目录、广播分区、GIS 图层、告警规则、备份策略、脚本、文档和测试环境。配置经理建立配置项分类、唯一标识、所有者、版本、位置、状态和关联关系，使任一现场设备可追溯到型号、证书、批次、序列号、安装位置和运行配置，使任一软件能力可追溯到版本、授权、部署节点、接口和测试结果。</w:t>
      </w:r>
    </w:p>
    <w:p>
      <w:pPr>
        <w:ind w:firstLine="420"/>
      </w:pPr>
      <w:r>
        <w:rPr>
          <w:rFonts w:ascii="Microsoft YaHei" w:hAnsi="Microsoft YaHei" w:eastAsia="Microsoft YaHei"/>
          <w:sz w:val="22"/>
        </w:rPr>
        <w:t>基线按设计、测试、上线和最终交付阶段建立。设计基线是采购和实施依据；测试基线固定用于正式测试的版本和配置；上线基线用于割接审批和回退；最终基线反映验收通过后的实际状态。建立基线前完成差异核查和批准，建立后仅通过授权变更更新。紧急故障处置产生的配置变化在恢复后补齐记录、审核和文档同步，不能长期留在基线之外。</w:t>
      </w:r>
    </w:p>
    <w:p>
      <w:pPr>
        <w:ind w:firstLine="420"/>
      </w:pPr>
      <w:r>
        <w:rPr>
          <w:rFonts w:ascii="Microsoft YaHei" w:hAnsi="Microsoft YaHei" w:eastAsia="Microsoft YaHei"/>
          <w:sz w:val="22"/>
        </w:rPr>
        <w:t>配置核查结合工具导出与人工审查，比较批准值、运行值和文档值。核查重点包括账号权限是否越界、临时授权是否到期、通信组成员和服务区域、接口地址与开放能力、无线参数与批准频点、软件版本与许可证、备份状态及设备位置。发现未授权差异时先评估业务和安全影响，再按纠正或变更流程处理，避免直接覆盖导致生产中断。</w:t>
      </w:r>
    </w:p>
    <w:p>
      <w:pPr>
        <w:ind w:firstLine="420"/>
      </w:pPr>
      <w:r>
        <w:rPr>
          <w:rFonts w:ascii="Microsoft YaHei" w:hAnsi="Microsoft YaHei" w:eastAsia="Microsoft YaHei"/>
          <w:sz w:val="22"/>
        </w:rPr>
        <w:t>敏感配置实施分权保护。管理员凭据、接口密钥和证书不进入普通配置清单，采用受控方式保管和移交；配置导出和备份限制访问并记录操作。生产、测试和培训环境的配置明确区分，测试账号和数据不得未经处理带入生产。配置管理输出包括配置管理计划、配置项台账、基线报告、差异报告、变更记录和最终配置清单。</w:t>
      </w:r>
    </w:p>
    <w:p>
      <w:pPr>
        <w:pStyle w:val="3"/>
      </w:pPr>
      <w:r>
        <w:t>15.8 变更管理</w:t>
      </w:r>
    </w:p>
    <w:p>
      <w:pPr>
        <w:ind w:firstLine="420"/>
      </w:pPr>
      <w:r>
        <w:rPr>
          <w:rFonts w:ascii="Microsoft YaHei" w:hAnsi="Microsoft YaHei" w:eastAsia="Microsoft YaHei"/>
          <w:sz w:val="22"/>
        </w:rPr>
        <w:t>变更管理覆盖需求、设计、设备、软件、配置、接口、施工、计划、测试和文档。任何一方可提出变更申请，申请至少说明现状、变更原因、拟议内容、期望结果和紧急程度。项目经理组织技术、质量、实施、测试、运维和商务接口开展影响分析，评估范围、架构、覆盖、容量、安全、生产、进度、费用、合同、认证、培训、文档和验收。影响分析不完整时不进入批准实施。</w:t>
      </w:r>
    </w:p>
    <w:p>
      <w:pPr>
        <w:ind w:firstLine="420"/>
      </w:pPr>
      <w:r>
        <w:rPr>
          <w:rFonts w:ascii="Microsoft YaHei" w:hAnsi="Microsoft YaHei" w:eastAsia="Microsoft YaHei"/>
          <w:sz w:val="22"/>
        </w:rPr>
        <w:t>变更按影响分级。涉及核心架构、无线覆盖、批准频率、重大权限、数据迁移、生产中断、合同范围和验收基线的变更由相应高层级审批；低风险且有标准操作的配置调整按授权流程审批；重大故障下为恢复业务实施的紧急变更走简化但不缺失的授权、记录、验证和事后评审。具体分级阈值在项目变更管理办法中由双方确认，不在投标稿中擅自设定。</w:t>
      </w:r>
    </w:p>
    <w:p>
      <w:pPr>
        <w:ind w:firstLine="420"/>
      </w:pPr>
      <w:r>
        <w:rPr>
          <w:rFonts w:ascii="Microsoft YaHei" w:hAnsi="Microsoft YaHei" w:eastAsia="Microsoft YaHei"/>
          <w:sz w:val="22"/>
        </w:rPr>
        <w:t>批准后的变更形成实施包，包括步骤、人员、窗口、前置检查、备份、影响通知、验证、停止条件和回退。实施过程保持单一指挥和操作记录，完成后由业务和技术共同验证。失败变更及时回退并分析，禁止在原批准范围外临场叠加修改。变更关闭前更新配置、图纸、测试、手册、培训材料和资产台账，确保现场与文档一致。</w:t>
      </w:r>
    </w:p>
    <w:p>
      <w:pPr>
        <w:ind w:firstLine="420"/>
      </w:pPr>
      <w:r>
        <w:rPr>
          <w:rFonts w:ascii="Microsoft YaHei" w:hAnsi="Microsoft YaHei" w:eastAsia="Microsoft YaHei"/>
          <w:sz w:val="22"/>
        </w:rPr>
        <w:t>变更控制委员会或双方授权管理机制定期审查待批、实施中、失败和紧急变更，识别冲突窗口和累积风险。多个看似独立的变更若作用于同一组件、链路或业务，合并评估。关键生产时期冻结非必要大范围升级和高风险修改，确需实施时提高审批和保障等级。</w:t>
      </w:r>
    </w:p>
    <w:p>
      <w:pPr>
        <w:pStyle w:val="3"/>
      </w:pPr>
      <w:r>
        <w:t>15.9 现场实施、割接与回退</w:t>
      </w:r>
    </w:p>
    <w:p>
      <w:pPr>
        <w:ind w:firstLine="420"/>
      </w:pPr>
      <w:r>
        <w:rPr>
          <w:rFonts w:ascii="Microsoft YaHei" w:hAnsi="Microsoft YaHei" w:eastAsia="Microsoft YaHei"/>
          <w:sz w:val="22"/>
        </w:rPr>
        <w:t>现场实施遵守园区安全和生产管理要求，开工前完成作业许可、人员资质与安全交底、施工方案、风险分析、工具材料和应急措施确认。实施团队与生产区域负责人协调作业范围和时间，做好设备、线缆和区域防护，不影响正常生产。施工记录包含位置、设备标识、连接、测试和检查结果，关键隐蔽工程保留图像或见证资料。</w:t>
      </w:r>
    </w:p>
    <w:p>
      <w:pPr>
        <w:ind w:firstLine="420"/>
      </w:pPr>
      <w:r>
        <w:rPr>
          <w:rFonts w:ascii="Microsoft YaHei" w:hAnsi="Microsoft YaHei" w:eastAsia="Microsoft YaHei"/>
          <w:sz w:val="22"/>
        </w:rPr>
        <w:t>系统上线和割接制定专项方案并报招标人审批。方案明确现网状态、目标状态、影响分析、窗口、任务顺序、角色、通讯、配置备份、验证场景、停止条件、回退触发和预计恢复路径。割接前完成实验室或受控环境验证、相关人员桌面推演和业务通知，检查专网、公网、固定电话和其他替代通信手段。关键生产区域必须具备明确回退方案。</w:t>
      </w:r>
    </w:p>
    <w:p>
      <w:pPr>
        <w:ind w:firstLine="420"/>
      </w:pPr>
      <w:r>
        <w:rPr>
          <w:rFonts w:ascii="Microsoft YaHei" w:hAnsi="Microsoft YaHei" w:eastAsia="Microsoft YaHei"/>
          <w:sz w:val="22"/>
        </w:rPr>
        <w:t>割接执行由指挥人统一下令，操作人和复核人按步骤实施，记录人维护时间线，业务验证人逐项确认。验证顺序优先核心语音和紧急通信，再检查跨网、视频、广播、GIS、录音和管理功能。发现影响现有生产通信、关键指标失败、未知异常扩大或剩余窗口不足以安全完成时，达到预设条件即停止并回退。是否继续或回退由授权角色基于事实决定，不因进度压力冒险。</w:t>
      </w:r>
    </w:p>
    <w:p>
      <w:pPr>
        <w:ind w:firstLine="420"/>
      </w:pPr>
      <w:r>
        <w:rPr>
          <w:rFonts w:ascii="Microsoft YaHei" w:hAnsi="Microsoft YaHei" w:eastAsia="Microsoft YaHei"/>
          <w:sz w:val="22"/>
        </w:rPr>
        <w:t>割接后进入观察和试运行，密切跟踪注册、在线、呼叫、掉话、漫游、接口、告警、资源和用户反馈。临时措施纳入清单并按计划清除。实施和割接结果更新到竣工图、配置基线、测试和运维手册，为验收和质保提供准确输入。</w:t>
      </w:r>
    </w:p>
    <w:p>
      <w:pPr>
        <w:pStyle w:val="3"/>
      </w:pPr>
      <w:r>
        <w:t>15.10 测试、验收与试运行管理</w:t>
      </w:r>
    </w:p>
    <w:p>
      <w:pPr>
        <w:ind w:firstLine="420"/>
      </w:pPr>
      <w:r>
        <w:rPr>
          <w:rFonts w:ascii="Microsoft YaHei" w:hAnsi="Microsoft YaHei" w:eastAsia="Microsoft YaHei"/>
          <w:sz w:val="22"/>
        </w:rPr>
        <w:t>测试验收采用文档审查、现场实测和业务场景演练相结合的方式，分到货验收、安装调试验收、初步验收、试运行和最终验收。试运行包含不少于七十二小时连续运行，招标书建议一至三个月，具体安排由合同和招标人批准计划确定。验收由招标人主导，中标人配合并提供完整测试和验收报告。</w:t>
      </w:r>
    </w:p>
    <w:p>
      <w:pPr>
        <w:ind w:firstLine="420"/>
      </w:pPr>
      <w:r>
        <w:rPr>
          <w:rFonts w:ascii="Microsoft YaHei" w:hAnsi="Microsoft YaHei" w:eastAsia="Microsoft YaHei"/>
          <w:sz w:val="22"/>
        </w:rPr>
        <w:t>测试准备将需求追踪矩阵转换为用例，明确前置条件、环境、账号、设备、步骤、预期结果、原始数据和判定。软件采用逐模块功能演示与典型场景实操；接口分别验证 IP 电话的 SIP 中继、号码和双向呼叫，视频的目录、实时调阅、云台和录像索引，广播的分区、优先级和反馈，GIS 的底图、图层和坐标，炼钢厂的点呼、群呼和广播喊话，应急管理等系统的 API 及事件关联。组织不少于两个典型应急联动场景，覆盖正常、越权、并发、中断和恢复。</w:t>
      </w:r>
    </w:p>
    <w:p>
      <w:pPr>
        <w:ind w:firstLine="420"/>
      </w:pPr>
      <w:r>
        <w:rPr>
          <w:rFonts w:ascii="Microsoft YaHei" w:hAnsi="Microsoft YaHei" w:eastAsia="Microsoft YaHei"/>
          <w:sz w:val="22"/>
        </w:rPr>
        <w:t>无线验收以批准设计和最终施工图为依据，以现场实测和实际通话为最终判定。室外生产作业区、重点装置区、道路和运输通道覆盖率为百分之百；厂房内部主要生产作业区域覆盖率不低于百分之百；配电室、电气室及指定重点房间覆盖率不低于百分之九十五且有效接收场强不低于负九十 dBm。三类区域均同步进行实际语音测试，MOS 不低于三点五；语音接通成功率不低于百分之九十九，掉话率不高于百分之一，紧急呼叫成功率百分之百，调度响应不大于两秒。容量按高峰业务量不低于一点三倍冗余验证，并开展并发组呼和漫游测试。</w:t>
      </w:r>
    </w:p>
    <w:p>
      <w:pPr>
        <w:ind w:firstLine="420"/>
      </w:pPr>
      <w:r>
        <w:rPr>
          <w:rFonts w:ascii="Microsoft YaHei" w:hAnsi="Microsoft YaHei" w:eastAsia="Microsoft YaHei"/>
          <w:sz w:val="22"/>
        </w:rPr>
        <w:t>可靠性验收包括连续运行七十二小时无重大故障、接口中断时专业平台内部业务保持、单一服务故障下备用服务接管及中断范围和恢复时间记录。软交换主备、基站链路等关键冗余切换测试应不影响已接入用户通信，故障恢复时间不大于三分钟。测试设计区分新呼叫恢复、已建立会话和数据完整性，避免只检查服务是否启动。</w:t>
      </w:r>
    </w:p>
    <w:p>
      <w:pPr>
        <w:ind w:firstLine="420"/>
      </w:pPr>
      <w:r>
        <w:rPr>
          <w:rFonts w:ascii="Microsoft YaHei" w:hAnsi="Microsoft YaHei" w:eastAsia="Microsoft YaHei"/>
          <w:sz w:val="22"/>
        </w:rPr>
        <w:t>未通过项进入整改复验流程，记录事实、影响、原因、措施和回归范围。无线不达标由中标人完成补盲、优化、设备增补或方案调整，相关费用按招标书包含在合同总价内，直至满足要求。所有缺陷和遗留项在最终验收前明确状态和处置，不能用无依据的豁免替代验收标准。</w:t>
      </w:r>
    </w:p>
    <w:p>
      <w:pPr>
        <w:pStyle w:val="3"/>
      </w:pPr>
      <w:r>
        <w:t>15.11 交付物、移交与项目收尾</w:t>
      </w:r>
    </w:p>
    <w:p>
      <w:pPr>
        <w:ind w:firstLine="420"/>
      </w:pPr>
      <w:r>
        <w:rPr>
          <w:rFonts w:ascii="Microsoft YaHei" w:hAnsi="Microsoft YaHei" w:eastAsia="Microsoft YaHei"/>
          <w:sz w:val="22"/>
        </w:rPr>
        <w:t>交付物按合同和经批准的清单分批提交并最终汇编。实物包括设备、终端、附件和必要配套；软件包括安装介质或受控获取方式、运行版本、授权和配置；设计资料包括架构、拓扑、无线仿真、容量、接口和安全设计；实施资料包括勘察、安装、调试、割接、回退和竣工记录；验收资料包括用例、原始数据、测试、整改、复验、试运行和验收报告；运维资料包括操作、维护、巡检、告警、备份恢复和服务联络；培训资料包括计划、教材、签到、考核和总结；合规资料包括适用认证、合法准入和认证台账。</w:t>
      </w:r>
    </w:p>
    <w:p>
      <w:pPr>
        <w:ind w:firstLine="420"/>
      </w:pPr>
      <w:r>
        <w:rPr>
          <w:rFonts w:ascii="Microsoft YaHei" w:hAnsi="Microsoft YaHei" w:eastAsia="Microsoft YaHei"/>
          <w:sz w:val="22"/>
        </w:rPr>
        <w:t>移交采用清单核对、内容审查、实物盘点、账号和权限核验、知识确认及签收的组合方式。设备盘点核对型号、数量、序列号和位置；软件核对版本、部署、授权和可用性；配置核对最终基线；文档核对完整性和一致性；敏感信息单独受控移交；运维团队通过实操确认能够完成日常管理、监控、故障上报、备份恢复和标准变更。所有认证资料须齐备，现场设备与证书和 ISR 信息保持可追溯。</w:t>
      </w:r>
    </w:p>
    <w:p>
      <w:pPr>
        <w:ind w:firstLine="420"/>
      </w:pPr>
      <w:r>
        <w:rPr>
          <w:rFonts w:ascii="Microsoft YaHei" w:hAnsi="Microsoft YaHei" w:eastAsia="Microsoft YaHei"/>
          <w:sz w:val="22"/>
        </w:rPr>
        <w:t>项目收尾前核对合同范围、验收结论、未决问题、变更、资产、资料、培训、备件、质保起算依据和服务接口。未决事项如经批准保留，形成明确责任、风险、完成条件和跟踪机制，不以项目行政关闭使其失去责任。项目团队组织经验总结，将覆盖设计、接口协作、测试、培训和变更中的有效做法转入运维知识库。</w:t>
      </w:r>
    </w:p>
    <w:p>
      <w:pPr>
        <w:ind w:firstLine="420"/>
      </w:pPr>
      <w:r>
        <w:rPr>
          <w:rFonts w:ascii="Microsoft YaHei" w:hAnsi="Microsoft YaHei" w:eastAsia="Microsoft YaHei"/>
          <w:sz w:val="22"/>
        </w:rPr>
        <w:t>最终交付评价同时关注“可用、好用、可持续使用”。可用体现在功能、性能、覆盖和可靠性达到验收要求；好用体现在角色权限合理、操作流程清晰、异常状态可识别、调度人员能够完成典型任务；可持续使用体现在架构可扩展、接口开放、配置可追溯、文档准确、人员具备独立运维能力且质保服务机制可执行。</w:t>
      </w:r>
    </w:p>
    <w:p>
      <w:r>
        <w:br w:type="page"/>
      </w:r>
    </w:p>
    <w:p>
      <w:pPr>
        <w:pStyle w:val="2"/>
        <w:pageBreakBefore w:val="0"/>
      </w:pPr>
      <w:r>
        <w:t>第十六章 投标技术文件响应与编制方案</w:t>
      </w:r>
    </w:p>
    <w:p>
      <w:pPr>
        <w:pStyle w:val="3"/>
      </w:pPr>
      <w:r>
        <w:t>16.1 编制目标与响应原则</w:t>
      </w:r>
    </w:p>
    <w:p>
      <w:pPr>
        <w:ind w:firstLine="420"/>
      </w:pPr>
      <w:r>
        <w:rPr>
          <w:rFonts w:ascii="Microsoft YaHei" w:hAnsi="Microsoft YaHei" w:eastAsia="Microsoft YaHei"/>
          <w:sz w:val="22"/>
        </w:rPr>
        <w:t>投标技术文件以完整、具体、明确、可核实地响应需求书为目标。文件组织不仅逐条说明“是否响应”，还建立从招标条款到方案设计、产品参数、配置数量、证明材料、测试方法和交付物的证据链。所有技术参数以所投产品真实能力、合法资料和项目方案为依据，不使用宣传性模糊表述，不把规划功能、选配功能、第三方未开放功能写成当前无条件具备。对于需要现场勘察、合同确定或第三方确认的内容，说明设计方法、输入条件、责任边界和确认流程，不虚构点位、数量、工期或接口能力。</w:t>
      </w:r>
    </w:p>
    <w:p>
      <w:pPr>
        <w:ind w:firstLine="420"/>
      </w:pPr>
      <w:r>
        <w:rPr>
          <w:rFonts w:ascii="Microsoft YaHei" w:hAnsi="Microsoft YaHei" w:eastAsia="Microsoft YaHei"/>
          <w:sz w:val="22"/>
        </w:rPr>
        <w:t>技术响应遵循整体投标和端到端负责原则。专网数字集群、公网对讲、融合通信平台、终端、调度设备、集成对接、安装调试、培训及售后服务形成统一方案，不进行选择性或肢解响应。终端、网络和平台的兼容、互通及最终运行效果通过架构、协议、配置、联调和测试方案加以证明。方案采用标准化、开放式协议与接口，说明 SIP、GB/T 28181、RTSP、ONVIF、OGC 等适用关系，避免以私有封闭接口替代招标要求。</w:t>
      </w:r>
    </w:p>
    <w:p>
      <w:pPr>
        <w:ind w:firstLine="420"/>
      </w:pPr>
      <w:r>
        <w:rPr>
          <w:rFonts w:ascii="Microsoft YaHei" w:hAnsi="Microsoft YaHei" w:eastAsia="Microsoft YaHei"/>
          <w:sz w:val="22"/>
        </w:rPr>
        <w:t>文件如实处理偏离。与需求书不一致之处全部在技术响应偏离表中列明并说明影响，正文、偏离表、产品参数和证明材料保持一致。完全满足时给出实现方式和证据位置，正偏离说明优于要求的具体指标及对项目的意义，负偏离明确不满足内容、范围和影响，不以“理解”“知悉”“中标后提供”等无法核实表述掩盖。招标文件中的参考数据仅用于说明技术水准，本项目不使用控标型号。</w:t>
      </w:r>
    </w:p>
    <w:p>
      <w:pPr>
        <w:pStyle w:val="3"/>
      </w:pPr>
      <w:r>
        <w:t>16.2 技术文件组织与责任分工</w:t>
      </w:r>
    </w:p>
    <w:p>
      <w:pPr>
        <w:ind w:firstLine="420"/>
      </w:pPr>
      <w:r>
        <w:rPr>
          <w:rFonts w:ascii="Microsoft YaHei" w:hAnsi="Microsoft YaHei" w:eastAsia="Microsoft YaHei"/>
          <w:sz w:val="22"/>
        </w:rPr>
        <w:t>投标技术文件至少包含技术响应偏离表、系统总体方案、无线覆盖设计方案、系统集成与对接方案、实施方案、测试与验收方案、培训方案、售后服务方案以及资质与证明材料。总体方案提供架构图、网络拓扑和含数量、型号、技术参数对照的设备配置清单；无线方案提供传播仿真图、基站点位、覆盖预测、容量测算和仿真报告；集成方案说明 IP 电话、视频、广播、GIS、炼钢厂等接口及责任界面；实施方案说明组织、计划、割接回退和施工安全；测试方案对照指标说明方法；培训方案包含计划、课程、教材和考核；售后方案包含 SLA、本地化服务能力和备品备件清单；证明材料覆盖管理体系、产品认证和准入、兼容互通、业绩和实施能力。</w:t>
      </w:r>
    </w:p>
    <w:p>
      <w:pPr>
        <w:ind w:firstLine="420"/>
      </w:pPr>
      <w:r>
        <w:rPr>
          <w:rFonts w:ascii="Microsoft YaHei" w:hAnsi="Microsoft YaHei" w:eastAsia="Microsoft YaHei"/>
          <w:sz w:val="22"/>
        </w:rPr>
        <w:t>编制组织由投标技术负责人统筹，需求响应经理维护条款矩阵和偏离表，架构师负责总体一致性，无线、平台、终端、接口、安全、实施、测试、培训、服务等负责人编制专业内容，商务和法务接口核对承诺边界，证据管理员收集检测报告、证书和授权资料，质量审核人执行交叉检查。每项要求有唯一主责人，同时明确相关专业会签人，避免同一参数在不同章节出现冲突。</w:t>
      </w:r>
    </w:p>
    <w:p>
      <w:pPr>
        <w:ind w:firstLine="420"/>
      </w:pPr>
      <w:r>
        <w:rPr>
          <w:rFonts w:ascii="Microsoft YaHei" w:hAnsi="Microsoft YaHei" w:eastAsia="Microsoft YaHei"/>
          <w:sz w:val="22"/>
        </w:rPr>
        <w:t>编制启动时冻结招标文件版本并建立来源清单，记录需求书、答疑、澄清和补充文件的优先关系。收到更新时执行差异分析，识别受影响的条款、方案、清单、报价接口和证明材料，再受控更新。未经确认的口头信息不直接成为投标承诺；确需形成响应依据时，通过正式澄清渠道确认。</w:t>
      </w:r>
    </w:p>
    <w:p>
      <w:pPr>
        <w:pStyle w:val="3"/>
      </w:pPr>
      <w:r>
        <w:t>16.3 逐条响应与需求追踪方法</w:t>
      </w:r>
    </w:p>
    <w:p>
      <w:pPr>
        <w:ind w:firstLine="420"/>
      </w:pPr>
      <w:r>
        <w:rPr>
          <w:rFonts w:ascii="Microsoft YaHei" w:hAnsi="Microsoft YaHei" w:eastAsia="Microsoft YaHei"/>
          <w:sz w:val="22"/>
        </w:rPr>
        <w:t>需求条款按章节、条号和最小可判定要求拆分。一个原始段落包含多个参数或功能时，分别建立子项，防止只响应其中一部分。响应矩阵至少记录原文摘要、重要性标识、响应结论、技术说明、产品或方案位置、证据编号、测试方式、责任人和审核状态。对“★”“▲”和普通条款分别标识，保证审查和证明材料完整。</w:t>
      </w:r>
    </w:p>
    <w:p>
      <w:pPr>
        <w:ind w:firstLine="420"/>
      </w:pPr>
      <w:r>
        <w:rPr>
          <w:rFonts w:ascii="Microsoft YaHei" w:hAnsi="Microsoft YaHei" w:eastAsia="Microsoft YaHei"/>
          <w:sz w:val="22"/>
        </w:rPr>
        <w:t>逐条响应的技术说明采用“结论—实现—配置—验证—证据”结构。结论明确完全响应、正偏离或负偏离；实现说明由哪个组件、协议和流程完成；配置说明授权、数量、资源和前置条件；验证说明如何通过文档、演示、实测或场景测试确认；证据引用具体文件、页码或章节。仅写“满足”不能替代技术说明，仅附产品彩页也不能替代项目配置和集成设计。</w:t>
      </w:r>
    </w:p>
    <w:p>
      <w:pPr>
        <w:ind w:firstLine="420"/>
      </w:pPr>
      <w:r>
        <w:rPr>
          <w:rFonts w:ascii="Microsoft YaHei" w:hAnsi="Microsoft YaHei" w:eastAsia="Microsoft YaHei"/>
          <w:sz w:val="22"/>
        </w:rPr>
        <w:t>需求追踪贯穿投标和交付。中标后将响应矩阵扩展为设计和验收追踪矩阵，使每个承诺关联到设计输出、采购项、配置、测试用例和交付资料。若深化设计调整实现方式，在不降低招标要求和投标承诺的前提下履行评审和变更；涉及偏离或合同基线变化时按正式流程处理。该方法可防止投标响应在实施阶段失去约束。</w:t>
      </w:r>
    </w:p>
    <w:p>
      <w:pPr>
        <w:ind w:firstLine="420"/>
      </w:pPr>
      <w:r>
        <w:rPr>
          <w:rFonts w:ascii="Microsoft YaHei" w:hAnsi="Microsoft YaHei" w:eastAsia="Microsoft YaHei"/>
          <w:sz w:val="22"/>
        </w:rPr>
        <w:t>条款冲突或歧义通过澄清记录管理。若同一指标在正文、表格或不同章节存在理解差异，编制团队不自行选择较低要求，而是分析上下文、适用对象和强制性，并提出澄清；在未获得澄清时采用不削弱招标目标的审慎解释，并在假设条件中透明说明。印尼当地强制性法规与其他标准不一致时，以印尼当地法规要求为准。</w:t>
      </w:r>
    </w:p>
    <w:p>
      <w:pPr>
        <w:pStyle w:val="3"/>
      </w:pPr>
      <w:r>
        <w:t>16.4 偏离表与重要条款证据管理</w:t>
      </w:r>
    </w:p>
    <w:p>
      <w:pPr>
        <w:ind w:firstLine="420"/>
      </w:pPr>
      <w:r>
        <w:rPr>
          <w:rFonts w:ascii="Microsoft YaHei" w:hAnsi="Microsoft YaHei" w:eastAsia="Microsoft YaHei"/>
          <w:sz w:val="22"/>
        </w:rPr>
        <w:t>偏离表逐条对应需求书，明确标注“完全响应、正偏离、负偏离”并说明内容。偏离判断以最终所投型号、版本、授权和项目配置为对象，而非厂商产品族的最高能力。需要选件、额外许可、第三方服务或未来开发才能实现时，在配置和偏离说明中如实体现；若已纳入投标范围和总价，可说明实现条件，若未纳入则不得表述为无条件满足。</w:t>
      </w:r>
    </w:p>
    <w:p>
      <w:pPr>
        <w:ind w:firstLine="420"/>
      </w:pPr>
      <w:r>
        <w:rPr>
          <w:rFonts w:ascii="Microsoft YaHei" w:hAnsi="Microsoft YaHei" w:eastAsia="Microsoft YaHei"/>
          <w:sz w:val="22"/>
        </w:rPr>
        <w:t>凡标注“★”的参数或功能，按需求书提供对应权威第三方检测报告和证书佐证；凡标注“▲”的参数或功能，提供对应权威第三方检测报告佐证。证据管理员建立“条款—所投型号—报告—页码—检测结果”索引，核对报告主体、实验室资质、样品型号、版本、有效性和检测结论。报告型号与所投型号存在后缀、系列或版本差异时，提供合法、可核实的对应说明，不能仅凭外观相似推定适用。</w:t>
      </w:r>
    </w:p>
    <w:p>
      <w:pPr>
        <w:ind w:firstLine="420"/>
      </w:pPr>
      <w:r>
        <w:rPr>
          <w:rFonts w:ascii="Microsoft YaHei" w:hAnsi="Microsoft YaHei" w:eastAsia="Microsoft YaHei"/>
          <w:sz w:val="22"/>
        </w:rPr>
        <w:t>证据文件保持清晰、完整和可查。引用页突出但不遮挡原文，同时保留封面、目录、资质页、型号页、结果页和必要签章页；外文材料按招标文件要求提供对应说明，技术翻译保持单位和条件准确。认证材料核对适用市场和设备类别，特别是主要终端、基站和公网对讲终端的 SDPPI 准入，以及第五、六章要求涉及的 CE、FCC、IC 等材料。不能在未取得真实证据时作“已具备”承诺。</w:t>
      </w:r>
    </w:p>
    <w:p>
      <w:pPr>
        <w:ind w:firstLine="420"/>
      </w:pPr>
      <w:r>
        <w:rPr>
          <w:rFonts w:ascii="Microsoft YaHei" w:hAnsi="Microsoft YaHei" w:eastAsia="Microsoft YaHei"/>
          <w:sz w:val="22"/>
        </w:rPr>
        <w:t>重要条款在提交前执行两轮独立检查。第一轮由专业负责人核对技术实质和所投配置，第二轮由质量或合规人员从评审者视角检查证据对应、页码、可读性和偏离一致性。发现证据不足时，选择补充合法证据、调整所投配置或如实列为偏离，不用无关报告替代。</w:t>
      </w:r>
    </w:p>
    <w:p>
      <w:pPr>
        <w:pStyle w:val="3"/>
      </w:pPr>
      <w:r>
        <w:t>16.5 总体方案与配置清单编制</w:t>
      </w:r>
    </w:p>
    <w:p>
      <w:pPr>
        <w:ind w:firstLine="420"/>
      </w:pPr>
      <w:r>
        <w:rPr>
          <w:rFonts w:ascii="Microsoft YaHei" w:hAnsi="Microsoft YaHei" w:eastAsia="Microsoft YaHei"/>
          <w:sz w:val="22"/>
        </w:rPr>
        <w:t>总体方案从园区生产通信和应急协同目标出发，说明专网数字集群承担核心语音、公网平台承担跨区域多媒体、融合平台承担统一调度和事件联动的边界。架构图展示核心机房、无线接入、公网受控出口、各专业平台、融合网关、媒体、数据库、录音日志、管理服务和调度席位；网络拓扑展示控制、媒体、数据、管理与存储访问关系及外部系统接入边界。方案明确融合平台不接管专业平台内部交换，接口中断时各专业平台内部业务保持独立，视频、广播和地图异常的影响被限制在对应功能。</w:t>
      </w:r>
    </w:p>
    <w:p>
      <w:pPr>
        <w:ind w:firstLine="420"/>
      </w:pPr>
      <w:r>
        <w:rPr>
          <w:rFonts w:ascii="Microsoft YaHei" w:hAnsi="Microsoft YaHei" w:eastAsia="Microsoft YaHei"/>
          <w:sz w:val="22"/>
        </w:rPr>
        <w:t>容量章节分别响应不少于五万终端注册、不少于一万终端同时在线、不少于二千路并发语音调度、会议、媒体、位置和存储等要求，提供业务模型、峰值假设、计算过程、资源映射和扩展方法。专网无线接入以二万部终端总量设计，结合约五百个业务组、高峰话务不低于一点三倍冗余进行载波和站点测算。APP 不限制授权注册数量与平台注册许可、在线和并发概念分别说明，避免容量表内部矛盾。</w:t>
      </w:r>
    </w:p>
    <w:p>
      <w:pPr>
        <w:ind w:firstLine="420"/>
      </w:pPr>
      <w:r>
        <w:rPr>
          <w:rFonts w:ascii="Microsoft YaHei" w:hAnsi="Microsoft YaHei" w:eastAsia="Microsoft YaHei"/>
          <w:sz w:val="22"/>
        </w:rPr>
        <w:t>设备配置清单列出名称、制造商、型号、版本、关键参数、数量、单位、授权、用途、部署位置、配套附件和依据。对清单序号六至十五等要求由投标人明确配置数量和测算依据的设备，逐项给出结果并计入投标总价，最终数量以合同确定。甲供应用网关服务器单独列明资源需求，不混入投标人设备供货。备品备件和选配定位等内容与基础范围分开，保证评审者能够确认完整性。</w:t>
      </w:r>
    </w:p>
    <w:p>
      <w:pPr>
        <w:ind w:firstLine="420"/>
      </w:pPr>
      <w:r>
        <w:rPr>
          <w:rFonts w:ascii="Microsoft YaHei" w:hAnsi="Microsoft YaHei" w:eastAsia="Microsoft YaHei"/>
          <w:sz w:val="22"/>
        </w:rPr>
        <w:t>架构和清单进行双向核对：图中每个需供货或授权的组件在清单中有对应项，清单中每个主要组件在架构中有用途；容量测算结果能追溯到数量和资源；每个关键功能有承担组件；每个外部接口有边界和协议。对可由软件、虚拟化或专用设备实现的能力，明确本次选择的实现形态、部署、授权、维护边界和性能，不用多种候选方案回避确定响应。</w:t>
      </w:r>
    </w:p>
    <w:p>
      <w:pPr>
        <w:pStyle w:val="3"/>
      </w:pPr>
      <w:r>
        <w:t>16.6 无线覆盖与容量文件编制</w:t>
      </w:r>
    </w:p>
    <w:p>
      <w:pPr>
        <w:ind w:firstLine="420"/>
      </w:pPr>
      <w:r>
        <w:rPr>
          <w:rFonts w:ascii="Microsoft YaHei" w:hAnsi="Microsoft YaHei" w:eastAsia="Microsoft YaHei"/>
          <w:sz w:val="22"/>
        </w:rPr>
        <w:t>无线覆盖方案说明勘察范围、基础数据、传播模型、频段与合规前提、天线和站点假设、建筑与地形建模、话务模型、仿真参数、模型校准和局限性。投标阶段无法实测的区域明确数据来源和深化方法，中标后通过现场勘察和测试修正。基站数量和位置不机械套用固定值，而以覆盖、容量、冗余、施工、电源和线路条件综合确定。</w:t>
      </w:r>
    </w:p>
    <w:p>
      <w:pPr>
        <w:ind w:firstLine="420"/>
      </w:pPr>
      <w:r>
        <w:rPr>
          <w:rFonts w:ascii="Microsoft YaHei" w:hAnsi="Microsoft YaHei" w:eastAsia="Microsoft YaHei"/>
          <w:sz w:val="22"/>
        </w:rPr>
        <w:t>覆盖预测分别呈现室外生产区域、厂房主要作业区和配电室等重点房间，标识钢结构、金属设备、地下空间、皮带廊道和遮挡严重区域的风险。方案提出室内分布、补盲或其他深度覆盖方法及其与业务主站、无线资源的关系。仿真结果同时给出测试点规划和现场验证方法，不用颜色图替代参数、图例和判定依据。</w:t>
      </w:r>
    </w:p>
    <w:p>
      <w:pPr>
        <w:ind w:firstLine="420"/>
      </w:pPr>
      <w:r>
        <w:rPr>
          <w:rFonts w:ascii="Microsoft YaHei" w:hAnsi="Microsoft YaHei" w:eastAsia="Microsoft YaHei"/>
          <w:sz w:val="22"/>
        </w:rPr>
        <w:t>容量测算从终端分布、通信组、忙时呼叫、组呼范围、移动性、控制信令和应急峰值出发，说明主站和相邻站资源、载波、链路和冗余。验证计划覆盖忙时并发组呼、跨区域移动和漫游切换。网络紧张时保障语音和必要控制消息的优先策略在无线、核心和融合层保持一致。</w:t>
      </w:r>
    </w:p>
    <w:p>
      <w:pPr>
        <w:ind w:firstLine="420"/>
      </w:pPr>
      <w:r>
        <w:rPr>
          <w:rFonts w:ascii="Microsoft YaHei" w:hAnsi="Microsoft YaHei" w:eastAsia="Microsoft YaHei"/>
          <w:sz w:val="22"/>
        </w:rPr>
        <w:t>无线文件与验收指标逐项对应，明确室外和厂房主要生产区域的覆盖要求、重点房间百分之九十五及负九十 dBm、语音接通成功率百分之九十九、掉话率不高于百分之一、紧急呼叫百分之百、MOS 不低于三点五及漫游要求。由于最终判定以现场实测和实际通话为准，文件说明原始数据、热力图、语音测试和整改闭环的交付方式。</w:t>
      </w:r>
    </w:p>
    <w:p>
      <w:pPr>
        <w:pStyle w:val="3"/>
      </w:pPr>
      <w:r>
        <w:t>16.7 集成对接与责任界面响应</w:t>
      </w:r>
    </w:p>
    <w:p>
      <w:pPr>
        <w:ind w:firstLine="420"/>
      </w:pPr>
      <w:r>
        <w:rPr>
          <w:rFonts w:ascii="Microsoft YaHei" w:hAnsi="Microsoft YaHei" w:eastAsia="Microsoft YaHei"/>
          <w:sz w:val="22"/>
        </w:rPr>
        <w:t>集成方案按系统逐项编写现状、目标、协议、网络、鉴权、资源目录、控制和媒体能力、数据流、异常处理、超时重试、安全、日志、测试和责任边界。IP 电话说明 SIP Trunk、号码段、路由和保留拨号习惯；视频说明 GB/T 28181 等协议、目录同步、实时流、录像索引、云台条件和原始录像仍由原平台管理；广播说明 SIP、IP 音频、音频输入、API 或干接点等适用方式，原主机负责实际播出且保留安全控制；GIS 说明 OGC 能力、坐标和主责数据；炼钢厂说明 SIP 中继级联与双方配合。</w:t>
      </w:r>
    </w:p>
    <w:p>
      <w:pPr>
        <w:ind w:firstLine="420"/>
      </w:pPr>
      <w:r>
        <w:rPr>
          <w:rFonts w:ascii="Microsoft YaHei" w:hAnsi="Microsoft YaHei" w:eastAsia="Microsoft YaHei"/>
          <w:sz w:val="22"/>
        </w:rPr>
        <w:t>责任界面清楚区分“提供条件、实施配置、联合测试、运行维护和故障协调”。园区统一建设公网和基站专用线路，投标人提出传输需求；招标人协调炼钢厂等第三方，投标人负责园区侧实施与联调；公网业务依赖运营商网络，投标人说明依赖并配合优化；甲供服务器由招标人按确认需求提供，投标人负责软件部署、配置、联调、性能验证和交付。界面说明不用于推卸端到端集成责任，而用于提前安排输入和协作。</w:t>
      </w:r>
    </w:p>
    <w:p>
      <w:pPr>
        <w:ind w:firstLine="420"/>
      </w:pPr>
      <w:r>
        <w:rPr>
          <w:rFonts w:ascii="Microsoft YaHei" w:hAnsi="Microsoft YaHei" w:eastAsia="Microsoft YaHei"/>
          <w:sz w:val="22"/>
        </w:rPr>
        <w:t>接口能力清单区分查询、控制和媒体，列明已开放、需确认和不适用状态。音视频联动、云台、双向语音、优先级抢占等依赖源系统能力的功能注明条件；不把“协议支持”直接等同于所有业务能力可用。异常设计覆盖超时、重复请求、部分成功、状态反馈丢失、目录变化、鉴权失效和恢复后的数据核对，并在调度界面或运维监控中提供可识别状态。</w:t>
      </w:r>
    </w:p>
    <w:p>
      <w:pPr>
        <w:pStyle w:val="3"/>
      </w:pPr>
      <w:r>
        <w:t>16.8 实施、测试、培训与售后文件响应</w:t>
      </w:r>
    </w:p>
    <w:p>
      <w:pPr>
        <w:ind w:firstLine="420"/>
      </w:pPr>
      <w:r>
        <w:rPr>
          <w:rFonts w:ascii="Microsoft YaHei" w:hAnsi="Microsoft YaHei" w:eastAsia="Microsoft YaHei"/>
          <w:sz w:val="22"/>
        </w:rPr>
        <w:t>实施方案以本章项目交付方法为基础，提交真实可执行的项目组织、职责、计划、现场安全、安装调试、割接和回退。计划列明依赖但不在信息不足时承诺虚假日期；组织材料使用拟投入且可证明的人员能力；施工安全与园区制度衔接。割接方案说明不得影响现有生产通信、关键区域回退、审批和验证。</w:t>
      </w:r>
    </w:p>
    <w:p>
      <w:pPr>
        <w:ind w:firstLine="420"/>
      </w:pPr>
      <w:r>
        <w:rPr>
          <w:rFonts w:ascii="Microsoft YaHei" w:hAnsi="Microsoft YaHei" w:eastAsia="Microsoft YaHei"/>
          <w:sz w:val="22"/>
        </w:rPr>
        <w:t>测试验收方案建立指标对照，将软件功能、无线覆盖容量、接口、高可用和应急场景转化为方法、工具、数据和判定。对七十二小时连续运行、主备切换不影响已接入用户且恢复不大于三分钟、平台侧新增时延不大于一百毫秒、集群端到端不大于三百毫秒、公网对讲不大于五百毫秒等指标给出测量边界和记录方式。测试方案保留招标人主导验收和点位确认权，不以投标人自测替代正式验收。</w:t>
      </w:r>
    </w:p>
    <w:p>
      <w:pPr>
        <w:ind w:firstLine="420"/>
      </w:pPr>
      <w:r>
        <w:rPr>
          <w:rFonts w:ascii="Microsoft YaHei" w:hAnsi="Microsoft YaHei" w:eastAsia="Microsoft YaHei"/>
          <w:sz w:val="22"/>
        </w:rPr>
        <w:t>培训方案说明对象、分角色课程、阶段、教材、环境、讲师、考核、补训、记录和知识转移，最终目标是使招标人具备独立运维能力。售后方案明确不大于两小时响应、一般故障不大于二十四小时修复、重大故障不大于四十八小时修复、每年不少于两次巡检和不少于三年整体质保，并以真实材料说明本地化服务能力、人员、渠道和备件，不虚构服务网点。</w:t>
      </w:r>
    </w:p>
    <w:p>
      <w:pPr>
        <w:pStyle w:val="3"/>
      </w:pPr>
      <w:r>
        <w:t>16.9 资质、认证、业绩与能力证明</w:t>
      </w:r>
    </w:p>
    <w:p>
      <w:pPr>
        <w:ind w:firstLine="420"/>
      </w:pPr>
      <w:r>
        <w:rPr>
          <w:rFonts w:ascii="Microsoft YaHei" w:hAnsi="Microsoft YaHei" w:eastAsia="Microsoft YaHei"/>
          <w:sz w:val="22"/>
        </w:rPr>
        <w:t>资质材料按照条款和评分需要分类索引。质量管理体系认证核对认证主体、范围和有效期；产品认证核对制造商、完整型号、频段、功率和版本；兼容或互通证明核对参与系统、协议、测试范围和结论；业绩材料选取能够证明融合通信、无线覆盖、跨系统集成、复杂工业环境或类似规模实施能力的项目，并按招标文件要求提供可核实合同或验收等材料。没有证据支撑的相似性不作夸大陈述。</w:t>
      </w:r>
    </w:p>
    <w:p>
      <w:pPr>
        <w:ind w:firstLine="420"/>
      </w:pPr>
      <w:r>
        <w:rPr>
          <w:rFonts w:ascii="Microsoft YaHei" w:hAnsi="Microsoft YaHei" w:eastAsia="Microsoft YaHei"/>
          <w:sz w:val="22"/>
        </w:rPr>
        <w:t>印尼合规材料体现无线电管理、设备准入和数据安全要求，主要终端、基站、公网终端对应 SDPPI 认证或合法准入证明。若频率申请和 ISR 需在项目阶段办理，技术文件提供频率申请建设方案、所需参数、角色分工和计划接口，不把尚未取得的批准描述为已取得。海外认证按第五、第六章具体要求组织 CE、FCC、IC 等证明。</w:t>
      </w:r>
    </w:p>
    <w:p>
      <w:pPr>
        <w:ind w:firstLine="420"/>
      </w:pPr>
      <w:r>
        <w:rPr>
          <w:rFonts w:ascii="Microsoft YaHei" w:hAnsi="Microsoft YaHei" w:eastAsia="Microsoft YaHei"/>
          <w:sz w:val="22"/>
        </w:rPr>
        <w:t>实施能力证明与拟投入方案对应，包括项目管理、无线规划、系统集成、软件部署、测试、培训和服务等角色的能力资料，以及必要工具、方法和质量体系。材料遵守真实性和个人信息保护要求。外部合作或原厂支持明确关系、范围和有效证明，不能以合作伙伴能力无条件替代投标人的履约责任。</w:t>
      </w:r>
    </w:p>
    <w:p>
      <w:pPr>
        <w:pStyle w:val="3"/>
      </w:pPr>
      <w:r>
        <w:t>16.10 一致性、可核实性与提交前质量审查</w:t>
      </w:r>
    </w:p>
    <w:p>
      <w:pPr>
        <w:ind w:firstLine="420"/>
      </w:pPr>
      <w:r>
        <w:rPr>
          <w:rFonts w:ascii="Microsoft YaHei" w:hAnsi="Microsoft YaHei" w:eastAsia="Microsoft YaHei"/>
          <w:sz w:val="22"/>
        </w:rPr>
        <w:t>提交前开展横向和纵向一致性审查。横向审查比较偏离表、正文、清单、报价接口、图纸、参数表和证明材料，重点核对型号、数量、版本、授权、容量、质保、SLA 和责任边界；纵向审查从每条需求追到响应、设计、证据和测试。单位、符号和术语统一，例如百分比、毫秒、dBm、并发注册与并发语音不混淆，专网终端、公网终端和平台注册许可的口径保持一致。</w:t>
      </w:r>
    </w:p>
    <w:p>
      <w:pPr>
        <w:ind w:firstLine="420"/>
      </w:pPr>
      <w:r>
        <w:rPr>
          <w:rFonts w:ascii="Microsoft YaHei" w:hAnsi="Microsoft YaHei" w:eastAsia="Microsoft YaHei"/>
          <w:sz w:val="22"/>
        </w:rPr>
        <w:t>可核实性审查剔除“先进、领先、无缝、完全兼容”等没有条件和证据的泛化词，替换为协议、配置、流程、指标和测试方法。架构图保证清晰可读，证据引用可定位，参数表不裁剪关键条件。对需要招标人或第三方提供的输入，列入前提和责任界面；对投标人负责的工作，明确交付和验证，不通过前提条件逃避责任。</w:t>
      </w:r>
    </w:p>
    <w:p>
      <w:pPr>
        <w:ind w:firstLine="420"/>
      </w:pPr>
      <w:r>
        <w:rPr>
          <w:rFonts w:ascii="Microsoft YaHei" w:hAnsi="Microsoft YaHei" w:eastAsia="Microsoft YaHei"/>
          <w:sz w:val="22"/>
        </w:rPr>
        <w:t>合规审查检查所有“★”“▲”证据、负偏离披露、控标型号风险、印尼准入、知识产权和资料授权。方案审查检查故障隔离、开放接口、利旧、分权分域、扩展、生产不中断和可维护性。交付审查检查设备、软件、文档、认证、培训和服务是否完整。最终由技术负责人、投标负责人和授权人员按内部流程批准定稿。</w:t>
      </w:r>
    </w:p>
    <w:p>
      <w:pPr>
        <w:ind w:firstLine="420"/>
      </w:pPr>
      <w:r>
        <w:rPr>
          <w:rFonts w:ascii="Microsoft YaHei" w:hAnsi="Microsoft YaHei" w:eastAsia="Microsoft YaHei"/>
          <w:sz w:val="22"/>
        </w:rPr>
        <w:t>文件提交后保留最终副本、证据索引、编制依据和版本记录，确保澄清时能够快速定位。对招标人的技术澄清，回答以已提交文件和真实能力为基础；若发现笔误或不一致，按招标规则如实说明，不借澄清实质性改变投标响应。中标后最终投标文件及澄清内容纳入项目基线和需求追踪矩阵，成为设计、实施、验收和服务的共同依据。</w:t>
      </w:r>
    </w:p>
    <w:p>
      <w:pPr>
        <w:pStyle w:val="3"/>
      </w:pPr>
      <w:r>
        <w:t>16.11 投标承诺向项目执行的转化</w:t>
      </w:r>
    </w:p>
    <w:p>
      <w:pPr>
        <w:ind w:firstLine="420"/>
      </w:pPr>
      <w:r>
        <w:rPr>
          <w:rFonts w:ascii="Microsoft YaHei" w:hAnsi="Microsoft YaHei" w:eastAsia="Microsoft YaHei"/>
          <w:sz w:val="22"/>
        </w:rPr>
        <w:t>技术文件获接受后，项目启动阶段对投标承诺进行交底。编制人员向实施、测试、培训和服务团队逐条说明关键指标、偏离、条件、证明和验收方法，防止销售或投标信息在交接中丢失。交底输出包括承诺清单、需求追踪矩阵、风险假设、接口责任、交付物和待确认事项，项目经理确认资源和计划已覆盖全部承诺。</w:t>
      </w:r>
    </w:p>
    <w:p>
      <w:pPr>
        <w:ind w:firstLine="420"/>
      </w:pPr>
      <w:r>
        <w:rPr>
          <w:rFonts w:ascii="Microsoft YaHei" w:hAnsi="Microsoft YaHei" w:eastAsia="Microsoft YaHei"/>
          <w:sz w:val="22"/>
        </w:rPr>
        <w:t>承诺转化遵循“不降低、不遗漏、可追踪”。深化设计可以在满足或优于要求的前提下优化实现，但不得未经批准减少范围、降低指标、替换为不具备对应证明的型号或改变责任边界。所投设备停产、版本变化或现场条件变化时，项目团队提交替代方案及完整影响和证明，经招标人及合同机制确认后实施。替代品同样不得使用控标型号，并保持认证、兼容和可持续维护。</w:t>
      </w:r>
    </w:p>
    <w:p>
      <w:pPr>
        <w:ind w:firstLine="420"/>
      </w:pPr>
      <w:r>
        <w:rPr>
          <w:rFonts w:ascii="Microsoft YaHei" w:hAnsi="Microsoft YaHei" w:eastAsia="Microsoft YaHei"/>
          <w:sz w:val="22"/>
        </w:rPr>
        <w:t>执行期间通过阶段审查核对投标承诺。设计评审检查方案覆盖，采购评审检查型号和证据，到货检查实物与证书，测试评审检查指标和场景，验收前检查文档、培训、认证和服务准备。发现遗漏立即进入问题或变更流程，不留到最终验收集中暴露。项目收尾将最终实现与投标响应逐项对照，形成完整可审计的履约证据链。</w:t>
      </w:r>
    </w:p>
    <w:p>
      <w:pPr>
        <w:pStyle w:val="3"/>
      </w:pPr>
      <w:r>
        <w:t>16.12 投标技术数据的边界声明与核验</w:t>
      </w:r>
    </w:p>
    <w:p>
      <w:pPr>
        <w:ind w:firstLine="420"/>
      </w:pPr>
      <w:r>
        <w:rPr>
          <w:rFonts w:ascii="Microsoft YaHei" w:hAnsi="Microsoft YaHei" w:eastAsia="Microsoft YaHei"/>
          <w:sz w:val="22"/>
        </w:rPr>
        <w:t>技术文件中的项目数据按照来源和成熟度分类管理。需求书已明确的注册规模、在线规模、并发能力、时延、可用性、存储周期、覆盖率、呼叫成功率、掉话率、语音质量、连续运行和服务时限等数据，直接作为响应和设计约束；需由投标人测算的基站、载波、深度覆盖、融合设备、调度设备和服务器资源，给出计算输入、计算方法、冗余考虑及结果；需现场勘察或第三方提供的数据，标识来源、假设、待确认事项和确认后调整方法。三类数据在表述上明确区分，既不把招标指标降格为参考值，也不把投标阶段假设包装成现场事实。</w:t>
      </w:r>
    </w:p>
    <w:p>
      <w:pPr>
        <w:ind w:firstLine="420"/>
      </w:pPr>
      <w:r>
        <w:rPr>
          <w:rFonts w:ascii="Microsoft YaHei" w:hAnsi="Microsoft YaHei" w:eastAsia="Microsoft YaHei"/>
          <w:sz w:val="22"/>
        </w:rPr>
        <w:t>参数核验采用“原始条款核对、单位条件核对、跨章节口径核对、证据核对”四步法。原始条款核对防止抄录遗漏限定词；单位条件核对确保时延的测量边界、并发的业务类型、存储的对象和期限、覆盖的区域分类不被改变；跨章节核对确保同一参数在总体方案、清单、测试和服务章节中一致；证据核对确保产品能力和项目配置都足以支撑结论。例如，不少于五万终端注册与不少于一万终端同时在线分别响应，不以公网手持终端、专网终端、APP 或融合平台终端的不同统计口径相互替代；不少于二千路并发语音调度与边界会话不少于二千并发注册也分别说明。</w:t>
      </w:r>
    </w:p>
    <w:p>
      <w:pPr>
        <w:ind w:firstLine="420"/>
      </w:pPr>
      <w:r>
        <w:rPr>
          <w:rFonts w:ascii="Microsoft YaHei" w:hAnsi="Microsoft YaHei" w:eastAsia="Microsoft YaHei"/>
          <w:sz w:val="22"/>
        </w:rPr>
        <w:t>对于依赖现场条件的无线参数，投标文件给出满足目标的设计和验证责任，但不在缺少勘察数据时编造站点坐标和固定数量。对于依赖第三方的接口能力，投标文件承诺完成本项目侧设计、配置、联调、测试和协同排障，同时如实说明源系统需要开放的目录、控制、媒体或状态反馈。对于合同尚未确定的最终数量、窗口和组织安排，文件给出形成机制和审批流程。上述边界声明不是保留性免责，而是为了让评审、深化设计和履约验收使用同一套可核实事实。</w:t>
      </w:r>
    </w:p>
    <w:p>
      <w:pPr>
        <w:pStyle w:val="3"/>
      </w:pPr>
      <w:r>
        <w:t>16.13 评审问答与技术澄清准备</w:t>
      </w:r>
    </w:p>
    <w:p>
      <w:pPr>
        <w:ind w:firstLine="420"/>
      </w:pPr>
      <w:r>
        <w:rPr>
          <w:rFonts w:ascii="Microsoft YaHei" w:hAnsi="Microsoft YaHei" w:eastAsia="Microsoft YaHei"/>
          <w:sz w:val="22"/>
        </w:rPr>
        <w:t>投标团队依据需求追踪矩阵准备技术评审问答，重点覆盖总体架构、故障隔离、容量测算、无线覆盖、复杂厂房补盲、跨网发言控制、接口开放、权限隔离、应急联动、高可用、甲供服务器资源、认证合规、割接回退、验收和售后服务。每个问题由对应专业负责人准备简明结论、技术依据、图表位置、证明材料和实施验证方式，回答保持与正式投标文件一致。涉及商务范围、合同条件或第三方责任的技术问题，由项目和商务接口共同核对，避免现场回答形成未经评估的新承诺。</w:t>
      </w:r>
    </w:p>
    <w:p>
      <w:pPr>
        <w:ind w:firstLine="420"/>
      </w:pPr>
      <w:r>
        <w:rPr>
          <w:rFonts w:ascii="Microsoft YaHei" w:hAnsi="Microsoft YaHei" w:eastAsia="Microsoft YaHei"/>
          <w:sz w:val="22"/>
        </w:rPr>
        <w:t>技术演示或答辩材料只使用所投产品和本项目方案能够支撑的内容。示意界面与最终版本可能不一致时明确其用途，不将演示环境效果直接等同于现场性能；引用案例时去除无关客户信息，并说明其与本项目的可比点和差异。评审人员询问尚待勘察的数据时，回答设计方法、所需输入、保守原则和验证闭环，不以臆测数值换取表面确定性。评审人员指出文件不一致时，先核对原文和证据，再按招标规则提交正式澄清，不在现场随意修改偏离结论。</w:t>
      </w:r>
    </w:p>
    <w:p>
      <w:pPr>
        <w:ind w:firstLine="420"/>
      </w:pPr>
      <w:r>
        <w:rPr>
          <w:rFonts w:ascii="Microsoft YaHei" w:hAnsi="Microsoft YaHei" w:eastAsia="Microsoft YaHei"/>
          <w:sz w:val="22"/>
        </w:rPr>
        <w:t>所有技术澄清建立问题编号，记录问题原文、答复、依据、影响章节、责任人和批准状态。答复若补充了实现细节，检查是否影响配置、报价、证明、测试或责任界面；若招标规则允许并要求修订，相关文件同步更新并重新执行一致性审查。最终澄清资料与投标文件共同归档，中标后纳入项目交底，防止答辩中的有效承诺未进入执行基线。</w:t>
      </w:r>
    </w:p>
    <w:p>
      <w:pPr>
        <w:pStyle w:val="3"/>
      </w:pPr>
      <w:r>
        <w:t>16.14 技术响应的持续合规与审计准备</w:t>
      </w:r>
    </w:p>
    <w:p>
      <w:pPr>
        <w:ind w:firstLine="420"/>
      </w:pPr>
      <w:r>
        <w:rPr>
          <w:rFonts w:ascii="Microsoft YaHei" w:hAnsi="Microsoft YaHei" w:eastAsia="Microsoft YaHei"/>
          <w:sz w:val="22"/>
        </w:rPr>
        <w:t>技术响应的可审计性从编制阶段建立。需求文件、答疑澄清、产品资料、检测报告、证书、测算表、设计图和内部评审记录分别编号，正式响应只引用已审核版本。证据管理员维护有效期和适用型号，发现认证更新、产品版本变化或资料失效时及时提示专业负责人评估。投标截止前冻结提交基线，冻结后只处理按内部授权和招标规则允许的必要修订，防止多人并行编辑导致页码、引用和结论错位。</w:t>
      </w:r>
    </w:p>
    <w:p>
      <w:pPr>
        <w:ind w:firstLine="420"/>
      </w:pPr>
      <w:r>
        <w:rPr>
          <w:rFonts w:ascii="Microsoft YaHei" w:hAnsi="Microsoft YaHei" w:eastAsia="Microsoft YaHei"/>
          <w:sz w:val="22"/>
        </w:rPr>
        <w:t>中标后的持续合规检查贯穿采购、到货、安装和验收。采购订单与所投型号和批准替代保持一致；到货设备完整型号、标签、批次和证书对应；安装位置与认证台账和竣工资料对应；实际软件版本、授权和配置与投标承诺和批准设计对应；测试使用的对象就是拟交付对象。任何不一致都先隔离影响、查明原因并履行变更或纠正，不以现场口头认可替代正式记录。</w:t>
      </w:r>
    </w:p>
    <w:p>
      <w:pPr>
        <w:ind w:firstLine="420"/>
      </w:pPr>
      <w:r>
        <w:rPr>
          <w:rFonts w:ascii="Microsoft YaHei" w:hAnsi="Microsoft YaHei" w:eastAsia="Microsoft YaHei"/>
          <w:sz w:val="22"/>
        </w:rPr>
        <w:t>审计准备强调证据能够重现事实。覆盖验收保留点位、时间、仪表或终端、场强、呼叫和原始结果；接口验收保留调用、响应和业务结果；高可用验收保留故障注入、影响、切换和恢复时间；培训保留课程、签到、考核和补训；服务保留工单、响应修复时间和巡检。资料按招标人安全和档案要求移交，敏感信息采取访问控制。通过完整证据链，使技术响应从投标文字转化为可检查、可验收、可长期维护的工程事实。</w:t>
      </w:r>
    </w:p>
    <w:p>
      <w:r>
        <w:br w:type="page"/>
      </w:r>
    </w:p>
    <w:p>
      <w:pPr>
        <w:pStyle w:val="2"/>
      </w:pPr>
      <w:r>
        <w:t>典型业务场景深化设计</w:t>
      </w:r>
    </w:p>
    <w:p>
      <w:pPr>
        <w:ind w:firstLine="420"/>
      </w:pPr>
      <w:r>
        <w:rPr>
          <w:rFonts w:ascii="Microsoft YaHei" w:hAnsi="Microsoft YaHei" w:eastAsia="Microsoft YaHei"/>
          <w:sz w:val="22"/>
        </w:rPr>
        <w:t>本章通过典型生产和应急场景说明各子系统如何协同工作。场景设计不替代招标条款，而是把平台功能、网络能力、终端能力、安全控制和运维机制串联为端到端流程，便于深化设计、用户培训和验收演练。</w:t>
      </w:r>
    </w:p>
    <w:p>
      <w:pPr>
        <w:pStyle w:val="3"/>
      </w:pPr>
      <w:r>
        <w:t>1. 园区总调度日常生产指挥</w:t>
      </w:r>
    </w:p>
    <w:p>
      <w:pPr>
        <w:ind w:firstLine="420"/>
      </w:pPr>
      <w:r>
        <w:rPr>
          <w:rFonts w:ascii="Microsoft YaHei" w:hAnsi="Microsoft YaHei" w:eastAsia="Microsoft YaHei"/>
          <w:sz w:val="22"/>
        </w:rPr>
        <w:t>场景背景与目标：园区总调度面向多个企业和约80个部门组织日常生产协同，需要在不突破企业管理边界的前提下掌握全局通信资源。</w:t>
      </w:r>
    </w:p>
    <w:p>
      <w:pPr>
        <w:ind w:firstLine="420"/>
      </w:pPr>
      <w:r>
        <w:rPr>
          <w:rFonts w:ascii="Microsoft YaHei" w:hAnsi="Microsoft YaHei" w:eastAsia="Microsoft YaHei"/>
          <w:sz w:val="22"/>
        </w:rPr>
        <w:t>业务流程：值班员在统一调度台查看组织、通信组和终端状态，按岗位或区域发起单呼、组呼、会议或广播；跨企业任务经授权后建立临时通信组，结束后自动解散并归档。</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2. 炼钢生产异常跨部门协同</w:t>
      </w:r>
    </w:p>
    <w:p>
      <w:pPr>
        <w:ind w:firstLine="420"/>
      </w:pPr>
      <w:r>
        <w:rPr>
          <w:rFonts w:ascii="Microsoft YaHei" w:hAnsi="Microsoft YaHei" w:eastAsia="Microsoft YaHei"/>
          <w:sz w:val="22"/>
        </w:rPr>
        <w:t>场景背景与目标：设备、能源、生产、安全等专业同时参与处置，传统逐级电话通知容易遗漏且信息不一致。</w:t>
      </w:r>
    </w:p>
    <w:p>
      <w:pPr>
        <w:ind w:firstLine="420"/>
      </w:pPr>
      <w:r>
        <w:rPr>
          <w:rFonts w:ascii="Microsoft YaHei" w:hAnsi="Microsoft YaHei" w:eastAsia="Microsoft YaHei"/>
          <w:sz w:val="22"/>
        </w:rPr>
        <w:t>业务流程：告警触发预案后，系统按责任矩阵并行通知相关岗位，自动统计接通和确认结果；未确认人员按策略重试或升级，指挥员可随时加入视频、监控画面和GIS位置。</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3. 高噪声区域现场检修</w:t>
      </w:r>
    </w:p>
    <w:p>
      <w:pPr>
        <w:ind w:firstLine="420"/>
      </w:pPr>
      <w:r>
        <w:rPr>
          <w:rFonts w:ascii="Microsoft YaHei" w:hAnsi="Microsoft YaHei" w:eastAsia="Microsoft YaHei"/>
          <w:sz w:val="22"/>
        </w:rPr>
        <w:t>场景背景与目标：风机、泵组、车辆和金属碰撞产生持续及突发噪声，影响语音可懂度，也增加手动操作风险。</w:t>
      </w:r>
    </w:p>
    <w:p>
      <w:pPr>
        <w:ind w:firstLine="420"/>
      </w:pPr>
      <w:r>
        <w:rPr>
          <w:rFonts w:ascii="Microsoft YaHei" w:hAnsi="Microsoft YaHei" w:eastAsia="Microsoft YaHei"/>
          <w:sz w:val="22"/>
        </w:rPr>
        <w:t>业务流程：智能终端启用AI降噪、回声消除和自动增益，作业人员通过唤醒词发起专家协助；远端专家查看第一视角视频并进行语音、标注和资料推送，作业全过程录音录像。</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4. 智能安全帽免手持协作</w:t>
      </w:r>
    </w:p>
    <w:p>
      <w:pPr>
        <w:ind w:firstLine="420"/>
      </w:pPr>
      <w:r>
        <w:rPr>
          <w:rFonts w:ascii="Microsoft YaHei" w:hAnsi="Microsoft YaHei" w:eastAsia="Microsoft YaHei"/>
          <w:sz w:val="22"/>
        </w:rPr>
        <w:t>场景背景与目标：登高、持械或佩戴防护手套时无法频繁操作屏幕，需要语音完成常用任务。</w:t>
      </w:r>
    </w:p>
    <w:p>
      <w:pPr>
        <w:ind w:firstLine="420"/>
      </w:pPr>
      <w:r>
        <w:rPr>
          <w:rFonts w:ascii="Microsoft YaHei" w:hAnsi="Microsoft YaHei" w:eastAsia="Microsoft YaHei"/>
          <w:sz w:val="22"/>
        </w:rPr>
        <w:t>业务流程：现场人员通过AI智能对话完成呼叫、拍照、录像、查询步骤、上报告警和请求支援；高风险动作二次确认，离线时降级到物理按键和预置指令。</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5. 有限空间作业监护</w:t>
      </w:r>
    </w:p>
    <w:p>
      <w:pPr>
        <w:ind w:firstLine="420"/>
      </w:pPr>
      <w:r>
        <w:rPr>
          <w:rFonts w:ascii="Microsoft YaHei" w:hAnsi="Microsoft YaHei" w:eastAsia="Microsoft YaHei"/>
          <w:sz w:val="22"/>
        </w:rPr>
        <w:t>场景背景与目标：有限空间作业需要持续掌握人员位置、生命体征、环境告警和通信状态。</w:t>
      </w:r>
    </w:p>
    <w:p>
      <w:pPr>
        <w:ind w:firstLine="420"/>
      </w:pPr>
      <w:r>
        <w:rPr>
          <w:rFonts w:ascii="Microsoft YaHei" w:hAnsi="Microsoft YaHei" w:eastAsia="Microsoft YaHei"/>
          <w:sz w:val="22"/>
        </w:rPr>
        <w:t>业务流程：作业审批形成临时任务组，人员进入区域后位置和终端状态持续上报；异常触发声光、语音和调度告警，监护人与应急人员一键入会，事件证据自动归档。</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6. 高处作业跌落与脱帽告警</w:t>
      </w:r>
    </w:p>
    <w:p>
      <w:pPr>
        <w:ind w:firstLine="420"/>
      </w:pPr>
      <w:r>
        <w:rPr>
          <w:rFonts w:ascii="Microsoft YaHei" w:hAnsi="Microsoft YaHei" w:eastAsia="Microsoft YaHei"/>
          <w:sz w:val="22"/>
        </w:rPr>
        <w:t>场景背景与目标：高处作业的跌落、长时间静止或脱帽需要快速识别，误报也必须可核验。</w:t>
      </w:r>
    </w:p>
    <w:p>
      <w:pPr>
        <w:ind w:firstLine="420"/>
      </w:pPr>
      <w:r>
        <w:rPr>
          <w:rFonts w:ascii="Microsoft YaHei" w:hAnsi="Microsoft YaHei" w:eastAsia="Microsoft YaHei"/>
          <w:sz w:val="22"/>
        </w:rPr>
        <w:t>业务流程：终端产生告警后平台关联人员、岗位、位置和附近视频，先执行语音确认；无应答或确认危险时自动升级，调度就近力量并记录完整处置时间线。</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7. 港口装卸与车辆调度</w:t>
      </w:r>
    </w:p>
    <w:p>
      <w:pPr>
        <w:ind w:firstLine="420"/>
      </w:pPr>
      <w:r>
        <w:rPr>
          <w:rFonts w:ascii="Microsoft YaHei" w:hAnsi="Microsoft YaHei" w:eastAsia="Microsoft YaHei"/>
          <w:sz w:val="22"/>
        </w:rPr>
        <w:t>场景背景与目标：港口区域跨度大、移动性强，专网和公网覆盖条件不同，车辆与人员需要统一协同。</w:t>
      </w:r>
    </w:p>
    <w:p>
      <w:pPr>
        <w:ind w:firstLine="420"/>
      </w:pPr>
      <w:r>
        <w:rPr>
          <w:rFonts w:ascii="Microsoft YaHei" w:hAnsi="Microsoft YaHei" w:eastAsia="Microsoft YaHei"/>
          <w:sz w:val="22"/>
        </w:rPr>
        <w:t>业务流程：系统根据终端能力和网络状态选择可用通信路径，GIS展示车辆和作业组位置；调度员可框选区域发起组呼，弱网时优先保障语音和关键消息。</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8. 仓储作业与紧急广播</w:t>
      </w:r>
    </w:p>
    <w:p>
      <w:pPr>
        <w:ind w:firstLine="420"/>
      </w:pPr>
      <w:r>
        <w:rPr>
          <w:rFonts w:ascii="Microsoft YaHei" w:hAnsi="Microsoft YaHei" w:eastAsia="Microsoft YaHei"/>
          <w:sz w:val="22"/>
        </w:rPr>
        <w:t>场景背景与目标：仓储区域需要分区通知、人员疏散和广播回执，且应避免无关区域受到干扰。</w:t>
      </w:r>
    </w:p>
    <w:p>
      <w:pPr>
        <w:ind w:firstLine="420"/>
      </w:pPr>
      <w:r>
        <w:rPr>
          <w:rFonts w:ascii="Microsoft YaHei" w:hAnsi="Microsoft YaHei" w:eastAsia="Microsoft YaHei"/>
          <w:sz w:val="22"/>
        </w:rPr>
        <w:t>业务流程：调度员选择仓库、楼层或自定义区域触发广播，系统联动电话、对讲、APP和广播终端；通知内容、播放次数、失败清单及人工补呼结果统一留痕。</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9. 跨制式专公网对讲</w:t>
      </w:r>
    </w:p>
    <w:p>
      <w:pPr>
        <w:ind w:firstLine="420"/>
      </w:pPr>
      <w:r>
        <w:rPr>
          <w:rFonts w:ascii="Microsoft YaHei" w:hAnsi="Microsoft YaHei" w:eastAsia="Microsoft YaHei"/>
          <w:sz w:val="22"/>
        </w:rPr>
        <w:t>场景背景与目标：专网数字集群、公网对讲和IP电话彼此独立会形成协同断点。</w:t>
      </w:r>
    </w:p>
    <w:p>
      <w:pPr>
        <w:ind w:firstLine="420"/>
      </w:pPr>
      <w:r>
        <w:rPr>
          <w:rFonts w:ascii="Microsoft YaHei" w:hAnsi="Microsoft YaHei" w:eastAsia="Microsoft YaHei"/>
          <w:sz w:val="22"/>
        </w:rPr>
        <w:t>业务流程：融合平台建立跨网通信组和资源映射，完成单呼、组呼、强插、强拆和会议桥接；边界控制限制跨域可见范围，并对跨网操作单独审计。</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10. 既有IP电话平滑迁移</w:t>
      </w:r>
    </w:p>
    <w:p>
      <w:pPr>
        <w:ind w:firstLine="420"/>
      </w:pPr>
      <w:r>
        <w:rPr>
          <w:rFonts w:ascii="Microsoft YaHei" w:hAnsi="Microsoft YaHei" w:eastAsia="Microsoft YaHei"/>
          <w:sz w:val="22"/>
        </w:rPr>
        <w:t>场景背景与目标：生产电话不能因平台建设大规模停机，号码和使用习惯应尽量保留。</w:t>
      </w:r>
    </w:p>
    <w:p>
      <w:pPr>
        <w:ind w:firstLine="420"/>
      </w:pPr>
      <w:r>
        <w:rPr>
          <w:rFonts w:ascii="Microsoft YaHei" w:hAnsi="Microsoft YaHei" w:eastAsia="Microsoft YaHei"/>
          <w:sz w:val="22"/>
        </w:rPr>
        <w:t>业务流程：先完成现网号码、路由、中继和终端摸排，在实验环境验证SIP兼容；按部门分批迁移并设置回退窗口，迁移后执行内外线、转接、录音和应急呼叫测试。</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11. 视频监控联动调度</w:t>
      </w:r>
    </w:p>
    <w:p>
      <w:pPr>
        <w:ind w:firstLine="420"/>
      </w:pPr>
      <w:r>
        <w:rPr>
          <w:rFonts w:ascii="Microsoft YaHei" w:hAnsi="Microsoft YaHei" w:eastAsia="Microsoft YaHei"/>
          <w:sz w:val="22"/>
        </w:rPr>
        <w:t>场景背景与目标：事件处置时人工在多个平台查找摄像机耗时，且画面与通信事件缺少关联。</w:t>
      </w:r>
    </w:p>
    <w:p>
      <w:pPr>
        <w:ind w:firstLine="420"/>
      </w:pPr>
      <w:r>
        <w:rPr>
          <w:rFonts w:ascii="Microsoft YaHei" w:hAnsi="Microsoft YaHei" w:eastAsia="Microsoft YaHei"/>
          <w:sz w:val="22"/>
        </w:rPr>
        <w:t>业务流程：平台通过标准接口获取摄像机目录，按GIS位置、告警点或终端位置推荐画面；授权用户可预览、轮巡、上墙和控制云台，调用行为进入审计。</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12. 应急会商与多媒体会议</w:t>
      </w:r>
    </w:p>
    <w:p>
      <w:pPr>
        <w:ind w:firstLine="420"/>
      </w:pPr>
      <w:r>
        <w:rPr>
          <w:rFonts w:ascii="Microsoft YaHei" w:hAnsi="Microsoft YaHei" w:eastAsia="Microsoft YaHei"/>
          <w:sz w:val="22"/>
        </w:rPr>
        <w:t>场景背景与目标：重大事件需要园区、企业、现场和外部专家快速加入同一会商。</w:t>
      </w:r>
    </w:p>
    <w:p>
      <w:pPr>
        <w:ind w:firstLine="420"/>
      </w:pPr>
      <w:r>
        <w:rPr>
          <w:rFonts w:ascii="Microsoft YaHei" w:hAnsi="Microsoft YaHei" w:eastAsia="Microsoft YaHei"/>
          <w:sz w:val="22"/>
        </w:rPr>
        <w:t>业务流程：预案一键创建会议，电话、对讲、视频终端、APP和会议室按能力接入；主席控制发言、静音、双流和录制，会议结束自动形成参会、媒体和待办记录。</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13. 断网场景本地自治</w:t>
      </w:r>
    </w:p>
    <w:p>
      <w:pPr>
        <w:ind w:firstLine="420"/>
      </w:pPr>
      <w:r>
        <w:rPr>
          <w:rFonts w:ascii="Microsoft YaHei" w:hAnsi="Microsoft YaHei" w:eastAsia="Microsoft YaHei"/>
          <w:sz w:val="22"/>
        </w:rPr>
        <w:t>场景背景与目标：园区骨干或上联中断时，局部生产区域仍需保持基本通信。</w:t>
      </w:r>
    </w:p>
    <w:p>
      <w:pPr>
        <w:ind w:firstLine="420"/>
      </w:pPr>
      <w:r>
        <w:rPr>
          <w:rFonts w:ascii="Microsoft YaHei" w:hAnsi="Microsoft YaHei" w:eastAsia="Microsoft YaHei"/>
          <w:sz w:val="22"/>
        </w:rPr>
        <w:t>业务流程：边缘节点保留必要注册、短号、组呼和应急号码能力，终端按预案切换可用链路；网络恢复后同步事件和审计记录，冲突数据按时间及权威源处理。</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14. 断电与设备故障保障</w:t>
      </w:r>
    </w:p>
    <w:p>
      <w:pPr>
        <w:ind w:firstLine="420"/>
      </w:pPr>
      <w:r>
        <w:rPr>
          <w:rFonts w:ascii="Microsoft YaHei" w:hAnsi="Microsoft YaHei" w:eastAsia="Microsoft YaHei"/>
          <w:sz w:val="22"/>
        </w:rPr>
        <w:t>场景背景与目标：机房供电、单台服务器或链路故障不能导致核心通信长时间中断。</w:t>
      </w:r>
    </w:p>
    <w:p>
      <w:pPr>
        <w:ind w:firstLine="420"/>
      </w:pPr>
      <w:r>
        <w:rPr>
          <w:rFonts w:ascii="Microsoft YaHei" w:hAnsi="Microsoft YaHei" w:eastAsia="Microsoft YaHei"/>
          <w:sz w:val="22"/>
        </w:rPr>
        <w:t>业务流程：核心服务冗余部署并接入后备电源，网管持续执行健康检查；故障触发切换、告警和工单，恢复后核对会话、配置与数据一致性。</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15. 重大事件批量通知</w:t>
      </w:r>
    </w:p>
    <w:p>
      <w:pPr>
        <w:ind w:firstLine="420"/>
      </w:pPr>
      <w:r>
        <w:rPr>
          <w:rFonts w:ascii="Microsoft YaHei" w:hAnsi="Microsoft YaHei" w:eastAsia="Microsoft YaHei"/>
          <w:sz w:val="22"/>
        </w:rPr>
        <w:t>场景背景与目标：大规模通知需要快速触达并掌握人员确认情况，单纯广播无法确认个体状态。</w:t>
      </w:r>
    </w:p>
    <w:p>
      <w:pPr>
        <w:ind w:firstLine="420"/>
      </w:pPr>
      <w:r>
        <w:rPr>
          <w:rFonts w:ascii="Microsoft YaHei" w:hAnsi="Microsoft YaHei" w:eastAsia="Microsoft YaHei"/>
          <w:sz w:val="22"/>
        </w:rPr>
        <w:t>业务流程：系统按组织、岗位、区域或名单并行发起电话、短信、APP和对讲通知，记录接通、已读和确认；失败对象按策略重试并生成未触达清单。</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16. 敏感通话与反诈审计</w:t>
      </w:r>
    </w:p>
    <w:p>
      <w:pPr>
        <w:ind w:firstLine="420"/>
      </w:pPr>
      <w:r>
        <w:rPr>
          <w:rFonts w:ascii="Microsoft YaHei" w:hAnsi="Microsoft YaHei" w:eastAsia="Microsoft YaHei"/>
          <w:sz w:val="22"/>
        </w:rPr>
        <w:t>场景背景与目标：关键业务通话需要留证，异常号码、敏感词和可疑行为需要及时发现。</w:t>
      </w:r>
    </w:p>
    <w:p>
      <w:pPr>
        <w:ind w:firstLine="420"/>
      </w:pPr>
      <w:r>
        <w:rPr>
          <w:rFonts w:ascii="Microsoft YaHei" w:hAnsi="Microsoft YaHei" w:eastAsia="Microsoft YaHei"/>
          <w:sz w:val="22"/>
        </w:rPr>
        <w:t>业务流程：按授权策略录音并执行智能转写和规则分析，命中风险时通知审计人员；原始录音、分析结果、处置意见和导出操作全程可追溯。</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17. AI录音录像自动报告</w:t>
      </w:r>
    </w:p>
    <w:p>
      <w:pPr>
        <w:ind w:firstLine="420"/>
      </w:pPr>
      <w:r>
        <w:rPr>
          <w:rFonts w:ascii="Microsoft YaHei" w:hAnsi="Microsoft YaHei" w:eastAsia="Microsoft YaHei"/>
          <w:sz w:val="22"/>
        </w:rPr>
        <w:t>场景背景与目标：远程协助和应急会商结束后，人工整理过程记录耗时且容易遗漏。</w:t>
      </w:r>
    </w:p>
    <w:p>
      <w:pPr>
        <w:ind w:firstLine="420"/>
      </w:pPr>
      <w:r>
        <w:rPr>
          <w:rFonts w:ascii="Microsoft YaHei" w:hAnsi="Microsoft YaHei" w:eastAsia="Microsoft YaHei"/>
          <w:sz w:val="22"/>
        </w:rPr>
        <w:t>业务流程：平台关联原始媒体、转写、说话人、标注和操作轨迹，提取摘要、关键事件、结论和待办，生成结构化报告草稿；授权人员复核签发，AI结果不替代原始证据。</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18. 智能终端批量开通</w:t>
      </w:r>
    </w:p>
    <w:p>
      <w:pPr>
        <w:ind w:firstLine="420"/>
      </w:pPr>
      <w:r>
        <w:rPr>
          <w:rFonts w:ascii="Microsoft YaHei" w:hAnsi="Microsoft YaHei" w:eastAsia="Microsoft YaHei"/>
          <w:sz w:val="22"/>
        </w:rPr>
        <w:t>场景背景与目标：终端数量增长后，逐台配置易出错且难以保持安全基线一致。</w:t>
      </w:r>
    </w:p>
    <w:p>
      <w:pPr>
        <w:ind w:firstLine="420"/>
      </w:pPr>
      <w:r>
        <w:rPr>
          <w:rFonts w:ascii="Microsoft YaHei" w:hAnsi="Microsoft YaHei" w:eastAsia="Microsoft YaHei"/>
          <w:sz w:val="22"/>
        </w:rPr>
        <w:t>业务流程：终端上线后自动发现并识别能力，网管按组织和型号匹配模板，完成号码、通信组、权限和证书下发；自动验证注册与业务，失败则回滚并创建工单。</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19. 智能终端故障自诊断</w:t>
      </w:r>
    </w:p>
    <w:p>
      <w:pPr>
        <w:ind w:firstLine="420"/>
      </w:pPr>
      <w:r>
        <w:rPr>
          <w:rFonts w:ascii="Microsoft YaHei" w:hAnsi="Microsoft YaHei" w:eastAsia="Microsoft YaHei"/>
          <w:sz w:val="22"/>
        </w:rPr>
        <w:t>场景背景与目标：一线报障通常只描述“不能打电话”，需要快速区分终端、网络、平台和配置问题。</w:t>
      </w:r>
    </w:p>
    <w:p>
      <w:pPr>
        <w:ind w:firstLine="420"/>
      </w:pPr>
      <w:r>
        <w:rPr>
          <w:rFonts w:ascii="Microsoft YaHei" w:hAnsi="Microsoft YaHei" w:eastAsia="Microsoft YaHei"/>
          <w:sz w:val="22"/>
        </w:rPr>
        <w:t>业务流程：网管关联注册、链路、信令、媒体质量、配置变更和同类告警，自动执行检测并给出根因候选；修复后复测，结果与工单一并归档。</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pPr>
        <w:pStyle w:val="3"/>
      </w:pPr>
      <w:r>
        <w:t>20. 多语言值守与本地适配</w:t>
      </w:r>
    </w:p>
    <w:p>
      <w:pPr>
        <w:ind w:firstLine="420"/>
      </w:pPr>
      <w:r>
        <w:rPr>
          <w:rFonts w:ascii="Microsoft YaHei" w:hAnsi="Microsoft YaHei" w:eastAsia="Microsoft YaHei"/>
          <w:sz w:val="22"/>
        </w:rPr>
        <w:t>场景背景与目标：园区存在中文、英文和印尼文使用需求，界面和告警表达必须一致。</w:t>
      </w:r>
    </w:p>
    <w:p>
      <w:pPr>
        <w:ind w:firstLine="420"/>
      </w:pPr>
      <w:r>
        <w:rPr>
          <w:rFonts w:ascii="Microsoft YaHei" w:hAnsi="Microsoft YaHei" w:eastAsia="Microsoft YaHei"/>
          <w:sz w:val="22"/>
        </w:rPr>
        <w:t>业务流程：平台和终端按角色选择语言，关键术语、预案和提示语经统一词库管理；上线前由业务和当地人员复核翻译、法规及认证适用性。</w:t>
      </w:r>
    </w:p>
    <w:p>
      <w:pPr>
        <w:ind w:firstLine="420"/>
      </w:pPr>
      <w:r>
        <w:rPr>
          <w:rFonts w:ascii="Microsoft YaHei" w:hAnsi="Microsoft YaHei" w:eastAsia="Microsoft YaHei"/>
          <w:sz w:val="22"/>
        </w:rPr>
        <w:t>控制与异常处理：业务动作依据组织、岗位和事件授权执行，跨域访问需显式授权；通信路径不可用时按照语音优先、关键消息优先和本地自治原则降级。自动化步骤失败后停止后续高风险动作，保留已完成步骤和失败原因，并转入人工工单。</w:t>
      </w:r>
    </w:p>
    <w:p>
      <w:pPr>
        <w:ind w:firstLine="420"/>
      </w:pPr>
      <w:r>
        <w:rPr>
          <w:rFonts w:ascii="Microsoft YaHei" w:hAnsi="Microsoft YaHei" w:eastAsia="Microsoft YaHei"/>
          <w:sz w:val="22"/>
        </w:rPr>
        <w:t>记录与验收：系统保留会话、位置、告警、调度操作、配置变化和处置结果，涉及录音录像时按留存和调阅策略管理。验收采用正常流程、权限边界、网络异常和设备故障四类用例，核对业务结果、时间线、审计记录和报告的一致性。</w:t>
      </w:r>
    </w:p>
    <w:p>
      <w:r>
        <w:br w:type="page"/>
      </w:r>
    </w:p>
    <w:p>
      <w:pPr>
        <w:pStyle w:val="2"/>
      </w:pPr>
      <w:r>
        <w:t>招标原始清单与数据表</w:t>
      </w:r>
    </w:p>
    <w:p>
      <w:pPr>
        <w:ind w:firstLine="420"/>
      </w:pPr>
      <w:r>
        <w:rPr>
          <w:rFonts w:ascii="Microsoft YaHei" w:hAnsi="Microsoft YaHei" w:eastAsia="Microsoft YaHei"/>
          <w:sz w:val="22"/>
        </w:rPr>
        <w:t>本附录原样整理招标需求书中的结构化清单，便于供货、深化设计和验收阶段核对。重复表头或合并单元格内容以原文为准；最终设备型号、数量和配置应通过投标澄清及合同文件确认。</w:t>
      </w:r>
    </w:p>
    <w:p>
      <w:pPr>
        <w:pStyle w:val="3"/>
      </w:pPr>
      <w:r>
        <w:t>招标数据表 1</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477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术语</w:t>
            </w:r>
          </w:p>
        </w:tc>
        <w:tc>
          <w:tcPr>
            <w:tcW w:type="dxa" w:w="477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定义</w:t>
            </w:r>
          </w:p>
        </w:tc>
      </w:tr>
      <w:tr>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招标人</w:t>
            </w:r>
          </w:p>
        </w:tc>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依照本项目招标文件组织招标活动的采购主体</w:t>
            </w:r>
          </w:p>
        </w:tc>
      </w:tr>
      <w:tr>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投标人</w:t>
            </w:r>
          </w:p>
        </w:tc>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响应招标文件、参加投标竞争的法人或其他组织</w:t>
            </w:r>
          </w:p>
        </w:tc>
      </w:tr>
      <w:tr>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中标人</w:t>
            </w:r>
          </w:p>
        </w:tc>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被确定为中标并与招标人签订合同的投标人</w:t>
            </w:r>
          </w:p>
        </w:tc>
      </w:tr>
      <w:tr>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SDPPI</w:t>
            </w:r>
          </w:p>
        </w:tc>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印尼通信与信息资源总局（Direktorat Jenderal Sumber Daya dan Perangkat Postel）设备型式认证</w:t>
            </w:r>
          </w:p>
        </w:tc>
      </w:tr>
      <w:tr>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POSTEL 认证</w:t>
            </w:r>
          </w:p>
        </w:tc>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针对通信和电子设备的强制性市场准入认证，所有 无线及通信设备须通过认证方可进入印尼市场</w:t>
            </w:r>
          </w:p>
        </w:tc>
      </w:tr>
    </w:tbl>
    <w:p>
      <w:pPr>
        <w:pStyle w:val="3"/>
      </w:pPr>
      <w:r>
        <w:t>招标数据表 2</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477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术语</w:t>
            </w:r>
          </w:p>
        </w:tc>
        <w:tc>
          <w:tcPr>
            <w:tcW w:type="dxa" w:w="477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定义</w:t>
            </w:r>
          </w:p>
        </w:tc>
      </w:tr>
      <w:tr>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MOS</w:t>
            </w:r>
          </w:p>
        </w:tc>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Mean Opinion Score，语音质量平均意见得分</w:t>
            </w:r>
          </w:p>
        </w:tc>
      </w:tr>
      <w:tr>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SLA</w:t>
            </w:r>
          </w:p>
        </w:tc>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Service Level Agreement，服务等级协议</w:t>
            </w:r>
          </w:p>
        </w:tc>
      </w:tr>
      <w:tr>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融合通信平台</w:t>
            </w:r>
          </w:p>
        </w:tc>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实现跨制式、跨系统统一调度与业务联动的软件平 台及其配套设备</w:t>
            </w:r>
          </w:p>
        </w:tc>
      </w:tr>
      <w:tr>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业务主站</w:t>
            </w:r>
          </w:p>
        </w:tc>
        <w:tc>
          <w:tcPr>
            <w:tcW w:type="dxa" w:w="477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承担园区主要生产区域覆盖与话务吸收的集群基站</w:t>
            </w:r>
          </w:p>
        </w:tc>
      </w:tr>
      <w:tr>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利旧</w:t>
            </w:r>
          </w:p>
        </w:tc>
        <w:tc>
          <w:tcPr>
            <w:tcW w:type="dxa" w:w="4776"/>
            <w:tcMar>
              <w:top w:w="50" w:type="dxa"/>
              <w:start w:w="70" w:type="dxa"/>
              <w:bottom w:w="50" w:type="dxa"/>
              <w:end w:w="70" w:type="dxa"/>
            </w:tcMar>
            <w:vAlign w:val="center"/>
          </w:tcPr>
          <w:p>
            <w:pPr>
              <w:spacing w:after="0" w:line="252" w:lineRule="auto"/>
            </w:pPr>
            <w:r>
              <w:rPr>
                <w:rFonts w:ascii="Microsoft YaHei" w:hAnsi="Microsoft YaHei" w:eastAsia="Microsoft YaHei"/>
                <w:sz w:val="15"/>
              </w:rPr>
              <w:t>保留并继续使用招标人既有系统、设备及线路资源</w:t>
            </w:r>
          </w:p>
        </w:tc>
      </w:tr>
    </w:tbl>
    <w:p>
      <w:pPr>
        <w:pStyle w:val="3"/>
      </w:pPr>
      <w:r>
        <w:t>招标数据表 3</w:t>
      </w:r>
    </w:p>
    <w:tbl>
      <w:tblPr>
        <w:tblStyle w:val="TableGrid"/>
        <w:tblW w:type="auto" w:w="0"/>
        <w:jc w:val="center"/>
        <w:tblLayout w:type="fixed"/>
        <w:tblLook w:firstColumn="1" w:firstRow="1" w:lastColumn="0" w:lastRow="0" w:noHBand="0" w:noVBand="1" w:val="04A0"/>
      </w:tblPr>
      <w:tblGrid>
        <w:gridCol w:w="1592"/>
        <w:gridCol w:w="1592"/>
        <w:gridCol w:w="1592"/>
        <w:gridCol w:w="1592"/>
        <w:gridCol w:w="1592"/>
        <w:gridCol w:w="1592"/>
      </w:tblGrid>
      <w:tr>
        <w:trPr>
          <w:tblHeader w:val="true"/>
        </w:trPr>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名称</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规格要求</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单位</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数量</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备注</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专网核心通信平台</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满足本项目终端规模、业务功 能、可靠性及扩展需求，具体技术方案由投标人提出</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2</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无线接入基站及配套设备</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数量、类型及配置由投标人根据现场勘察、覆盖规划及容量测算确定，含必要配套设施</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批</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3</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深度覆盖系统（室内分布）</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关联所属业务主站，共享无线资源</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4</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专网手持对讲终端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技术要求见第五章</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5</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专网车载对讲终端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技术要求见第五章</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bl>
    <w:p>
      <w:pPr>
        <w:pStyle w:val="3"/>
      </w:pPr>
      <w:r>
        <w:t>招标数据表 4</w:t>
      </w:r>
    </w:p>
    <w:tbl>
      <w:tblPr>
        <w:tblStyle w:val="TableGrid"/>
        <w:tblW w:type="auto" w:w="0"/>
        <w:jc w:val="center"/>
        <w:tblLayout w:type="fixed"/>
        <w:tblLook w:firstColumn="1" w:firstRow="1" w:lastColumn="0" w:lastRow="0" w:noHBand="0" w:noVBand="1" w:val="04A0"/>
      </w:tblPr>
      <w:tblGrid>
        <w:gridCol w:w="1592"/>
        <w:gridCol w:w="1592"/>
        <w:gridCol w:w="1592"/>
        <w:gridCol w:w="1592"/>
        <w:gridCol w:w="1592"/>
        <w:gridCol w:w="1592"/>
      </w:tblGrid>
      <w:tr>
        <w:trPr>
          <w:tblHeader w:val="true"/>
        </w:trPr>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名称</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要求</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单位</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数量</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备注</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6</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交换系统</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支持本项目所需用户容量、并发语音及信令处理能力；支持标准化接口/协议、冗余部署及与现有系统互通</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具体实现可采用软件、虚拟化或专用设备方 式，由投标人根据方案配置并说明能力及资源 需求。</w:t>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7</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会议融合</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支持音视频会议接入、混合会商、会议级联，支持不少 200 人并发会议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可由软件模块、平台功能或独立设备实现，不限定实现形态。投标人须说明授权、容量及资 源需求</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8</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视频融合</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支持GB/T 28181、ONVIF 等适用标准协议，满足本项目视频平台及终端接入、目录同步、实时调阅 和必要控制需求</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由现有平台API 调用实现。投标人须说明接入授权及容量。</w:t>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9</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音频融合</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满足本项目SIP/PSTN 等既有音频通信系统接入及音频互通需求， SIP/PSTN FXO 接入</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可通过软件功能、接口模块或独立设备实现</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10</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边界会话</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不少于 2,000 并发注册，满足本 项目所需并发注册、信令与媒体转发、网络边界安全、访问控制及加 密要求</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可采用软件、虚拟化或专用设备实现。投标人应提交容量测算、部署 方式及资源需求。</w:t>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11</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视频会商终端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H.323/SIP 双协议，H.239/BFCP 双流</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台</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12</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多媒体调度台</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一体化触摸调度台，含辅助话机、 客户端软件及调度员授权</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台</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13</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调度交互终端（IP 智能话 机）</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SIP，不少于 12 账号注册</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14</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可视交互终端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8 寸及以上安卓专用硬件</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bl>
    <w:p>
      <w:pPr>
        <w:pStyle w:val="3"/>
      </w:pPr>
      <w:r>
        <w:t>招标数据表 5</w:t>
      </w:r>
    </w:p>
    <w:tbl>
      <w:tblPr>
        <w:tblStyle w:val="TableGrid"/>
        <w:tblW w:type="auto" w:w="0"/>
        <w:jc w:val="center"/>
        <w:tblLayout w:type="fixed"/>
        <w:tblLook w:firstColumn="1" w:firstRow="1" w:lastColumn="0" w:lastRow="0" w:noHBand="0" w:noVBand="1" w:val="04A0"/>
      </w:tblPr>
      <w:tblGrid>
        <w:gridCol w:w="1592"/>
        <w:gridCol w:w="1592"/>
        <w:gridCol w:w="1592"/>
        <w:gridCol w:w="1592"/>
        <w:gridCol w:w="1592"/>
        <w:gridCol w:w="1592"/>
      </w:tblGrid>
      <w:tr>
        <w:trPr>
          <w:tblHeader w:val="true"/>
        </w:trPr>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名称</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要求</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单位</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数量</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备注</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15</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应用网关（服务器）</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参考 9.10</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台</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按方案配置甲 供</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bl>
    <w:p>
      <w:pPr>
        <w:pStyle w:val="3"/>
      </w:pPr>
      <w:r>
        <w:t>招标数据表 6</w:t>
      </w:r>
    </w:p>
    <w:tbl>
      <w:tblPr>
        <w:tblStyle w:val="TableGrid"/>
        <w:tblW w:type="auto" w:w="0"/>
        <w:jc w:val="center"/>
        <w:tblLayout w:type="fixed"/>
        <w:tblLook w:firstColumn="1" w:firstRow="1" w:lastColumn="0" w:lastRow="0" w:noHBand="0" w:noVBand="1" w:val="04A0"/>
      </w:tblPr>
      <w:tblGrid>
        <w:gridCol w:w="1592"/>
        <w:gridCol w:w="1592"/>
        <w:gridCol w:w="1592"/>
        <w:gridCol w:w="1592"/>
        <w:gridCol w:w="1592"/>
        <w:gridCol w:w="1592"/>
      </w:tblGrid>
      <w:tr>
        <w:trPr>
          <w:tblHeader w:val="true"/>
        </w:trPr>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设备名称</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主要规格要求</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单位</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数量</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备注</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16</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公网手持终端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技术要求见第六章</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17</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公网客户端授权</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平台接入许可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个</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按方案配置</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bl>
    <w:p>
      <w:pPr>
        <w:pStyle w:val="3"/>
      </w:pPr>
      <w:r>
        <w:t>招标数据表 7</w:t>
      </w:r>
    </w:p>
    <w:tbl>
      <w:tblPr>
        <w:tblStyle w:val="TableGrid"/>
        <w:tblW w:type="auto" w:w="0"/>
        <w:jc w:val="center"/>
        <w:tblLayout w:type="fixed"/>
        <w:tblLook w:firstColumn="1" w:firstRow="1" w:lastColumn="0" w:lastRow="0" w:noHBand="0" w:noVBand="1" w:val="04A0"/>
      </w:tblPr>
      <w:tblGrid>
        <w:gridCol w:w="1592"/>
        <w:gridCol w:w="1592"/>
        <w:gridCol w:w="1592"/>
        <w:gridCol w:w="1592"/>
        <w:gridCol w:w="1592"/>
        <w:gridCol w:w="1592"/>
      </w:tblGrid>
      <w:tr>
        <w:trPr>
          <w:tblHeader w:val="true"/>
        </w:trPr>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名称</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主要规格要求</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单位</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设计容量</w:t>
            </w:r>
          </w:p>
        </w:tc>
        <w:tc>
          <w:tcPr>
            <w:tcW w:type="dxa" w:w="159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备注</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公网手持终端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技术要求见第六章</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20000</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2</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公网客户端授权</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平台接入许可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个</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不低于 50000</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3</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专网数字手持对讲终端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技术要求见第五章</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10000</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未来增量总计</w:t>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4</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专网数字车载对讲终端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技术要求见第五章</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套</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8000</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未来增量总计</w:t>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5</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专网数字对讲终端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系统带载能力含授权</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个</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20000</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6</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专网数字集群客户端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系统带载能力含授权</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个</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不低于 100</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7</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融合通讯平台终端、客户端</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系统带载能力含授权</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不低于 50000</w:t>
            </w:r>
          </w:p>
        </w:tc>
        <w:tc>
          <w:tcPr>
            <w:tcW w:type="dxa" w:w="1592"/>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8</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融合通讯平台APP 授权</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平台接入许可</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个</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不限制</w:t>
            </w:r>
          </w:p>
        </w:tc>
        <w:tc>
          <w:tcPr>
            <w:tcW w:type="dxa" w:w="159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bl>
    <w:p>
      <w:pPr>
        <w:pStyle w:val="3"/>
      </w:pPr>
      <w:r>
        <w:t>招标数据表 8</w:t>
      </w:r>
    </w:p>
    <w:tbl>
      <w:tblPr>
        <w:tblStyle w:val="TableGrid"/>
        <w:tblW w:type="auto" w:w="0"/>
        <w:jc w:val="center"/>
        <w:tblLayout w:type="fixed"/>
        <w:tblLook w:firstColumn="1" w:firstRow="1" w:lastColumn="0" w:lastRow="0" w:noHBand="0" w:noVBand="1" w:val="04A0"/>
      </w:tblPr>
      <w:tblGrid>
        <w:gridCol w:w="1911"/>
        <w:gridCol w:w="1911"/>
        <w:gridCol w:w="1911"/>
        <w:gridCol w:w="1911"/>
        <w:gridCol w:w="1911"/>
      </w:tblGrid>
      <w:tr>
        <w:trPr>
          <w:tblHeader w:val="true"/>
        </w:trPr>
        <w:tc>
          <w:tcPr>
            <w:tcW w:type="dxa" w:w="1911"/>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1911"/>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项目</w:t>
            </w:r>
          </w:p>
        </w:tc>
        <w:tc>
          <w:tcPr>
            <w:tcW w:type="dxa" w:w="1911"/>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处理方式</w:t>
            </w:r>
          </w:p>
        </w:tc>
        <w:tc>
          <w:tcPr>
            <w:tcW w:type="dxa" w:w="1911"/>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责任界面</w:t>
            </w:r>
          </w:p>
        </w:tc>
        <w:tc>
          <w:tcPr>
            <w:tcW w:type="dxa" w:w="1911"/>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备注</w:t>
            </w:r>
          </w:p>
        </w:tc>
      </w:tr>
      <w:tr>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1</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园区公网网络及数字对讲基站专用 通信线路</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由园区统一建设</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投标人提出传输需求，不含线 路建设</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2</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现有 IP 电话系统</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利旧接入</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保留原号码规划与拨号习惯， 经SIP 中继对接；不采购话机</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3</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现有视频监控平台及摄像机</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平台级利旧对接</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原平台保留摄像机管理与原始 录像；融合平台获取目录、实时流、录像索引与状态</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4</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现有广播系统</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接口利旧接入</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原广播主机负责实际播出；融合平台负责分区选择、音源与 优先级控制</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5</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现有GIS/数字孪生平台</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利旧对接（OGC 标准）</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各系统维护主责数据；融合平 台叠加通信资源图层</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6</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炼钢厂通信系统</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第三方系统，SIP 中继级联对接</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招标人协调对方厂家配合；投 标人负责园区侧接口实施与联调</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7</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运营商 4G/公网无线网络</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公网 业务依赖</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t>投标人明确所依赖的运营商网 络方案并配合优化</w:t>
            </w:r>
          </w:p>
        </w:tc>
        <w:tc>
          <w:tcPr>
            <w:tcW w:type="dxa" w:w="1911"/>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8</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定位系统</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扩展能力（选配项）</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按区域实施，投标人可报选配 单价</w:t>
            </w:r>
          </w:p>
        </w:tc>
        <w:tc>
          <w:tcPr>
            <w:tcW w:type="dxa" w:w="191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bl>
    <w:p>
      <w:pPr>
        <w:pStyle w:val="3"/>
      </w:pPr>
      <w:r>
        <w:t>招标数据表 9</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序号</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验收项目</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指标要求</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1</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通信覆盖率</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室外覆盖率不低于 100%，生产区 域地下室、配电室覆盖 95%以上</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2</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语音接通成功率</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不低于 99%</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3</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掉话率</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不高于 1%</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4</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调度响应时间</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不大于 2 秒</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5</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紧急呼叫成功率</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100%</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6</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语音质量</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MOS 值不低于 3.5，语音清晰、 无明显断续</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7</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漫游切换</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移动状态下漫游切换无明显掉话</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8</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连续运行</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系统连续运行 72 小时无重大故障</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9</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语音时延</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平台侧新增时延≤100ms；集群端 到端≤300ms；公网对讲≤500ms</w:t>
            </w:r>
          </w:p>
        </w:tc>
      </w:tr>
    </w:tbl>
    <w:p>
      <w:pPr>
        <w:pStyle w:val="3"/>
      </w:pPr>
      <w:r>
        <w:t>招标数据表 10</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模块</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验收要点</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验收方式</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组织与权限</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多级组织建立、角色授权、资源范围控制、跨企业隔离与临时授权回 收</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现场配置演示＋越权测试</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通信组管理</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预案组/个人组/固定组/临时组/应 急组创建与呼叫，临时组到期自动回收</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现场配置＋实呼测试</w:t>
            </w:r>
          </w:p>
        </w:tc>
      </w:tr>
    </w:tbl>
    <w:p>
      <w:pPr>
        <w:pStyle w:val="3"/>
      </w:pPr>
      <w:r>
        <w:t>招标数据表 11</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模块</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验收要点</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验收方式</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语音调度</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单呼、组呼、广播、紧急呼叫、强 插强拆、会议会控（禁言/隔离/踢出/重邀）</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实操演示</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语音通知</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TTS 通知发送、确认反馈、历史查 询与导出</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实操演示</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集群调度</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单呼/组呼/区域呼叫、GIS 点呼圈选框选、动态重组（含失败成员单 独显示）、发言控制</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实操＋地图联动演示</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公网对讲调度</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单呼组呼、跨网会议、紧急报警 （含专网/公网来源区分）、视频回传、弱网自适应</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实操＋弱网模拟</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即时消息</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文字/语音/文件/图片/视频收发、 草稿保存、群组管理</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实操演示</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视频监控调度</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国标平台接入、云台控制、多画面布局、轮播、音视频联动、录像调 阅</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现场调阅实测</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视频巡检</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质量巡检与重点监控保活任务创建 执行、结果统计</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任务演示</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视频会议</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多类型终端混合入会、会控、录 制、协同标绘、分权分域</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混合终端会议实测</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广播联动</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分区选择喊话、预制音频、优先级 抢占、逐分区结果反馈</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现场喊话实测</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电话融合</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IP 电话经SIP 中继接入、双向呼 叫、电话入组半双工发言控制、掉电逃生</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实呼＋发言权测试</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GIS 调度</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资源上图、圈选呼叫、轨迹回放、 电子围栏、无人机实景回传</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地图实操</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录音录像</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统一索引检索、跨网会议多片段组合展示、缺失标识、播放下载权限 分级</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检索回放实测</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应急指挥</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事件接入分级、预案匹配建组、联</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场景演练</w:t>
            </w:r>
          </w:p>
        </w:tc>
      </w:tr>
    </w:tbl>
    <w:p>
      <w:pPr>
        <w:pStyle w:val="3"/>
      </w:pPr>
      <w:r>
        <w:t>招标数据表 12</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模块</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验收要点</w:t>
            </w:r>
          </w:p>
        </w:tc>
        <w:tc>
          <w:tcPr>
            <w:tcW w:type="dxa" w:w="318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验收方式</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动处置（视频/广播/任务）、复盘 归档</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智能APP</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通讯录、对讲、会商、拍传、直 播、一键求助</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移动端实操</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分级调度</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上下级权限边界（本级/本级＋下 级）、分级统计与拓扑</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双级账号测试</w:t>
            </w:r>
          </w:p>
        </w:tc>
      </w:tr>
      <w:tr>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运行管理与运维</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运行总览、告警分级、话务分析、 资产台账、备份恢复验证</w:t>
            </w:r>
          </w:p>
        </w:tc>
        <w:tc>
          <w:tcPr>
            <w:tcW w:type="dxa" w:w="318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界面检查＋备份恢复演练</w:t>
            </w:r>
          </w:p>
        </w:tc>
      </w:tr>
      <w:tr>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API/SDK</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接口文档完整性、第三方系统调用 演示（与应急管理等）</w:t>
            </w:r>
          </w:p>
        </w:tc>
        <w:tc>
          <w:tcPr>
            <w:tcW w:type="dxa" w:w="3184"/>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接口联调测试</w:t>
            </w:r>
          </w:p>
        </w:tc>
      </w:tr>
    </w:tbl>
    <w:p>
      <w:r>
        <w:br w:type="page"/>
      </w:r>
    </w:p>
    <w:p>
      <w:pPr>
        <w:pStyle w:val="2"/>
      </w:pPr>
      <w:r>
        <w:t>招标技术条款逐项响应矩阵</w:t>
      </w:r>
    </w:p>
    <w:p>
      <w:pPr>
        <w:ind w:firstLine="420"/>
      </w:pPr>
      <w:r>
        <w:rPr>
          <w:rFonts w:ascii="Microsoft YaHei" w:hAnsi="Microsoft YaHei" w:eastAsia="Microsoft YaHei"/>
          <w:sz w:val="22"/>
        </w:rPr>
        <w:t>响应矩阵用于证明正文与招标条款的完整对应关系，不替代前述详细方案。每项“满足”均以方案设计、最终配置、实施记录和测试证据为支撑；如合同澄清形成更高要求，按更高要求执行。</w:t>
      </w:r>
    </w:p>
    <w:tbl>
      <w:tblPr>
        <w:tblW w:type="auto" w:w="0"/>
        <w:tblLayout w:type="fixed"/>
        <w:tblLook w:firstColumn="1" w:firstRow="1" w:lastColumn="0" w:lastRow="0" w:noHBand="0" w:noVBand="1" w:val="04A0"/>
      </w:tblPr>
      <w:tblGrid>
        <w:gridCol w:w="850"/>
        <w:gridCol w:w="1814"/>
        <w:gridCol w:w="4082"/>
        <w:gridCol w:w="2551"/>
      </w:tblGrid>
      <w:tr>
        <w:trPr>
          <w:tblHeader w:val="true"/>
        </w:trPr>
        <w:tc>
          <w:tcPr>
            <w:tcW w:type="dxa" w:w="2388"/>
            <w:shd w:fill="17365D"/>
            <w:tcMar>
              <w:top w:w="50" w:type="dxa"/>
              <w:start w:w="70" w:type="dxa"/>
              <w:bottom w:w="50" w:type="dxa"/>
              <w:end w:w="70" w:type="dxa"/>
            </w:tcMar>
          </w:tcPr>
          <w:p>
            <w:pPr>
              <w:spacing w:after="0"/>
              <w:jc w:val="center"/>
            </w:pPr>
            <w:r>
              <w:rPr>
                <w:rFonts w:ascii="Microsoft YaHei" w:hAnsi="Microsoft YaHei" w:eastAsia="Microsoft YaHei"/>
                <w:b/>
                <w:color w:val="FFFFFF"/>
                <w:sz w:val="14"/>
              </w:rPr>
              <w:t>编号</w:t>
            </w:r>
          </w:p>
        </w:tc>
        <w:tc>
          <w:tcPr>
            <w:tcW w:type="dxa" w:w="2388"/>
            <w:shd w:fill="17365D"/>
            <w:tcMar>
              <w:top w:w="50" w:type="dxa"/>
              <w:start w:w="70" w:type="dxa"/>
              <w:bottom w:w="50" w:type="dxa"/>
              <w:end w:w="70" w:type="dxa"/>
            </w:tcMar>
          </w:tcPr>
          <w:p>
            <w:pPr>
              <w:spacing w:after="0"/>
              <w:jc w:val="center"/>
            </w:pPr>
            <w:r>
              <w:rPr>
                <w:rFonts w:ascii="Microsoft YaHei" w:hAnsi="Microsoft YaHei" w:eastAsia="Microsoft YaHei"/>
                <w:b/>
                <w:color w:val="FFFFFF"/>
                <w:sz w:val="14"/>
              </w:rPr>
              <w:t>所属条目</w:t>
            </w:r>
          </w:p>
        </w:tc>
        <w:tc>
          <w:tcPr>
            <w:tcW w:type="dxa" w:w="2388"/>
            <w:shd w:fill="17365D"/>
            <w:tcMar>
              <w:top w:w="50" w:type="dxa"/>
              <w:start w:w="70" w:type="dxa"/>
              <w:bottom w:w="50" w:type="dxa"/>
              <w:end w:w="70" w:type="dxa"/>
            </w:tcMar>
          </w:tcPr>
          <w:p>
            <w:pPr>
              <w:spacing w:after="0"/>
              <w:jc w:val="center"/>
            </w:pPr>
            <w:r>
              <w:rPr>
                <w:rFonts w:ascii="Microsoft YaHei" w:hAnsi="Microsoft YaHei" w:eastAsia="Microsoft YaHei"/>
                <w:b/>
                <w:color w:val="FFFFFF"/>
                <w:sz w:val="14"/>
              </w:rPr>
              <w:t>招标要求</w:t>
            </w:r>
          </w:p>
        </w:tc>
        <w:tc>
          <w:tcPr>
            <w:tcW w:type="dxa" w:w="2388"/>
            <w:shd w:fill="17365D"/>
            <w:tcMar>
              <w:top w:w="50" w:type="dxa"/>
              <w:start w:w="70" w:type="dxa"/>
              <w:bottom w:w="50" w:type="dxa"/>
              <w:end w:w="70" w:type="dxa"/>
            </w:tcMar>
          </w:tcPr>
          <w:p>
            <w:pPr>
              <w:spacing w:after="0"/>
              <w:jc w:val="center"/>
            </w:pPr>
            <w:r>
              <w:rPr>
                <w:rFonts w:ascii="Microsoft YaHei" w:hAnsi="Microsoft YaHei" w:eastAsia="Microsoft YaHei"/>
                <w:b/>
                <w:color w:val="FFFFFF"/>
                <w:sz w:val="14"/>
              </w:rPr>
              <w:t>响应及落实方式</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TR-0001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项目概况</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工业园区以钢铁冶炼生产为核心，涵盖炼钢、镍铁、港口、仓储等生产及配套作业区域，生产装置密集、作业区域广阔、工序协同复杂，园区部门约 80 个。园区在日常生产调度、检修作业、工序协同、安全管控及应急处置过程中，对实时、可靠、高效的语音通信依赖程度极高。</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TR-0002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项目概况</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目前园区电话、集群对讲、视频监控等系统各自独立、彼此难以互通，各类通信终端无法统一调度，跨部门、跨区域协同效率低下，已成为制约生产调度效率的突出瓶颈。为此，决定建设统一规划、分级管理、互联互通的融合通讯系统（以下简称“本系统”）。</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TR-0003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建设目标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建设符合印尼当地法律法规及认证要求的融合通讯系统；</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TR-0004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建设目标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以融合通信平台为核心，整合专网数字集群对讲、公网对讲、现有 IP 电话、视频监控、应急广播等通信与媒体资源，实现各类通信终端统一接入、统一管理与音视频互通；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TR-0005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建设目标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支持部门独立分组、独立管理，同时具备跨部门协同、跨网调度和应急指挥能力；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TR-0006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建设目标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提升园区日常调度效率及突发事件处置能力，兼顾断网、断电、断路等极端场景下的应急通信保障能力；</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TR-0007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建设目标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系统具备良好的可扩展性，满足园区未来规模扩展（专网终端未来总量约 20,000 部、公网终</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TR-0008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建设目标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端约 1,400 部）及业务变化需求。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TR-0009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建设原则</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统一平台、分级管理：园区总调度与企业调度使用同一资源体系，各企业保持独立的用户、通信组和业务权限；</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TR-0010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建设原则</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安全可靠：满足钢铁工业生产环境（高粉尘、高噪声、高温、金属构筑物遮挡）7×24 小时长期稳定运行要求；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TR-0011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建设原则</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互联互通：不同通信制式、不同终端之间实现互联互通；</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TR-0012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建设原则</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标准开放：采用标准化、开放式协议与接口，避免厂商私有封闭接口；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TR-0013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建设原则</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利旧整合：充分利用现有 IP 电话、视频监控、广播和GIS 系统资源，在接口层建立资源映射和调用关系，不重复建设；</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TR-0014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建设原则</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本地适配：系统支持中文、英文或印尼文，终端界面中文、英文、印尼文切换。</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TR-0015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投标人提供的产品与方案应遵循下列标准（不限于此），且不低于其要求：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TR-0016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投标人所采用通信技术适用的国际、行业及当地标准；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TR-0017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GB/T 28181（公共安全视频监控联网系统信息传输、交换、控制技术要求）；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TR-0018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RFC 3261（SIP 会话初始协议）、RFC 4733（DTMF 电话事件）；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TR-0019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ITU-T G.711/G.722/G.723.1/G.729（语音编码系列建议）；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TR-0020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ITU-T H.323/H.264/H.265、H.239/BFCP（视讯及双流协议系列建议）；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TR-0021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IEC 60529（IP 防护等级）；</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TR-0022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印尼共和国无线电管理、通信设备准入及数据安全相关法律法规。</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TR-0023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遵循的主要标准与规范</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当上述标准与印尼当地强制性法规要求不一致时，以印尼当地法规要求为准。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TR-0024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标包划分与投标要求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本次招标为一个标包，招标内容包括：专网数字集群通信系统、公网对讲系统、融合通信平台（软件及配套硬件）、全部终端设备、系统集成与对接、安装调试、培训及售后服务；</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TR-0025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标包划分与投标要求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投标人须对招标内容进行整体投标，不接受选择性投标、部分投标或肢解投标报价；</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TR-0026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标包划分与投标要求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终端设备（专网数字手持终端、专网数字车载终端、公网对讲终端）须与所投网络及平台兼容，投标人应对终端、网络、平台的整体兼容性、互通性及最终运行效果负责；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TR-0027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标包划分与投标要求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招标人不指定品牌型号，投标人可选用满足或优于本需求书全部技术要求的产品；招标文件中出现的任何参考型号仅用于说明技术水准，不作为限定依据。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TR-0028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本次建设范围包括但不限于：</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TR-0029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专网数字集群通信系统及配套无线接入设备的采购、安装与调试，具体网络架构和设备配置由投标人根据覆盖及容量需求设计（基站容量设计参照终端总量 20000 台设计，APP 不限制授权数量）；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TR-0030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数字集群终端（手持对讲机、车载台）及公网终端的采购与开通；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TR-0031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融合通信平台硬件与软件的采购、部署、系统集成与功能配置；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TR-0032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调度台及调度终端的采购与配置；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TR-0033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现有 IP 电话系统、视频监控系统、广播系统、GIS 系统的利旧整合与平台对接；</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TR-0034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与炼钢厂通信系统、园区应急管理等业务系统的接口开发与对接；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TR-0035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系统方案设计（含无线覆盖仿真设计）、施工实施、系统调试及测试验收；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TR-0036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项目整体交付、系统培训及技术文档提供；</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TR-0037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总体建设范围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（8）项目频率申请建设方案提供。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TR-0038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采购设备清单及数量</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数字集群无线网</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TR-0039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采购设备清单及数量</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融合通信平台及调度设备</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TR-0040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采购设备清单及数量</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注：序号 6 至 15 的设备，投标人在投标文件中给出明确配置数量及测算依据，并计入投标总价；最终数量以合同确定。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TR-0041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采购设备清单及数量</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公网设备</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TR-0042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采购设备清单及数量</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系统设计容量汇总</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TR-0043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投标人须提供融合通信平台软件的完整授权，包含以下全部功能模块（功能要求详见第四章）：</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TR-0044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数字集群通信软件（核心网用户、组、呼叫及移动性管理等）；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TR-0045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公网通信平台软件（单呼组呼、调度会议、紧急报警、视频回传、消息、定位等）；</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TR-0046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TR-0047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语音调度与语音通知；</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TR-0048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集群调度（含跨网呼叫、动态重组、发言控制）；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TR-0049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即时消息；</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TR-0050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视频监控调度、视频巡检、视频会议调度；</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TR-0051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TR-0052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电话接入与互通等）；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TR-0053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GIS 调度与定位（含轨迹、电子围栏等）；</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TR-0054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TR-0055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应急指挥；</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TR-0056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TR-0057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TR-0058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TR-0059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可视化服务运维与网络管理软件；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TR-0060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软件功能范围</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融合通信API/SDK 开发接口。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TR-0061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利旧资源、分工界面及不纳入本次采购的内容</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下列内容不纳入本次招标采购范围。投标人应在投标文件中明确与下列内容的接口方案、责任边界及需招标人配合的事项：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TR-0062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融合通讯系统由三部分组成：</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TR-0063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系统组成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专网数字集群通信系统：承担生产调度与应急核心语音。系统架构、无线接入设备类型及配置规模由投标人根据现场勘察、覆盖范围、用户规模和容量需求确定，具备用户注册、鉴权、移动性管理、呼叫控制和无线资源调度等能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TR-0064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公网平台：承担跨区域通信与多媒体业务。依托运营商 4G 网络，提供语音单呼/组呼、视频回传、定位和消息业务，负责公网用户登录、组呼、单呼及多媒体业务；</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TR-0065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系统组成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融合通信平台：承担统一调度与事件联动。以 IP 软交换为核心，不接管两类网络的内部交换，依据用户、群组和资源映射调用各专业平台，完成跨网会话组织和联合调度，并对接IP 电话、视频监控、广播、GIS 及业务系统。</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TR-0066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配套调度席位（多媒体调度台、调度交互终端、可视交互终端）作为生产调度指挥手段。</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TR-0067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架构原则</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故障隔离：融合通信平台不改变各专业平台内部机制。数字集群专网与公网对讲平台各自独立运行；融合接口中断时，专网内部生产组呼和公网对讲内部业务仍由各自平台处理；视频、广播或地图服务异常只影响对应联动功能；跨网会话的中断范围、重建条件和恢复结果须在调度界面明确显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TR-0068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架构原则</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分区部署：园区核心机房部署核心通信服务、融合网关、媒体处理、业务数据库、录音索引、日志和管理服务；控制、媒体、数据、管理及存储流量分别设置访问关系；公网终端经受控出口接入公网对讲平台，外部业务系统经接口服务接入，不直接访问核心数据库；</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TR-0069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架构原则</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平滑扩展：新增企业、新增通信系统、新增调度席位均在现有体系内扩展，不另建孤立平台；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TR-0070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架构原则</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权限分离：管理权限与业务权限相互分离，系统管理权限不自动包含录音播放、轨迹查询和视频调用权限。</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TR-0071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系统扩展与融合接口要求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平台应支持与应急管理系统、视频监控平台、GIS 地图系统对接，支持语音调度与视频、定位信息的联动调用；</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TR-0072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系统扩展与融合接口要求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接口采用标准化、开放式协议（GB/T 28181、SIP、RTSP、ONVIF、OGC 等），避免厂商私有封闭接口；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TR-0073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系统扩展与融合接口要求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免费提供标准 API/SDK 用于系统对接，接口能力需在投标文件中明确说明；</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TR-0074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系统扩展与融合接口要求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每项接口记录接入系统、版本、地址、端口、鉴权方式、开放功能、超时和重试规则；查询、控制及媒体能力分别登记，不得将未开放的能力列为已启用功能。</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TR-0075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容量与配置关系</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业务分组规划约 500 组，按企业、岗位和任务编组，实际启用组独立登记；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TR-0076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容量与配置关系</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无线接入：基站数量、站点位置、载波数量及组网方式不作固定限定，由投标人根据现场勘察、无线覆盖规划及容量测算确定，并确保满足本需求书规定的通信效果和业务承载要求；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TR-0077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容量与配置关系</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室内及重点区域深度覆盖：投标人应根据建筑结构、金属遮挡及现场测试结果提出必要的补盲和深度覆盖方案，相关设备及配置纳入整体报价；</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TR-0078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容量与配置关系</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平台分别管理注册许可（50000 个终端授权）、在线用户、并发会话、会议成员、媒体转码、视频分发、位置上报和录音写入负荷；授权规模不直接等同于同时通话路数，注册许可数量不等同于APP 数量，APP 不限制授权注册数量；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TR-0079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容量与配置关系</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并发配置须采用实际业务组合进行验证；网络紧张时优先保障语音与必要控制消息。</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TR-0080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系统架构：B/S＋C/S 混合架构，支持私有化部署；</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TR-0081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终端规模：支持不少于 50,000 终端注册，不少于 10,000 终端同时在线；</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TR-0082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并发能力：支持不少于 2,000 路并发语音调度；</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TR-0083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语音处理时延：平台侧新增时延不大于 100ms；</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TR-0084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系统可用性：不低于 99.9%；</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TR-0085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数据存储：通话记录及日志存储不少于 180 天；</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TR-0086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平台技术参数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扩展能力：支持横向扩容，无需更换原有系统架构。</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TR-0087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按园区、企业、部门/车间、班组/岗位建立多级组织结构，并在组织下关联用户、终端、电话号码、通信组、调度席位和业务资源；人员调整时通过组织关系更新业务权限，不需要在各系统中重复修改；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TR-0088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支持查看组织架构内成员信息（头像、姓名、职位、手机、工作电话等）；具备人员/部门名称、号码等关键字的模糊搜索和精确搜索，支持联系人收藏；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TR-0089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行政组织与通信组织分别管理：来自不同企业、部门的人员可在联合检修或应急任务中临时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TR-0090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进入同一通信组，行政归属、资产责任和长期权限保持不变；</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TR-0091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组织数据使用稳定唯一标识，名称调整不改变历史通话、告警、事件和资产记录；企业合并、拆分时通过组织变更流程完成批量迁移并保留映射关系；</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TR-0092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用户分为通信用户、调度用户、管理用户、运维用户和审计用户五类，分别赋予不同操作范围；</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TR-0093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用户生命周期按申请、审批、开通、调整、停用、注销管理；人员离岗先停用身份和业务权限，再完成终端、号码和资产回收；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TR-0094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权限采用"角色授权＋资源范围"模型：角色确定可执行的操作，资源范围确定可操作的企业、通信组、终端、视频、广播分区和地图图层；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TR-0095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组织架构与用户权限管理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跨企业资源默认隔离，临时授权限定对象、期限和操作范围，任务结束自动回收；视频查看、视频导出、广播、强插、强拆及跨企业资料查询分别控制。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TR-0096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预案组：支持预先配置预案组成员（人员、监控、视频会议终端），支持树结构部门统计、</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TR-0097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收起/展开、模糊与精确搜索；支持对预案组发起点对点对讲、混合对讲会议、视频会议、语音会议、语音通知、语音广播、短信、即时消息、传真通知；</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TR-0098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个人组：支持创建、编辑、删除个人组，功能同预案组；</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TR-0099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固定生产组：服务于车间、班组、设备维护和车辆调度等长期业务，原则上限制在所属业务主站及必要相邻小区；服务区域调整时显示新增和可能影响的无线资源，并按变更等级进入容量校核或审批流程；</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TR-0100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临时任务组：服务于集中检修、工程施工、联合生产，设置参与人员、有效时间和业务范围，</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TR-0101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任务结束自动到期或由责任人关闭并回收权限；</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TR-0102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应急通信组：按企业级和园区级预案配置，具备更高业务优先级，经指挥人员确认后关闭，关联通信和处置资料归档；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TR-0103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通信组统一目录管理，保留原专业平台唯一标识，并关联所属企业、业务用途、成员、服务区域、优先级、有效期限和责任人；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TR-0104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调度权限按通信对象和操作类型分别控制：单呼、组呼、会议、动态重组、强插、强拆、紧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TR-0105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通信组管理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急组启用、视频调用和应急广播不采用一项“调度权限”统一开放；高权限操作须二次确认或审批，并记录发起人、目标资源、执行参数、起止时间和结果。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TR-0106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集成呼叫、转接、三方通话、强插、强拆、强挂、电话会议等通信操作；</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TR-0107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快速语音会议：一键开启语音会议，查看会议列表、会议信息（号码、主题、成员）与人员卡片；</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TR-0108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话务台：摘机自动切换对应线路号码，支持通话保持与转接（含视频通话）；</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TR-0109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电话入会：支持电脑语音或电话线路入会；</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TR-0110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邀请人员/外部邀请：会议中可弹窗邀请组织架构、预案组、个人组人员及外部号码入会，支持模糊与精确搜索；</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TR-0111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会控操作：全员隔离/取消隔离、全员禁言/取消禁言、禁言、设为主持人、踢出；对未入会成员可换号重呼、再次邀请、一键重邀；统计呼叫失败、未接听、已离会状态及成员详情（接通时间、离会时间、重呼次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TR-0112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实时广播：添加通知人员发起实时广播，支持广播主题、成员名单、设置广播员、结束广播等会控；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TR-0113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 IP 电话、集群对讲、视频会议终端的接入融合，实现通讯录、预案组、个人组、语音会议、语音通知、语音广播等调度功能；</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TR-0114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呼叫排队：支持呼叫排队功能，呼入可进入排队队列，呼叫等待：通话中遇新来呼叫听呼叫 等待音而非忙音，可选择接听或拒绝，无条件前转：所有来话无论被叫状态均转至预设号码，遇忙前转：被叫忙时自动转至另一预设号码，无应答前转：规定时限内无应答自动转至预设号码，被叫转移：通话中被叫方将当前通话转给第三方并退出；模拟话机可拍叉簧转接，第三方未摘机前显示主叫号码，IVR 通道：最大支持 100 路内置 IVR 通道，支持定制 IVR 流程与语音文件，基础业务：统一编号、自定义拨号规则、呼叫路由分析、呼叫优先级控制、号码变换、自动路由、来电显示、呼入呼出限制、主叫甄别、主叫号码池、本机号码查询，同振顺振：同组终端同时振铃或按设定顺序依次振铃，指定代答：组内某话机振铃时，其他用户拨设定号码代接，同组代答：拨组代答接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TR-0115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码直接代答组内振铃用户，自动话务员 IVR：呼入听语音提示，可直拨分机或拨特定号码呼叫总机，一号通：最多 8 个号码绑定，可设优先级与同时/依次振铃，任一号码摘机即可接通，ACD 策略： 多个电话用户编入话务员队列，对外统一呼叫号，系统自动分发并支持多种分发策略。</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TR-0116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语音通知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基于 TTS 文本转语音技术向选定人员发送语音通知，支持文本转语音、选择本地音频、即时录制三种方式；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TR-0117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语音通知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支持随时查看进行中的通知（状态、时长、主题、人数、确认情况），支持邀请、一键重邀、结束重邀；</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TR-0118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语音通知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被通知人可重复收听并点击确认反馈；</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TR-0119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语音通知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支持历史通知查询（主题、时间、内容、确认情况、人员列表）及确认情况导出。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TR-0120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融合数字集群交换中心协议控制与信令/语音交互，实现对集群手台的语音调度，获取集群对讲的状态、位置、通信能力；实现调度台对集群对讲的单呼、组呼、区域呼叫、状态信息、信息发送；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TR-0121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支持在 GIS 一张图上对集群对讲点呼、圈选、框选呼叫；具有定位功能的终端可在地图上直接选择单个（点呼）或多个（选呼）终端发起语音或视频通话；</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TR-0122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支持一键开启集群对讲语音会议；支持不同类别对讲机终端之间的点对点对讲与混合组别对讲（点名发言的会议模式），支持语音激励方式切换；</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TR-0123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发言控制：跨网会议中专网组呼按半双工方式使用，融合网关建立统一发言控制，防止多个全双工用户持续占用专网发言权；发言请求状态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TR-0124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（IDLE/REQUESTING/GRANTED/RELEASING/REJECTED）管理，授权超时、成员退出或高优先级抢占时关闭发送通路并释放授权；</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TR-0125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动态重组：通过核心网开放能力将授权终端加入或移出指定通信组，不改变终端原有身份和企业归属；执行前校验终端在线状态与核心网能力，执行结果反馈调度界面，失败终端单独列示；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TR-0126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强插强拆：强插用于授权调度人员进入正在进行的通话，强拆用于资源紧张或业务冲突时终止低优先级会话；仅向园区指定角色开放，形成独立审计记录；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TR-0127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紧急呼叫与普通生产呼叫采用不同优先级：紧急业务发起后，平台显示报警终端、人员岗位、</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TR-0128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集群调度（数字集群）</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所在小区及可用位置，并通知相应值守席位。</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TR-0129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支持公网用户按组织和权限发起单呼或组呼，呼叫建立前校验发起人、目标用户、通信组和业务权限；</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TR-0130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组呼应提供发言权控制和状态提示，显示在线成员、已接收成员和异常用户状态；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TR-0131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调度会议：将公网用户、专网用户和固定电话纳入统一调度会议，支持成员邀请、静音、发言控制、成员移除、会议结束和过程记录；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TR-0132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紧急报警：具备紧急权限的终端通过专用按键或 APP 发起报警，平台向授权席位上送用户身份、所属企业、终端状态和当前位置；公网紧急报警受运营商网络可用性影响，不能替代专网紧急呼叫，平台须明确区分二者来源及状态；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TR-0133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视频回传：终端按权限向调度席位或任务组发送实时视频，支持查看、停止、转发；视频默认不向大范围普通组自动广播；网络质量不足时优先保证语音，可切换为图片或低码率回传；</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TR-0134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消息：支持文字、图片、任务通知的单用户/通信组/任务组分发，记录发送时间、接收状态和阅读情况；消息业务不得替代正式生产控制指令；</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TR-0135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定位：平台接收终端位置并在融合调度或 GIS 界面展示，支持位置、方向、历史轨迹查询；位置权限按企业、岗位和事件控制，调用和导出形成审计记录；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TR-0136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公网通信调度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弱网适应：网络质量下降时优先维持语音；终端重新上线后恢复有效账号与群组关系并核对未结束会话。</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TR-0137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即时消息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支持调度端与调度端、调度端与单兵/群组成员之间快速发送文字、语音、文件、图片、视频；</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TR-0138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即时消息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消息列表显示未读数量、成员姓名、最新消息内容与时间；支持修改群组名称与成员；</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TR-0139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即时消息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输入内容自动保存草稿并显示“草稿”标识；支持收起/展开消息面板。</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TR-0140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 GB/T 28181 国标协议，与视频监控系统、IPC、DVR、NVR、图传设备融合对接；平台级接入为主，融合平台获取视频资源目录、实时流、录像索引和设备状态；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TR-0141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收藏夹：新建、查看、修改、删除收藏夹；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TR-0142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查询监控：按名称、原名、标签模糊搜索；</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TR-0143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一键轮播：收藏夹内监控画面在四画布布局中轮询播放；</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TR-0144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查看：支持监控、移动 APP、无人机、图传等视频终端的查看、转发、推送、分发，直播/点播查阅；</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TR-0145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单画面操作：关闭、重试刷新、音量调节、双向语音对讲（如有）、云台控制（如有）、截图、录像、全屏；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TR-0146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全局操作：上次播放、智能布局（自动/单屏/4/9/16/36 画面/1+N）、全部关闭、一键全屏；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TR-0147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支持通过 GB/T 28181/RTSP/RTMP 协议与无人机对接，查看回传视频与位置信息；</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TR-0148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直播间：直播/点播列表、模糊查询、多画面布局、全屏、双向对讲、推送；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TR-0149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▲音视频联动：给成员拨打/接听电话时同时弹出被叫方绑定的监控窗口，调取通话记录时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TR-0150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可查看对应时间段监控录像；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TR-0151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视频权限由组织、角色、区域和操作类型共同控制：实时查看、云台控制、录像查询、录像导出、上墙分别授权。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TR-0152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支持标准 SIP 与H.323 协议，对视频话机、视频会议终端、视频监控、第三方会议室、移动端、语音终端（公网手机、电话、集群对讲）、执法记录仪、软视频会议等多类型终端接入，实现音视频混合会商、会议管理和会议录制；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TR-0153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快速会议：一键开启个人视频会议，查看会议状态、时长、主题、入会/邀请人数；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TR-0154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成员管理：入会/未入会分类显示；对参会人员可执行（取消）禁言、（取消）设为主持人、单方全屏、开启/停止视频、修改名称、设为焦点、踢出；对未入会成员可换号重呼、再次邀请、一键重邀；</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TR-0155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邀请：弹窗邀请常用联系人/组织架构/预案组/个人组人员、视频监控、资产终端；支持按在线状态、音频、云台控制、质量、视频编码、分辨率、视频标签等维度筛选监控；外部邀请支持电话号码、视频会议终端、监控、无人机、布控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TR-0156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会控：（解除）静音、开启/停止视频、开始/停止录制、（取消）全员禁言、全屏、聊天、举手、屏幕共享、视图切换、离开、结束会议；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TR-0157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布局管理：1+N/N 等分屏呈现方式；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TR-0158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业务协同：会议文档共享（多人实时/异步编辑、评论）；协同标绘（画笔、文本、图形、橡皮擦、底图上传下载、拖动缩放翻转）；</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TR-0159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分权分域：各级单位自主管理其发起的视频会议，上级可查看管理下级会议；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TR-0160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视频会议调度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▲支持预约会议、扫码入会、HTML5 链接入会。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TR-0161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保留原广播主机、功放、分区和终端设备，将广播分区、音源选择、优先级和执行状态接入融合平台；接入方式根据现网能力采用SIP、IP 音频流、模拟/数字音频输入、API 或干接点；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TR-0162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融合平台建立广播分区资源目录（分区名称、所属企业、覆盖区域、广播主机、接口编号、优先级、在线状态、允许调用角色），并与GIS 建立空间关系；</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TR-0163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调度喊话：调度席位选择分区后实时喊话；预制音频播放：授权人员选择音源和区域；预案广播：按事件类型自动推荐广播范围和音源，确认后执行；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TR-0164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支持对讲到广播（由授权调度人员建立转播关系，普通无线终端不能直接向广播分区发言）和电话到广播（仅白名单号码或调度转接，设置发言时限、超时释放和录音记录）；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TR-0165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优先级控制：按园区重大应急、企业应急、生产通知、日常广播分级；高优先级可中断低优先级音源（以广播系统支持为前提）；园区重大应急广播由园区应急调度或指定负责人发起；涉及全园区或跨企业广播时二次确认或按审批制度执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TR-0166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结果反馈：广播任务保存总体状态与逐分区结果（主机受理、开始播出、播出结束、现场确认分别标明），部分分区失败时显示已完成及未完成范围；反馈丢失时进入结果待核查状态；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TR-0167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广播联动</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原广播系统保留自身消防或应急控制逻辑，融合平台不得越过原系统安全控制强制修改播出状态。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TR-0168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IP 电话经 SIP Trunk 统一中继接入融合网关，双方按号码段和业务方向配置呼叫路由；规模较小或不具备中继能力的固定电话可采用 SIP 注册方式接入；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TR-0169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保留原有号码规划、拨号习惯和布线投资，不改变 IP-PBX 核心配置；分机注册和内部交换仍由IP-PBX 承担；</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TR-0170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业务关系：调度席位呼叫电话、电话呼叫调度席位、电话呼叫授权专网用户、电话参与跨网会议、固定岗位通信统一录音；</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TR-0171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半双工发言与媒体适配：全双工电话加入半双工对讲组时，由融合网关完成发言权和媒体方向转换；防止电话侧背景噪声或未挂机长期占用组呼资源（发言超时、静音释放、会话超时、异常清理机制）；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TR-0172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受控映射：电话号码与无线资源之间按业务需要建立受控映射，高优先级资源接入需号码白名单、岗位权限或调度转接；号码映射变化保留调整前后关系；</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TR-0173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复用园区既有 E1/PRI、IMS 或模拟中继资源作为出局通道，支持出局权限分级、号码变换、统一号码外显、并发弹性扩容、主备路由切换与掉电逃生；</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TR-0174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电话融合（IP 电话接入）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SIP 信令接通和双向音频可达分别验证；IP-PBX 故障只影响电话相关业务，数字集群和公网对讲内部通信继续运行。</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TR-0175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GIS 一张图集中展现各类通信设备（固定监控、单兵、布控球、无人机、电话、集群对讲、</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TR-0176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车辆）、队伍人员和资源，支持查询、信息查看、点击呼叫、多选入会、圈选/框选呼叫（加入会议、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TR-0177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视频查看、短信、消息）等调度操作；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TR-0178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态势协同标绘：多用户实时地图标绘（数据交换、协调与同步）；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TR-0179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用户跟随：设置作用范围（米）、预览画面数量、视点，展示完整移动轨迹；定位联动视频——用户位置周围圆形扫描范围内存在监控时自动打开预览；</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TR-0180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轨迹回放：按人员、车辆、时间检索回放（含无人机轨迹）；</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TR-0181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实景回传：地图叠加显示无人机实时视频；</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TR-0182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路径规划导航：驾车、步行、骑行；</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TR-0183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▲基础工具：POI 搜索、圈图操作、地图类型切换（电子/卫星）、地图标绘、缩放、测距测面；</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TR-0184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电子围栏：企业边界、危险区域、任务区域、交通管控区域，对进入、离开和长时间停留产生提示（管理辅助，不替代门禁与安全联锁）；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TR-0185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APP 一键告警联动监控：告警时查看告警点位及周边监控；</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TR-0186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支持三维地图融合接入、第三方地图对接（OGC 标准 WMTS/WMS/WFS）、资源图层管理；支持对接园区第三方GIS 地图服务，加载园区底图图层，叠加对讲机、智能单兵、视频监控等终端点位；</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TR-0187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位置数据按终端标识、来源、坐标体系、采集时间和有效状态接入，室外卫星定位、公网终端位置、室内区域定位分别保留来源；位置过期、终端离线与正在通话使用不同标识；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TR-0188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GIS 调度与定位</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室内定位（扩展项）：钢结构厂房、地下及半封闭空间的区域定位能力，按区域实施（路标机＋终端支持＋地图条件），定位精度按安装区域实测结果确定。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TR-0189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覆盖数字集群专网、公网、跨网会议、调度席位和经授权接入的 IP 电话业务；普通终端未建立通信时不持续采集本地环境声音；</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TR-0190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每次通信建立唯一会话编号，跨网会议在专网、公网对讲、电话和融合平台中使用同一关联编号或可靠映射；跨网会议多段录音片段按会议和时间组合展示，不误认为多次独立通话；某一侧录音失败时保留会议成员和业务记录并明确标识缺失范围；</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TR-0191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录音以 WAV 格式、录像以 MP4 格式存储（支持 1080p/720p/540p/360p@30fps）；</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TR-0192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录音录像回放：查看、倍速播放、下载、时长显示、进度条拖动；</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TR-0193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录音通话详情：主叫/被叫号码、职位、电话、单位、起止时间、关联事件；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TR-0194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索引包含业务类型、发起/参与用户、通信组、所属企业、调度席位、起止时间、事件编号、文件位置和录制状态；文件缺失或损坏时显示真实状态；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TR-0195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查询授权：按企业、部门、用户、终端、电话号码、通信组、调度席位、时间和事件编号检索；在线播放、下载、批量导出和删除属于不同权限；导出记录申请人、审批人、条件、范围和时间；普通业务管理员无法直接删除录音文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TR-0196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存储与保存：录音文件、索引数据库、操作日志和备份数据分开规划；涉及事件调查的文件设置锁定；媒体删除同时处理文件与索引；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TR-0197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录音录像管理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录音服务中断、磁盘不足、文件校验失败或索引无法访问时产生告警。</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TR-0198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应急指挥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事件接入与分级：以统一事件编号为主线，接收专网/公网终端紧急报警、调度人员创建事件 或业务系统推送报警；记录来源、时间、企业、位置、类型和初始等级；保留原始系统和原始编号，避免重复记录；事件等级与调度权限、通知范围和可调用资源关联；一般企业事件由企业调度处置，跨企业、园区公共区域或重大安全影响事件上升至园区调度；</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TR-0199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应急指挥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应急通信组织：按事件类型、区域和预案匹配人员、岗位、车辆和通信组；应急通信组设置高于普通业务的优先级，必要时动态加入用户；资源紧张时可限制无关跨站组和辅助业务；事件结束回收临时通信及数据访问权限；</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TR-0200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应急指挥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联动处置与任务反馈：按位置和权限查询周边摄像机、人员、车辆、基站和广播分区；视频调用失败不影响语音调度；广播执行后返回成功、失败或部分执行状态；任务接收、到场和处置结果由实际反馈形成，通信执行状态与现场处置状态分别展示；</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TR-0201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应急指挥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指挥记录与复盘归档：事件档案关联接报信息、等级变化、参与人员、通信组、电话会商、视频调用、广播、定位及任务反馈；事件关闭由具备权限的负责人确认，平台结束临时会话、检查未完成广播及遗留资源、撤销临时授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TR-0202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应急指挥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连续运行：公网、视频或外部接口中断时，值班人员继续使用可用的专网组呼、固定电话和人工联络；系统显示不可用资源及受影响操作；通信恢复后先核对未结束会话和实际执行状态，再补齐事件记录。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TR-0203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统一通讯录、电话通讯、电话会议、即时消息、音视频会商、定位，实现现场与指挥中心信</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TR-0204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息交互；</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TR-0205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内置电话模块与云通讯录，呼叫内网用户或接入系统的语音客户端；</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TR-0206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视频通话：客户端之间及与指挥中心管理员双向视频通话；</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TR-0207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对讲：APP 用户与平台用户之间实时对讲、对讲组对讲（支持订阅开关）；</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TR-0208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音视频会商：群组视频会议呼叫、基础会控；可由调度台直接邀请入会；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TR-0209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即时消息：文本、图片、视频、文件，个人与群组；支持指令、提醒、通知下发；</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TR-0210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监控查看：本地视频、实时视频、历史视频；联动查看固定监控、无人机、布控球等视频源；</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TR-0211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视频直播：现场音视频实时直播，直播结束自动录制进点播室；</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TR-0212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电子地图：指南针、中心归置、缩放，在线用户实时定位；</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TR-0213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拍传功能：文字、语音、图片、视频快捷上报指挥中心，格式化汇总；</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TR-0214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任务接收与反馈：获取应急处置任务和处置方案，反馈完成情况并关联事件；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TR-0215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一键求助、版本自动更新；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TR-0216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 APP</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APP 应支持安卓、IOS、鸿蒙等主流系统。</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TR-0217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分级调度连接管理：支持接入 100 套分级平台；上下级调度平台的调度用户授权各自平台享有，不相互占用；</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TR-0218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组织架构分级管理：上级可查看本级及下级人员/部门信息并增删改，支持向下同步；下级可向上同步；本地创建的信息仅在本级展示；</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TR-0219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融合通信分级调度：基础调度分级（呼叫、挂断、转接、三方）、强业务调度分级（强插、 强拆、强挂、监听）、群组业务调度（语音/视频会议、语音通知、语音广播、短信通知）均按上级</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TR-0220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（本级＋下级）、下级（本级）授权；</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TR-0221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分级可视化分析：统计普通通话、语音会议、视频会议、语音广播、语音通知、短信通知、视频监控 7 大业务使用次数与时长，按当日/当月/当年/近五年维度查看趋势与时段分析；上级可看本级及下级，下级仅看本级；</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TR-0222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拓扑分级可视化：资产总览（设备、客户端、网络、终端、第三方平台在线数/总数及在线率）、告警总览（全部/今日/未处理/已处理，特大/重大告警）、组织拓扑关系（子级单位状态：未实施/未连接/正常/异常）、分级跳转维护；</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TR-0223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视频监控分级查看：上级可查看本级及下级监控并执行播放、回放、云台、推送、收藏等操作；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TR-0224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分级调度</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数据权限分级：通话记录/录音查询、直播回传、拍传照片按上下级权限控制。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TR-0225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基础配置：用户设置、皮肤设置、语音设置、操作日志、告警管理、设备管理、客户端管理、网络管理、终端管理、角色权限、用户组配置，视频资源、视频巡检、视频配置管理；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TR-0226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运行总览：分级查看系统总体运行情况，通信业务概览（各业务使用次数、时长、今日新</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TR-0227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增）、资产概览（设备、网络、终端、客户端、第三方平台、录音录像、定位装备在线数/总数）；近 7 天业务使用、资产关系拓扑、设备监测、网关调用、告警类型、操作日志排行等趋势分析；</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TR-0228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业务管理：通话记录（统计分析、录音试听下载、条件筛选）、短信记录、拍传记录、视频</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TR-0229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记录、实时拉流记录、云存储记录；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TR-0230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组织架构：组织架构与通讯录统一配置，部门增删改查、导入导出、全局搜索，预案组/个人组管理，角色与应用/组织/区域/监控/功能权限设置；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TR-0231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视频治理：视频阅览、监控录像管理、视频资源管理、视频巡检、流媒体服务管理、运维记录管理，接入协议对接与上下级域配置；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TR-0232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告警管理：分级查看、近 7 天统计与处置趋势、按类型/来源/等级/时间筛选、查询导出；</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TR-0233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综合运行管理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日志管理、基础配置（文本模板、地图类型、应用位置、终端功能分类）、资产管理（设备、客户端、网络、第三方平台、定位装备及各类终端增删改查）、通知管理（通知策略，覆盖告警、会议邀请、巡检、保活、事件创建场景）、音视频融合管理（会议列表与控制、会议配置、媒体服务监控、集群数据监控、录制服务）。</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TR-0234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管理软件：管理数字集群核心网、基站、载波、终端及相关配置，提供拓扑、状态、告警、性能和操作日志；设备按宏站、业务主站、矿区基站及深度覆盖设施分类，室分设备登记所属业务主站，话务计入主站；</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TR-0235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设备台账保存站址、经纬度、型号、版本、载波、频率、功率、天馈、回传和供电信息；</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TR-0236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维护终端开户、停用、通信组、业务权限和漫游范围；遥晕、遥毙、复活及远程写频等高影响功能仅对授权角色开放，执行后记录成功、失败及未反馈终端；</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TR-0237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基站频率、功率、邻区和软件版本变更实行配置备份与差异检查，维护窗口下发并核对，异常时恢复至批准的稳定配置；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TR-0238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性能统计按基站、时段、通信组和呼叫类型组织（呼叫次数、占用时长、资源繁忙、呼叫失</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TR-0239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败及在线用户变化）；数据中断时段标明缺失，不作为零话务参与负荷判断；</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TR-0240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智能化运维软件：汇集平台、基站、链路、接口及终端状态；核心服务监测（登录、注册、呼叫、媒体、数据库、录音）、站点监测（载波、信道、链路、告警）、接口监测（连接、调用成功率、响应时间、重试、积压）；业务不可用与设备在线分别判断；</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TR-0241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告警按级别、来源和影响范围分类，重复上报关联同一故障记录；保存首次发生、最近发生、确认、恢复和关闭时间；故障恢复以复测结果为依据；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TR-0242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话务与资源分析：逐站载波与业务时隙占用、组呼服务范围、忙时呼叫量和失败原因分析；跨站组呼在参与小区分别计入负荷；</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TR-0243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可视化服务运维：业务总览、服务总览（服务器 CPU/磁盘/内存/网络、服务启停、日志下载）、环境总览（第三方服务、集群展示）、软仓部署（一键部署/升级/补全）、域名管理、操作记录、外部链接、测试管理（服务测试和业务测试）；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TR-0244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可视化服务运维与网络管理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备份升级与恢复：配置、用户组织、通信组、权限、数据库定期备份并做恢复验证；升级采用测试验证、分批实施、可回退方式，关键时期不安排未经验证的大范围升级。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TR-0245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融合通信 API/SDK 开放接口</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提供标准 API 开发接口，将语音服务、移动应急APP 服务、数据服务、视频会议等通信方式整合为集中式用户管理，对外提供一致的标准化API，第三方业务系统可集成和调用融合通信指挥调度能力；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TR-0246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融合通信 API/SDK 开放接口</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前端开发套件：Web 前端集成视频播放、情景直播、视频监控、即时消息、语音通话、视频通话、语音会议、视频会议、会控等套件；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TR-0247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融合通信 API/SDK 开放接口</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SDK 组件开发包（移动端）：通讯录、即时消息、语音对讲、语音通话、视频通话、语音会议、视频会议、拍传速报、直播等功能开发包。</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TR-0248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技术路线与基本要求 制式与标准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投标人可自主选择满足本项目业务需求的专网数字集群通信技术路线，不强制限定 DMR、 PDT 或其他单一通信制式；所选方案须满足本需求书规定的功能、性能、合规及验收要求。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TR-0249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技术路线与基本要求 制式与标准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不强制要求投标人或设备制造商具备特定通信制式协会会员资格；投标人应提供所投系统的技术能力、产品资质及项目实施能力证明。</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TR-0250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技术路线与基本要求 制式与标准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▲投标人应提供所投系统内部终端、无线接入设备、核心平台及调度平台的兼容性和互通性证明，并通过项目现场测试，投标人须提供与第三方 DMR 设备厂家的 IOP 互操作性测试报告。</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TR-0251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专网核心通信平台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系统应具备满足本项目网络规划及后续扩展需求的接入和管理能力，具体容量由投标人提交测算依据；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TR-0252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专网核心通信平台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支持所投无线接入设备的统一管理、资源调度及性能监测，具体配置按投标方案确定；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TR-0253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专网核心通信平台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用户容量应满足本次终端采购规模及招标文件约定的扩展需求，并提供容量测算及验证方案。</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TR-0254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无线接入设备技术要求 基站技术要求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配置要求：本项目不限定基站数量、站点类别数量。投标人须根据园区现场条件、覆盖目标、</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TR-0255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无线接入设备技术要求 基站技术要求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用户分布及并发业务需求，确定合理配置，并将所有满足指标所需的设备、配套设施及实施费用纳入投标总价，基站容量参考终端总量按照 20000 台设计；APP 不限制授权数量。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TR-0256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无线接入设备技术要求 基站技术要求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基本指标：无线工作频段、频道配置、发射功率、接收灵敏度、频率稳定度、调制方式、语音编码及环境适应性应符合印尼主管部门批准的频率及适用法规，并满足投标方案和现场通信效果要求。投标人须提交完整技术参数、设备规格及检测证明，须具备印尼 SDPPI 型式 POSTEL 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TR-0257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无线接入设备技术要求 基站技术要求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接收性能：投标人应提供接收灵敏度、抗干扰、邻道选择性、阻塞及音频失真等关键接收指标，并提供相应检测依据，确保满足园区复杂工业环境下的通信质量要求；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TR-0258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无线接入设备技术要求 基站技术要求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发射性能：投标人应提供发射功率、频率稳定度、杂散发射、邻道功率及调制质量等参数，并确保符合印尼当地无线电管理要求及批准配置；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TR-0259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无线接入设备技术要求 基站技术要求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功能要求：支持多基站 IP 组网及漫游，支持链路冗余与自动恢复；支持远程监控、参数配置及在线升级，支持 7×24 小时连续稳定运行。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TR-0260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投标人须在实施前提交完整的无线覆盖设计方案（含现场勘察、覆盖预测、拟部署设备位置及容量测算），经招标人评审通过后方可实施；</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TR-0261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覆盖设计应充分考虑厂房、皮带廊道及金属构筑物等复杂环境；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TR-0262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覆盖优先区域：生产作业区、重点装置区、运输通道；</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TR-0263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容量设计：应结合忙时话务量、并发组呼、紧急通信及未来扩展需求进行测算，提供配置依据及验证方法；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TR-0264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覆盖测试：按招标人确认的重点区域、测试点位及通信业务场景进行现场测试，以实际通信覆盖和业务使用效果满足验收标准为准；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TR-0265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语音质量：应满足约定的语音质量指标及现场可懂度测试要求，投标人须明确测试方法、测试条件和合格判定标准；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TR-0266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覆盖设计责任与指标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因覆盖设计不合理导致的盲区、弱覆盖、掉话问题，由中标人负责整改，费用包含在合同总价内；验收以现场实测结果为准。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TR-0267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专网车载对讲终端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▲功能要求：车载终端通过 MIL-STD-810 C/D/E/F/G 美国军用标准及IP54 工业防护标准，应适用于园区车辆及工业作业环境，具备清晰语音收发、组呼、单呼、紧急呼叫、身份识别及必要的调度功能；支持外接车载天线、扬声器及麦克风等配件。定位、显示、录音或其他扩展能力按业务需求提供，并在投标文件中说明；</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TR-0268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专网车载对讲终端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技术参数：投标人应提供车载终端的工作频段、发射功率、接收灵敏度、频率稳定度、供电范围、环境适应性及接口参数，须与所投网络兼容并满足现场通信效果和印尼当地法规要求；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TR-0269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专网车载对讲终端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★海外认证至少具备 CE/FCC 认证；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TR-0270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专网车载对讲终端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★印尼本地 SDPPI 型式 POSTEL 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TR-0271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专网手持对讲终端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功能要求：手持终端应适用于高粉尘、高噪声及复杂工业环境，具备清晰语音收发、单呼、</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TR-0272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专网手持对讲终端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组呼、紧急呼叫、身份识别、权限管理及必要的调度功能；应支持适用的耳机、肩咪等外设。定位、显示及消息等扩展功能按业务需求提供，并在投标文件中说明；</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TR-0273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专网手持对讲终端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技术参数：投标人应提供车载终端的工作频段、发射功率、接收灵敏度、频率稳定度、供电范围、环境适应性及接口参数，须与所投网络兼容并满足现场通信效果和印尼当地法规要求；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TR-0274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专网手持对讲终端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★印尼本地 SDPPI 型式 POSTEL 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TR-0275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专网手持对讲终端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▲符合 MIL-STD-810 C/D/E/F/G 美国军用标准；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TR-0276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专网手持对讲终端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★海外认证至少具备 CE/FCC/IC 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TR-0277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通用要求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信道间隔 12.5kHz；调制方式 4FSK 或同等级数字调制方式；语音编码AMBE+2 或等效编码；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TR-0278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通用要求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端到端语音时延不大于 300ms；误码率不大于 1%；</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TR-0279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通用要求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工作温度-20℃～+60℃；防护等级：终端不低于 IP66，基站不低于 IP66；</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TR-0280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通用要求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满足钢铁工业环境长期稳定运行要求。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TR-0281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通用要求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软件界面支持中文、英文或印尼文切换。</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TR-0282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网络与责任界面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投标人须明确 4G 对讲所依赖的运营商网络方案；</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TR-0283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网络与责任界面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因平台或系统配置问题导致的通信异常，由中标人负责处理；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TR-0284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网络与责任界面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因网络质量问题影响业务时，中标人须配合招标人提出优化建议；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TR-0285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网络与责任界面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公网接入区与园区核心业务区之间设置安全边界，公网终端不能直接访问平台数据库、管理接口或数字集群核心网；业务服务与媒体服务逻辑分离，媒体并发增加时可独立扩展媒体节点。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TR-0286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网络与可靠性指标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支持弱网环境下语音自适应；网络恢复后不大于 10 秒自动重连；</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TR-0287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网络与可靠性指标</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单终端语音业务流量不大于 30MB/小时；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TR-0288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网络与可靠性指标</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平台年可用性不低于 99.5%。</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TR-0289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通信制式：4G 全网通适配印尼当地运营商网络、2.4G/5G 双频 Wi-Fi、蓝牙不低于 4.0；</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TR-0290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定位：GPS＋北斗＋GLONASS 三模精准定位；</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TR-0291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天线：可拆卸式；内存：RAM 不低于 1GB，ROM 不低于 8GB；</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TR-0292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电池：标配不低于 3600mAh，可选配不低于 5200mAh 大容量电池；充满电连续工作续航不低于 20 小时；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TR-0293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充电：标配桌面式单体座充，支持选配不低于 6 位多位排充；</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TR-0294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操作：具备独立群组旋钮（盲操快速切组）；</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TR-0295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安全：具备独立 SOS 报警按键；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TR-0296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操作系统：不低于 Android 7.0；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TR-0297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控制：支持远程遥晕、遥毙、激活、远程升级、参数配置、功能更新；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TR-0298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录音：本地录音不低于 99 条，支持快捷按键一键回放；</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TR-0299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工作温度-20℃～+60℃；海外认证至少具备 CE/FCC/IC 认证；印尼本地 SDPPI 型式认证；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TR-0300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支持与数字对讲、IP 电话互通；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TR-0301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软件界面支持中文、英文、印尼文切换。</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TR-0302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★海外认证至少具备 CE/FCC/IC 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TR-0303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公网对讲终端技术要求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★印尼本地 SDPPI 型式认证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TR-0304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第七章 IP 电话系统整合要求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信令协议：SIP 2.0 或等效标准协议；语音编码：G.711、G.729 或等效编码；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TR-0305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第七章 IP 电话系统整合要求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并发能力满足园区高峰通话需求；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TR-0306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第七章 IP 电话系统整合要求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通过标准 IP 网络接入融合通信平台，利旧现有 IP 电话终端及服务器资源；</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TR-0307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第七章 IP 电话系统整合要求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不影响现有办公电话系统稳定运行；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TR-0308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第七章 IP 电话系统整合要求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具体接入方式、号码管理、发言控制等要求按第 4.13 条执行。</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TR-0309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通过 GB/T 28181 或SDK 包开发方式与监控、通信车、无人机、布控球等视频监控系统互通；根据现网平台能力也可采用 RTSP、ONVIF、厂家SDK 或开放 API；</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TR-0310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视频监控系统对接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指挥中心可对前端进行状态监测/轮询、视频浏览/调用/转发/推送、云台控制、多画面显示、视频录存、录像调取/点播等调度操作，并给第三方可视化平台提供视频监控流；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TR-0311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视频监控系统对接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融合平台只访问经批准的视频服务地址和端口，云台、录像下载、视频上墙等高权限操作使用独立接口账号并记录操作日志；</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TR-0312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视频监控系统对接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原视频平台继续承担摄像机管理和原始录像保存，融合平台保存录像索引和调用记录，不重复建设全部监控录像存储。</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TR-0313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园区电话系统对接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通过标准 SIP 中继与园区现有语音交换设备对接，在不改变原有号码规划、拨号习惯和布线投资的前提下，将内部电话完整接入平台；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TR-0314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园区电话系统对接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实现与集群对讲、公网对讲对讲、软终端、手机的统一接入管理和内部互通，并使其获得会议、调度、广播、录音等融合业务能力；</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TR-0315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园区电话系统对接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复用园区既有 E1/PRI、IMS 或模拟中继资源作为出局通道，支持出局权限分级、号码变换、统一号码外显、并发弹性扩容、主备路由切换与掉电逃生。</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TR-0316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炼钢厂通信系统对接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采用标准 SIP 中继方式与炼钢厂通信系统的软交换服务器对接，实现系统级级联互通；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TR-0317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炼钢厂通信系统对接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双方基于标准 SIP 协议完成中继建立、统一号码规划与双向路由配置后，园区侧可与集控中心及生产车间的各类通信终端实现跨系统互联，包括经 IP 链路直接注册的 IP 网络主控话站、IP 广播功放及扬声器、IP 对讲扩音终端，以及经 FXS、FXO 等接入网关汇接的模拟电话机；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TR-0318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炼钢厂通信系统对接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实现跨系统的点对点呼叫、群组呼叫及广播喊话，支撑园区侧对集控中心与生产现场的远程指挥；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TR-0319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炼钢厂通信系统对接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该对接由招标人协调侧系统厂家配合，中标人负责园区侧接口实施与联调。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TR-0320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园区 GIS 地图服务对接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支持对接园区第三方 GIS 地图服务，遵循 OGC 开放地理空间标准，支持 WMTS、WMS、 WFS 地图服务接口；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TR-0321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园区 GIS 地图服务对接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加载园区底图图层，叠加对讲机、智能单兵、视频监控等终端点位，实现 GIS 地图调度功能；</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TR-0322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园区 GIS 地图服务对接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现网 GIS 尚未具备所需地图接口时，可在融合平台中配置基础园区地图，待园区 GIS 或数字孪生平台完善后再替换和对接。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TR-0323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应急管理等业务系统对接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平台支持与应急管理系统对接，支持业务系统对音视频调度与定位信息的联动调用；</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TR-0324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应急管理等业务系统对接</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第三方安环、生产或工单系统保留原有业务流程，融合平台负责通信组织和过程记录；事件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TR-0325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应急管理等业务系统对接</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进展与执行结果按约定接口回传，网络异常时按原消息标识补投，接收方去重。</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TR-0326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应满足本项目语音交换、呼叫控制、用户注册、号码管理及融合通信业务需求，支持按投标方案采用软件、虚拟化或专用设备方式部署；不得限定特定品牌、专有架构或指定型号。</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TR-0327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系统容量应满足招标文件规定的用户规模、并发呼叫及语音转发需求。投标人须提交容量计算依据、性能指标、资源占用及扩容方式，并对所报指标负责。</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TR-0328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支持标准化接口和协议，满足本项目与 IP 电话、专网无线通信、公网对讲及其他既有系统的对接需求；具体协议、接口和互通方式由投标人说明，并经招标人确认。</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TR-0329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支持呼叫转移、呼叫等待、会议、组呼/单呼、录音或与录音系统对接、权限管理、日志审计等本项目要求的业务功能；软件功能可由平台模块实现，不要求每项功能对应独立硬件。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TR-0330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应具备必要的可靠性、安全防护、备份恢复及故障告警能力；主备、集群或其他高可用方式由投标人根据业务连续性要求提出，并通过验收测试验证。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TR-0331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投标人应明确软件授权、第三方依赖、接口许可、升级维护范围及全部运行资源需求，不得以未在投标文件中说明的额外授权或硬件作为实现基本功能的前提</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TR-0332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信令协议：支持满足本项目融合通信及现有系统对接需求的标准化接口和协议（包括适用的 SIP 等），具体协议及互通方式由投标人说明并经招标人确认；</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TR-0333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支持模拟电话、IP 电话、视频电话、软终端（PC 和智能移动终端）及 4G 无线终端注册接入；基于标准 SIP 协议，支持 350/370/800M 数字集群系统的对接及融合；</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TR-0334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VOIP 技术：静音抑制、回声抑制、丢包补偿、动态抖动缓存、DTMF 检测/抑制/生成；编码 G.711、G.723.1、G.729、G.726-32、T.30、T.38、FR、EFR、AMR；</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TR-0335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会议通道：最大支持 100 个会场，单会场 64 方；IVR 通道：最大支持 100 路内置；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TR-0336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组网能力：模块化设计，可按不同类型不同用户量组合搭配；可应用于无线集群 PTT 业务、监控图像业务、移动视频单兵业务、GIS 地图业务、应急调度会议；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TR-0337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补充业务：呼叫排队、呼叫等待、呼叫转移、三方通话、电话会议、一号通、同振顺振、同机改号、移机改号、同组代答、指定代答、IVR、CRBT、计费、IP 传真、黑白名单；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TR-0338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增值业务：预约式会议、呼出式会议、会议桥、统一消息、呼叫中心、多媒体调度中心、话务台；</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TR-0339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调度业务：用户状态监控、强插、强拆、会议、多级调度、全网广播、录音；</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TR-0340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▲支持单板热插拔、双电源备份冗余、主控交换板单板备份，设备故障恢复时间≤3 分钟；</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TR-0341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▲DTMF 传送安全加密（RFC2833）；具备工信部电信设备《程控用户交换机》《数字程控调度机》《软交换设备》进网许可证或等效国际认证。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TR-0342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软交换</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★具备工信部电信设备《程控用户交换机》《数字程控调度机》《软交换设备》进网许可证或等效国际认证。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TR-0343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应满足本项目音视频会议接入、混合会商、会议级联、双流及多画面显示等功能要求，并提供可核验的并发容量和性能指标。</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TR-0344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支持本项目涉及的监控视频、视频会议终端、IP/PSTN 语音及适用的移动音视频业务接入；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TR-0345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协议应采用相关标准或公开接口，投标人应说明兼容范围及必要的适配条件。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TR-0346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会议布局、参会方数量、音视频质量、网络适应性和安全能力应满足经确认的业务场景及验收指标；不得以固定机箱尺寸、专有架构或特定品牌作为实质性门槛。</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TR-0347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相关功能可由融合通信平台软件、虚拟化模块或独立设备实现。投标人应说明实现方式、授权边界、容量限制、部署资源及与其他模块的关系。</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TR-0348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业务：支持监控设备、IP/PSTN 语音、视频会议终端、无人机航拍等加入会议；支持视频监控、执法记录仪、无人机航拍视频、视频话机、智能移动APP、视频直播、软视频会议、RTMP 直播推流、RTSP 直播拉流/监控拉流等融合功能；支持会议级联、音视频混合会商；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TR-0349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布局：自由布局和自定义布局，最大 49 子画面、21 种多画面模式；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TR-0350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协议：H.323/SIP/RTMP/RTSP，H.239/BFCP 双流协议，支持全编全解；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TR-0351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安全：TLS、SRTP、HTTPS、AES-256、国密等多种加密，身份验证、会议密码、会议锁定、会议权限、辅流水印、黑白名单、智能安全策略、系统告警；</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TR-0352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▲语音质量：丢包率&lt;5%时语音质量良好；端到端延迟&lt;300ms、丢包率&lt;1%、网络抖动</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TR-0353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&lt;100ms 时视讯服务质量不受影响；</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TR-0354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网络适应：网络较差时自动调节呼叫速率保证会商不中断；抗丢包能力视频最高 30%、音频 70%；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TR-0355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会议融合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可靠性：支持集群化部署，资源热备份；配套"视频会议调度"软件要求见第 4.11 条。</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TR-0356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终端应满足项目会商场景所需的视频输出、音频输入输出、网络接入、双流显示及外围设备</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TR-0357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连接要求。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TR-0358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支持与融合通信平台采用标准协议互通，音视频编码、分辨率、帧率及网络适应能力应满足投标人承诺的性能指标和现场验收要求。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TR-0359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终端形态可为硬件会议终端、PC 客户端或其他兼容终端，按实际使用场景配置；不得无业务必要地限定特定CPU、接口组合、外形或品牌。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TR-0360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接口：HDMI 高清视频输出不少于 2 个，HDMI 第三方摄像机输入不少于 1 个，RCA 音频输入不少于 2 个，RJ-45 接口不少于 1 个，10/100/1000M 千兆网口不少于 1 个，USB2.0 不少于 2</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TR-0361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个，电源接口不少于 1 个；</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TR-0362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双流协议：H.323/SIP 双协议，H.239/BFCP 双流；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TR-0363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网络适应性：抗 30%视频丢包与 70%音频丢包；</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TR-0364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视频编码：H.265、H.264 High Profile、H.264、H.263、H.263+等；音频编码：Opus、 G.711、G.722、G.722.1 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TR-0365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视频会商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外接功能：支持第三方摄像机或视频矩阵输入、级联阵列麦克风、模拟电话线路、互动协作。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TR-0366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应支持原有视频监控平台的 API 接口形式接入、目录同步、实时预览、必要的云台控制和相</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TR-0367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关视频资源调用；支持 GB/T 28181、ONVIF 等适用标准协议，具体以对接对象实际支持情况为准。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TR-0368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视频接入路数、平台数量、并发调阅能力、视频格式及授权范围应满足本项目需求。投标人应提供容量测算和授权清单，说明平台/终端接入上限、并发限制及扩容方式。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TR-0369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视频转发、协议转换、播放分发、视频治理等功能软件。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TR-0370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 IPv4 网络环境，并根据园区实际网络要求说明 IPv6 等扩展能力；应具备必要的访问控制、日志、运行状态监测及故障告警功能。</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TR-0371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 RTP 发送 PS 流、H.264 及 H.265 流；部署服务和国标协议对接支持IPv6/IPv4；</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TR-0372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提供视频融合调度功能：视频终端列表、监控目录、收藏夹、播放历史、播放列表、点名组分类管理；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TR-0373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 PS 流转发，WebRTC、RTSP、RTMP、HTTP-FLV、WS-FLV、HLS 视频播放；</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TR-0374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提供视频标签、视频融合、视频治理、视频组件融合功能；支持 APP 直播分发、RTSP 推流入会、RTMP 直播分发、SIP 呼叫入会；支持不同专网间信令和媒体流互通。</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TR-0375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应满足本项目既有音频系统、电话线路、SIP 中继及相关音频设备的接入与互通需求。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TR-0376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接口类型、接口数量、音频通道数及编码能力以现场对接清单和投标方案为依据，投标人须逐项说明支持情况及必要的适配设备，不预设与实际接口需求无关的固定端口组合。</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TR-0377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应具备必要的回声抑制、增益调节、音量控制、语音质量保障及运行管理功能；功能可通过软件或硬件实现。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TR-0378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涉及既有系统的接口适配、协议转换或线路接入，应在投标文件中明确实施边界、配套费用及责任分工。</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TR-0379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协议能力：SIP（RFC3261、RFC2543）或 PSTN FXO；</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TR-0380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容量：支持不少于 2 路电话线或 2 路 SIP，2 路音频输入、输出；</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TR-0381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语音编码：G.711A/U、G.729、G.722、G.723；</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TR-0382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音频处理：QOS 回声抑制、音频增益调节、自动增益控制；侧音抑制≥45dB，信噪比≥70dB；</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TR-0383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管理控制：自动接听、外接 IP 话机控制、WEB 呼叫；</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TR-0384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音频融合</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▲通过电磁兼容测试和安全测试（传导连续骚扰、辐射连续骚扰、接触电流、接地电阻、抗电强度等）。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TR-0385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边界会话</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注册用户：不少于 2,000 并发,应满足本项目SIP 注册、信令与媒体转发、网络边界接入及所需并发容量要求；投标人应提供容量测算、性能指标和扩展能力；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TR-0386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边界会话</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协议体系：SIP；具备防火墙穿越能力；支持语音/视频媒体 RTP 包转发；</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TR-0387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边界会话</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 TLS/GTLS 加密方式对信令流加密/解密；支持QoS 功能；支持SIP、RTP/RTCP、 HTML/HTTP 等协议；支持静态路由；支持黑名单功能，拒绝恶意访问控制；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TR-0388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边界会话</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完善的安全策略：信令加密、防止恶意攻击、拒绝恶意包、过滤非法包等。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TR-0389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边界会话</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功能可通过软件、虚拟化或专用设备实现；网络接口类型和数量应与实际网络拓扑相匹配，不得设置与业务无关的固定端口数量或专有硬件门槛。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TR-0390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边界会话</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投标人应说明部署方式、网络要求、授权及维护边界，并通过安全性、互通性和并发能力测试。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TR-0391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多媒体调度台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一体化调度台，桌面式，一体式机箱；</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TR-0392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多媒体调度台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基础参数：CPU 不低于 Intel I5，内存 16GB，120G SSD；</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TR-0393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多媒体调度台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显示：不小于 23.6 寸液晶屏，10 点触摸；</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TR-0394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多媒体调度台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网络：RJ45 网口；接口：HDMI/VGA/DVI，USB×4，LAN×1，Audio Line-out×1， Audio MIC×1，DC IN×1，COM×2；</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TR-0395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多媒体调度台</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配套：2 部辅助调度话机（多线 IP 智能电话，3.7 英寸大黑白屏，2 个 10/100M 以太网口， RJ9 耳机/手柄接口，PoE，内置两个 USB2.0）；1 套无线鼠标键盘；内含调度台客户端软件及两个调度员用户授权；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TR-0396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多媒体调度台</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业务：通过客户端支持有线语音调度、视频调度、无线集群调度、GIS 调度、通信预案等业务。</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TR-0397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调度交互终端（IP 智能电话）</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支持桌面安装，支持不少于 12 个SIP 账号注册；不小于 3.7 英寸大屏；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TR-0398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调度交互终端（IP 智能电话）</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协议：SIP，SRTP 和TLS 通话加密，802.1x 媒体访问控制，MD5 和 MD5-sess based 鉴权；</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TR-0399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调度交互终端（IP 智能电话）</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编码：AMR-WB（optional）、Opus、G.722、AMR-NB（optional）、G.711(A/μ)、 G.723.1、G.729AB、G.726、iLBC；支持 DTMF；</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TR-0400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调度交互终端（IP 智能电话）</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接口：2 个 10/100M 以太网接口（Internet/PC），RJ9 耳机接口，RJ9 手柄接口，PoE，内置两个 USB2.0；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TR-0401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调度交互终端（IP 智能电话）</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业务：蓝牙/Wi-Fi（选配）、USB 耳机和 USB 录音、三页翻页、最多 21 个可编程按键（支持扩展台）、呼叫转移、通话转接、呼叫等待、群听、紧急呼叫、重拨、回拨、自动应答、5 方会议、截图。</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TR-0402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（1）8 寸及以上 LCD 液晶手写彩色显示屏，屏幕角度无极调节，镜头具备物理滑块遮挡功能；</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TR-0403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非 PC 架构，安卓系统专用硬件，一体式设计；内存不低于 4G，FLASH 不低于 16G；</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TR-0404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支持双线链路通道（PSTN 模拟信号传输＋NGN 媒体数据流传输），双网双待，一键切换信道；</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TR-0405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本机信息库容量至少 100,000 条，单条可录入字段不低于 15 条，支持模糊/精准/组织架构模</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TR-0406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式检索；树状多层级显示至少 6 层级，支持自由调整部门和人员顺序；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TR-0407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支持不低于 10 路（4 方视频和 6 方音频会议），支持与视频平台配合的 4 方以上多用户视频会议；从通讯录发起任意多方音视频会议，触控会控（禁言、录像、分屏等）；</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TR-0408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SIP 协议，呼叫保持、等待、转接、前转、终端状态显示、区别响铃、指定代答、同组代答</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TR-0409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（需交换系统配合）；</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TR-0410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历史呼叫记录不低于 6000 条；Web 远程配置管理、本地/远程在线升级；IP 地址、号码和别名呼叫；</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TR-0411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蓝牙匹配数据对接，断开后自动开启密码保护；</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TR-0412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本机音频内容强制/选择性记录两种模式，循环覆盖、自定义留存、权限管理，支持远程实时上传与PC 端远程管理；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TR-0413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可视交互终端</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应急快捷联系人名单：触屏自由拖拽，至少 30 个分组、可编辑 2160 个位置，一键联系。</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TR-0414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应用网关（服务器）</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本项目服务器为招标人甲供设备，不纳入投标人设备供货范围。</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TR-0415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应用网关（服务器）</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投标人须依据所投软件平台的功能模块、部署架构、用户及并发规模、数据库、日志、录音/媒体处理、存储周期、备份容灾和安全要求，提交完整的服务器资源需求清单及测算依据。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TR-0416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应用网关（服务器）</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需求清单应至少包括服务器数量、CPU 核数/性能、内存容量、系统盘及数据盘容量和类型、网卡速率/数量、操作系统及版本、虚拟化环境、数据库、中间件、端口与网络分区、安全策略、备份及冗余要求。不得指定服务器品牌或专有型号。</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TR-0417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应用网关（服务器）</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招标人根据确认后的资源需求提供相应服务器。投标人负责软件安装部署、配置、联调、性</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TR-0418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应用网关（服务器）</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能验证及交付；如甲供资源与投标人已提交并经确认的需求不符，双方按确认的技术界面协商处理；投标人不得以未提前提出的资源需求作为额外费用或免除履约责任的理由。</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TR-0419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软件功能验收标准</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软件功能验收采用"逐模块功能演示＋典型业务场景实操"方式，主要模块验收要点如下：</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TR-0420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验收以招标人批准的无线覆盖设计方案及最终施工图为依据，以现场实测和实际通话效果为最终判定标准；投标人负责提供完整测试点位、测试方法、原始数据及覆盖热力图。</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TR-0421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室外区域标准：生产作业区、重点装置区、厂区道路、运输通道及其他室外生产活动区域，覆盖率 100%；抽测点位应能够正常建立并保持语音通信。</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TR-0422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厂房内区域标准：炼钢、镍铁、机修、仓储、作业室、控制室、值班室等厂房内部主要生产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TR-0423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作业区域，覆盖率不低于 100%；对钢结构、金属设备密集及遮挡严重区域应采取必要的室内分布、补盲或其他技术措施。</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TR-0424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各种配电室、电气室及其他招标人指定重点房间：覆盖率不低于 95%，现场有效接收场强不低于-90dBm，并应保证正常持台位置稳定完成单呼、组呼和紧急呼叫。</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TR-0425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招标人可根据园区实际区域划分确定测试点位，室外、厂房内、作业室/控制室/配电室三类区域均应抽测；重点生产装置、重要配电设施和通信盲区不得以随机抽测代替专项测试。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TR-0426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三类区域均不得仅以无线场强作为合格依据，必须同步进行实际语音通信测试；语音应清晰、连续，无明显断续、严重噪声、无法建立呼叫或异常中断，MOS 值不低于 3.5。</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TR-0427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容量及漫游：按高峰业务量不低于 1.3 倍冗余进行验证，开展忙时并发组呼、跨区域移动通信及漫游切换测试；移动状态下掉话率不高于 1%。</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TR-0428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无线覆盖与容量验收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未达到上述任一类别验收标准的，由投标人负责完成补盲、参数优化、设备增补或方案调整，相关费用由投标人承担，直至满足验收要求。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TR-0429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集成对接验收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IP 电话对接：SIP 中继建立、号码保留、双向呼叫、出局呼叫（权限分级、号码外显）逐项验证；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TR-0430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集成对接验收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视频监控对接：目录同步、实时调阅、云台控制、录像索引查询验证；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TR-0431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集成对接验收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广播对接：分区选择、优先级、执行状态反馈验证；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TR-0432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集成对接验收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GIS 对接：底图加载、图层叠加、坐标一致性验证；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TR-0433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集成对接验收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炼钢厂对接：跨系统点对点呼叫、群组呼叫、广播喊话验证；</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TR-0434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集成对接验收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应急管理等业务系统：API 调用、事件与通信记录关联验证。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TR-0435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可靠性与高可用验收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系统连续运行 72 小时无重大故障；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TR-0436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可靠性与高可用验收</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高可用测试区分新呼叫恢复、已建立会话状态及数据完整性：模拟融合接口中断时，专网组呼和公网对讲内部业务正常；模拟单一服务故障时备用服务接管，记录中断范围和恢复时间；</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TR-0437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可靠性与高可用验收</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关键设备冗余（软交换主备、基站链路冗余）切换测试不影响已接入用户通信，故障恢复时间≤3 分钟。</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TR-0438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验收方式与流程</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验收采用文档审查、现场实测及业务场景演练相结合方式；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TR-0439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验收方式与流程</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组织不少于 2 个典型应急联动场景演练（如区域应急抢险、跨部门联合检修），完整演练事件接报、建组、视频调阅、分区广播、任务反馈、归档全流程，并记录正常、越权、并发、中断和恢复各类结果；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TR-0440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验收方式与流程</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验收分阶段实施：到货验收（设备开箱、型号数量核对、认证文件核验）→安装调试验收→初步验收（功能与性能测试）→试运行（不少于 72 小时连续运行，建议 1–3 个月试运行）→最终验收；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TR-0441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验收方式与流程</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验收由招标人主导，中标人配合完成；中标人提供完整测试与验收报告；</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TR-0442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验收方式与流程</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未通过验收项由中标人限期整改后复验，整改费用包含在合同总价内。</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TR-0443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第十一章 合规与认证要求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所有无线设备发射功率及频谱占用符合印尼无线电管理规定，实际下发配置与批准频点保持一致；</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TR-0444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第十一章 合规与认证要求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无线终端具备合法 IMEI 或设备编号；</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TR-0445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第十一章 合规与认证要求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设备支持监管部门抽检及技术核查；</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TR-0446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第十一章 合规与认证要求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提供印尼官方认证或合法准入证明（SDPPI 型式认证等）；主要终端及基站、公网对讲终端均须具备 SDPPI 认证，海外认证至少满足第五、六章要求（CE/FCC/IC 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TR-0447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第十一章 合规与认证要求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建立设备认证台账：以完整型号和证书号为基础，记录品牌、产地、频段、功率、软硬件版本、标签、供货批次、序列号、安装位置及对应ISR 信息，任一现场设备可追溯到认证证据和使用位置。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TR-0448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第十二章 施工与实施要求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系统上线及割接须制定专项实施方案，报招标人审批后实施；割接过程中不得影响现有生产通信系统；</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TR-0449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第十二章 施工与实施要求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关键生产区域须制定明确回退方案；割接实施时间须经招标人审批确认；</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TR-0450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第十二章 施工与实施要求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施工须满足园区安全与生产管理要求，不得影响正常生产；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TR-0451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第十二章 施工与实施要求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覆盖设计充分考虑高炉、厂房、皮带廊道及金属构筑物等复杂环境，因设计不合理导致的盲区、弱覆盖、掉话由中标人负责整改，费用包含在合同总价内。</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TR-0452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第十三章 培训与文档要求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提供系统管理员及用户培训（含园区调度、企业调度分角色培训），培训完成并使招标人具备独立运维能力；</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TR-0453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第十三章 培训与文档要求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提供系统操作手册、维护手册；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TR-0454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第十三章 培训与文档要求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提供系统架构图、配置清单及交付文档（含运行版本、授权清单、组织资源、账号权限、群组配置、接口映射、备份恢复说明）。</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TR-0455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服务等级（SLA）</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故障响应时间不大于 2 小时；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TR-0456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服务等级（SLA）</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一般故障修复时间不大于 24 小时；</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TR-0457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服务等级（SLA）</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重大故障修复时间不大于 48 小时；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TR-0458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服务等级（SLA）</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每年不少于 2 次系统巡检；</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TR-0459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服务等级（SLA）</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系统整体质保期不少于 3 年。</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TR-0460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运维与升级</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提供系统版本升级及安全补丁支持，升级过程中不得影响园区正常生产通信；</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TR-0461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运维与升级</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系统扩容须与原系统完全兼容；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TR-0462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运维与升级</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升级采用测试验证、分批实施、可回退方式，关键时期不安排未经验证的大范围升级。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TR-0463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第十五章 项目交付要求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系统稳定运行并通过验收（含试运行）；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TR-0464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第十五章 项目交付要求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所有设备、软件及文档完整交付，认证资料齐备；</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TR-0465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第十五章 项目交付要求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完成培训并使招标人具备独立运维能力；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TR-0466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第十五章 项目交付要求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本项目所有产品不得使用控标型号；</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TR-0467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第十五章 项目交付要求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项目整体达到可用、好用、可持续使用的交付标准。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TR-0468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投标人的技术文件应至少包含以下内容：</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TR-0469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技术响应偏离表：逐条响应本需求书条款，明确标注“完全响应/正偏离/负偏离”并说明偏离内容；</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TR-0470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系统总体方案：系统架构图、网络拓扑图、设备配置清单（含数量、型号、技术参数对照）；</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TR-0471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无线覆盖设计方案：传播仿真图、基站点位、覆盖预测、容量测算及仿真报告；</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TR-0472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系统集成与对接方案：与 IP 电话、视频监控、广播、GIS、炼钢厂等系统的接口方案及责任界面说明；</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TR-0473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实施方案：项目组织、进度计划、割接方案及回退方案、施工安全措施；</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TR-0474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测试与验收方案：测试大纲、验收指标对照及测试方法；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TR-0475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培训方案：培训计划、课程、教材及考核方式；</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TR-0476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售后服务方案：SLA 承诺、本地化服务能力、备品备件清单；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TR-0477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技术响应文件构成</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资质与证明材料：相关质量管理体系认证、所投产品适用的认证及合法准入证明、系统兼容性或互通性证明、同类项目业绩及项目实施能力证明。</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TR-0478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1）投标人对本需求书的响应应具体、明确、可核实；凡标注"★"的参数或功能，投标人应提供对应的权威第三方检测报告和证书佐证，未提供则视为不满足。凡标注"▲"的参数或功能，投标人应提供对应的权威第三方检测报告佐证，未提供则视为不满足。标注"★"的参数或功能每不满足一条扣 3 分，标注"▲"的参数或功能每不满足一条扣 2 分，普通参数或功能每不满足一条扣 1 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TR-0479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技术响应要求</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投标文件中的技术参数凡与本需求书不一致处，应在偏离表中如实列明，未列明且经查实不满足的，按无效投标处理；</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TR-0480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技术响应要求</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本项目不允许使用控标型号；招标文件中的参考数据仅用于说明技术水准。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TR-0481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其他</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本需求书未尽事宜，按国家及印尼当地有关标准、规范执行；</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TR-0482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其他</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本需求书的解释权归招标人所有。</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TR-0483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术语：招标人；定义：依照本项目招标文件组织招标活动的采购主体</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TR-0484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术语：投标人；定义：响应招标文件、参加投标竞争的法人或其他组织</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TR-0485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术语：中标人；定义：被确定为中标并与招标人签订合同的投标人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TR-0486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术语：SDPPI；定义：印尼通信与信息资源总局（Direktorat Jenderal Sumber Daya dan Perangkat Postel）设备型式认证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TR-0487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术语：POSTEL 认证；定义：针对通信和电子设备的强制性市场准入认证，所有 无线及通信设备须通过认证方可进入印尼市场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TR-0488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招标表2</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术语：MOS；定义：Mean Opinion Score，语音质量平均意见得分</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TR-0489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招标表2</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术语：SLA；定义：Service Level Agreement，服务等级协议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TR-0490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招标表2</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术语：融合通信平台；定义：实现跨制式、跨系统统一调度与业务联动的软件平 台及其配套设备</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TR-0491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招标表2</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术语：业务主站；定义：承担园区主要生产区域覆盖与话务吸收的集群基站</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TR-0492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招标表2</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术语：利旧；定义：保留并继续使用招标人既有系统、设备及线路资源</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TR-0493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招标表3</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序号：1；名称：专网核心通信平台；规格要求：满足本项目终端规模、业务功 能、可靠性及扩展需求，具体技术方案由投标人提出；单位：套；数量：按方案配置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TR-0494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招标表3</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序号：2；名称：无线接入基站及配套设备；规格要求：数量、类型及配置由投标人根据现场勘察、覆盖规划及容量测算确定，含必要配套设施；单位：批；数量：按方案配置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TR-0495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招标表3</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序号：3；名称：深度覆盖系统（室内分布）；规格要求：关联所属业务主站，共享无线资源；单位：套；数量：按方案配置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TR-0496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招标表3</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序号：4；名称：专网手持对讲终端；规格要求：技术要求见第五章；单位：部；数量：按方案配置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TR-0497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招标表3</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序号：5；名称：专网车载对讲终端；规格要求：技术要求见第五章；单位：套；数量：按方案配置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TR-0498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6；名称：交换系统；要求：支持本项目所需用户容量、并发语音及信令处理能力；支持标准化接口/协议、冗余部署及与现有系统互通；单位：套；数量：按方案配置；备注：具体实现可采用软件、虚拟化或专用设备方 式，由投标人根据方案配置并说明能力及资源 需求。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TR-0499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序号：7；名称：会议融合；要求：支持音视频会议接入、混合会商、会议级联，支持不少 200 人并发会议；单位：套；数量：按方案配置；备注：可由软件模块、平台功能或独立设备实现，不限定实现形态。投标人须说明授权、容量及资 源需求</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TR-0500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序号：8；名称：视频融合；要求：支持GB/T 28181、ONVIF 等适用标准协议，满足本项目视频平台及终端接入、目录同步、实时调阅 和必要控制需求；单位：套；数量：按方案配置；备注：由现有平台API 调用实现。投标人须说明接入授权及容量。</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TR-0501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序号：9；名称：音频融合；要求：满足本项目SIP/PSTN 等既有音频通信系统接入及音频互通需求， SIP/PSTN FXO 接入；单位：套；数量：按方案配置；备注：可通过软件功能、接口模块或独立设备实现</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TR-0502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序号：10；名称：边界会话；要求：不少于 2,000 并发注册，满足本 项目所需并发注册、信令与媒体转发、网络边界安全、访问控制及加 密要求；单位：套；数量：按方案配置；备注：可采用软件、虚拟化或专用设备实现。投标人应提交容量测算、部署 方式及资源需求。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TR-0503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序号：11；名称：视频会商终端；要求：H.323/SIP 双协议，H.239/BFCP 双流；单位：台；数量：按方案配置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TR-0504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序号：12；名称：多媒体调度台；要求：一体化触摸调度台，含辅助话机、 客户端软件及调度员授权；单位：台；数量：按方案配置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TR-0505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序号：13；名称：调度交互终端（IP 智能话 机）；要求：SIP，不少于 12 账号注册；单位：部；数量：按方案配置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TR-0506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招标表4</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序号：14；名称：可视交互终端；要求：8 寸及以上安卓专用硬件；单位：部；数量：按方案配置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TR-0507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招标表5</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序号：15；名称：应用网关（服务器）；要求：参考 9.10；单位：台；数量：按方案配置甲 供</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TR-0508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招标表6</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序号：16；设备名称：公网手持终端；主要规格要求：技术要求见第六章；单位：部；数量：按方案配置</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TR-0509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招标表6</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序号：17；设备名称：公网客户端授权；主要规格要求：平台接入许可；单位：个；数量：按方案配置</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TR-0510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序号：1；名称：公网手持终端；主要规格要求：技术要求见第六章；单位：部；设计容量：20000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TR-0511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序号：2；名称：公网客户端授权；主要规格要求：平台接入许可；单位：个；设计容量：不低于 50000</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TR-0512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序号：3；名称：专网数字手持对讲终端；主要规格要求：技术要求见第五章；单位：部；设计容量：10000；备注：未来增量总计</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TR-0513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序号：4；名称：专网数字车载对讲终端；主要规格要求：技术要求见第五章；单位：套；设计容量：8000；备注：未来增量总计</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TR-0514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序号：5；名称：专网数字对讲终端；主要规格要求：系统带载能力含授权；单位：个；设计容量：20000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TR-0515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序号：6；名称：专网数字集群客户端；主要规格要求：系统带载能力含授权；单位：个；设计容量：不低于 100</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TR-0516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序号：7；名称：融合通讯平台终端、客户端；主要规格要求：系统带载能力含授权；单位：部；设计容量：不低于 50000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TR-0517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招标表7</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序号：8；名称：融合通讯平台APP 授权；主要规格要求：平台接入许可；单位：个；设计容量：不限制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TR-0518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序号：1；项目：园区公网网络及数字对讲基站专用 通信线路；处理方式：由园区统一建设；责任界面：投标人提出传输需求，不含线 路建设</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TR-0519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序号：2；项目：现有 IP 电话系统；处理方式：利旧接入；责任界面：保留原号码规划与拨号习惯， 经SIP 中继对接；不采购话机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TR-0520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序号：3；项目：现有视频监控平台及摄像机；处理方式：平台级利旧对接；责任界面：原平台保留摄像机管理与原始 录像；融合平台获取目录、实时流、录像索引与状态</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TR-0521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序号：4；项目：现有广播系统；处理方式：接口利旧接入；责任界面：原广播主机负责实际播出；融合平台负责分区选择、音源与 优先级控制</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TR-0522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序号：5；项目：现有GIS/数字孪生平台；处理方式：利旧对接（OGC 标准）；责任界面：各系统维护主责数据；融合平 台叠加通信资源图层</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TR-0523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序号：6；项目：炼钢厂通信系统；处理方式：第三方系统，SIP 中继级联对接；责任界面：招标人协调对方厂家配合；投 标人负责园区侧接口实施与联调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TR-0524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序号：7；项目：运营商 4G/公网无线网络；处理方式：公网 业务依赖；责任界面：投标人明确所依赖的运营商网 络方案并配合优化</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TR-0525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招标表8</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序号：8；项目：定位系统；处理方式：扩展能力（选配项）；责任界面：按区域实施，投标人可报选配 单价</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TR-0526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序号：1；验收项目：通信覆盖率；指标要求：室外覆盖率不低于 100%，生产区 域地下室、配电室覆盖 95%以上</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TR-0527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序号：2；验收项目：语音接通成功率；指标要求：不低于 99%</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TR-0528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序号：3；验收项目：掉话率；指标要求：不高于 1%</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TR-0529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序号：4；验收项目：调度响应时间；指标要求：不大于 2 秒</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TR-0530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序号：5；验收项目：紧急呼叫成功率；指标要求：100%</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TR-0531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序号：6；验收项目：语音质量；指标要求：MOS 值不低于 3.5，语音清晰、 无明显断续</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TR-0532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序号：7；验收项目：漫游切换；指标要求：移动状态下漫游切换无明显掉话</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TR-0533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序号：8；验收项目：连续运行；指标要求：系统连续运行 72 小时无重大故障</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TR-0534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招标表9</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序号：9；验收项目：语音时延；指标要求：平台侧新增时延≤100ms；集群端 到端≤300ms；公网对讲≤500ms</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TR-0535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招标表10</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模块：组织与权限；验收要点：多级组织建立、角色授权、资源范围控制、跨企业隔离与临时授权回 收；验收方式：现场配置演示＋越权测试</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TR-0536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招标表10</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模块：通信组管理；验收要点：预案组/个人组/固定组/临时组/应 急组创建与呼叫，临时组到期自动回收；验收方式：现场配置＋实呼测试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TR-0537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模块：语音调度；验收要点：单呼、组呼、广播、紧急呼叫、强 插强拆、会议会控（禁言/隔离/踢出/重邀）；验收方式：实操演示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TR-0538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模块：语音通知；验收要点：TTS 通知发送、确认反馈、历史查 询与导出；验收方式：实操演示</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TR-0539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模块：集群调度；验收要点：单呼/组呼/区域呼叫、GIS 点呼圈选框选、动态重组（含失败成员单 独显示）、发言控制；验收方式：实操＋地图联动演示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TR-0540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模块：公网对讲调度；验收要点：单呼组呼、跨网会议、紧急报警 （含专网/公网来源区分）、视频回传、弱网自适应；验收方式：实操＋弱网模拟</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TR-0541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模块：即时消息；验收要点：文字/语音/文件/图片/视频收发、 草稿保存、群组管理；验收方式：实操演示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TR-0542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模块：视频监控调度；验收要点：国标平台接入、云台控制、多画面布局、轮播、音视频联动、录像调 阅；验收方式：现场调阅实测</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TR-0543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模块：视频巡检；验收要点：质量巡检与重点监控保活任务创建 执行、结果统计；验收方式：任务演示</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TR-0544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模块：视频会议；验收要点：多类型终端混合入会、会控、录 制、协同标绘、分权分域；验收方式：混合终端会议实测</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TR-0545</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模块：广播联动；验收要点：分区选择喊话、预制音频、优先级 抢占、逐分区结果反馈；验收方式：现场喊话实测</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TR-0546</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模块：电话融合；验收要点：IP 电话经SIP 中继接入、双向呼 叫、电话入组半双工发言控制、掉电逃生；验收方式：实呼＋发言权测试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TR-0547</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模块：GIS 调度；验收要点：资源上图、圈选呼叫、轨迹回放、 电子围栏、无人机实景回传；验收方式：地图实操</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TR-0548</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模块：录音录像；验收要点：统一索引检索、跨网会议多片段组合展示、缺失标识、播放下载权限 分级；验收方式：检索回放实测</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TR-0549</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招标表11</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模块：应急指挥；验收要点：事件接入分级、预案匹配建组、联；验收方式：场景演练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TR-0550</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招标表12</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验收要点：动处置（视频/广播/任务）、复盘 归档</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TR-0551</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招标表12</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模块：智能APP；验收要点：通讯录、对讲、会商、拍传、直 播、一键求助；验收方式：移动端实操</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TR-0552</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招标表12</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模块：分级调度；验收要点：上下级权限边界（本级/本级＋下 级）、分级统计与拓扑；验收方式：双级账号测试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tcMar>
              <w:top w:w="35" w:type="dxa"/>
              <w:start w:w="45" w:type="dxa"/>
              <w:bottom w:w="35" w:type="dxa"/>
              <w:end w:w="45" w:type="dxa"/>
            </w:tcMar>
          </w:tcPr>
          <w:p>
            <w:pPr>
              <w:spacing w:after="0" w:line="240" w:lineRule="auto"/>
            </w:pPr>
            <w:r>
              <w:rPr>
                <w:rFonts w:ascii="Microsoft YaHei" w:hAnsi="Microsoft YaHei" w:eastAsia="Microsoft YaHei"/>
                <w:sz w:val="13"/>
              </w:rPr>
              <w:t>TR-0553</w:t>
            </w:r>
          </w:p>
        </w:tc>
        <w:tc>
          <w:tcPr>
            <w:tcW w:type="dxa" w:w="1814"/>
            <w:tcMar>
              <w:top w:w="35" w:type="dxa"/>
              <w:start w:w="45" w:type="dxa"/>
              <w:bottom w:w="35" w:type="dxa"/>
              <w:end w:w="45" w:type="dxa"/>
            </w:tcMar>
          </w:tcPr>
          <w:p>
            <w:pPr>
              <w:spacing w:after="0" w:line="240" w:lineRule="auto"/>
            </w:pPr>
            <w:r>
              <w:rPr>
                <w:rFonts w:ascii="Microsoft YaHei" w:hAnsi="Microsoft YaHei" w:eastAsia="Microsoft YaHei"/>
                <w:sz w:val="13"/>
              </w:rPr>
              <w:t>招标表12</w:t>
            </w:r>
          </w:p>
        </w:tc>
        <w:tc>
          <w:tcPr>
            <w:tcW w:type="dxa" w:w="4082"/>
            <w:tcMar>
              <w:top w:w="35" w:type="dxa"/>
              <w:start w:w="45" w:type="dxa"/>
              <w:bottom w:w="35" w:type="dxa"/>
              <w:end w:w="45" w:type="dxa"/>
            </w:tcMar>
          </w:tcPr>
          <w:p>
            <w:pPr>
              <w:spacing w:after="0" w:line="240" w:lineRule="auto"/>
            </w:pPr>
            <w:r>
              <w:rPr>
                <w:rFonts w:ascii="Microsoft YaHei" w:hAnsi="Microsoft YaHei" w:eastAsia="Microsoft YaHei"/>
                <w:sz w:val="13"/>
              </w:rPr>
              <w:t>模块：运行管理与运维；验收要点：运行总览、告警分级、话务分析、 资产台账、备份恢复验证；验收方式：界面检查＋备份恢复演练</w:t>
            </w:r>
          </w:p>
        </w:tc>
        <w:tc>
          <w:tcPr>
            <w:tcW w:type="dxa" w:w="2551"/>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r>
        <w:tc>
          <w:tcPr>
            <w:tcW w:type="dxa" w:w="850"/>
            <w:shd w:fill="EEF5FB"/>
            <w:tcMar>
              <w:top w:w="35" w:type="dxa"/>
              <w:start w:w="45" w:type="dxa"/>
              <w:bottom w:w="35" w:type="dxa"/>
              <w:end w:w="45" w:type="dxa"/>
            </w:tcMar>
          </w:tcPr>
          <w:p>
            <w:pPr>
              <w:spacing w:after="0" w:line="240" w:lineRule="auto"/>
            </w:pPr>
            <w:r>
              <w:rPr>
                <w:rFonts w:ascii="Microsoft YaHei" w:hAnsi="Microsoft YaHei" w:eastAsia="Microsoft YaHei"/>
                <w:sz w:val="13"/>
              </w:rPr>
              <w:t>TR-0554</w:t>
            </w:r>
          </w:p>
        </w:tc>
        <w:tc>
          <w:tcPr>
            <w:tcW w:type="dxa" w:w="1814"/>
            <w:shd w:fill="EEF5FB"/>
            <w:tcMar>
              <w:top w:w="35" w:type="dxa"/>
              <w:start w:w="45" w:type="dxa"/>
              <w:bottom w:w="35" w:type="dxa"/>
              <w:end w:w="45" w:type="dxa"/>
            </w:tcMar>
          </w:tcPr>
          <w:p>
            <w:pPr>
              <w:spacing w:after="0" w:line="240" w:lineRule="auto"/>
            </w:pPr>
            <w:r>
              <w:rPr>
                <w:rFonts w:ascii="Microsoft YaHei" w:hAnsi="Microsoft YaHei" w:eastAsia="Microsoft YaHei"/>
                <w:sz w:val="13"/>
              </w:rPr>
              <w:t>招标表12</w:t>
            </w:r>
          </w:p>
        </w:tc>
        <w:tc>
          <w:tcPr>
            <w:tcW w:type="dxa" w:w="4082"/>
            <w:shd w:fill="EEF5FB"/>
            <w:tcMar>
              <w:top w:w="35" w:type="dxa"/>
              <w:start w:w="45" w:type="dxa"/>
              <w:bottom w:w="35" w:type="dxa"/>
              <w:end w:w="45" w:type="dxa"/>
            </w:tcMar>
          </w:tcPr>
          <w:p>
            <w:pPr>
              <w:spacing w:after="0" w:line="240" w:lineRule="auto"/>
            </w:pPr>
            <w:r>
              <w:rPr>
                <w:rFonts w:ascii="Microsoft YaHei" w:hAnsi="Microsoft YaHei" w:eastAsia="Microsoft YaHei"/>
                <w:sz w:val="13"/>
              </w:rPr>
              <w:t>模块：API/SDK；验收要点：接口文档完整性、第三方系统调用 演示（与应急管理等）；验收方式：接口联调测试</w:t>
            </w:r>
          </w:p>
        </w:tc>
        <w:tc>
          <w:tcPr>
            <w:tcW w:type="dxa" w:w="2551"/>
            <w:shd w:fill="EEF5FB"/>
            <w:tcMar>
              <w:top w:w="35" w:type="dxa"/>
              <w:start w:w="45" w:type="dxa"/>
              <w:bottom w:w="35" w:type="dxa"/>
              <w:end w:w="45" w:type="dxa"/>
            </w:tcMar>
          </w:tcPr>
          <w:p>
            <w:pPr>
              <w:spacing w:after="0" w:line="240" w:lineRule="auto"/>
            </w:pPr>
            <w:r>
              <w:rPr>
                <w:rFonts w:ascii="Microsoft YaHei" w:hAnsi="Microsoft YaHei" w:eastAsia="Microsoft YaHei"/>
                <w:sz w:val="13"/>
              </w:rPr>
              <w:t>满足。已纳入对应章节的设计、实施和验收范围；以招标指标为最低要求，并通过配置记录、测试结果及交付资料形成证据。</w:t>
            </w:r>
          </w:p>
        </w:tc>
      </w:tr>
    </w:tbl>
    <w:sectPr>
      <w:headerReference w:type="default" r:id="rId37"/>
      <w:headerReference w:type="first" r:id="rId38"/>
      <w:footerReference w:type="default" r:id="rId39"/>
      <w:footerReference w:type="first" r:id="rId40"/>
      <w:pgSz w:w="11906" w:h="16838"/>
      <w:pgMar w:top="1134" w:right="1134" w:bottom="1020" w:left="1219" w:header="369" w:footer="369"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KSOFF9CC612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85247">
    <w:pPr>
      <w:pStyle w:val="9"/>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2EB0A">
                          <w:pPr>
                            <w:pStyle w:val="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7C2EB0A">
                    <w:pPr>
                      <w:pStyle w:val="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lang w:val="en-US" w:eastAsia="zh-CN"/>
      </w:rPr>
      <w:t xml:space="preserve">                                 共 45 页 第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6"/>
      </w:rPr>
      <w:t xml:space="preserve">第 </w:t>
    </w:r>
    <w:r>
      <w:fldChar w:fldCharType="begin"/>
      <w:instrText xml:space="preserve">PAGE</w:instrText>
      <w:fldChar w:fldCharType="separate"/>
      <w:t>更新域后显示</w:t>
      <w:fldChar w:fldCharType="end"/>
    </w:r>
    <w:r>
      <w:rPr>
        <w:rFonts w:ascii="Microsoft YaHei" w:hAnsi="Microsoft YaHei" w:eastAsia="Microsoft YaHei"/>
        <w:b w:val="0"/>
        <w:color w:val="666666"/>
        <w:sz w:val="16"/>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AA8B">
    <w:pPr>
      <w:pStyle w:val="10"/>
      <w:pBdr>
        <w:bottom w:val="none" w:color="auto" w:sz="0" w:space="0"/>
      </w:pBdr>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1261110" cy="398145"/>
          <wp:effectExtent l="0" t="0" r="15240" b="1905"/>
          <wp:docPr id="3" name="图片 3" descr="1642578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42578259(1)"/>
                  <pic:cNvPicPr>
                    <a:picLocks noChangeAspect="1"/>
                  </pic:cNvPicPr>
                </pic:nvPicPr>
                <pic:blipFill>
                  <a:blip r:embed="rId1"/>
                  <a:stretch>
                    <a:fillRect/>
                  </a:stretch>
                </pic:blipFill>
                <pic:spPr>
                  <a:xfrm>
                    <a:off x="0" y="0"/>
                    <a:ext cx="1261110" cy="39814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E928"/>
  <w:p w14:paraId="2E9DA3C1"/>
  <w:p w14:paraId="2915F607"/>
  <w:p w14:paraId="53F2F5B1"/>
  <w:p w14:paraId="2551C522"/>
  <w:p w14:paraId="6A7D2551"/>
  <w:p w14:paraId="497CB276"/>
  <w:p w14:paraId="61A128C7"/>
  <w:p w14:paraId="43E27B4F"/>
  <w:p w14:paraId="3E924B06"/>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5"/>
      </w:rPr>
      <w:t>基于“云+管+端”架构一体化AI智能融合调度指挥系统｜技术方案</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9DCC"/>
    <w:multiLevelType w:val="singleLevel"/>
    <w:tmpl w:val="8F2D9DCC"/>
    <w:lvl w:ilvl="0" w:tentative="0">
      <w:start w:val="1"/>
      <w:numFmt w:val="decimal"/>
      <w:lvlText w:val="%1)"/>
      <w:lvlJc w:val="left"/>
      <w:pPr>
        <w:tabs>
          <w:tab w:val="left" w:pos="420"/>
        </w:tabs>
        <w:ind w:left="845" w:hanging="425"/>
      </w:pPr>
      <w:rPr>
        <w:rFonts w:hint="default"/>
      </w:rPr>
    </w:lvl>
  </w:abstractNum>
  <w:abstractNum w:abstractNumId="1">
    <w:nsid w:val="909AFF4A"/>
    <w:multiLevelType w:val="singleLevel"/>
    <w:tmpl w:val="909AFF4A"/>
    <w:lvl w:ilvl="0" w:tentative="0">
      <w:start w:val="1"/>
      <w:numFmt w:val="decimal"/>
      <w:suff w:val="nothing"/>
      <w:lvlText w:val="%1、"/>
      <w:lvlJc w:val="left"/>
      <w:pPr>
        <w:ind w:left="420"/>
      </w:pPr>
    </w:lvl>
  </w:abstractNum>
  <w:abstractNum w:abstractNumId="2">
    <w:nsid w:val="C0C6B174"/>
    <w:multiLevelType w:val="singleLevel"/>
    <w:tmpl w:val="C0C6B174"/>
    <w:lvl w:ilvl="0" w:tentative="0">
      <w:start w:val="1"/>
      <w:numFmt w:val="decimal"/>
      <w:suff w:val="nothing"/>
      <w:lvlText w:val="%1、"/>
      <w:lvlJc w:val="left"/>
      <w:pPr>
        <w:ind w:left="630" w:leftChars="0" w:firstLine="0" w:firstLineChars="0"/>
      </w:pPr>
    </w:lvl>
  </w:abstractNum>
  <w:abstractNum w:abstractNumId="3">
    <w:nsid w:val="EB08D5F6"/>
    <w:multiLevelType w:val="singleLevel"/>
    <w:tmpl w:val="EB08D5F6"/>
    <w:lvl w:ilvl="0" w:tentative="0">
      <w:start w:val="1"/>
      <w:numFmt w:val="decimal"/>
      <w:lvlText w:val="%1)"/>
      <w:lvlJc w:val="left"/>
      <w:pPr>
        <w:tabs>
          <w:tab w:val="left" w:pos="-420"/>
        </w:tabs>
        <w:ind w:left="5" w:hanging="425"/>
      </w:pPr>
      <w:rPr>
        <w:rFonts w:hint="default"/>
      </w:rPr>
    </w:lvl>
  </w:abstractNum>
  <w:abstractNum w:abstractNumId="4">
    <w:nsid w:val="04C96756"/>
    <w:multiLevelType w:val="singleLevel"/>
    <w:tmpl w:val="04C96756"/>
    <w:lvl w:ilvl="0" w:tentative="0">
      <w:start w:val="1"/>
      <w:numFmt w:val="decimal"/>
      <w:lvlText w:val="%1."/>
      <w:lvlJc w:val="left"/>
      <w:pPr>
        <w:ind w:left="425" w:hanging="425"/>
      </w:pPr>
      <w:rPr>
        <w:rFonts w:hint="default"/>
      </w:rPr>
    </w:lvl>
  </w:abstractNum>
  <w:abstractNum w:abstractNumId="5">
    <w:nsid w:val="21559A9B"/>
    <w:multiLevelType w:val="singleLevel"/>
    <w:tmpl w:val="21559A9B"/>
    <w:lvl w:ilvl="0" w:tentative="0">
      <w:start w:val="1"/>
      <w:numFmt w:val="decimal"/>
      <w:suff w:val="nothing"/>
      <w:lvlText w:val="%1、"/>
      <w:lvlJc w:val="left"/>
      <w:pPr>
        <w:ind w:left="630" w:leftChars="0" w:firstLine="0" w:firstLineChars="0"/>
      </w:pPr>
    </w:lvl>
  </w:abstractNum>
  <w:abstractNum w:abstractNumId="6">
    <w:nsid w:val="3DE82463"/>
    <w:multiLevelType w:val="singleLevel"/>
    <w:tmpl w:val="3DE82463"/>
    <w:lvl w:ilvl="0" w:tentative="0">
      <w:start w:val="1"/>
      <w:numFmt w:val="decimal"/>
      <w:lvlText w:val="%1)"/>
      <w:lvlJc w:val="left"/>
      <w:pPr>
        <w:tabs>
          <w:tab w:val="left" w:pos="420"/>
        </w:tabs>
        <w:ind w:left="845" w:hanging="425"/>
      </w:pPr>
      <w:rPr>
        <w:rFonts w:hint="default"/>
      </w:rPr>
    </w:lvl>
  </w:abstractNum>
  <w:abstractNum w:abstractNumId="7">
    <w:nsid w:val="4DAC762D"/>
    <w:multiLevelType w:val="multilevel"/>
    <w:tmpl w:val="4DAC762D"/>
    <w:lvl w:ilvl="0" w:tentative="0">
      <w:start w:val="1"/>
      <w:numFmt w:val="decimal"/>
      <w:lvlText w:val="%1"/>
      <w:lvlJc w:val="left"/>
      <w:pPr>
        <w:tabs>
          <w:tab w:val="left" w:pos="432"/>
        </w:tabs>
        <w:ind w:left="432" w:hanging="432"/>
      </w:pPr>
      <w:rPr>
        <w:rFonts w:hint="eastAsia"/>
      </w:rPr>
    </w:lvl>
    <w:lvl w:ilvl="1" w:tentative="0">
      <w:start w:val="1"/>
      <w:numFmt w:val="decimal"/>
      <w:pStyle w:val="26"/>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5730719F"/>
    <w:multiLevelType w:val="singleLevel"/>
    <w:tmpl w:val="5730719F"/>
    <w:lvl w:ilvl="0" w:tentative="0">
      <w:start w:val="1"/>
      <w:numFmt w:val="decimal"/>
      <w:lvlText w:val="%1)"/>
      <w:lvlJc w:val="left"/>
      <w:pPr>
        <w:tabs>
          <w:tab w:val="left" w:pos="425"/>
        </w:tabs>
        <w:ind w:left="425" w:leftChars="0" w:hanging="425" w:firstLineChars="0"/>
      </w:pPr>
      <w:rPr>
        <w:rFonts w:hint="default"/>
      </w:rPr>
    </w:lvl>
  </w:abstractNum>
  <w:abstractNum w:abstractNumId="9">
    <w:nsid w:val="69C6215C"/>
    <w:multiLevelType w:val="singleLevel"/>
    <w:tmpl w:val="69C6215C"/>
    <w:lvl w:ilvl="0" w:tentative="0">
      <w:start w:val="1"/>
      <w:numFmt w:val="decimal"/>
      <w:lvlText w:val="%1)"/>
      <w:lvlJc w:val="left"/>
      <w:pPr>
        <w:tabs>
          <w:tab w:val="left" w:pos="420"/>
        </w:tabs>
        <w:ind w:left="845" w:hanging="425"/>
      </w:pPr>
      <w:rPr>
        <w:rFonts w:hint="default"/>
      </w:rPr>
    </w:lvl>
  </w:abstractNum>
  <w:abstractNum w:abstractNumId="10">
    <w:nsid w:val="6E274E54"/>
    <w:multiLevelType w:val="singleLevel"/>
    <w:tmpl w:val="6E274E54"/>
    <w:lvl w:ilvl="0" w:tentative="0">
      <w:start w:val="1"/>
      <w:numFmt w:val="decimal"/>
      <w:lvlText w:val="%1)"/>
      <w:lvlJc w:val="left"/>
      <w:pPr>
        <w:ind w:left="425" w:hanging="425"/>
      </w:pPr>
      <w:rPr>
        <w:rFonts w:hint="default"/>
      </w:rPr>
    </w:lvl>
  </w:abstractNum>
  <w:num w:numId="1">
    <w:abstractNumId w:val="7"/>
  </w:num>
  <w:num w:numId="2">
    <w:abstractNumId w:val="10"/>
  </w:num>
  <w:num w:numId="3">
    <w:abstractNumId w:val="6"/>
  </w:num>
  <w:num w:numId="4">
    <w:abstractNumId w:val="1"/>
  </w:num>
  <w:num w:numId="5">
    <w:abstractNumId w:val="3"/>
  </w:num>
  <w:num w:numId="6">
    <w:abstractNumId w:val="5"/>
  </w:num>
  <w:num w:numId="7">
    <w:abstractNumId w:val="0"/>
  </w:num>
  <w:num w:numId="8">
    <w:abstractNumId w:val="9"/>
  </w:num>
  <w:num w:numId="9">
    <w:abstractNumId w:val="4"/>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yNzdlYWU2ZjA0ZTBlNGY2OGE1MzI2ZGVhNTYzMjUifQ=="/>
  </w:docVars>
  <w:rsids>
    <w:rsidRoot w:val="00172A27"/>
    <w:rsid w:val="00B76409"/>
    <w:rsid w:val="00BA3000"/>
    <w:rsid w:val="01BB3CD7"/>
    <w:rsid w:val="02CC2923"/>
    <w:rsid w:val="0356791B"/>
    <w:rsid w:val="05D67DD9"/>
    <w:rsid w:val="08354704"/>
    <w:rsid w:val="08B042EF"/>
    <w:rsid w:val="08D7209F"/>
    <w:rsid w:val="09503FD7"/>
    <w:rsid w:val="09886330"/>
    <w:rsid w:val="0C001A64"/>
    <w:rsid w:val="0E1C4752"/>
    <w:rsid w:val="0E6B54E6"/>
    <w:rsid w:val="0E777615"/>
    <w:rsid w:val="0E841C99"/>
    <w:rsid w:val="0FC71DD7"/>
    <w:rsid w:val="10552299"/>
    <w:rsid w:val="115956C5"/>
    <w:rsid w:val="11D02998"/>
    <w:rsid w:val="131503A2"/>
    <w:rsid w:val="137A7190"/>
    <w:rsid w:val="15754502"/>
    <w:rsid w:val="160E0421"/>
    <w:rsid w:val="175051C4"/>
    <w:rsid w:val="17B10D65"/>
    <w:rsid w:val="19D55E92"/>
    <w:rsid w:val="1A9E679E"/>
    <w:rsid w:val="1B071E01"/>
    <w:rsid w:val="1B141A24"/>
    <w:rsid w:val="1C2C0E56"/>
    <w:rsid w:val="1D4D5914"/>
    <w:rsid w:val="1E3F1C21"/>
    <w:rsid w:val="1E4F5A2F"/>
    <w:rsid w:val="1FCD5C0D"/>
    <w:rsid w:val="20831F9E"/>
    <w:rsid w:val="20DE15A5"/>
    <w:rsid w:val="2227763B"/>
    <w:rsid w:val="22BF1E95"/>
    <w:rsid w:val="23C52A41"/>
    <w:rsid w:val="24307093"/>
    <w:rsid w:val="25485CB3"/>
    <w:rsid w:val="26E16246"/>
    <w:rsid w:val="2A161510"/>
    <w:rsid w:val="2B406688"/>
    <w:rsid w:val="2E246ECE"/>
    <w:rsid w:val="320D51F7"/>
    <w:rsid w:val="33331CF0"/>
    <w:rsid w:val="3334623B"/>
    <w:rsid w:val="33DD155F"/>
    <w:rsid w:val="35C56328"/>
    <w:rsid w:val="37561F8E"/>
    <w:rsid w:val="38466500"/>
    <w:rsid w:val="390E633D"/>
    <w:rsid w:val="393724B5"/>
    <w:rsid w:val="39A55941"/>
    <w:rsid w:val="3A3546E1"/>
    <w:rsid w:val="3A9217DB"/>
    <w:rsid w:val="3BC0273B"/>
    <w:rsid w:val="3BE03347"/>
    <w:rsid w:val="3C450AF2"/>
    <w:rsid w:val="3DDC2C5E"/>
    <w:rsid w:val="3F191020"/>
    <w:rsid w:val="3F425CC3"/>
    <w:rsid w:val="3FA07C5C"/>
    <w:rsid w:val="40B5477A"/>
    <w:rsid w:val="41B6260E"/>
    <w:rsid w:val="420A1282"/>
    <w:rsid w:val="44740901"/>
    <w:rsid w:val="449F602D"/>
    <w:rsid w:val="44DE7DD6"/>
    <w:rsid w:val="45B40331"/>
    <w:rsid w:val="463D48F4"/>
    <w:rsid w:val="46523C6D"/>
    <w:rsid w:val="46C76D99"/>
    <w:rsid w:val="48AD49E2"/>
    <w:rsid w:val="48DF5AA6"/>
    <w:rsid w:val="48E664A4"/>
    <w:rsid w:val="49992498"/>
    <w:rsid w:val="4AC52806"/>
    <w:rsid w:val="4B5F4E47"/>
    <w:rsid w:val="4BDA1B08"/>
    <w:rsid w:val="4C2675BD"/>
    <w:rsid w:val="4C6F55D7"/>
    <w:rsid w:val="4CF91B5D"/>
    <w:rsid w:val="4D4349D2"/>
    <w:rsid w:val="4F9C3176"/>
    <w:rsid w:val="4FE3649D"/>
    <w:rsid w:val="5087673B"/>
    <w:rsid w:val="512F6AE5"/>
    <w:rsid w:val="52807086"/>
    <w:rsid w:val="531552B3"/>
    <w:rsid w:val="54E310B2"/>
    <w:rsid w:val="55432E44"/>
    <w:rsid w:val="562A3267"/>
    <w:rsid w:val="56456115"/>
    <w:rsid w:val="567D0FAF"/>
    <w:rsid w:val="56946456"/>
    <w:rsid w:val="57CA16F3"/>
    <w:rsid w:val="583D08CE"/>
    <w:rsid w:val="585B5146"/>
    <w:rsid w:val="58815422"/>
    <w:rsid w:val="59F42641"/>
    <w:rsid w:val="5AFC4050"/>
    <w:rsid w:val="5BB66871"/>
    <w:rsid w:val="5D58647F"/>
    <w:rsid w:val="605D5E10"/>
    <w:rsid w:val="61195B08"/>
    <w:rsid w:val="61E11840"/>
    <w:rsid w:val="629E7AF0"/>
    <w:rsid w:val="632365CF"/>
    <w:rsid w:val="641E1FC4"/>
    <w:rsid w:val="65110DF1"/>
    <w:rsid w:val="65C24A2A"/>
    <w:rsid w:val="668A4634"/>
    <w:rsid w:val="66D81B5A"/>
    <w:rsid w:val="675F3B57"/>
    <w:rsid w:val="692E5BBE"/>
    <w:rsid w:val="695A6911"/>
    <w:rsid w:val="6AD17C43"/>
    <w:rsid w:val="6BB25179"/>
    <w:rsid w:val="6C4822DC"/>
    <w:rsid w:val="6D535020"/>
    <w:rsid w:val="6D706785"/>
    <w:rsid w:val="6E6528D0"/>
    <w:rsid w:val="6FA645CF"/>
    <w:rsid w:val="72530D3F"/>
    <w:rsid w:val="73DF625F"/>
    <w:rsid w:val="74BF12D1"/>
    <w:rsid w:val="77E12F41"/>
    <w:rsid w:val="78761BB0"/>
    <w:rsid w:val="79B34E59"/>
    <w:rsid w:val="7AF02B2F"/>
    <w:rsid w:val="7D98159D"/>
    <w:rsid w:val="7DEF457C"/>
    <w:rsid w:val="7EB74572"/>
    <w:rsid w:val="7FDD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72" w:lineRule="auto" w:after="100"/>
      <w:ind w:firstLine="420"/>
      <w:jc w:val="both"/>
    </w:pPr>
    <w:rPr>
      <w:rFonts w:asciiTheme="minorHAnsi" w:hAnsiTheme="minorHAnsi" w:eastAsiaTheme="minorEastAsia" w:cstheme="minorBidi" w:ascii="Microsoft YaHei" w:hAnsi="Microsoft YaHei" w:eastAsia="Microsoft YaHei"/>
      <w:kern w:val="2"/>
      <w:sz w:val="22"/>
      <w:szCs w:val="22"/>
      <w:lang w:val="en-US" w:eastAsia="zh-CN" w:bidi="ar-SA"/>
    </w:rPr>
  </w:style>
  <w:style w:type="paragraph" w:styleId="2">
    <w:name w:val="heading 1"/>
    <w:basedOn w:val="1"/>
    <w:next w:val="1"/>
    <w:link w:val="53"/>
    <w:qFormat/>
    <w:uiPriority w:val="0"/>
    <w:pPr>
      <w:keepNext/>
      <w:keepLines/>
      <w:spacing w:before="240" w:beforeLines="0" w:beforeAutospacing="0" w:after="160" w:afterLines="0" w:afterAutospacing="0" w:line="576" w:lineRule="auto"/>
      <w:outlineLvl w:val="0"/>
    </w:pPr>
    <w:rPr>
      <w:rFonts w:ascii="Microsoft YaHei" w:hAnsi="Microsoft YaHei" w:eastAsia="Microsoft YaHei"/>
      <w:b/>
      <w:color w:val="17365D"/>
      <w:kern w:val="44"/>
      <w:sz w:val="40"/>
    </w:rPr>
  </w:style>
  <w:style w:type="paragraph" w:styleId="3">
    <w:name w:val="heading 2"/>
    <w:basedOn w:val="1"/>
    <w:next w:val="1"/>
    <w:link w:val="48"/>
    <w:qFormat/>
    <w:uiPriority w:val="0"/>
    <w:pPr>
      <w:keepNext/>
      <w:keepLines/>
      <w:spacing w:before="160" w:after="120" w:line="416" w:lineRule="auto"/>
      <w:outlineLvl w:val="1"/>
    </w:pPr>
    <w:rPr>
      <w:rFonts w:ascii="Microsoft YaHei" w:hAnsi="Microsoft YaHei" w:eastAsia="Microsoft YaHei" w:cs="Times New Roman"/>
      <w:b/>
      <w:bCs/>
      <w:color w:val="2F5597"/>
      <w:sz w:val="30"/>
      <w:szCs w:val="32"/>
    </w:rPr>
  </w:style>
  <w:style w:type="paragraph" w:styleId="4">
    <w:name w:val="heading 3"/>
    <w:basedOn w:val="1"/>
    <w:next w:val="1"/>
    <w:qFormat/>
    <w:uiPriority w:val="0"/>
    <w:pPr>
      <w:keepNext/>
      <w:keepLines/>
      <w:spacing w:before="120" w:after="80" w:line="416" w:lineRule="auto"/>
      <w:outlineLvl w:val="2"/>
    </w:pPr>
    <w:rPr>
      <w:rFonts w:ascii="Microsoft YaHei" w:hAnsi="Microsoft YaHei" w:eastAsia="Microsoft YaHei"/>
      <w:b/>
      <w:bCs/>
      <w:color w:val="2F5597"/>
      <w:sz w:val="24"/>
      <w:szCs w:val="32"/>
    </w:rPr>
  </w:style>
  <w:style w:type="paragraph" w:styleId="5">
    <w:name w:val="heading 4"/>
    <w:basedOn w:val="1"/>
    <w:next w:val="1"/>
    <w:link w:val="35"/>
    <w:unhideWhenUsed/>
    <w:qFormat/>
    <w:uiPriority w:val="0"/>
    <w:pPr>
      <w:keepNext/>
      <w:keepLines/>
      <w:spacing w:before="140" w:beforeLines="0" w:beforeAutospacing="0" w:after="80" w:afterLines="0" w:afterAutospacing="0" w:line="372" w:lineRule="auto"/>
      <w:outlineLvl w:val="3"/>
    </w:pPr>
    <w:rPr>
      <w:rFonts w:ascii="Microsoft YaHei" w:hAnsi="Microsoft YaHei" w:eastAsia="Microsoft YaHei"/>
      <w:b/>
      <w:color w:val="2F5597"/>
      <w:sz w:val="23"/>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Normal Indent"/>
    <w:basedOn w:val="1"/>
    <w:qFormat/>
    <w:uiPriority w:val="0"/>
    <w:pPr>
      <w:autoSpaceDE w:val="0"/>
      <w:autoSpaceDN w:val="0"/>
      <w:adjustRightInd w:val="0"/>
      <w:spacing w:line="315" w:lineRule="atLeast"/>
      <w:ind w:firstLine="420"/>
      <w:jc w:val="left"/>
    </w:pPr>
    <w:rPr>
      <w:rFonts w:ascii="楷体_GB2312" w:hAnsi="Times New Roman" w:eastAsia="楷体_GB2312" w:cs="Times New Roman"/>
      <w:kern w:val="0"/>
      <w:sz w:val="28"/>
      <w:szCs w:val="20"/>
    </w:rPr>
  </w:style>
  <w:style w:type="paragraph" w:styleId="7">
    <w:name w:val="caption"/>
    <w:basedOn w:val="1"/>
    <w:next w:val="1"/>
    <w:qFormat/>
    <w:uiPriority w:val="0"/>
    <w:rPr>
      <w:rFonts w:ascii="Arial" w:hAnsi="Arial" w:eastAsia="黑体" w:cs="Arial"/>
      <w:sz w:val="20"/>
      <w:szCs w:val="20"/>
    </w:rPr>
  </w:style>
  <w:style w:type="paragraph" w:styleId="8">
    <w:name w:val="toc 3"/>
    <w:basedOn w:val="1"/>
    <w:next w:val="1"/>
    <w:qFormat/>
    <w:uiPriority w:val="0"/>
    <w:pPr>
      <w:tabs>
        <w:tab w:val="left" w:pos="1785"/>
        <w:tab w:val="right" w:leader="dot" w:pos="9060"/>
      </w:tabs>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tabs>
        <w:tab w:val="left" w:pos="426"/>
        <w:tab w:val="right" w:leader="dot" w:pos="9072"/>
      </w:tabs>
    </w:pPr>
    <w:rPr>
      <w:rFonts w:ascii="黑体" w:hAnsi="宋体" w:eastAsia="黑体" w:cs="宋体"/>
    </w:rPr>
  </w:style>
  <w:style w:type="paragraph" w:styleId="12">
    <w:name w:val="toc 2"/>
    <w:basedOn w:val="1"/>
    <w:next w:val="1"/>
    <w:qFormat/>
    <w:uiPriority w:val="0"/>
    <w:pPr>
      <w:tabs>
        <w:tab w:val="left" w:pos="1260"/>
        <w:tab w:val="right" w:leader="dot" w:pos="9060"/>
      </w:tabs>
      <w:ind w:left="420" w:leftChars="200"/>
    </w:pPr>
    <w:rPr>
      <w:bCs/>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styleId="17">
    <w:name w:val="FollowedHyperlink"/>
    <w:basedOn w:val="15"/>
    <w:qFormat/>
    <w:uiPriority w:val="0"/>
    <w:rPr>
      <w:color w:val="338DE6"/>
      <w:u w:val="none"/>
    </w:rPr>
  </w:style>
  <w:style w:type="character" w:styleId="18">
    <w:name w:val="Emphasis"/>
    <w:basedOn w:val="15"/>
    <w:qFormat/>
    <w:uiPriority w:val="0"/>
  </w:style>
  <w:style w:type="character" w:styleId="19">
    <w:name w:val="HTML Definition"/>
    <w:basedOn w:val="15"/>
    <w:qFormat/>
    <w:uiPriority w:val="0"/>
  </w:style>
  <w:style w:type="character" w:styleId="20">
    <w:name w:val="HTML Variable"/>
    <w:basedOn w:val="15"/>
    <w:qFormat/>
    <w:uiPriority w:val="0"/>
  </w:style>
  <w:style w:type="character" w:styleId="21">
    <w:name w:val="Hyperlink"/>
    <w:basedOn w:val="15"/>
    <w:qFormat/>
    <w:uiPriority w:val="0"/>
    <w:rPr>
      <w:color w:val="338DE6"/>
      <w:u w:val="none"/>
    </w:rPr>
  </w:style>
  <w:style w:type="character" w:styleId="22">
    <w:name w:val="HTML Code"/>
    <w:basedOn w:val="15"/>
    <w:qFormat/>
    <w:uiPriority w:val="0"/>
    <w:rPr>
      <w:rFonts w:hint="default" w:ascii="serif" w:hAnsi="serif" w:eastAsia="serif" w:cs="serif"/>
      <w:sz w:val="21"/>
      <w:szCs w:val="21"/>
    </w:rPr>
  </w:style>
  <w:style w:type="character" w:styleId="23">
    <w:name w:val="HTML Cite"/>
    <w:basedOn w:val="15"/>
    <w:qFormat/>
    <w:uiPriority w:val="0"/>
  </w:style>
  <w:style w:type="character" w:styleId="24">
    <w:name w:val="HTML Keyboard"/>
    <w:basedOn w:val="15"/>
    <w:qFormat/>
    <w:uiPriority w:val="0"/>
    <w:rPr>
      <w:rFonts w:hint="default" w:ascii="serif" w:hAnsi="serif" w:eastAsia="serif" w:cs="serif"/>
      <w:sz w:val="21"/>
      <w:szCs w:val="21"/>
    </w:rPr>
  </w:style>
  <w:style w:type="character" w:styleId="25">
    <w:name w:val="HTML Sample"/>
    <w:basedOn w:val="15"/>
    <w:qFormat/>
    <w:uiPriority w:val="0"/>
    <w:rPr>
      <w:rFonts w:ascii="serif" w:hAnsi="serif" w:eastAsia="serif" w:cs="serif"/>
      <w:sz w:val="21"/>
      <w:szCs w:val="21"/>
    </w:rPr>
  </w:style>
  <w:style w:type="paragraph" w:customStyle="1" w:styleId="26">
    <w:name w:val="节"/>
    <w:basedOn w:val="3"/>
    <w:qFormat/>
    <w:uiPriority w:val="0"/>
    <w:pPr>
      <w:numPr>
        <w:ilvl w:val="1"/>
        <w:numId w:val="1"/>
      </w:numPr>
      <w:spacing w:line="240" w:lineRule="auto"/>
    </w:pPr>
    <w:rPr>
      <w:rFonts w:ascii="黑体"/>
      <w:b w:val="0"/>
      <w:sz w:val="28"/>
      <w:szCs w:val="28"/>
    </w:rPr>
  </w:style>
  <w:style w:type="character" w:customStyle="1" w:styleId="27">
    <w:name w:val="font01"/>
    <w:basedOn w:val="15"/>
    <w:qFormat/>
    <w:uiPriority w:val="0"/>
    <w:rPr>
      <w:rFonts w:ascii="楷体_GB2312" w:eastAsia="楷体_GB2312" w:cs="楷体_GB2312"/>
      <w:b/>
      <w:color w:val="000000"/>
      <w:sz w:val="32"/>
      <w:szCs w:val="32"/>
      <w:u w:val="none"/>
    </w:rPr>
  </w:style>
  <w:style w:type="paragraph" w:customStyle="1" w:styleId="28">
    <w:name w:val="No Spacing"/>
    <w:qFormat/>
    <w:uiPriority w:val="0"/>
    <w:pPr>
      <w:widowControl w:val="0"/>
      <w:jc w:val="both"/>
    </w:pPr>
    <w:rPr>
      <w:rFonts w:ascii="Calibri" w:hAnsi="Calibri" w:eastAsia="宋体" w:cs="Times New Roman"/>
      <w:kern w:val="2"/>
      <w:sz w:val="21"/>
      <w:lang w:val="en-US" w:eastAsia="zh-CN" w:bidi="ar-SA"/>
    </w:rPr>
  </w:style>
  <w:style w:type="character" w:customStyle="1" w:styleId="29">
    <w:name w:val="font11"/>
    <w:basedOn w:val="15"/>
    <w:qFormat/>
    <w:uiPriority w:val="0"/>
    <w:rPr>
      <w:rFonts w:ascii="楷体_GB2312" w:eastAsia="楷体_GB2312" w:cs="楷体_GB2312"/>
      <w:b/>
      <w:color w:val="000000"/>
      <w:sz w:val="32"/>
      <w:szCs w:val="32"/>
      <w:u w:val="none"/>
    </w:rPr>
  </w:style>
  <w:style w:type="character" w:customStyle="1" w:styleId="30">
    <w:name w:val="fontstrikethrough"/>
    <w:basedOn w:val="15"/>
    <w:qFormat/>
    <w:uiPriority w:val="0"/>
    <w:rPr>
      <w:strike/>
    </w:rPr>
  </w:style>
  <w:style w:type="character" w:customStyle="1" w:styleId="31">
    <w:name w:val="fontborder"/>
    <w:basedOn w:val="15"/>
    <w:qFormat/>
    <w:uiPriority w:val="0"/>
    <w:rPr>
      <w:bdr w:val="single" w:color="000000" w:sz="6" w:space="0"/>
    </w:rPr>
  </w:style>
  <w:style w:type="character" w:customStyle="1" w:styleId="32">
    <w:name w:val="font121"/>
    <w:basedOn w:val="15"/>
    <w:qFormat/>
    <w:uiPriority w:val="0"/>
    <w:rPr>
      <w:rFonts w:ascii="Arial" w:hAnsi="Arial" w:cs="Arial"/>
      <w:color w:val="000000"/>
      <w:sz w:val="20"/>
      <w:szCs w:val="20"/>
      <w:u w:val="none"/>
    </w:rPr>
  </w:style>
  <w:style w:type="character" w:customStyle="1" w:styleId="33">
    <w:name w:val="font131"/>
    <w:basedOn w:val="15"/>
    <w:qFormat/>
    <w:uiPriority w:val="0"/>
    <w:rPr>
      <w:rFonts w:hint="eastAsia" w:ascii="宋体" w:hAnsi="宋体" w:eastAsia="宋体" w:cs="宋体"/>
      <w:color w:val="000000"/>
      <w:sz w:val="20"/>
      <w:szCs w:val="20"/>
      <w:u w:val="none"/>
    </w:rPr>
  </w:style>
  <w:style w:type="paragraph" w:styleId="34">
    <w:name w:val="List Paragraph"/>
    <w:basedOn w:val="1"/>
    <w:qFormat/>
    <w:uiPriority w:val="0"/>
    <w:pPr>
      <w:ind w:firstLine="420" w:firstLineChars="200"/>
    </w:pPr>
    <w:rPr>
      <w:rFonts w:asciiTheme="minorHAnsi" w:hAnsiTheme="minorHAnsi" w:eastAsiaTheme="minorEastAsia" w:cstheme="minorBidi"/>
      <w:szCs w:val="22"/>
    </w:rPr>
  </w:style>
  <w:style w:type="character" w:customStyle="1" w:styleId="35">
    <w:name w:val="标题 4 Char"/>
    <w:link w:val="5"/>
    <w:qFormat/>
    <w:uiPriority w:val="0"/>
    <w:rPr>
      <w:rFonts w:ascii="Arial" w:hAnsi="Arial" w:eastAsia="黑体"/>
      <w:b/>
      <w:sz w:val="28"/>
    </w:rPr>
  </w:style>
  <w:style w:type="paragraph" w:customStyle="1" w:styleId="36">
    <w:name w:val="样式 样式 正文缩进(ALT+Z) + 首行缩进:  2 字符2 + 首行缩进:  2 字符"/>
    <w:basedOn w:val="37"/>
    <w:qFormat/>
    <w:uiPriority w:val="0"/>
    <w:pPr>
      <w:ind w:firstLine="480"/>
    </w:pPr>
  </w:style>
  <w:style w:type="paragraph" w:customStyle="1" w:styleId="37">
    <w:name w:val="样式 正文缩进(ALT+Z) + 首行缩进:  2 字符2"/>
    <w:basedOn w:val="38"/>
    <w:qFormat/>
    <w:uiPriority w:val="0"/>
    <w:pPr>
      <w:spacing w:line="288" w:lineRule="auto"/>
    </w:pPr>
    <w:rPr>
      <w:rFonts w:ascii="宋体" w:hAnsi="宋体" w:eastAsia="宋体" w:cs="宋体"/>
    </w:rPr>
  </w:style>
  <w:style w:type="paragraph" w:customStyle="1" w:styleId="38">
    <w:name w:val="正文缩进(ALT+Z)"/>
    <w:basedOn w:val="1"/>
    <w:qFormat/>
    <w:uiPriority w:val="0"/>
    <w:pPr>
      <w:spacing w:line="360" w:lineRule="auto"/>
      <w:ind w:firstLine="200" w:firstLineChars="200"/>
    </w:pPr>
    <w:rPr>
      <w:rFonts w:asciiTheme="minorHAnsi" w:hAnsiTheme="minorHAnsi" w:eastAsiaTheme="minorEastAsia" w:cstheme="minorBidi"/>
      <w:sz w:val="24"/>
    </w:rPr>
  </w:style>
  <w:style w:type="paragraph" w:customStyle="1" w:styleId="39">
    <w:name w:val="样式 小四 首行缩进:  2 字符"/>
    <w:basedOn w:val="1"/>
    <w:qFormat/>
    <w:uiPriority w:val="0"/>
    <w:pPr>
      <w:spacing w:line="360" w:lineRule="auto"/>
      <w:ind w:firstLine="480"/>
    </w:pPr>
    <w:rPr>
      <w:rFonts w:cs="宋体"/>
      <w:sz w:val="24"/>
    </w:rPr>
  </w:style>
  <w:style w:type="paragraph" w:customStyle="1" w:styleId="40">
    <w:name w:val="段"/>
    <w:qFormat/>
    <w:uiPriority w:val="0"/>
    <w:pPr>
      <w:ind w:firstLine="200" w:firstLineChars="200"/>
    </w:pPr>
    <w:rPr>
      <w:rFonts w:asciiTheme="minorHAnsi" w:hAnsiTheme="minorHAnsi" w:eastAsiaTheme="minorEastAsia" w:cstheme="minorBidi"/>
      <w:kern w:val="2"/>
      <w:sz w:val="21"/>
      <w:szCs w:val="22"/>
      <w:lang w:val="en-US" w:eastAsia="zh-CN" w:bidi="ar-SA"/>
    </w:rPr>
  </w:style>
  <w:style w:type="character" w:customStyle="1" w:styleId="41">
    <w:name w:val="font71"/>
    <w:basedOn w:val="15"/>
    <w:qFormat/>
    <w:uiPriority w:val="0"/>
    <w:rPr>
      <w:rFonts w:hint="eastAsia" w:ascii="宋体" w:hAnsi="宋体" w:eastAsia="宋体" w:cs="宋体"/>
      <w:color w:val="000000"/>
      <w:sz w:val="20"/>
      <w:szCs w:val="20"/>
      <w:u w:val="none"/>
    </w:rPr>
  </w:style>
  <w:style w:type="character" w:customStyle="1" w:styleId="42">
    <w:name w:val="font61"/>
    <w:basedOn w:val="15"/>
    <w:qFormat/>
    <w:uiPriority w:val="0"/>
    <w:rPr>
      <w:rFonts w:hint="default" w:ascii="Arial" w:hAnsi="Arial" w:cs="Arial"/>
      <w:color w:val="000000"/>
      <w:sz w:val="20"/>
      <w:szCs w:val="20"/>
      <w:u w:val="none"/>
    </w:rPr>
  </w:style>
  <w:style w:type="character" w:customStyle="1" w:styleId="43">
    <w:name w:val="font141"/>
    <w:basedOn w:val="15"/>
    <w:qFormat/>
    <w:uiPriority w:val="0"/>
    <w:rPr>
      <w:rFonts w:hint="eastAsia" w:ascii="宋体" w:hAnsi="宋体" w:eastAsia="宋体" w:cs="宋体"/>
      <w:color w:val="000000"/>
      <w:sz w:val="20"/>
      <w:szCs w:val="20"/>
      <w:u w:val="none"/>
    </w:rPr>
  </w:style>
  <w:style w:type="character" w:customStyle="1" w:styleId="44">
    <w:name w:val="font21"/>
    <w:basedOn w:val="15"/>
    <w:qFormat/>
    <w:uiPriority w:val="0"/>
    <w:rPr>
      <w:rFonts w:hint="eastAsia" w:ascii="宋体" w:hAnsi="宋体" w:eastAsia="宋体" w:cs="宋体"/>
      <w:color w:val="000000"/>
      <w:sz w:val="20"/>
      <w:szCs w:val="20"/>
      <w:u w:val="none"/>
    </w:rPr>
  </w:style>
  <w:style w:type="character" w:customStyle="1" w:styleId="45">
    <w:name w:val="font81"/>
    <w:basedOn w:val="15"/>
    <w:qFormat/>
    <w:uiPriority w:val="0"/>
    <w:rPr>
      <w:rFonts w:hint="eastAsia" w:ascii="宋体" w:hAnsi="宋体" w:eastAsia="宋体" w:cs="宋体"/>
      <w:color w:val="000000"/>
      <w:sz w:val="21"/>
      <w:szCs w:val="21"/>
      <w:u w:val="none"/>
    </w:rPr>
  </w:style>
  <w:style w:type="character" w:customStyle="1" w:styleId="46">
    <w:name w:val="font41"/>
    <w:basedOn w:val="15"/>
    <w:qFormat/>
    <w:uiPriority w:val="0"/>
    <w:rPr>
      <w:rFonts w:hint="eastAsia" w:ascii="宋体" w:hAnsi="宋体" w:eastAsia="宋体" w:cs="宋体"/>
      <w:color w:val="000000"/>
      <w:sz w:val="20"/>
      <w:szCs w:val="20"/>
      <w:u w:val="none"/>
    </w:rPr>
  </w:style>
  <w:style w:type="character" w:customStyle="1" w:styleId="47">
    <w:name w:val="font51"/>
    <w:basedOn w:val="15"/>
    <w:qFormat/>
    <w:uiPriority w:val="0"/>
    <w:rPr>
      <w:rFonts w:hint="eastAsia" w:ascii="宋体" w:hAnsi="宋体" w:eastAsia="宋体" w:cs="宋体"/>
      <w:color w:val="000000"/>
      <w:sz w:val="21"/>
      <w:szCs w:val="21"/>
      <w:u w:val="none"/>
    </w:rPr>
  </w:style>
  <w:style w:type="character" w:customStyle="1" w:styleId="48">
    <w:name w:val="标题 2 Char"/>
    <w:link w:val="3"/>
    <w:qFormat/>
    <w:uiPriority w:val="0"/>
    <w:rPr>
      <w:rFonts w:ascii="Arial" w:hAnsi="Arial" w:eastAsia="黑体" w:cs="Times New Roman"/>
      <w:b/>
      <w:bCs/>
      <w:sz w:val="32"/>
      <w:szCs w:val="32"/>
    </w:rPr>
  </w:style>
  <w:style w:type="character" w:customStyle="1" w:styleId="49">
    <w:name w:val="font31"/>
    <w:basedOn w:val="15"/>
    <w:qFormat/>
    <w:uiPriority w:val="0"/>
    <w:rPr>
      <w:rFonts w:hint="default" w:ascii="Arial" w:hAnsi="Arial" w:cs="Arial"/>
      <w:color w:val="595757"/>
      <w:sz w:val="25"/>
      <w:szCs w:val="25"/>
      <w:u w:val="none"/>
    </w:rPr>
  </w:style>
  <w:style w:type="paragraph" w:customStyle="1" w:styleId="50">
    <w:name w:val="WPSOffice手动目录 1"/>
    <w:qFormat/>
    <w:uiPriority w:val="0"/>
    <w:pPr>
      <w:ind w:leftChars="0"/>
    </w:pPr>
    <w:rPr>
      <w:rFonts w:ascii="Times New Roman" w:hAnsi="Times New Roman" w:eastAsia="宋体" w:cs="Times New Roman"/>
      <w:sz w:val="20"/>
      <w:szCs w:val="20"/>
    </w:rPr>
  </w:style>
  <w:style w:type="paragraph" w:customStyle="1" w:styleId="51">
    <w:name w:val="WPSOffice手动目录 2"/>
    <w:qFormat/>
    <w:uiPriority w:val="0"/>
    <w:pPr>
      <w:ind w:leftChars="200"/>
    </w:pPr>
    <w:rPr>
      <w:rFonts w:ascii="Times New Roman" w:hAnsi="Times New Roman" w:eastAsia="宋体" w:cs="Times New Roman"/>
      <w:sz w:val="20"/>
      <w:szCs w:val="20"/>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 w:type="character" w:customStyle="1" w:styleId="53">
    <w:name w:val="标题 1 Char"/>
    <w:link w:val="2"/>
    <w:qFormat/>
    <w:uiPriority w:val="0"/>
    <w:rPr>
      <w:b/>
      <w:kern w:val="44"/>
      <w:sz w:val="44"/>
    </w:rPr>
  </w:style>
  <w:style w:type="character" w:customStyle="1" w:styleId="54">
    <w:name w:val="font191"/>
    <w:basedOn w:val="15"/>
    <w:qFormat/>
    <w:uiPriority w:val="0"/>
    <w:rPr>
      <w:rFonts w:hint="eastAsia" w:ascii="宋体" w:hAnsi="宋体" w:eastAsia="宋体" w:cs="宋体"/>
      <w:color w:val="000000"/>
      <w:sz w:val="24"/>
      <w:szCs w:val="24"/>
      <w:u w:val="none"/>
    </w:rPr>
  </w:style>
  <w:style w:type="character" w:customStyle="1" w:styleId="55">
    <w:name w:val="font112"/>
    <w:basedOn w:val="15"/>
    <w:qFormat/>
    <w:uiPriority w:val="0"/>
    <w:rPr>
      <w:rFonts w:hint="default" w:ascii="Calibri" w:hAnsi="Calibri" w:cs="Calibri"/>
      <w:color w:val="000000"/>
      <w:sz w:val="20"/>
      <w:szCs w:val="20"/>
      <w:u w:val="none"/>
    </w:rPr>
  </w:style>
  <w:style w:type="character" w:customStyle="1" w:styleId="56">
    <w:name w:val="font222"/>
    <w:basedOn w:val="15"/>
    <w:qFormat/>
    <w:uiPriority w:val="0"/>
    <w:rPr>
      <w:rFonts w:hint="eastAsia" w:ascii="宋体" w:hAnsi="宋体" w:eastAsia="宋体" w:cs="宋体"/>
      <w:color w:val="000000"/>
      <w:sz w:val="24"/>
      <w:szCs w:val="24"/>
      <w:u w:val="none"/>
    </w:rPr>
  </w:style>
  <w:style w:type="paragraph" w:customStyle="1" w:styleId="Title">
    <w:name w:val="Title"/>
    <w:pPr>
      <w:keepNext/>
      <w:spacing w:before="0" w:after="240"/>
    </w:pPr>
    <w:rPr>
      <w:rFonts w:ascii="Microsoft YaHei" w:hAnsi="Microsoft YaHei" w:eastAsia="Microsoft YaHei"/>
      <w:b/>
      <w:color w:val="17365D"/>
      <w:sz w:val="60"/>
    </w:rPr>
  </w:style>
  <w:style w:type="table" w:customStyle="1" w:styleId="TableGrid">
    <w:name w:val="Table Grid"/>
  </w:style>
  <w:style w:type="paragraph" w:customStyle="1" w:styleId="ListBullet">
    <w:name w:val="List Bullet"/>
    <w:rPr>
      <w:rFonts w:ascii="Microsoft YaHei" w:hAnsi="Microsoft YaHei" w:eastAsia="Microsoft YaHei"/>
      <w:sz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emf"/><Relationship Id="rId11" Type="http://schemas.openxmlformats.org/officeDocument/2006/relationships/oleObject" Target="embeddings/oleObject3.bin"/><Relationship Id="rId10" Type="http://schemas.openxmlformats.org/officeDocument/2006/relationships/image" Target="media/image3.emf"/><Relationship Id="rId1" Type="http://schemas.openxmlformats.org/officeDocument/2006/relationships/styles" Target="styles.xml"/><Relationship Id="rId37" Type="http://schemas.openxmlformats.org/officeDocument/2006/relationships/header" Target="header3.xml"/><Relationship Id="rId38" Type="http://schemas.openxmlformats.org/officeDocument/2006/relationships/header" Target="header4.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44</Pages>
  <Words>4398</Words>
  <Characters>4647</Characters>
  <Lines>0</Lines>
  <Paragraphs>0</Paragraphs>
  <TotalTime>0</TotalTime>
  <ScaleCrop>false</ScaleCrop>
  <LinksUpToDate>false</LinksUpToDate>
  <CharactersWithSpaces>5204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2018-04-28T00:43:00Z</dcterms:created>
  <dc:creator>项目技术方案编制组</dc:creator>
  <cp:lastModifiedBy>项目技术方案编制组</cp:lastModifiedBy>
  <dcterms:modified xsi:type="dcterms:W3CDTF">2026-05-28T13:31:57Z</dcterms:modified>
  <cp:revision>1</cp:revision>
  <dc:title>基于“云+管+端”架构一体化AI智能融合调度指挥系统投标技术方案</dc:title>
  <dc:subject>完整融合通信技术方案</dc:subject>
  <cp:category>投标技术文件</cp:category>
  <cp:keywords>融合通信, 数字集群, 公网对讲, IP电话, AI远程协助, 安全审计, 统一网管, 四自动</cp:keywords>
  <dc:description>正文型完整方案；招标需求优先。</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6F25F2F05F1E4274A9606A569B75C768_13</vt:lpwstr>
  </property>
  <property fmtid="{D5CDD505-2E9C-101B-9397-08002B2CF9AE}" pid="4" name="KSOTemplateDocerSaveRecord">
    <vt:lpwstr>eyJoZGlkIjoiN2ZhZTM3YTAyMzZjZjM1OGE2NTU0OTYwYjkxYjM0NDMiLCJ1c2VySWQiOiIyOTUyNDkzMTQifQ==</vt:lpwstr>
  </property>
</Properties>
</file>