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根据要求建立了一个基于平台设备的字符设备驱动，设备名为memdev0。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整体被分为两个模块：一个设备模块：mem_dev；一个设备驱动驱动模块：mem_drv;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文件夹内有脚本mod.sh 来安装和卸载模块：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安装：以最高权限执行脚本并附参数i，即：sudo  ./mod.sh i；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卸载：以最高权限执行脚本并附参数r，即：sudo  ./mod.sh r；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用户可以通过读写设备文件来完成用户空间和内核空间的交互，同时用户读写后会进行计数操作。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测试可通过测试文件：a.out （由memdevapp.c编译得来）来执行设备文件的读写；对于读写计次则可以通过sysfs文件系统下的/sys/class/mymemdev/memdev0/count属性文件读取来完成；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具体实现: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当设备模块mem_dev和设备驱动模块mem_drv都装载到内核中时，会由</w:t>
      </w:r>
      <w:r>
        <w:rPr>
          <w:rFonts w:hint="eastAsia"/>
          <w:b/>
          <w:bCs/>
          <w:sz w:val="24"/>
          <w:szCs w:val="24"/>
          <w:lang w:val="en-US" w:eastAsia="zh-CN"/>
        </w:rPr>
        <w:t>uevent</w:t>
      </w:r>
      <w:r>
        <w:rPr>
          <w:rFonts w:hint="eastAsia"/>
          <w:sz w:val="24"/>
          <w:szCs w:val="24"/>
          <w:lang w:val="en-US" w:eastAsia="zh-CN"/>
        </w:rPr>
        <w:t>机制根据两者的名字进行匹配，匹配成功则执行驱动中的probe函数；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Probe函数主要完成初始化工作：申请字符设备；申请结构体用到的内存；初始化设备结构体mem_dev内部包含的timer、tasklet、spinklock等变量；创建设备类及设备属性文件等；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这样通过文件系统</w:t>
      </w:r>
      <w:r>
        <w:rPr>
          <w:rFonts w:hint="eastAsia"/>
          <w:b/>
          <w:bCs/>
          <w:sz w:val="24"/>
          <w:szCs w:val="24"/>
          <w:lang w:val="en-US" w:eastAsia="zh-CN"/>
        </w:rPr>
        <w:t>sysfs</w:t>
      </w:r>
      <w:r>
        <w:rPr>
          <w:rFonts w:hint="eastAsia"/>
          <w:sz w:val="24"/>
          <w:szCs w:val="24"/>
          <w:lang w:val="en-US" w:eastAsia="zh-CN"/>
        </w:rPr>
        <w:t>就可以完成用户空间和内核空间的交互：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通过测试程序（a.out）进行写文件时，首先利用copy_from_user完成交互，然后由</w:t>
      </w:r>
      <w:r>
        <w:rPr>
          <w:rFonts w:hint="eastAsia"/>
          <w:b/>
          <w:bCs/>
          <w:sz w:val="24"/>
          <w:szCs w:val="24"/>
          <w:lang w:val="en-US" w:eastAsia="zh-CN"/>
        </w:rPr>
        <w:t>tasklet</w:t>
      </w:r>
      <w:r>
        <w:rPr>
          <w:rFonts w:hint="eastAsia"/>
          <w:sz w:val="24"/>
          <w:szCs w:val="24"/>
          <w:lang w:val="en-US" w:eastAsia="zh-CN"/>
        </w:rPr>
        <w:t>后半部机制处理记录读写计数的原子变量count：tasklet的实现函数中调用延时队列：</w:t>
      </w:r>
      <w:r>
        <w:rPr>
          <w:rFonts w:hint="eastAsia"/>
          <w:b/>
          <w:bCs/>
          <w:sz w:val="24"/>
          <w:szCs w:val="24"/>
          <w:lang w:val="en-US" w:eastAsia="zh-CN"/>
        </w:rPr>
        <w:t>delaywork</w:t>
      </w:r>
      <w:r>
        <w:rPr>
          <w:rFonts w:hint="eastAsia"/>
          <w:sz w:val="24"/>
          <w:szCs w:val="24"/>
          <w:lang w:val="en-US" w:eastAsia="zh-CN"/>
        </w:rPr>
        <w:t>，delaywork的实现函数中具体实现原子变量count的增加操作；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读文件时：首先调用copy_to_user完成交互，然后开启定时器</w:t>
      </w:r>
      <w:r>
        <w:rPr>
          <w:rFonts w:hint="eastAsia"/>
          <w:b/>
          <w:bCs/>
          <w:sz w:val="24"/>
          <w:szCs w:val="24"/>
          <w:lang w:val="en-US" w:eastAsia="zh-CN"/>
        </w:rPr>
        <w:t>timer</w:t>
      </w:r>
      <w:r>
        <w:rPr>
          <w:rFonts w:hint="eastAsia"/>
          <w:sz w:val="24"/>
          <w:szCs w:val="24"/>
          <w:lang w:val="en-US" w:eastAsia="zh-CN"/>
        </w:rPr>
        <w:t>，延后执行工作队列</w:t>
      </w:r>
      <w:r>
        <w:rPr>
          <w:rFonts w:hint="eastAsia"/>
          <w:b/>
          <w:bCs/>
          <w:sz w:val="24"/>
          <w:szCs w:val="24"/>
          <w:lang w:val="en-US" w:eastAsia="zh-CN"/>
        </w:rPr>
        <w:t>workqueue</w:t>
      </w:r>
      <w:r>
        <w:rPr>
          <w:rFonts w:hint="eastAsia"/>
          <w:sz w:val="24"/>
          <w:szCs w:val="24"/>
          <w:lang w:val="en-US" w:eastAsia="zh-CN"/>
        </w:rPr>
        <w:t>，在工作队列的具体处理函数中实现读写计数的自加；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Workqueue和delaywork最终的实现函数调用的是同样的函数，因为它们都是用于原子量count的自加操作；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问题：为什么明明调用了两次的自加，而每次读写一次才增加一次，而逻辑上应该是读写各加一次，即进行一次读写增加两次。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至于自旋锁</w:t>
      </w:r>
      <w:r>
        <w:rPr>
          <w:rFonts w:hint="eastAsia"/>
          <w:b/>
          <w:bCs/>
          <w:sz w:val="24"/>
          <w:szCs w:val="24"/>
          <w:lang w:val="en-US" w:eastAsia="zh-CN"/>
        </w:rPr>
        <w:t>spinklock</w:t>
      </w:r>
      <w:r>
        <w:rPr>
          <w:rFonts w:hint="eastAsia"/>
          <w:sz w:val="24"/>
          <w:szCs w:val="24"/>
          <w:lang w:val="en-US" w:eastAsia="zh-CN"/>
        </w:rPr>
        <w:t>则用于互斥资源访问，比如设备文件和读写计数文件的读写时都会持有自旋锁。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C431E"/>
    <w:rsid w:val="36AC431E"/>
    <w:rsid w:val="3A616D38"/>
    <w:rsid w:val="508A1D1B"/>
    <w:rsid w:val="698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2017-11-30T08:09:00Z</dcterms:created>
  <dc:creator>Administrator</dc:creator>
  <cp:lastModifiedBy>Administrator</cp:lastModifiedBy>
  <dcterms:modified xsi:type="dcterms:W3CDTF">2017-12-01T00:20:20Z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