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34837" w14:textId="77777777" w:rsidR="003F3E3A" w:rsidRPr="00AC358D" w:rsidRDefault="003F3E3A" w:rsidP="003F3E3A">
      <w:pPr>
        <w:rPr>
          <w:rFonts w:ascii="微软雅黑" w:eastAsia="微软雅黑" w:hAnsi="微软雅黑"/>
          <w:noProof/>
        </w:rPr>
      </w:pPr>
    </w:p>
    <w:p w14:paraId="2B8630E9" w14:textId="77777777" w:rsidR="003F3E3A" w:rsidRPr="00AC358D" w:rsidRDefault="003F3E3A" w:rsidP="003F3E3A">
      <w:pPr>
        <w:rPr>
          <w:rFonts w:ascii="微软雅黑" w:eastAsia="微软雅黑" w:hAnsi="微软雅黑"/>
          <w:noProof/>
        </w:rPr>
      </w:pPr>
    </w:p>
    <w:p w14:paraId="560F26B2" w14:textId="77777777" w:rsidR="003F3E3A" w:rsidRPr="00AC358D" w:rsidRDefault="003F3E3A" w:rsidP="003F3E3A">
      <w:pPr>
        <w:widowControl/>
        <w:rPr>
          <w:rFonts w:ascii="微软雅黑" w:eastAsia="微软雅黑" w:hAnsi="微软雅黑"/>
          <w:color w:val="000000" w:themeColor="text1"/>
          <w:sz w:val="56"/>
        </w:rPr>
      </w:pPr>
    </w:p>
    <w:p w14:paraId="1E4C6284" w14:textId="77777777" w:rsidR="003F3E3A" w:rsidRPr="00AC358D" w:rsidRDefault="003F3E3A" w:rsidP="003F3E3A">
      <w:pPr>
        <w:widowControl/>
        <w:rPr>
          <w:rFonts w:ascii="微软雅黑" w:eastAsia="微软雅黑" w:hAnsi="微软雅黑"/>
          <w:color w:val="000000" w:themeColor="text1"/>
          <w:sz w:val="56"/>
        </w:rPr>
      </w:pPr>
    </w:p>
    <w:p w14:paraId="736C3259" w14:textId="09950D29" w:rsidR="003F3E3A" w:rsidRPr="000308A2" w:rsidRDefault="000F4B27" w:rsidP="003F3E3A">
      <w:pPr>
        <w:jc w:val="center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  <w:color w:val="000000" w:themeColor="text1"/>
          <w:sz w:val="48"/>
          <w:szCs w:val="48"/>
        </w:rPr>
        <w:t>2026</w:t>
      </w:r>
      <w:r w:rsidR="003F3E3A" w:rsidRPr="000308A2">
        <w:rPr>
          <w:rFonts w:ascii="微软雅黑" w:eastAsia="微软雅黑" w:hAnsi="微软雅黑" w:hint="eastAsia"/>
          <w:b/>
          <w:color w:val="000000" w:themeColor="text1"/>
          <w:sz w:val="48"/>
          <w:szCs w:val="48"/>
        </w:rPr>
        <w:t>年大客户框架政策</w:t>
      </w:r>
    </w:p>
    <w:p w14:paraId="18D47CB7" w14:textId="77777777" w:rsidR="003F3E3A" w:rsidRPr="000308A2" w:rsidRDefault="003F3E3A" w:rsidP="003F3E3A">
      <w:pPr>
        <w:widowControl/>
        <w:jc w:val="center"/>
        <w:rPr>
          <w:rFonts w:ascii="微软雅黑" w:eastAsia="微软雅黑" w:hAnsi="微软雅黑"/>
          <w:b/>
          <w:color w:val="000000" w:themeColor="text1"/>
          <w:sz w:val="48"/>
          <w:szCs w:val="48"/>
        </w:rPr>
      </w:pPr>
    </w:p>
    <w:p w14:paraId="2AC1400A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52C28504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0B75CBF0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411D75BA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223A3B9C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2F0D9DC0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38698C91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44426AE5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430BB353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32EB52B7" w14:textId="77777777" w:rsidR="003F3E3A" w:rsidRPr="000308A2" w:rsidRDefault="003F3E3A" w:rsidP="003F3E3A">
      <w:pPr>
        <w:rPr>
          <w:rFonts w:ascii="微软雅黑" w:eastAsia="微软雅黑" w:hAnsi="微软雅黑"/>
        </w:rPr>
      </w:pPr>
    </w:p>
    <w:p w14:paraId="08D10EF9" w14:textId="7F4DAA92" w:rsidR="003F3E3A" w:rsidRPr="000308A2" w:rsidRDefault="000F4B27" w:rsidP="003F3E3A">
      <w:pPr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2026</w:t>
      </w:r>
      <w:r w:rsidR="003F3E3A" w:rsidRPr="000308A2">
        <w:rPr>
          <w:rFonts w:ascii="微软雅黑" w:eastAsia="微软雅黑" w:hAnsi="微软雅黑" w:hint="eastAsia"/>
          <w:b/>
          <w:sz w:val="28"/>
          <w:szCs w:val="28"/>
        </w:rPr>
        <w:t>年1月</w:t>
      </w:r>
    </w:p>
    <w:p w14:paraId="57382DCA" w14:textId="77777777" w:rsidR="003F3E3A" w:rsidRPr="000308A2" w:rsidRDefault="003F3E3A" w:rsidP="003F3E3A">
      <w:pPr>
        <w:jc w:val="center"/>
        <w:rPr>
          <w:rFonts w:ascii="微软雅黑" w:eastAsia="微软雅黑" w:hAnsi="微软雅黑"/>
          <w:b/>
          <w:sz w:val="28"/>
          <w:szCs w:val="28"/>
        </w:rPr>
      </w:pPr>
    </w:p>
    <w:p w14:paraId="5F2AE6E8" w14:textId="50D95571" w:rsidR="008C14A1" w:rsidRPr="000308A2" w:rsidRDefault="008C14A1" w:rsidP="003F3E3A">
      <w:pPr>
        <w:rPr>
          <w:rFonts w:ascii="黑体" w:eastAsia="黑体" w:hAnsi="黑体"/>
          <w:b/>
          <w:szCs w:val="21"/>
        </w:rPr>
      </w:pPr>
    </w:p>
    <w:p w14:paraId="08AD2144" w14:textId="2A29D54E" w:rsidR="00BA6CB3" w:rsidRPr="00BA6CB3" w:rsidRDefault="00BA6CB3" w:rsidP="00BA6CB3">
      <w:pPr>
        <w:pStyle w:val="a9"/>
        <w:ind w:left="360" w:firstLineChars="0" w:firstLine="0"/>
        <w:rPr>
          <w:rFonts w:ascii="黑体" w:eastAsia="黑体" w:hAnsi="黑体"/>
          <w:szCs w:val="21"/>
        </w:rPr>
      </w:pPr>
    </w:p>
    <w:p w14:paraId="72DF936A" w14:textId="693E40BC" w:rsidR="00917957" w:rsidRPr="008C14A1" w:rsidRDefault="00CA2C82" w:rsidP="009B3AC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8C14A1">
        <w:rPr>
          <w:rFonts w:ascii="黑体" w:eastAsia="黑体" w:hAnsi="黑体" w:hint="eastAsia"/>
          <w:b/>
          <w:szCs w:val="21"/>
        </w:rPr>
        <w:lastRenderedPageBreak/>
        <w:t>目的</w:t>
      </w:r>
    </w:p>
    <w:p w14:paraId="1F197D8E" w14:textId="746807DE" w:rsidR="003F3E3A" w:rsidRPr="00917957" w:rsidRDefault="007B5D0D">
      <w:pPr>
        <w:pStyle w:val="a9"/>
        <w:spacing w:line="276" w:lineRule="auto"/>
        <w:ind w:left="360" w:firstLineChars="0" w:firstLine="0"/>
        <w:rPr>
          <w:rFonts w:ascii="黑体" w:eastAsia="黑体" w:hAnsi="黑体"/>
          <w:szCs w:val="21"/>
        </w:rPr>
      </w:pPr>
      <w:r w:rsidRPr="00917957">
        <w:rPr>
          <w:rFonts w:ascii="黑体" w:eastAsia="黑体" w:hAnsi="黑体" w:hint="eastAsia"/>
          <w:szCs w:val="21"/>
        </w:rPr>
        <w:t>为了</w:t>
      </w:r>
      <w:r w:rsidR="00CA2C82" w:rsidRPr="00917957">
        <w:rPr>
          <w:rFonts w:ascii="黑体" w:eastAsia="黑体" w:hAnsi="黑体" w:hint="eastAsia"/>
          <w:szCs w:val="21"/>
        </w:rPr>
        <w:t>促进业务</w:t>
      </w:r>
      <w:r w:rsidR="00BA6CB3">
        <w:rPr>
          <w:rFonts w:ascii="黑体" w:eastAsia="黑体" w:hAnsi="黑体" w:hint="eastAsia"/>
          <w:szCs w:val="21"/>
        </w:rPr>
        <w:t>健康</w:t>
      </w:r>
      <w:r w:rsidR="00CA2C82" w:rsidRPr="00917957">
        <w:rPr>
          <w:rFonts w:ascii="黑体" w:eastAsia="黑体" w:hAnsi="黑体" w:hint="eastAsia"/>
          <w:szCs w:val="21"/>
        </w:rPr>
        <w:t>持续发展</w:t>
      </w:r>
      <w:r w:rsidRPr="00917957">
        <w:rPr>
          <w:rFonts w:ascii="黑体" w:eastAsia="黑体" w:hAnsi="黑体" w:hint="eastAsia"/>
          <w:szCs w:val="21"/>
        </w:rPr>
        <w:t>，</w:t>
      </w:r>
      <w:r w:rsidR="00CA2C82" w:rsidRPr="00917957">
        <w:rPr>
          <w:rFonts w:ascii="黑体" w:eastAsia="黑体" w:hAnsi="黑体" w:hint="eastAsia"/>
          <w:szCs w:val="21"/>
        </w:rPr>
        <w:t>进一步</w:t>
      </w:r>
      <w:r w:rsidR="00BA6CB3">
        <w:rPr>
          <w:rFonts w:ascii="黑体" w:eastAsia="黑体" w:hAnsi="黑体" w:hint="eastAsia"/>
          <w:szCs w:val="21"/>
        </w:rPr>
        <w:t>激励</w:t>
      </w:r>
      <w:r w:rsidR="00CA2C82" w:rsidRPr="00917957">
        <w:rPr>
          <w:rFonts w:ascii="黑体" w:eastAsia="黑体" w:hAnsi="黑体" w:hint="eastAsia"/>
          <w:szCs w:val="21"/>
        </w:rPr>
        <w:t>客户消费，支撑</w:t>
      </w:r>
      <w:r w:rsidR="000F4B27">
        <w:rPr>
          <w:rFonts w:ascii="黑体" w:eastAsia="黑体" w:hAnsi="黑体" w:hint="eastAsia"/>
          <w:szCs w:val="21"/>
        </w:rPr>
        <w:t>2026</w:t>
      </w:r>
      <w:r w:rsidR="00CA2C82" w:rsidRPr="00917957">
        <w:rPr>
          <w:rFonts w:ascii="黑体" w:eastAsia="黑体" w:hAnsi="黑体" w:hint="eastAsia"/>
          <w:szCs w:val="21"/>
        </w:rPr>
        <w:t>年</w:t>
      </w:r>
      <w:proofErr w:type="gramStart"/>
      <w:r w:rsidR="00E61BE5">
        <w:rPr>
          <w:rFonts w:ascii="黑体" w:eastAsia="黑体" w:hAnsi="黑体" w:hint="eastAsia"/>
          <w:szCs w:val="21"/>
        </w:rPr>
        <w:t>直客行业组</w:t>
      </w:r>
      <w:r w:rsidR="00CA2C82" w:rsidRPr="00917957">
        <w:rPr>
          <w:rFonts w:ascii="黑体" w:eastAsia="黑体" w:hAnsi="黑体" w:hint="eastAsia"/>
          <w:szCs w:val="21"/>
        </w:rPr>
        <w:t>业绩</w:t>
      </w:r>
      <w:proofErr w:type="gramEnd"/>
      <w:r w:rsidR="00CA2C82" w:rsidRPr="00917957">
        <w:rPr>
          <w:rFonts w:ascii="黑体" w:eastAsia="黑体" w:hAnsi="黑体" w:hint="eastAsia"/>
          <w:szCs w:val="21"/>
        </w:rPr>
        <w:t>达成，特</w:t>
      </w:r>
      <w:r w:rsidR="00917957" w:rsidRPr="00917957">
        <w:rPr>
          <w:rFonts w:ascii="黑体" w:eastAsia="黑体" w:hAnsi="黑体" w:hint="eastAsia"/>
          <w:szCs w:val="21"/>
        </w:rPr>
        <w:t>制定</w:t>
      </w:r>
      <w:r w:rsidR="000F4B27">
        <w:rPr>
          <w:rFonts w:ascii="黑体" w:eastAsia="黑体" w:hAnsi="黑体"/>
          <w:szCs w:val="21"/>
        </w:rPr>
        <w:t>2026</w:t>
      </w:r>
      <w:r w:rsidR="00917957" w:rsidRPr="00917957">
        <w:rPr>
          <w:rFonts w:ascii="黑体" w:eastAsia="黑体" w:hAnsi="黑体" w:hint="eastAsia"/>
          <w:szCs w:val="21"/>
        </w:rPr>
        <w:t>年大客户框架</w:t>
      </w:r>
      <w:r w:rsidR="00CA2C82" w:rsidRPr="00917957">
        <w:rPr>
          <w:rFonts w:ascii="黑体" w:eastAsia="黑体" w:hAnsi="黑体" w:hint="eastAsia"/>
          <w:szCs w:val="21"/>
        </w:rPr>
        <w:t>政策。</w:t>
      </w:r>
    </w:p>
    <w:p w14:paraId="3E5C54CC" w14:textId="7610951E" w:rsidR="00917957" w:rsidRPr="008C14A1" w:rsidRDefault="00917957" w:rsidP="009B3AC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8C14A1">
        <w:rPr>
          <w:rFonts w:ascii="黑体" w:eastAsia="黑体" w:hAnsi="黑体" w:hint="eastAsia"/>
          <w:b/>
          <w:szCs w:val="21"/>
        </w:rPr>
        <w:t>适用范围</w:t>
      </w:r>
    </w:p>
    <w:p w14:paraId="5148DB1F" w14:textId="3DA7BF61" w:rsidR="00917957" w:rsidRDefault="00917957" w:rsidP="005A2C9B">
      <w:pPr>
        <w:pStyle w:val="a9"/>
        <w:spacing w:line="276" w:lineRule="auto"/>
        <w:ind w:left="360" w:firstLineChars="0" w:firstLine="0"/>
        <w:rPr>
          <w:rFonts w:ascii="黑体" w:eastAsia="黑体" w:hAnsi="黑体"/>
          <w:szCs w:val="21"/>
        </w:rPr>
      </w:pPr>
      <w:proofErr w:type="gramStart"/>
      <w:r w:rsidRPr="00917957">
        <w:rPr>
          <w:rFonts w:ascii="黑体" w:eastAsia="黑体" w:hAnsi="黑体" w:hint="eastAsia"/>
          <w:szCs w:val="21"/>
        </w:rPr>
        <w:t>适用</w:t>
      </w:r>
      <w:r w:rsidR="00E61BE5">
        <w:rPr>
          <w:rFonts w:ascii="黑体" w:eastAsia="黑体" w:hAnsi="黑体" w:hint="eastAsia"/>
          <w:szCs w:val="21"/>
        </w:rPr>
        <w:t>于直客行业</w:t>
      </w:r>
      <w:proofErr w:type="gramEnd"/>
      <w:r w:rsidR="00E61BE5">
        <w:rPr>
          <w:rFonts w:ascii="黑体" w:eastAsia="黑体" w:hAnsi="黑体" w:hint="eastAsia"/>
          <w:szCs w:val="21"/>
        </w:rPr>
        <w:t>组所</w:t>
      </w:r>
      <w:r w:rsidRPr="00917957">
        <w:rPr>
          <w:rFonts w:ascii="黑体" w:eastAsia="黑体" w:hAnsi="黑体" w:hint="eastAsia"/>
          <w:szCs w:val="21"/>
        </w:rPr>
        <w:t>有与360签署框架合同的客户</w:t>
      </w:r>
      <w:r w:rsidR="00BA6CB3">
        <w:rPr>
          <w:rFonts w:ascii="黑体" w:eastAsia="黑体" w:hAnsi="黑体" w:hint="eastAsia"/>
          <w:szCs w:val="21"/>
        </w:rPr>
        <w:t>。</w:t>
      </w:r>
    </w:p>
    <w:p w14:paraId="10727FF7" w14:textId="77777777" w:rsidR="00BA6CB3" w:rsidRPr="008C14A1" w:rsidRDefault="00BA6CB3" w:rsidP="009B3AC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8C14A1">
        <w:rPr>
          <w:rFonts w:ascii="黑体" w:eastAsia="黑体" w:hAnsi="黑体" w:hint="eastAsia"/>
          <w:b/>
          <w:szCs w:val="21"/>
        </w:rPr>
        <w:t>政策有效期</w:t>
      </w:r>
    </w:p>
    <w:p w14:paraId="3A4FBD55" w14:textId="3D962BCC" w:rsidR="00BA6CB3" w:rsidRDefault="00BA6CB3" w:rsidP="005A2C9B">
      <w:pPr>
        <w:pStyle w:val="a9"/>
        <w:spacing w:line="276" w:lineRule="auto"/>
        <w:ind w:left="360" w:firstLineChars="0" w:firstLine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该政策有效期为一年，从</w:t>
      </w:r>
      <w:r w:rsidR="000F4B27">
        <w:rPr>
          <w:rFonts w:ascii="黑体" w:eastAsia="黑体" w:hAnsi="黑体" w:hint="eastAsia"/>
          <w:szCs w:val="21"/>
        </w:rPr>
        <w:t>2026</w:t>
      </w:r>
      <w:r>
        <w:rPr>
          <w:rFonts w:ascii="黑体" w:eastAsia="黑体" w:hAnsi="黑体" w:hint="eastAsia"/>
          <w:szCs w:val="21"/>
        </w:rPr>
        <w:t>年1月1日-</w:t>
      </w:r>
      <w:r w:rsidR="000F4B27">
        <w:rPr>
          <w:rFonts w:ascii="黑体" w:eastAsia="黑体" w:hAnsi="黑体"/>
          <w:szCs w:val="21"/>
        </w:rPr>
        <w:t>2026</w:t>
      </w:r>
      <w:r>
        <w:rPr>
          <w:rFonts w:ascii="黑体" w:eastAsia="黑体" w:hAnsi="黑体" w:hint="eastAsia"/>
          <w:szCs w:val="21"/>
        </w:rPr>
        <w:t>年1</w:t>
      </w:r>
      <w:r>
        <w:rPr>
          <w:rFonts w:ascii="黑体" w:eastAsia="黑体" w:hAnsi="黑体"/>
          <w:szCs w:val="21"/>
        </w:rPr>
        <w:t>2</w:t>
      </w:r>
      <w:r>
        <w:rPr>
          <w:rFonts w:ascii="黑体" w:eastAsia="黑体" w:hAnsi="黑体" w:hint="eastAsia"/>
          <w:szCs w:val="21"/>
        </w:rPr>
        <w:t>月3</w:t>
      </w:r>
      <w:r>
        <w:rPr>
          <w:rFonts w:ascii="黑体" w:eastAsia="黑体" w:hAnsi="黑体"/>
          <w:szCs w:val="21"/>
        </w:rPr>
        <w:t>1</w:t>
      </w:r>
      <w:r>
        <w:rPr>
          <w:rFonts w:ascii="黑体" w:eastAsia="黑体" w:hAnsi="黑体" w:hint="eastAsia"/>
          <w:szCs w:val="21"/>
        </w:rPr>
        <w:t>日。</w:t>
      </w:r>
    </w:p>
    <w:p w14:paraId="7DA0CC43" w14:textId="4C586093" w:rsidR="00BA6CB3" w:rsidRPr="008C14A1" w:rsidRDefault="00BA6CB3" w:rsidP="009B3AC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8C14A1">
        <w:rPr>
          <w:rFonts w:ascii="黑体" w:eastAsia="黑体" w:hAnsi="黑体" w:hint="eastAsia"/>
          <w:b/>
          <w:szCs w:val="21"/>
        </w:rPr>
        <w:t>名词解释</w:t>
      </w:r>
    </w:p>
    <w:p w14:paraId="63D04605" w14:textId="77777777" w:rsidR="00585780" w:rsidRDefault="00BA6CB3" w:rsidP="009B3AC0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</w:t>
      </w:r>
    </w:p>
    <w:p w14:paraId="645EA306" w14:textId="6A965D9A" w:rsidR="009B7933" w:rsidRPr="00585780" w:rsidRDefault="009B7933" w:rsidP="00A21E9F">
      <w:pPr>
        <w:pStyle w:val="a9"/>
        <w:spacing w:line="276" w:lineRule="auto"/>
        <w:ind w:left="737" w:firstLineChars="0" w:firstLine="0"/>
        <w:rPr>
          <w:rFonts w:ascii="黑体" w:eastAsia="黑体" w:hAnsi="黑体"/>
          <w:b/>
          <w:szCs w:val="21"/>
        </w:rPr>
      </w:pPr>
      <w:r w:rsidRPr="00585780">
        <w:rPr>
          <w:rFonts w:ascii="黑体" w:eastAsia="黑体" w:hAnsi="黑体" w:hint="eastAsia"/>
          <w:szCs w:val="21"/>
        </w:rPr>
        <w:t>与</w:t>
      </w:r>
      <w:proofErr w:type="gramStart"/>
      <w:r w:rsidR="00821215">
        <w:rPr>
          <w:rFonts w:ascii="黑体" w:eastAsia="黑体" w:hAnsi="黑体" w:hint="eastAsia"/>
          <w:szCs w:val="21"/>
        </w:rPr>
        <w:t>直客行业组</w:t>
      </w:r>
      <w:r w:rsidRPr="00585780">
        <w:rPr>
          <w:rFonts w:ascii="黑体" w:eastAsia="黑体" w:hAnsi="黑体" w:hint="eastAsia"/>
          <w:szCs w:val="21"/>
        </w:rPr>
        <w:t>签署</w:t>
      </w:r>
      <w:proofErr w:type="gramEnd"/>
      <w:r w:rsidRPr="00585780">
        <w:rPr>
          <w:rFonts w:ascii="黑体" w:eastAsia="黑体" w:hAnsi="黑体" w:hint="eastAsia"/>
          <w:szCs w:val="21"/>
        </w:rPr>
        <w:t>的框架合同，承诺框架周期内约定的消费现金金额，且符合框架政策要求的客户，可按照一定规则享受优惠。</w:t>
      </w:r>
    </w:p>
    <w:p w14:paraId="15086061" w14:textId="77777777" w:rsidR="00585780" w:rsidRDefault="009B7933" w:rsidP="009B3AC0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</w:t>
      </w:r>
      <w:r w:rsidR="006B2D7C" w:rsidRPr="004421FB">
        <w:rPr>
          <w:rFonts w:ascii="黑体" w:eastAsia="黑体" w:hAnsi="黑体" w:hint="eastAsia"/>
          <w:b/>
          <w:szCs w:val="21"/>
        </w:rPr>
        <w:t>金额</w:t>
      </w:r>
    </w:p>
    <w:p w14:paraId="108E489E" w14:textId="3F980B7E" w:rsidR="006B2D7C" w:rsidRPr="00585780" w:rsidRDefault="006B2D7C" w:rsidP="00585780">
      <w:pPr>
        <w:pStyle w:val="a9"/>
        <w:spacing w:line="360" w:lineRule="auto"/>
        <w:ind w:left="737" w:firstLineChars="0" w:firstLine="0"/>
        <w:rPr>
          <w:rFonts w:ascii="黑体" w:eastAsia="黑体" w:hAnsi="黑体"/>
          <w:b/>
          <w:szCs w:val="21"/>
        </w:rPr>
      </w:pPr>
      <w:r w:rsidRPr="00585780">
        <w:rPr>
          <w:rFonts w:ascii="黑体" w:eastAsia="黑体" w:hAnsi="黑体" w:hint="eastAsia"/>
          <w:szCs w:val="21"/>
        </w:rPr>
        <w:t>框架客户签署框架时，所约定的需要完成的消费现金金额。</w:t>
      </w:r>
    </w:p>
    <w:p w14:paraId="60F1FDB4" w14:textId="77777777" w:rsidR="00585780" w:rsidRDefault="006B2D7C" w:rsidP="009B3AC0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框架政策行业</w:t>
      </w:r>
    </w:p>
    <w:p w14:paraId="6D562259" w14:textId="3A8B31EC" w:rsidR="006B2D7C" w:rsidRPr="00585780" w:rsidRDefault="00B052C5" w:rsidP="009F5972">
      <w:pPr>
        <w:pStyle w:val="a9"/>
        <w:spacing w:line="276" w:lineRule="auto"/>
        <w:ind w:left="737" w:firstLineChars="0" w:firstLine="0"/>
        <w:rPr>
          <w:rFonts w:ascii="黑体" w:eastAsia="黑体" w:hAnsi="黑体"/>
          <w:b/>
          <w:szCs w:val="21"/>
        </w:rPr>
      </w:pPr>
      <w:r w:rsidRPr="00B052C5">
        <w:rPr>
          <w:rFonts w:ascii="黑体" w:eastAsia="黑体" w:hAnsi="黑体" w:hint="eastAsia"/>
          <w:szCs w:val="21"/>
        </w:rPr>
        <w:t>共分为</w:t>
      </w:r>
      <w:r w:rsidR="003730A3">
        <w:rPr>
          <w:rFonts w:ascii="黑体" w:eastAsia="黑体" w:hAnsi="黑体" w:hint="eastAsia"/>
          <w:szCs w:val="21"/>
        </w:rPr>
        <w:t>两</w:t>
      </w:r>
      <w:r w:rsidRPr="00B052C5">
        <w:rPr>
          <w:rFonts w:ascii="黑体" w:eastAsia="黑体" w:hAnsi="黑体" w:hint="eastAsia"/>
          <w:szCs w:val="21"/>
        </w:rPr>
        <w:t>类行业政策，即：A类</w:t>
      </w:r>
      <w:r w:rsidR="003730A3">
        <w:rPr>
          <w:rFonts w:ascii="黑体" w:eastAsia="黑体" w:hAnsi="黑体" w:hint="eastAsia"/>
          <w:szCs w:val="21"/>
        </w:rPr>
        <w:t>和</w:t>
      </w:r>
      <w:r w:rsidRPr="00B052C5">
        <w:rPr>
          <w:rFonts w:ascii="黑体" w:eastAsia="黑体" w:hAnsi="黑体" w:hint="eastAsia"/>
          <w:szCs w:val="21"/>
        </w:rPr>
        <w:t>B类</w:t>
      </w:r>
      <w:r w:rsidR="003730A3">
        <w:rPr>
          <w:rFonts w:ascii="黑体" w:eastAsia="黑体" w:hAnsi="黑体" w:hint="eastAsia"/>
          <w:szCs w:val="21"/>
        </w:rPr>
        <w:t>，</w:t>
      </w:r>
      <w:r w:rsidR="001B22AB" w:rsidRPr="00585780">
        <w:rPr>
          <w:rFonts w:ascii="黑体" w:eastAsia="黑体" w:hAnsi="黑体" w:hint="eastAsia"/>
          <w:szCs w:val="21"/>
        </w:rPr>
        <w:t>具体行业划分详见《附件一：</w:t>
      </w:r>
      <w:r w:rsidR="000F4B27">
        <w:rPr>
          <w:rFonts w:ascii="黑体" w:eastAsia="黑体" w:hAnsi="黑体" w:hint="eastAsia"/>
          <w:szCs w:val="21"/>
        </w:rPr>
        <w:t>2026</w:t>
      </w:r>
      <w:r w:rsidR="001B22AB" w:rsidRPr="00585780">
        <w:rPr>
          <w:rFonts w:ascii="黑体" w:eastAsia="黑体" w:hAnsi="黑体" w:hint="eastAsia"/>
          <w:szCs w:val="21"/>
        </w:rPr>
        <w:t>年大客户框架政策行业对照表》</w:t>
      </w:r>
      <w:r w:rsidR="003730A3">
        <w:rPr>
          <w:rFonts w:ascii="黑体" w:eastAsia="黑体" w:hAnsi="黑体" w:hint="eastAsia"/>
          <w:szCs w:val="21"/>
        </w:rPr>
        <w:t>。</w:t>
      </w:r>
    </w:p>
    <w:p w14:paraId="2678DDDE" w14:textId="69C933C9" w:rsidR="00A966DD" w:rsidRPr="004421FB" w:rsidRDefault="004F4982" w:rsidP="009B3AC0">
      <w:pPr>
        <w:pStyle w:val="a9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框架客户关系类型</w:t>
      </w:r>
    </w:p>
    <w:p w14:paraId="7E2B8FBC" w14:textId="77777777" w:rsidR="004524A9" w:rsidRDefault="00C106D7" w:rsidP="00A21E9F">
      <w:pPr>
        <w:pStyle w:val="a9"/>
        <w:numPr>
          <w:ilvl w:val="0"/>
          <w:numId w:val="4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3E6CA3">
        <w:rPr>
          <w:rFonts w:ascii="黑体" w:eastAsia="黑体" w:hAnsi="黑体" w:hint="eastAsia"/>
          <w:szCs w:val="21"/>
        </w:rPr>
        <w:t>关联关系框架客户</w:t>
      </w:r>
    </w:p>
    <w:p w14:paraId="32877E61" w14:textId="6B53853E" w:rsidR="009D5CED" w:rsidRPr="004524A9" w:rsidRDefault="009D5CED" w:rsidP="00A21E9F">
      <w:pPr>
        <w:pStyle w:val="a9"/>
        <w:spacing w:line="276" w:lineRule="auto"/>
        <w:ind w:left="1021" w:firstLineChars="0" w:firstLine="0"/>
        <w:rPr>
          <w:rFonts w:ascii="黑体" w:eastAsia="黑体" w:hAnsi="黑体"/>
          <w:szCs w:val="21"/>
        </w:rPr>
      </w:pPr>
      <w:r w:rsidRPr="004524A9">
        <w:rPr>
          <w:rFonts w:ascii="黑体" w:eastAsia="黑体" w:hAnsi="黑体" w:hint="eastAsia"/>
          <w:szCs w:val="21"/>
        </w:rPr>
        <w:t>框架主体对某公司或机构（后简称公司）通过出资或承包等形式介入该公司业务运营或管理，则框架主体与该公司属于关联公司。</w:t>
      </w:r>
    </w:p>
    <w:p w14:paraId="6AFFF7AE" w14:textId="516B4108" w:rsidR="003A45B0" w:rsidRPr="008C14A1" w:rsidRDefault="003A45B0" w:rsidP="009B3AC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8C14A1">
        <w:rPr>
          <w:rFonts w:ascii="黑体" w:eastAsia="黑体" w:hAnsi="黑体" w:hint="eastAsia"/>
          <w:b/>
          <w:szCs w:val="21"/>
        </w:rPr>
        <w:t>政策</w:t>
      </w:r>
      <w:r w:rsidR="00035C05">
        <w:rPr>
          <w:rFonts w:ascii="黑体" w:eastAsia="黑体" w:hAnsi="黑体" w:hint="eastAsia"/>
          <w:b/>
          <w:szCs w:val="21"/>
        </w:rPr>
        <w:t>内容</w:t>
      </w:r>
    </w:p>
    <w:p w14:paraId="410D21FF" w14:textId="77777777" w:rsidR="004524A9" w:rsidRDefault="003A45B0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可纳入框架产品</w:t>
      </w:r>
      <w:r w:rsidR="00215C1A" w:rsidRPr="004421FB">
        <w:rPr>
          <w:rFonts w:ascii="黑体" w:eastAsia="黑体" w:hAnsi="黑体" w:hint="eastAsia"/>
          <w:b/>
          <w:szCs w:val="21"/>
        </w:rPr>
        <w:t>的要求</w:t>
      </w:r>
    </w:p>
    <w:p w14:paraId="1C95CC71" w14:textId="05570FD3" w:rsidR="00C536D2" w:rsidRDefault="00C536D2">
      <w:pPr>
        <w:pStyle w:val="a9"/>
        <w:numPr>
          <w:ilvl w:val="0"/>
          <w:numId w:val="5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框架周期内的消费现金可计入框架的产品明细详见</w:t>
      </w:r>
    </w:p>
    <w:p w14:paraId="0B79B824" w14:textId="6D446D33" w:rsidR="00C536D2" w:rsidRPr="00332703" w:rsidRDefault="00C536D2" w:rsidP="00A21E9F">
      <w:pPr>
        <w:pStyle w:val="a9"/>
        <w:spacing w:line="276" w:lineRule="auto"/>
        <w:ind w:left="1021" w:firstLineChars="0" w:firstLine="0"/>
        <w:rPr>
          <w:rFonts w:ascii="黑体" w:eastAsia="黑体" w:hAnsi="黑体"/>
          <w:szCs w:val="21"/>
        </w:rPr>
      </w:pPr>
      <w:r w:rsidRPr="00545667">
        <w:rPr>
          <w:rFonts w:ascii="黑体" w:eastAsia="黑体" w:hAnsi="黑体" w:hint="eastAsia"/>
          <w:szCs w:val="21"/>
        </w:rPr>
        <w:t>《附件二：</w:t>
      </w:r>
      <w:r w:rsidR="000F4B27">
        <w:rPr>
          <w:rFonts w:ascii="黑体" w:eastAsia="黑体" w:hAnsi="黑体" w:hint="eastAsia"/>
          <w:szCs w:val="21"/>
        </w:rPr>
        <w:t>2026</w:t>
      </w:r>
      <w:r w:rsidRPr="00545667">
        <w:rPr>
          <w:rFonts w:ascii="黑体" w:eastAsia="黑体" w:hAnsi="黑体" w:hint="eastAsia"/>
          <w:szCs w:val="21"/>
        </w:rPr>
        <w:t>年大客户框架政策</w:t>
      </w:r>
      <w:r>
        <w:rPr>
          <w:rFonts w:ascii="黑体" w:eastAsia="黑体" w:hAnsi="黑体" w:hint="eastAsia"/>
          <w:szCs w:val="21"/>
        </w:rPr>
        <w:t>产品</w:t>
      </w:r>
      <w:r w:rsidRPr="00545667">
        <w:rPr>
          <w:rFonts w:ascii="黑体" w:eastAsia="黑体" w:hAnsi="黑体" w:hint="eastAsia"/>
          <w:szCs w:val="21"/>
        </w:rPr>
        <w:t>对照表》</w:t>
      </w:r>
    </w:p>
    <w:p w14:paraId="6B040D44" w14:textId="4623625F" w:rsidR="003A45B0" w:rsidRPr="00C536D2" w:rsidRDefault="00C536D2">
      <w:pPr>
        <w:pStyle w:val="a9"/>
        <w:numPr>
          <w:ilvl w:val="0"/>
          <w:numId w:val="5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如上述条款</w:t>
      </w:r>
      <w:r w:rsidR="003A45B0" w:rsidRPr="004524A9">
        <w:rPr>
          <w:rFonts w:ascii="黑体" w:eastAsia="黑体" w:hAnsi="黑体" w:hint="eastAsia"/>
          <w:szCs w:val="21"/>
        </w:rPr>
        <w:t>未覆盖的产品</w:t>
      </w:r>
      <w:r w:rsidR="009764EA" w:rsidRPr="004524A9">
        <w:rPr>
          <w:rFonts w:ascii="黑体" w:eastAsia="黑体" w:hAnsi="黑体" w:hint="eastAsia"/>
          <w:szCs w:val="21"/>
        </w:rPr>
        <w:t>，以具体产品政策为准。</w:t>
      </w:r>
    </w:p>
    <w:p w14:paraId="365BCBA3" w14:textId="35A6D40F" w:rsidR="009764EA" w:rsidRPr="004421FB" w:rsidRDefault="009764EA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框架行业</w:t>
      </w:r>
      <w:r w:rsidR="00215C1A" w:rsidRPr="004421FB">
        <w:rPr>
          <w:rFonts w:ascii="黑体" w:eastAsia="黑体" w:hAnsi="黑体" w:hint="eastAsia"/>
          <w:b/>
          <w:szCs w:val="21"/>
        </w:rPr>
        <w:t>的要求</w:t>
      </w:r>
    </w:p>
    <w:p w14:paraId="23F7CA7F" w14:textId="63B413E0" w:rsidR="009764EA" w:rsidRDefault="009764EA" w:rsidP="00C536D2">
      <w:pPr>
        <w:pStyle w:val="a9"/>
        <w:numPr>
          <w:ilvl w:val="0"/>
          <w:numId w:val="34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9764EA">
        <w:rPr>
          <w:rFonts w:ascii="黑体" w:eastAsia="黑体" w:hAnsi="黑体" w:hint="eastAsia"/>
          <w:szCs w:val="21"/>
        </w:rPr>
        <w:t>框架行业</w:t>
      </w:r>
      <w:r w:rsidR="00A81AF7">
        <w:rPr>
          <w:rFonts w:ascii="黑体" w:eastAsia="黑体" w:hAnsi="黑体" w:hint="eastAsia"/>
          <w:szCs w:val="21"/>
        </w:rPr>
        <w:t>以3</w:t>
      </w:r>
      <w:r w:rsidRPr="009764EA">
        <w:rPr>
          <w:rFonts w:ascii="黑体" w:eastAsia="黑体" w:hAnsi="黑体"/>
          <w:szCs w:val="21"/>
        </w:rPr>
        <w:t>60</w:t>
      </w:r>
      <w:r>
        <w:rPr>
          <w:rFonts w:ascii="黑体" w:eastAsia="黑体" w:hAnsi="黑体" w:hint="eastAsia"/>
          <w:szCs w:val="21"/>
        </w:rPr>
        <w:t>公司</w:t>
      </w:r>
      <w:r w:rsidR="00A81AF7">
        <w:rPr>
          <w:rFonts w:ascii="黑体" w:eastAsia="黑体" w:hAnsi="黑体" w:hint="eastAsia"/>
          <w:szCs w:val="21"/>
        </w:rPr>
        <w:t>判定为准</w:t>
      </w:r>
      <w:r w:rsidRPr="009764EA">
        <w:rPr>
          <w:rFonts w:ascii="黑体" w:eastAsia="黑体" w:hAnsi="黑体" w:hint="eastAsia"/>
          <w:szCs w:val="21"/>
        </w:rPr>
        <w:t>。</w:t>
      </w:r>
    </w:p>
    <w:p w14:paraId="53557668" w14:textId="2CFB631F" w:rsidR="00FD2D1E" w:rsidRPr="00FD2D1E" w:rsidRDefault="009764EA" w:rsidP="00C536D2">
      <w:pPr>
        <w:pStyle w:val="a9"/>
        <w:numPr>
          <w:ilvl w:val="0"/>
          <w:numId w:val="34"/>
        </w:numPr>
        <w:spacing w:line="276" w:lineRule="auto"/>
        <w:ind w:firstLineChars="0"/>
        <w:rPr>
          <w:rFonts w:ascii="黑体" w:eastAsia="黑体" w:hAnsi="黑体"/>
          <w:color w:val="C00000"/>
          <w:szCs w:val="21"/>
        </w:rPr>
      </w:pPr>
      <w:r w:rsidRPr="00956F02">
        <w:rPr>
          <w:rFonts w:ascii="黑体" w:eastAsia="黑体" w:hAnsi="黑体" w:hint="eastAsia"/>
          <w:szCs w:val="21"/>
        </w:rPr>
        <w:t>广告主</w:t>
      </w:r>
      <w:r w:rsidR="00A81AF7" w:rsidRPr="00956F02">
        <w:rPr>
          <w:rFonts w:ascii="黑体" w:eastAsia="黑体" w:hAnsi="黑体" w:hint="eastAsia"/>
          <w:szCs w:val="21"/>
        </w:rPr>
        <w:t>经营业务跨行业，若以关联公司</w:t>
      </w:r>
      <w:r w:rsidR="00E21AE9" w:rsidRPr="00956F02">
        <w:rPr>
          <w:rFonts w:ascii="黑体" w:eastAsia="黑体" w:hAnsi="黑体" w:hint="eastAsia"/>
          <w:szCs w:val="21"/>
        </w:rPr>
        <w:t>形式签署关联关系框架，应按照</w:t>
      </w:r>
      <w:r w:rsidR="00E21AE9">
        <w:rPr>
          <w:rFonts w:ascii="黑体" w:eastAsia="黑体" w:hAnsi="黑体" w:hint="eastAsia"/>
          <w:szCs w:val="21"/>
        </w:rPr>
        <w:t>涉及的不同框架行业中</w:t>
      </w:r>
      <w:proofErr w:type="gramStart"/>
      <w:r w:rsidR="009C1DEB">
        <w:rPr>
          <w:rFonts w:ascii="黑体" w:eastAsia="黑体" w:hAnsi="黑体" w:hint="eastAsia"/>
          <w:szCs w:val="21"/>
        </w:rPr>
        <w:t>最</w:t>
      </w:r>
      <w:r w:rsidR="00E21AE9">
        <w:rPr>
          <w:rFonts w:ascii="黑体" w:eastAsia="黑体" w:hAnsi="黑体" w:hint="eastAsia"/>
          <w:szCs w:val="21"/>
        </w:rPr>
        <w:t>低返点的</w:t>
      </w:r>
      <w:proofErr w:type="gramEnd"/>
      <w:r w:rsidR="00E21AE9">
        <w:rPr>
          <w:rFonts w:ascii="黑体" w:eastAsia="黑体" w:hAnsi="黑体" w:hint="eastAsia"/>
          <w:szCs w:val="21"/>
        </w:rPr>
        <w:t>框架行业签署。</w:t>
      </w:r>
    </w:p>
    <w:p w14:paraId="38DDCA0C" w14:textId="68F6E4DA" w:rsidR="007701F5" w:rsidRDefault="005E5AE9" w:rsidP="00C536D2">
      <w:pPr>
        <w:pStyle w:val="a9"/>
        <w:numPr>
          <w:ilvl w:val="0"/>
          <w:numId w:val="34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框架履行期间内</w:t>
      </w:r>
      <w:r w:rsidR="007701F5">
        <w:rPr>
          <w:rFonts w:ascii="黑体" w:eastAsia="黑体" w:hAnsi="黑体" w:hint="eastAsia"/>
          <w:szCs w:val="21"/>
        </w:rPr>
        <w:t>，发生行业变更，应按照</w:t>
      </w:r>
      <w:r w:rsidR="00F7092D">
        <w:rPr>
          <w:rFonts w:ascii="黑体" w:eastAsia="黑体" w:hAnsi="黑体" w:hint="eastAsia"/>
          <w:szCs w:val="21"/>
        </w:rPr>
        <w:t>变更后行业享受</w:t>
      </w:r>
      <w:r w:rsidR="004B10B6">
        <w:rPr>
          <w:rFonts w:ascii="黑体" w:eastAsia="黑体" w:hAnsi="黑体" w:hint="eastAsia"/>
          <w:szCs w:val="21"/>
        </w:rPr>
        <w:t>对应政策</w:t>
      </w:r>
      <w:r w:rsidR="007701F5">
        <w:rPr>
          <w:rFonts w:ascii="黑体" w:eastAsia="黑体" w:hAnsi="黑体" w:hint="eastAsia"/>
          <w:szCs w:val="21"/>
        </w:rPr>
        <w:t>。</w:t>
      </w:r>
    </w:p>
    <w:p w14:paraId="39291162" w14:textId="4C5EAFC9" w:rsidR="00E21AE9" w:rsidRPr="004421FB" w:rsidRDefault="004609F8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框架广告主的要求</w:t>
      </w:r>
    </w:p>
    <w:p w14:paraId="6942B81F" w14:textId="77777777" w:rsidR="004609F8" w:rsidRDefault="004609F8" w:rsidP="009B3AC0">
      <w:pPr>
        <w:pStyle w:val="a9"/>
        <w:numPr>
          <w:ilvl w:val="0"/>
          <w:numId w:val="6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广告主在签署框架时，</w:t>
      </w:r>
      <w:proofErr w:type="gramStart"/>
      <w:r>
        <w:rPr>
          <w:rFonts w:ascii="黑体" w:eastAsia="黑体" w:hAnsi="黑体" w:hint="eastAsia"/>
          <w:szCs w:val="21"/>
        </w:rPr>
        <w:t>需承诺</w:t>
      </w:r>
      <w:proofErr w:type="gramEnd"/>
      <w:r>
        <w:rPr>
          <w:rFonts w:ascii="黑体" w:eastAsia="黑体" w:hAnsi="黑体" w:hint="eastAsia"/>
          <w:szCs w:val="21"/>
        </w:rPr>
        <w:t>框架周期内不存在任何违法行为。</w:t>
      </w:r>
    </w:p>
    <w:p w14:paraId="27005521" w14:textId="2E7AA9A5" w:rsidR="004609F8" w:rsidRPr="004609F8" w:rsidRDefault="004609F8" w:rsidP="009B3AC0">
      <w:pPr>
        <w:pStyle w:val="a9"/>
        <w:numPr>
          <w:ilvl w:val="0"/>
          <w:numId w:val="6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多个广告主不能共用一个框架，关联关系框架除外。</w:t>
      </w:r>
    </w:p>
    <w:p w14:paraId="241AE4A2" w14:textId="77777777" w:rsidR="004524A9" w:rsidRDefault="004609F8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lastRenderedPageBreak/>
        <w:t>关联</w:t>
      </w:r>
      <w:r w:rsidR="000C0BB6" w:rsidRPr="004421FB">
        <w:rPr>
          <w:rFonts w:ascii="黑体" w:eastAsia="黑体" w:hAnsi="黑体" w:hint="eastAsia"/>
          <w:b/>
          <w:szCs w:val="21"/>
        </w:rPr>
        <w:t>关系客户要求</w:t>
      </w:r>
    </w:p>
    <w:p w14:paraId="525C760A" w14:textId="7020599E" w:rsidR="000C0BB6" w:rsidRPr="004524A9" w:rsidRDefault="000C0BB6" w:rsidP="004524A9">
      <w:pPr>
        <w:pStyle w:val="a9"/>
        <w:spacing w:line="360" w:lineRule="auto"/>
        <w:ind w:left="737" w:firstLineChars="0" w:firstLine="0"/>
        <w:rPr>
          <w:rFonts w:ascii="黑体" w:eastAsia="黑体" w:hAnsi="黑体"/>
          <w:b/>
          <w:szCs w:val="21"/>
        </w:rPr>
      </w:pPr>
      <w:r w:rsidRPr="004524A9">
        <w:rPr>
          <w:rFonts w:ascii="黑体" w:eastAsia="黑体" w:hAnsi="黑体" w:hint="eastAsia"/>
          <w:szCs w:val="21"/>
        </w:rPr>
        <w:t>关联关系客户需要提供相应的关联关系证明。最终以3</w:t>
      </w:r>
      <w:r w:rsidRPr="004524A9">
        <w:rPr>
          <w:rFonts w:ascii="黑体" w:eastAsia="黑体" w:hAnsi="黑体"/>
          <w:szCs w:val="21"/>
        </w:rPr>
        <w:t>60</w:t>
      </w:r>
      <w:r w:rsidRPr="004524A9">
        <w:rPr>
          <w:rFonts w:ascii="黑体" w:eastAsia="黑体" w:hAnsi="黑体" w:hint="eastAsia"/>
          <w:szCs w:val="21"/>
        </w:rPr>
        <w:t>公司判定为准。</w:t>
      </w:r>
    </w:p>
    <w:p w14:paraId="51D5E55E" w14:textId="1153FFC8" w:rsidR="000C0BB6" w:rsidRPr="004421FB" w:rsidRDefault="000C0BB6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联合框架客户要求</w:t>
      </w:r>
    </w:p>
    <w:p w14:paraId="27F3E3C6" w14:textId="3A633338" w:rsidR="000C0BB6" w:rsidRDefault="000C0BB6" w:rsidP="009B3AC0">
      <w:pPr>
        <w:pStyle w:val="a9"/>
        <w:numPr>
          <w:ilvl w:val="0"/>
          <w:numId w:val="8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涉及联合框架的签约主体之间</w:t>
      </w:r>
      <w:proofErr w:type="gramStart"/>
      <w:r>
        <w:rPr>
          <w:rFonts w:ascii="黑体" w:eastAsia="黑体" w:hAnsi="黑体" w:hint="eastAsia"/>
          <w:szCs w:val="21"/>
        </w:rPr>
        <w:t>须签署</w:t>
      </w:r>
      <w:proofErr w:type="gramEnd"/>
      <w:r>
        <w:rPr>
          <w:rFonts w:ascii="黑体" w:eastAsia="黑体" w:hAnsi="黑体" w:hint="eastAsia"/>
          <w:szCs w:val="21"/>
        </w:rPr>
        <w:t>绑定的协议</w:t>
      </w:r>
      <w:r w:rsidR="00533BB9">
        <w:rPr>
          <w:rFonts w:ascii="黑体" w:eastAsia="黑体" w:hAnsi="黑体" w:hint="eastAsia"/>
          <w:szCs w:val="21"/>
        </w:rPr>
        <w:t>。</w:t>
      </w:r>
    </w:p>
    <w:p w14:paraId="5275E4CA" w14:textId="1AC1919B" w:rsidR="000C0BB6" w:rsidRDefault="00533BB9" w:rsidP="009B3AC0">
      <w:pPr>
        <w:pStyle w:val="a9"/>
        <w:numPr>
          <w:ilvl w:val="0"/>
          <w:numId w:val="8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框架结束时间必须保持一致</w:t>
      </w:r>
    </w:p>
    <w:p w14:paraId="0EFBB89C" w14:textId="41DB0F21" w:rsidR="00533BB9" w:rsidRPr="004421FB" w:rsidRDefault="0044020C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4421FB">
        <w:rPr>
          <w:rFonts w:ascii="黑体" w:eastAsia="黑体" w:hAnsi="黑体" w:hint="eastAsia"/>
          <w:b/>
          <w:szCs w:val="21"/>
        </w:rPr>
        <w:t>框架周期要求</w:t>
      </w:r>
    </w:p>
    <w:p w14:paraId="4A6D21B3" w14:textId="77777777" w:rsidR="004421FB" w:rsidRDefault="004421FB" w:rsidP="009B3AC0">
      <w:pPr>
        <w:pStyle w:val="a9"/>
        <w:numPr>
          <w:ilvl w:val="0"/>
          <w:numId w:val="9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框架标准周期为1</w:t>
      </w:r>
      <w:r>
        <w:rPr>
          <w:rFonts w:ascii="黑体" w:eastAsia="黑体" w:hAnsi="黑体"/>
          <w:szCs w:val="21"/>
        </w:rPr>
        <w:t>2</w:t>
      </w:r>
      <w:r>
        <w:rPr>
          <w:rFonts w:ascii="黑体" w:eastAsia="黑体" w:hAnsi="黑体" w:hint="eastAsia"/>
          <w:szCs w:val="21"/>
        </w:rPr>
        <w:t>个月。</w:t>
      </w:r>
    </w:p>
    <w:p w14:paraId="4456A277" w14:textId="06BDC210" w:rsidR="00812D5C" w:rsidRPr="004421FB" w:rsidRDefault="0044020C" w:rsidP="009B3AC0">
      <w:pPr>
        <w:pStyle w:val="a9"/>
        <w:numPr>
          <w:ilvl w:val="0"/>
          <w:numId w:val="9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使用本政策签署的框架合同开始时间不能早于</w:t>
      </w:r>
      <w:r w:rsidR="000F4B27">
        <w:rPr>
          <w:rFonts w:ascii="黑体" w:eastAsia="黑体" w:hAnsi="黑体" w:hint="eastAsia"/>
          <w:szCs w:val="21"/>
        </w:rPr>
        <w:t>2026</w:t>
      </w:r>
      <w:r>
        <w:rPr>
          <w:rFonts w:ascii="黑体" w:eastAsia="黑体" w:hAnsi="黑体" w:hint="eastAsia"/>
          <w:szCs w:val="21"/>
        </w:rPr>
        <w:t>年1月1日，结束时间不能晚于</w:t>
      </w:r>
      <w:r w:rsidR="000F4B27">
        <w:rPr>
          <w:rFonts w:ascii="黑体" w:eastAsia="黑体" w:hAnsi="黑体" w:hint="eastAsia"/>
          <w:szCs w:val="21"/>
        </w:rPr>
        <w:t>2026</w:t>
      </w:r>
      <w:r>
        <w:rPr>
          <w:rFonts w:ascii="黑体" w:eastAsia="黑体" w:hAnsi="黑体" w:hint="eastAsia"/>
          <w:szCs w:val="21"/>
        </w:rPr>
        <w:t>年12月31日。</w:t>
      </w:r>
    </w:p>
    <w:p w14:paraId="64B8D738" w14:textId="63CF99A5" w:rsidR="00035C05" w:rsidRPr="00035C05" w:rsidRDefault="00DF3081" w:rsidP="009B3AC0">
      <w:pPr>
        <w:pStyle w:val="a9"/>
        <w:numPr>
          <w:ilvl w:val="0"/>
          <w:numId w:val="9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客户因自身财年等情况，签署特殊框架周期，</w:t>
      </w:r>
      <w:r w:rsidR="0084507C">
        <w:rPr>
          <w:rFonts w:ascii="黑体" w:eastAsia="黑体" w:hAnsi="黑体" w:hint="eastAsia"/>
          <w:szCs w:val="21"/>
        </w:rPr>
        <w:t>须要提供相应证明。</w:t>
      </w:r>
    </w:p>
    <w:p w14:paraId="0E61FEF7" w14:textId="1607299B" w:rsidR="008C14A1" w:rsidRPr="00510674" w:rsidRDefault="004421FB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510674">
        <w:rPr>
          <w:rFonts w:ascii="黑体" w:eastAsia="黑体" w:hAnsi="黑体" w:hint="eastAsia"/>
          <w:b/>
          <w:szCs w:val="21"/>
        </w:rPr>
        <w:t>框架金额对应的产品优惠</w:t>
      </w:r>
    </w:p>
    <w:p w14:paraId="2BD3EEA9" w14:textId="7C98198E" w:rsidR="003B2D9A" w:rsidRDefault="00332703" w:rsidP="00A94A6F">
      <w:pPr>
        <w:pStyle w:val="a9"/>
        <w:numPr>
          <w:ilvl w:val="0"/>
          <w:numId w:val="12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可享受优惠的产品：</w:t>
      </w:r>
      <w:r w:rsidRPr="00545667">
        <w:rPr>
          <w:rFonts w:ascii="黑体" w:eastAsia="黑体" w:hAnsi="黑体" w:hint="eastAsia"/>
          <w:szCs w:val="21"/>
        </w:rPr>
        <w:t>附件二</w:t>
      </w:r>
      <w:r>
        <w:rPr>
          <w:rFonts w:ascii="黑体" w:eastAsia="黑体" w:hAnsi="黑体" w:hint="eastAsia"/>
          <w:szCs w:val="21"/>
        </w:rPr>
        <w:t>中约定的</w:t>
      </w:r>
      <w:r w:rsidR="00AB751A">
        <w:rPr>
          <w:rFonts w:ascii="黑体" w:eastAsia="黑体" w:hAnsi="黑体" w:hint="eastAsia"/>
          <w:szCs w:val="21"/>
        </w:rPr>
        <w:t>在线竞价</w:t>
      </w:r>
      <w:r w:rsidRPr="00332703">
        <w:rPr>
          <w:rFonts w:ascii="黑体" w:eastAsia="黑体" w:hAnsi="黑体" w:hint="eastAsia"/>
          <w:szCs w:val="21"/>
        </w:rPr>
        <w:t>类</w:t>
      </w:r>
      <w:r>
        <w:rPr>
          <w:rFonts w:ascii="黑体" w:eastAsia="黑体" w:hAnsi="黑体" w:hint="eastAsia"/>
          <w:szCs w:val="21"/>
        </w:rPr>
        <w:t>产品</w:t>
      </w:r>
      <w:r w:rsidR="003B2D9A">
        <w:rPr>
          <w:rFonts w:ascii="黑体" w:eastAsia="黑体" w:hAnsi="黑体" w:hint="eastAsia"/>
          <w:szCs w:val="21"/>
        </w:rPr>
        <w:t>产生的消费现金。</w:t>
      </w:r>
    </w:p>
    <w:p w14:paraId="00D96451" w14:textId="77777777" w:rsidR="00035C05" w:rsidRDefault="00510674" w:rsidP="009B3AC0">
      <w:pPr>
        <w:pStyle w:val="a9"/>
        <w:numPr>
          <w:ilvl w:val="0"/>
          <w:numId w:val="12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可享受优惠的</w:t>
      </w:r>
      <w:r w:rsidR="008B450A">
        <w:rPr>
          <w:rFonts w:ascii="黑体" w:eastAsia="黑体" w:hAnsi="黑体" w:hint="eastAsia"/>
          <w:szCs w:val="21"/>
        </w:rPr>
        <w:t>条件</w:t>
      </w:r>
      <w:r>
        <w:rPr>
          <w:rFonts w:ascii="黑体" w:eastAsia="黑体" w:hAnsi="黑体" w:hint="eastAsia"/>
          <w:szCs w:val="21"/>
        </w:rPr>
        <w:t>：</w:t>
      </w:r>
    </w:p>
    <w:p w14:paraId="6C33E655" w14:textId="25834787" w:rsidR="001729A2" w:rsidRDefault="00510674" w:rsidP="00521A88">
      <w:pPr>
        <w:pStyle w:val="a9"/>
        <w:numPr>
          <w:ilvl w:val="0"/>
          <w:numId w:val="35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035C05">
        <w:rPr>
          <w:rFonts w:ascii="黑体" w:eastAsia="黑体" w:hAnsi="黑体" w:hint="eastAsia"/>
          <w:szCs w:val="21"/>
        </w:rPr>
        <w:t>框架</w:t>
      </w:r>
      <w:r w:rsidR="007701F5" w:rsidRPr="00035C05">
        <w:rPr>
          <w:rFonts w:ascii="黑体" w:eastAsia="黑体" w:hAnsi="黑体" w:hint="eastAsia"/>
          <w:szCs w:val="21"/>
        </w:rPr>
        <w:t>合同</w:t>
      </w:r>
      <w:r w:rsidR="008B450A" w:rsidRPr="00035C05">
        <w:rPr>
          <w:rFonts w:ascii="黑体" w:eastAsia="黑体" w:hAnsi="黑体" w:hint="eastAsia"/>
          <w:szCs w:val="21"/>
        </w:rPr>
        <w:t>约定的优惠比例生效时间内，当季度</w:t>
      </w:r>
      <w:r w:rsidR="007701F5" w:rsidRPr="00035C05">
        <w:rPr>
          <w:rFonts w:ascii="黑体" w:eastAsia="黑体" w:hAnsi="黑体" w:hint="eastAsia"/>
          <w:szCs w:val="21"/>
        </w:rPr>
        <w:t>合同</w:t>
      </w:r>
      <w:r w:rsidR="008B450A" w:rsidRPr="00035C05">
        <w:rPr>
          <w:rFonts w:ascii="黑体" w:eastAsia="黑体" w:hAnsi="黑体" w:hint="eastAsia"/>
          <w:szCs w:val="21"/>
        </w:rPr>
        <w:t>正本盖章返回且保证金支付。</w:t>
      </w:r>
    </w:p>
    <w:p w14:paraId="1764CA50" w14:textId="0446A6C6" w:rsidR="008C14A1" w:rsidRPr="0055702B" w:rsidRDefault="006733A3" w:rsidP="00A21E9F">
      <w:pPr>
        <w:pStyle w:val="a9"/>
        <w:numPr>
          <w:ilvl w:val="0"/>
          <w:numId w:val="35"/>
        </w:numPr>
        <w:spacing w:line="276" w:lineRule="auto"/>
        <w:ind w:firstLineChars="0"/>
      </w:pPr>
      <w:r w:rsidRPr="00035C05">
        <w:rPr>
          <w:rFonts w:ascii="黑体" w:eastAsia="黑体" w:hAnsi="黑体" w:hint="eastAsia"/>
          <w:szCs w:val="21"/>
        </w:rPr>
        <w:t>跨季度不可以追返，如当季度不符合享受优惠条件，</w:t>
      </w:r>
      <w:proofErr w:type="gramStart"/>
      <w:r w:rsidRPr="00035C05">
        <w:rPr>
          <w:rFonts w:ascii="黑体" w:eastAsia="黑体" w:hAnsi="黑体" w:hint="eastAsia"/>
          <w:szCs w:val="21"/>
        </w:rPr>
        <w:t>须签署</w:t>
      </w:r>
      <w:proofErr w:type="gramEnd"/>
      <w:r w:rsidRPr="00035C05">
        <w:rPr>
          <w:rFonts w:ascii="黑体" w:eastAsia="黑体" w:hAnsi="黑体" w:hint="eastAsia"/>
          <w:szCs w:val="21"/>
        </w:rPr>
        <w:t>补充协议，将优惠比例调整为次季度。</w:t>
      </w:r>
    </w:p>
    <w:p w14:paraId="69DA7B37" w14:textId="6DC9295D" w:rsidR="005A2C9B" w:rsidRDefault="000D1574" w:rsidP="009B3AC0">
      <w:pPr>
        <w:pStyle w:val="a9"/>
        <w:numPr>
          <w:ilvl w:val="0"/>
          <w:numId w:val="12"/>
        </w:numPr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优惠的比例</w:t>
      </w:r>
      <w:r w:rsidR="005A2C9B">
        <w:rPr>
          <w:rFonts w:ascii="黑体" w:eastAsia="黑体" w:hAnsi="黑体" w:hint="eastAsia"/>
          <w:szCs w:val="21"/>
        </w:rPr>
        <w:t>：</w:t>
      </w:r>
    </w:p>
    <w:p w14:paraId="623FE879" w14:textId="2B3D32C8" w:rsidR="000D1574" w:rsidRPr="005B4ED6" w:rsidRDefault="00011235" w:rsidP="005B4ED6">
      <w:pPr>
        <w:spacing w:line="276" w:lineRule="auto"/>
        <w:ind w:left="601" w:firstLine="420"/>
        <w:rPr>
          <w:rFonts w:ascii="黑体" w:eastAsia="黑体" w:hAnsi="黑体"/>
          <w:szCs w:val="21"/>
        </w:rPr>
      </w:pPr>
      <w:r w:rsidRPr="005B4ED6">
        <w:rPr>
          <w:rFonts w:ascii="黑体" w:eastAsia="黑体" w:hAnsi="黑体" w:hint="eastAsia"/>
          <w:szCs w:val="21"/>
        </w:rPr>
        <w:t>根据框架金额及行业类型给予优惠，</w:t>
      </w:r>
      <w:r w:rsidR="0085743F" w:rsidRPr="005B4ED6">
        <w:rPr>
          <w:rFonts w:ascii="黑体" w:eastAsia="黑体" w:hAnsi="黑体" w:hint="eastAsia"/>
          <w:szCs w:val="21"/>
        </w:rPr>
        <w:t>具体优惠政策详见:</w:t>
      </w:r>
    </w:p>
    <w:p w14:paraId="05F4CF09" w14:textId="4EAF4D7C" w:rsidR="005A2C9B" w:rsidRDefault="00C536D2" w:rsidP="0085743F">
      <w:pPr>
        <w:pStyle w:val="a9"/>
        <w:spacing w:line="276" w:lineRule="auto"/>
        <w:ind w:left="1684" w:firstLineChars="0" w:firstLine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《附件三</w:t>
      </w:r>
      <w:r w:rsidR="00CB5E8B">
        <w:rPr>
          <w:rFonts w:ascii="黑体" w:eastAsia="黑体" w:hAnsi="黑体" w:hint="eastAsia"/>
          <w:szCs w:val="21"/>
        </w:rPr>
        <w:t>：</w:t>
      </w:r>
      <w:r w:rsidR="000F4B27">
        <w:rPr>
          <w:rFonts w:ascii="黑体" w:eastAsia="黑体" w:hAnsi="黑体" w:hint="eastAsia"/>
          <w:szCs w:val="21"/>
        </w:rPr>
        <w:t>2026</w:t>
      </w:r>
      <w:r w:rsidR="00650ACD">
        <w:rPr>
          <w:rFonts w:ascii="黑体" w:eastAsia="黑体" w:hAnsi="黑体" w:hint="eastAsia"/>
          <w:szCs w:val="21"/>
        </w:rPr>
        <w:t>年大客户框架政策优惠</w:t>
      </w:r>
      <w:r w:rsidR="00CB5E8B">
        <w:rPr>
          <w:rFonts w:ascii="黑体" w:eastAsia="黑体" w:hAnsi="黑体" w:hint="eastAsia"/>
          <w:szCs w:val="21"/>
        </w:rPr>
        <w:t>对照表》</w:t>
      </w:r>
    </w:p>
    <w:p w14:paraId="5508B9F8" w14:textId="50CDBEBA" w:rsidR="00035C05" w:rsidRDefault="00CB5E8B" w:rsidP="009B3AC0">
      <w:pPr>
        <w:pStyle w:val="a9"/>
        <w:numPr>
          <w:ilvl w:val="0"/>
          <w:numId w:val="12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优惠方式</w:t>
      </w:r>
      <w:r w:rsidR="005A2C9B">
        <w:rPr>
          <w:rFonts w:ascii="黑体" w:eastAsia="黑体" w:hAnsi="黑体" w:hint="eastAsia"/>
          <w:szCs w:val="21"/>
        </w:rPr>
        <w:t>：</w:t>
      </w:r>
    </w:p>
    <w:p w14:paraId="0312A1FA" w14:textId="77777777" w:rsidR="00035C05" w:rsidRDefault="00CB5E8B" w:rsidP="00035C05">
      <w:pPr>
        <w:pStyle w:val="a9"/>
        <w:spacing w:line="276" w:lineRule="auto"/>
        <w:ind w:left="1021" w:firstLineChars="0" w:firstLine="0"/>
        <w:rPr>
          <w:rFonts w:ascii="黑体" w:eastAsia="黑体" w:hAnsi="黑体"/>
          <w:szCs w:val="21"/>
        </w:rPr>
      </w:pPr>
      <w:r w:rsidRPr="00035C05">
        <w:rPr>
          <w:rFonts w:ascii="黑体" w:eastAsia="黑体" w:hAnsi="黑体" w:hint="eastAsia"/>
          <w:szCs w:val="21"/>
        </w:rPr>
        <w:t>根据优惠比例，</w:t>
      </w:r>
      <w:r w:rsidR="00510674" w:rsidRPr="00035C05">
        <w:rPr>
          <w:rFonts w:ascii="黑体" w:eastAsia="黑体" w:hAnsi="黑体" w:hint="eastAsia"/>
          <w:szCs w:val="21"/>
        </w:rPr>
        <w:t>从消费层级</w:t>
      </w:r>
      <w:r w:rsidRPr="00035C05">
        <w:rPr>
          <w:rFonts w:ascii="黑体" w:eastAsia="黑体" w:hAnsi="黑体" w:hint="eastAsia"/>
          <w:szCs w:val="21"/>
        </w:rPr>
        <w:t>给予客户支付优惠。</w:t>
      </w:r>
    </w:p>
    <w:p w14:paraId="1BB734CF" w14:textId="2A4D755F" w:rsidR="005A2C9B" w:rsidRDefault="00CB5E8B" w:rsidP="00035C05">
      <w:pPr>
        <w:pStyle w:val="a9"/>
        <w:spacing w:line="276" w:lineRule="auto"/>
        <w:ind w:left="1021" w:firstLineChars="0" w:firstLine="0"/>
        <w:rPr>
          <w:rFonts w:ascii="黑体" w:eastAsia="黑体" w:hAnsi="黑体"/>
          <w:szCs w:val="21"/>
        </w:rPr>
      </w:pPr>
      <w:r w:rsidRPr="00035C05">
        <w:rPr>
          <w:rFonts w:ascii="黑体" w:eastAsia="黑体" w:hAnsi="黑体" w:hint="eastAsia"/>
          <w:szCs w:val="21"/>
        </w:rPr>
        <w:t>即客户应支付实际消费现金=消费总金额/</w:t>
      </w:r>
      <w:r w:rsidRPr="00035C05">
        <w:rPr>
          <w:rFonts w:ascii="黑体" w:eastAsia="黑体" w:hAnsi="黑体"/>
          <w:szCs w:val="21"/>
        </w:rPr>
        <w:t>(1+</w:t>
      </w:r>
      <w:r w:rsidRPr="00035C05">
        <w:rPr>
          <w:rFonts w:ascii="黑体" w:eastAsia="黑体" w:hAnsi="黑体" w:hint="eastAsia"/>
          <w:szCs w:val="21"/>
        </w:rPr>
        <w:t>优惠比例)</w:t>
      </w:r>
    </w:p>
    <w:p w14:paraId="5C5477CC" w14:textId="77777777" w:rsidR="00504FA8" w:rsidRDefault="00504FA8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5B511E">
        <w:rPr>
          <w:rFonts w:ascii="黑体" w:eastAsia="黑体" w:hAnsi="黑体" w:hint="eastAsia"/>
          <w:b/>
          <w:szCs w:val="21"/>
        </w:rPr>
        <w:t>框架</w:t>
      </w:r>
      <w:r>
        <w:rPr>
          <w:rFonts w:ascii="黑体" w:eastAsia="黑体" w:hAnsi="黑体" w:hint="eastAsia"/>
          <w:b/>
          <w:szCs w:val="21"/>
        </w:rPr>
        <w:t>升框</w:t>
      </w:r>
    </w:p>
    <w:p w14:paraId="2F84A719" w14:textId="77777777" w:rsidR="00504FA8" w:rsidRPr="00504FA8" w:rsidRDefault="00504FA8" w:rsidP="009B3AC0">
      <w:pPr>
        <w:pStyle w:val="a9"/>
        <w:numPr>
          <w:ilvl w:val="0"/>
          <w:numId w:val="16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04FA8">
        <w:rPr>
          <w:rFonts w:ascii="黑体" w:eastAsia="黑体" w:hAnsi="黑体" w:hint="eastAsia"/>
          <w:szCs w:val="21"/>
        </w:rPr>
        <w:t>框架金额增加，优惠比例按照变更后的对应的政策调整。</w:t>
      </w:r>
    </w:p>
    <w:p w14:paraId="0F09007C" w14:textId="31525F96" w:rsidR="008B1F96" w:rsidRPr="00956F02" w:rsidRDefault="00504FA8" w:rsidP="008B1F96">
      <w:pPr>
        <w:pStyle w:val="a9"/>
        <w:numPr>
          <w:ilvl w:val="0"/>
          <w:numId w:val="16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44041B">
        <w:rPr>
          <w:rFonts w:ascii="黑体" w:eastAsia="黑体" w:hAnsi="黑体" w:hint="eastAsia"/>
          <w:szCs w:val="21"/>
        </w:rPr>
        <w:t>变更前框架周期内已经产生的消费现金不再</w:t>
      </w:r>
      <w:proofErr w:type="gramStart"/>
      <w:r w:rsidRPr="0044041B">
        <w:rPr>
          <w:rFonts w:ascii="黑体" w:eastAsia="黑体" w:hAnsi="黑体" w:hint="eastAsia"/>
          <w:szCs w:val="21"/>
        </w:rPr>
        <w:t>追返补</w:t>
      </w:r>
      <w:proofErr w:type="gramEnd"/>
      <w:r w:rsidRPr="0044041B">
        <w:rPr>
          <w:rFonts w:ascii="黑体" w:eastAsia="黑体" w:hAnsi="黑体" w:hint="eastAsia"/>
          <w:szCs w:val="21"/>
        </w:rPr>
        <w:t>优惠。</w:t>
      </w:r>
    </w:p>
    <w:p w14:paraId="117837D3" w14:textId="78CDFEBB" w:rsidR="00A72BAF" w:rsidRPr="00956F02" w:rsidRDefault="00A72BAF" w:rsidP="00A72BAF">
      <w:pPr>
        <w:pStyle w:val="a9"/>
        <w:numPr>
          <w:ilvl w:val="0"/>
          <w:numId w:val="16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最终以签署的升</w:t>
      </w:r>
      <w:proofErr w:type="gramStart"/>
      <w:r>
        <w:rPr>
          <w:rFonts w:ascii="黑体" w:eastAsia="黑体" w:hAnsi="黑体" w:hint="eastAsia"/>
          <w:szCs w:val="21"/>
        </w:rPr>
        <w:t>框协议</w:t>
      </w:r>
      <w:proofErr w:type="gramEnd"/>
      <w:r>
        <w:rPr>
          <w:rFonts w:ascii="黑体" w:eastAsia="黑体" w:hAnsi="黑体" w:hint="eastAsia"/>
          <w:szCs w:val="21"/>
        </w:rPr>
        <w:t>为准。</w:t>
      </w:r>
    </w:p>
    <w:p w14:paraId="20F2B36A" w14:textId="77777777" w:rsidR="0044041B" w:rsidRDefault="0044041B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框架合同保证金</w:t>
      </w:r>
    </w:p>
    <w:p w14:paraId="19D99C76" w14:textId="77777777" w:rsidR="0044041B" w:rsidRDefault="0044041B" w:rsidP="009B3AC0">
      <w:pPr>
        <w:pStyle w:val="a9"/>
        <w:numPr>
          <w:ilvl w:val="0"/>
          <w:numId w:val="22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035C05">
        <w:rPr>
          <w:rFonts w:ascii="黑体" w:eastAsia="黑体" w:hAnsi="黑体" w:hint="eastAsia"/>
          <w:szCs w:val="21"/>
        </w:rPr>
        <w:t>框架</w:t>
      </w:r>
      <w:r>
        <w:rPr>
          <w:rFonts w:ascii="黑体" w:eastAsia="黑体" w:hAnsi="黑体" w:hint="eastAsia"/>
          <w:szCs w:val="21"/>
        </w:rPr>
        <w:t>保证金计算</w:t>
      </w:r>
    </w:p>
    <w:p w14:paraId="4C542220" w14:textId="47F0B2F0" w:rsidR="0044041B" w:rsidRDefault="0044041B" w:rsidP="0044041B">
      <w:pPr>
        <w:pStyle w:val="a9"/>
        <w:spacing w:line="276" w:lineRule="auto"/>
        <w:ind w:left="1021" w:firstLineChars="0" w:firstLine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保证金金额=整体框架金额</w:t>
      </w:r>
      <w:r>
        <w:rPr>
          <w:rFonts w:ascii="黑体" w:eastAsia="黑体" w:hAnsi="黑体"/>
          <w:szCs w:val="21"/>
        </w:rPr>
        <w:t>X10%</w:t>
      </w:r>
    </w:p>
    <w:p w14:paraId="52ADF57F" w14:textId="77777777" w:rsidR="0044041B" w:rsidRDefault="0044041B" w:rsidP="009B3AC0">
      <w:pPr>
        <w:pStyle w:val="a9"/>
        <w:numPr>
          <w:ilvl w:val="0"/>
          <w:numId w:val="22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升</w:t>
      </w:r>
      <w:proofErr w:type="gramStart"/>
      <w:r>
        <w:rPr>
          <w:rFonts w:ascii="黑体" w:eastAsia="黑体" w:hAnsi="黑体" w:hint="eastAsia"/>
          <w:szCs w:val="21"/>
        </w:rPr>
        <w:t>框客户</w:t>
      </w:r>
      <w:proofErr w:type="gramEnd"/>
      <w:r>
        <w:rPr>
          <w:rFonts w:ascii="黑体" w:eastAsia="黑体" w:hAnsi="黑体" w:hint="eastAsia"/>
          <w:szCs w:val="21"/>
        </w:rPr>
        <w:t>保证金计算</w:t>
      </w:r>
    </w:p>
    <w:p w14:paraId="76AFFB1A" w14:textId="45210677" w:rsidR="0044041B" w:rsidRDefault="0044041B" w:rsidP="0044041B">
      <w:pPr>
        <w:pStyle w:val="a9"/>
        <w:spacing w:line="276" w:lineRule="auto"/>
        <w:ind w:left="1021" w:firstLineChars="0" w:firstLine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须补足升框后框架金额的5%。</w:t>
      </w:r>
    </w:p>
    <w:p w14:paraId="269D77A5" w14:textId="41D0F72A" w:rsidR="0044041B" w:rsidRDefault="005529D2" w:rsidP="009B3AC0">
      <w:pPr>
        <w:pStyle w:val="a9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框架合同的终止规则</w:t>
      </w:r>
    </w:p>
    <w:p w14:paraId="35756B71" w14:textId="77777777" w:rsidR="005529D2" w:rsidRPr="005529D2" w:rsidRDefault="005529D2" w:rsidP="009B3AC0">
      <w:pPr>
        <w:pStyle w:val="a9"/>
        <w:numPr>
          <w:ilvl w:val="0"/>
          <w:numId w:val="17"/>
        </w:numPr>
        <w:spacing w:line="276" w:lineRule="auto"/>
        <w:ind w:firstLineChars="0"/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szCs w:val="21"/>
        </w:rPr>
        <w:t>框架完成终止：</w:t>
      </w:r>
    </w:p>
    <w:p w14:paraId="3E557E34" w14:textId="4266758B" w:rsidR="005529D2" w:rsidRDefault="005529D2" w:rsidP="009B3AC0">
      <w:pPr>
        <w:pStyle w:val="a9"/>
        <w:numPr>
          <w:ilvl w:val="0"/>
          <w:numId w:val="18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529D2">
        <w:rPr>
          <w:rFonts w:ascii="黑体" w:eastAsia="黑体" w:hAnsi="黑体" w:hint="eastAsia"/>
          <w:szCs w:val="21"/>
        </w:rPr>
        <w:t>框架合同正常履行到期</w:t>
      </w:r>
      <w:r w:rsidR="000D1574">
        <w:rPr>
          <w:rFonts w:ascii="黑体" w:eastAsia="黑体" w:hAnsi="黑体" w:hint="eastAsia"/>
          <w:szCs w:val="21"/>
        </w:rPr>
        <w:t>且完成框架金额，</w:t>
      </w:r>
      <w:r w:rsidRPr="005529D2">
        <w:rPr>
          <w:rFonts w:ascii="黑体" w:eastAsia="黑体" w:hAnsi="黑体" w:hint="eastAsia"/>
          <w:szCs w:val="21"/>
        </w:rPr>
        <w:t>或提前</w:t>
      </w:r>
      <w:r w:rsidR="000D1574">
        <w:rPr>
          <w:rFonts w:ascii="黑体" w:eastAsia="黑体" w:hAnsi="黑体" w:hint="eastAsia"/>
          <w:szCs w:val="21"/>
        </w:rPr>
        <w:t>终止且完成框</w:t>
      </w:r>
      <w:r w:rsidR="000D1574">
        <w:rPr>
          <w:rFonts w:ascii="黑体" w:eastAsia="黑体" w:hAnsi="黑体" w:hint="eastAsia"/>
          <w:szCs w:val="21"/>
        </w:rPr>
        <w:lastRenderedPageBreak/>
        <w:t>架金额</w:t>
      </w:r>
      <w:r>
        <w:rPr>
          <w:rFonts w:ascii="黑体" w:eastAsia="黑体" w:hAnsi="黑体" w:hint="eastAsia"/>
          <w:szCs w:val="21"/>
        </w:rPr>
        <w:t>，取消优惠比例后，可返还全部保证金。</w:t>
      </w:r>
    </w:p>
    <w:p w14:paraId="5AD5B41E" w14:textId="21AC8A96" w:rsidR="005529D2" w:rsidRPr="005529D2" w:rsidRDefault="005529D2" w:rsidP="009B3AC0">
      <w:pPr>
        <w:pStyle w:val="a9"/>
        <w:numPr>
          <w:ilvl w:val="0"/>
          <w:numId w:val="18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529D2">
        <w:rPr>
          <w:rFonts w:ascii="黑体" w:eastAsia="黑体" w:hAnsi="黑体" w:hint="eastAsia"/>
          <w:szCs w:val="21"/>
        </w:rPr>
        <w:t>框架</w:t>
      </w:r>
      <w:r w:rsidRPr="005529D2">
        <w:rPr>
          <w:rFonts w:ascii="黑体" w:eastAsia="黑体" w:hAnsi="黑体"/>
          <w:szCs w:val="21"/>
        </w:rPr>
        <w:t>完成率</w:t>
      </w:r>
      <w:r w:rsidRPr="005529D2">
        <w:rPr>
          <w:rFonts w:ascii="黑体" w:eastAsia="黑体" w:hAnsi="黑体" w:hint="eastAsia"/>
          <w:szCs w:val="21"/>
        </w:rPr>
        <w:t>100</w:t>
      </w:r>
      <w:r w:rsidRPr="005529D2">
        <w:rPr>
          <w:rFonts w:ascii="黑体" w:eastAsia="黑体" w:hAnsi="黑体"/>
          <w:szCs w:val="21"/>
        </w:rPr>
        <w:t>%</w:t>
      </w:r>
      <w:r>
        <w:rPr>
          <w:rFonts w:ascii="黑体" w:eastAsia="黑体" w:hAnsi="黑体"/>
          <w:szCs w:val="21"/>
        </w:rPr>
        <w:t>（含）以上</w:t>
      </w:r>
      <w:r w:rsidRPr="005529D2">
        <w:rPr>
          <w:rFonts w:ascii="黑体" w:eastAsia="黑体" w:hAnsi="黑体"/>
          <w:szCs w:val="21"/>
        </w:rPr>
        <w:t>视为框架完成</w:t>
      </w:r>
      <w:r w:rsidR="00066E7A" w:rsidRPr="009F5972">
        <w:rPr>
          <w:rFonts w:ascii="黑体" w:eastAsia="黑体" w:hAnsi="黑体" w:hint="eastAsia"/>
          <w:szCs w:val="21"/>
        </w:rPr>
        <w:t>。</w:t>
      </w:r>
    </w:p>
    <w:p w14:paraId="714CA4E2" w14:textId="7B9E1BC1" w:rsidR="005529D2" w:rsidRPr="005529D2" w:rsidRDefault="005529D2" w:rsidP="009B3AC0">
      <w:pPr>
        <w:pStyle w:val="a9"/>
        <w:numPr>
          <w:ilvl w:val="0"/>
          <w:numId w:val="18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529D2">
        <w:rPr>
          <w:rFonts w:ascii="黑体" w:eastAsia="黑体" w:hAnsi="黑体" w:hint="eastAsia"/>
          <w:szCs w:val="21"/>
        </w:rPr>
        <w:t>联合框架</w:t>
      </w:r>
      <w:r>
        <w:rPr>
          <w:rFonts w:ascii="黑体" w:eastAsia="黑体" w:hAnsi="黑体" w:hint="eastAsia"/>
          <w:szCs w:val="21"/>
        </w:rPr>
        <w:t>客户，总框架金额完成，视为框架完成，可返还保证金。</w:t>
      </w:r>
    </w:p>
    <w:p w14:paraId="46F75590" w14:textId="0925DF69" w:rsidR="005A2C9B" w:rsidRDefault="00680DCE" w:rsidP="009B3AC0">
      <w:pPr>
        <w:pStyle w:val="a9"/>
        <w:numPr>
          <w:ilvl w:val="0"/>
          <w:numId w:val="17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框架未完成终止：</w:t>
      </w:r>
    </w:p>
    <w:p w14:paraId="0CF8825C" w14:textId="3367E4F3" w:rsidR="00680DCE" w:rsidRDefault="00680DCE" w:rsidP="009B3AC0">
      <w:pPr>
        <w:pStyle w:val="a9"/>
        <w:numPr>
          <w:ilvl w:val="0"/>
          <w:numId w:val="19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529D2">
        <w:rPr>
          <w:rFonts w:ascii="黑体" w:eastAsia="黑体" w:hAnsi="黑体" w:hint="eastAsia"/>
          <w:szCs w:val="21"/>
        </w:rPr>
        <w:t>框架合同正常履行到期</w:t>
      </w:r>
      <w:r w:rsidR="00682EF5">
        <w:rPr>
          <w:rFonts w:ascii="黑体" w:eastAsia="黑体" w:hAnsi="黑体" w:hint="eastAsia"/>
          <w:szCs w:val="21"/>
        </w:rPr>
        <w:t>但</w:t>
      </w:r>
      <w:r>
        <w:rPr>
          <w:rFonts w:ascii="黑体" w:eastAsia="黑体" w:hAnsi="黑体" w:hint="eastAsia"/>
          <w:szCs w:val="21"/>
        </w:rPr>
        <w:t>未完成框架金额，或</w:t>
      </w:r>
      <w:r w:rsidR="00805E43">
        <w:rPr>
          <w:rFonts w:ascii="黑体" w:eastAsia="黑体" w:hAnsi="黑体" w:hint="eastAsia"/>
          <w:szCs w:val="21"/>
        </w:rPr>
        <w:t>提前终止合同</w:t>
      </w:r>
      <w:r>
        <w:rPr>
          <w:rFonts w:ascii="黑体" w:eastAsia="黑体" w:hAnsi="黑体" w:hint="eastAsia"/>
          <w:szCs w:val="21"/>
        </w:rPr>
        <w:t>且未完成框架金额</w:t>
      </w:r>
      <w:r w:rsidRPr="00C25D6F">
        <w:rPr>
          <w:rFonts w:ascii="黑体" w:eastAsia="黑体" w:hAnsi="黑体" w:hint="eastAsia"/>
          <w:szCs w:val="21"/>
        </w:rPr>
        <w:t>，需扣除保证金</w:t>
      </w:r>
      <w:r w:rsidR="00805E43">
        <w:rPr>
          <w:rFonts w:ascii="黑体" w:eastAsia="黑体" w:hAnsi="黑体" w:hint="eastAsia"/>
          <w:szCs w:val="21"/>
        </w:rPr>
        <w:t>及</w:t>
      </w:r>
      <w:r w:rsidR="00CC28F8">
        <w:rPr>
          <w:rFonts w:ascii="黑体" w:eastAsia="黑体" w:hAnsi="黑体" w:hint="eastAsia"/>
          <w:szCs w:val="21"/>
        </w:rPr>
        <w:t>已</w:t>
      </w:r>
      <w:r>
        <w:rPr>
          <w:rFonts w:ascii="黑体" w:eastAsia="黑体" w:hAnsi="黑体" w:hint="eastAsia"/>
          <w:szCs w:val="21"/>
        </w:rPr>
        <w:t>享受的</w:t>
      </w:r>
      <w:r w:rsidR="00623271">
        <w:rPr>
          <w:rFonts w:ascii="黑体" w:eastAsia="黑体" w:hAnsi="黑体" w:hint="eastAsia"/>
          <w:szCs w:val="21"/>
        </w:rPr>
        <w:t>所有</w:t>
      </w:r>
      <w:r>
        <w:rPr>
          <w:rFonts w:ascii="黑体" w:eastAsia="黑体" w:hAnsi="黑体" w:hint="eastAsia"/>
          <w:szCs w:val="21"/>
        </w:rPr>
        <w:t>优惠。</w:t>
      </w:r>
    </w:p>
    <w:p w14:paraId="46768EB3" w14:textId="3E0C1A83" w:rsidR="009D446F" w:rsidRDefault="003D13F9" w:rsidP="009B3AC0">
      <w:pPr>
        <w:pStyle w:val="a9"/>
        <w:numPr>
          <w:ilvl w:val="0"/>
          <w:numId w:val="19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保证金金额大于已享受的优惠，则扣除保证金；保证金金额小于已享受优惠，则扣除保证金后，以现金的形式补回不足部分。</w:t>
      </w:r>
    </w:p>
    <w:p w14:paraId="7161ED93" w14:textId="14DBE200" w:rsidR="00CC28F8" w:rsidRDefault="00CC28F8" w:rsidP="009B3AC0">
      <w:pPr>
        <w:pStyle w:val="a9"/>
        <w:numPr>
          <w:ilvl w:val="0"/>
          <w:numId w:val="19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已享受优惠计算方式：</w:t>
      </w:r>
    </w:p>
    <w:p w14:paraId="5279C648" w14:textId="253AF7D5" w:rsidR="00CC28F8" w:rsidRDefault="00CC28F8" w:rsidP="00A763E5">
      <w:pPr>
        <w:pStyle w:val="a9"/>
        <w:spacing w:line="400" w:lineRule="exact"/>
        <w:ind w:left="1741" w:firstLineChars="0" w:firstLine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已</w:t>
      </w:r>
      <w:r w:rsidRPr="000308A2">
        <w:rPr>
          <w:rFonts w:ascii="黑体" w:eastAsia="黑体" w:hAnsi="黑体" w:hint="eastAsia"/>
          <w:szCs w:val="21"/>
        </w:rPr>
        <w:t>享受优惠=框架周期内</w:t>
      </w:r>
      <w:r w:rsidR="00A763E5">
        <w:rPr>
          <w:rFonts w:ascii="黑体" w:eastAsia="黑体" w:hAnsi="黑体" w:hint="eastAsia"/>
          <w:szCs w:val="21"/>
        </w:rPr>
        <w:t>享受优惠的产品</w:t>
      </w:r>
      <w:r w:rsidRPr="000308A2">
        <w:rPr>
          <w:rFonts w:ascii="黑体" w:eastAsia="黑体" w:hAnsi="黑体" w:hint="eastAsia"/>
          <w:szCs w:val="21"/>
        </w:rPr>
        <w:t>累计消费现金金额</w:t>
      </w:r>
      <w:r>
        <w:rPr>
          <w:rFonts w:ascii="黑体" w:eastAsia="黑体" w:hAnsi="黑体"/>
          <w:szCs w:val="21"/>
        </w:rPr>
        <w:t>X</w:t>
      </w:r>
      <w:r>
        <w:rPr>
          <w:rFonts w:ascii="黑体" w:eastAsia="黑体" w:hAnsi="黑体" w:hint="eastAsia"/>
          <w:szCs w:val="21"/>
        </w:rPr>
        <w:t>框架整体优惠比例</w:t>
      </w:r>
      <w:r w:rsidR="00A763E5">
        <w:rPr>
          <w:rFonts w:ascii="黑体" w:eastAsia="黑体" w:hAnsi="黑体" w:hint="eastAsia"/>
          <w:szCs w:val="21"/>
        </w:rPr>
        <w:t>。</w:t>
      </w:r>
    </w:p>
    <w:p w14:paraId="40CDF655" w14:textId="722A8551" w:rsidR="00B052C5" w:rsidRPr="008276D1" w:rsidRDefault="00A763E5" w:rsidP="00D742C2">
      <w:pPr>
        <w:pStyle w:val="a9"/>
        <w:numPr>
          <w:ilvl w:val="0"/>
          <w:numId w:val="19"/>
        </w:numPr>
        <w:spacing w:line="276" w:lineRule="auto"/>
        <w:ind w:firstLineChars="0"/>
      </w:pPr>
      <w:r>
        <w:rPr>
          <w:rFonts w:ascii="黑体" w:eastAsia="黑体" w:hAnsi="黑体" w:hint="eastAsia"/>
          <w:szCs w:val="21"/>
        </w:rPr>
        <w:t>联合框架客户，</w:t>
      </w:r>
      <w:r w:rsidRPr="000308A2">
        <w:rPr>
          <w:rFonts w:ascii="黑体" w:eastAsia="黑体" w:hAnsi="黑体" w:hint="eastAsia"/>
          <w:szCs w:val="21"/>
        </w:rPr>
        <w:t>框架整体未完成，则</w:t>
      </w:r>
      <w:r>
        <w:rPr>
          <w:rFonts w:ascii="黑体" w:eastAsia="黑体" w:hAnsi="黑体" w:hint="eastAsia"/>
          <w:szCs w:val="21"/>
        </w:rPr>
        <w:t>所有框</w:t>
      </w:r>
      <w:r w:rsidRPr="000308A2">
        <w:rPr>
          <w:rFonts w:ascii="黑体" w:eastAsia="黑体" w:hAnsi="黑体" w:hint="eastAsia"/>
          <w:szCs w:val="21"/>
        </w:rPr>
        <w:t>架均按照未</w:t>
      </w:r>
      <w:r>
        <w:rPr>
          <w:rFonts w:ascii="黑体" w:eastAsia="黑体" w:hAnsi="黑体" w:hint="eastAsia"/>
          <w:szCs w:val="21"/>
        </w:rPr>
        <w:t>完成框架处理。</w:t>
      </w:r>
    </w:p>
    <w:p w14:paraId="217FCE48" w14:textId="26FD0BBD" w:rsidR="004F4982" w:rsidRPr="00AA3202" w:rsidRDefault="00AA3202" w:rsidP="009B3AC0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AA3202">
        <w:rPr>
          <w:rFonts w:ascii="黑体" w:eastAsia="黑体" w:hAnsi="黑体" w:hint="eastAsia"/>
          <w:b/>
          <w:szCs w:val="21"/>
        </w:rPr>
        <w:t>附则</w:t>
      </w:r>
    </w:p>
    <w:p w14:paraId="2D419179" w14:textId="77777777" w:rsidR="00545667" w:rsidRDefault="00AA3202" w:rsidP="009B3AC0">
      <w:pPr>
        <w:pStyle w:val="a9"/>
        <w:numPr>
          <w:ilvl w:val="0"/>
          <w:numId w:val="24"/>
        </w:numPr>
        <w:spacing w:line="360" w:lineRule="auto"/>
        <w:ind w:firstLineChars="0"/>
        <w:rPr>
          <w:rFonts w:ascii="黑体" w:eastAsia="黑体" w:hAnsi="黑体"/>
          <w:b/>
          <w:szCs w:val="21"/>
        </w:rPr>
      </w:pPr>
      <w:r w:rsidRPr="00545667">
        <w:rPr>
          <w:rFonts w:ascii="黑体" w:eastAsia="黑体" w:hAnsi="黑体" w:hint="eastAsia"/>
          <w:b/>
          <w:szCs w:val="21"/>
        </w:rPr>
        <w:t>数据计算</w:t>
      </w:r>
    </w:p>
    <w:p w14:paraId="089D66F6" w14:textId="0CE44BEE" w:rsidR="00AA3202" w:rsidRPr="00545667" w:rsidRDefault="001D6A8E" w:rsidP="00A21E9F">
      <w:pPr>
        <w:pStyle w:val="a9"/>
        <w:spacing w:line="276" w:lineRule="auto"/>
        <w:ind w:left="737" w:firstLineChars="0" w:firstLine="0"/>
        <w:rPr>
          <w:rFonts w:ascii="黑体" w:eastAsia="黑体" w:hAnsi="黑体"/>
          <w:b/>
          <w:szCs w:val="21"/>
        </w:rPr>
      </w:pPr>
      <w:r w:rsidRPr="00545667">
        <w:rPr>
          <w:rFonts w:ascii="黑体" w:eastAsia="黑体" w:hAnsi="黑体" w:hint="eastAsia"/>
          <w:szCs w:val="21"/>
        </w:rPr>
        <w:t>本政策内所有数据计算结果如无特殊说明（除框架优惠比例外），均以四舍五入后保留小数点2位为准。</w:t>
      </w:r>
    </w:p>
    <w:p w14:paraId="7B216985" w14:textId="214E4D7E" w:rsidR="001D6A8E" w:rsidRDefault="001D6A8E" w:rsidP="009B3AC0">
      <w:pPr>
        <w:pStyle w:val="a9"/>
        <w:numPr>
          <w:ilvl w:val="0"/>
          <w:numId w:val="24"/>
        </w:numPr>
        <w:spacing w:line="360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本政策正式生效后，原政策废止。</w:t>
      </w:r>
    </w:p>
    <w:p w14:paraId="5D7AECC9" w14:textId="77777777" w:rsidR="00545667" w:rsidRDefault="001D6A8E" w:rsidP="009B3AC0">
      <w:pPr>
        <w:pStyle w:val="a9"/>
        <w:numPr>
          <w:ilvl w:val="0"/>
          <w:numId w:val="24"/>
        </w:numPr>
        <w:spacing w:line="360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解释权</w:t>
      </w:r>
    </w:p>
    <w:p w14:paraId="7232CBEC" w14:textId="1FCB835B" w:rsidR="001D6A8E" w:rsidRPr="00545667" w:rsidRDefault="001D6A8E" w:rsidP="00A21E9F">
      <w:pPr>
        <w:pStyle w:val="a9"/>
        <w:spacing w:line="276" w:lineRule="auto"/>
        <w:ind w:left="737" w:firstLineChars="0" w:firstLine="0"/>
        <w:rPr>
          <w:rFonts w:ascii="黑体" w:eastAsia="黑体" w:hAnsi="黑体"/>
          <w:szCs w:val="21"/>
        </w:rPr>
      </w:pPr>
      <w:r w:rsidRPr="00545667">
        <w:rPr>
          <w:rFonts w:ascii="黑体" w:eastAsia="黑体" w:hAnsi="黑体" w:hint="eastAsia"/>
          <w:szCs w:val="21"/>
        </w:rPr>
        <w:t>本政策解释权归3</w:t>
      </w:r>
      <w:r w:rsidRPr="00545667">
        <w:rPr>
          <w:rFonts w:ascii="黑体" w:eastAsia="黑体" w:hAnsi="黑体"/>
          <w:szCs w:val="21"/>
        </w:rPr>
        <w:t>60</w:t>
      </w:r>
      <w:r w:rsidRPr="00545667">
        <w:rPr>
          <w:rFonts w:ascii="黑体" w:eastAsia="黑体" w:hAnsi="黑体" w:hint="eastAsia"/>
          <w:szCs w:val="21"/>
        </w:rPr>
        <w:t>公司所有</w:t>
      </w:r>
    </w:p>
    <w:p w14:paraId="5CEFA326" w14:textId="77777777" w:rsidR="00545667" w:rsidRDefault="001D6A8E" w:rsidP="009B3AC0">
      <w:pPr>
        <w:pStyle w:val="a9"/>
        <w:numPr>
          <w:ilvl w:val="0"/>
          <w:numId w:val="24"/>
        </w:numPr>
        <w:spacing w:line="360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附录</w:t>
      </w:r>
    </w:p>
    <w:p w14:paraId="4469628E" w14:textId="47F6EF4A" w:rsidR="00545667" w:rsidRDefault="001D6A8E" w:rsidP="00A21E9F">
      <w:pPr>
        <w:pStyle w:val="a9"/>
        <w:numPr>
          <w:ilvl w:val="0"/>
          <w:numId w:val="25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45667">
        <w:rPr>
          <w:rFonts w:ascii="黑体" w:eastAsia="黑体" w:hAnsi="黑体" w:hint="eastAsia"/>
          <w:szCs w:val="21"/>
        </w:rPr>
        <w:t>《附件一：</w:t>
      </w:r>
      <w:r w:rsidR="000F4B27">
        <w:rPr>
          <w:rFonts w:ascii="黑体" w:eastAsia="黑体" w:hAnsi="黑体" w:hint="eastAsia"/>
          <w:szCs w:val="21"/>
        </w:rPr>
        <w:t>2026</w:t>
      </w:r>
      <w:r w:rsidRPr="00545667">
        <w:rPr>
          <w:rFonts w:ascii="黑体" w:eastAsia="黑体" w:hAnsi="黑体" w:hint="eastAsia"/>
          <w:szCs w:val="21"/>
        </w:rPr>
        <w:t>年大客户框架政策行业对照表》</w:t>
      </w:r>
    </w:p>
    <w:p w14:paraId="2045C5E1" w14:textId="21C0D705" w:rsidR="001D6A8E" w:rsidRDefault="001D6A8E" w:rsidP="00A21E9F">
      <w:pPr>
        <w:pStyle w:val="a9"/>
        <w:numPr>
          <w:ilvl w:val="0"/>
          <w:numId w:val="25"/>
        </w:numPr>
        <w:spacing w:line="276" w:lineRule="auto"/>
        <w:ind w:firstLineChars="0"/>
        <w:rPr>
          <w:rFonts w:ascii="黑体" w:eastAsia="黑体" w:hAnsi="黑体"/>
          <w:szCs w:val="21"/>
        </w:rPr>
      </w:pPr>
      <w:r w:rsidRPr="00545667">
        <w:rPr>
          <w:rFonts w:ascii="黑体" w:eastAsia="黑体" w:hAnsi="黑体" w:hint="eastAsia"/>
          <w:szCs w:val="21"/>
        </w:rPr>
        <w:t>《附件二：</w:t>
      </w:r>
      <w:r w:rsidR="000F4B27">
        <w:rPr>
          <w:rFonts w:ascii="黑体" w:eastAsia="黑体" w:hAnsi="黑体" w:hint="eastAsia"/>
          <w:szCs w:val="21"/>
        </w:rPr>
        <w:t>2026</w:t>
      </w:r>
      <w:r w:rsidR="00C92C74" w:rsidRPr="00545667">
        <w:rPr>
          <w:rFonts w:ascii="黑体" w:eastAsia="黑体" w:hAnsi="黑体" w:hint="eastAsia"/>
          <w:szCs w:val="21"/>
        </w:rPr>
        <w:t>年大客户框架政策</w:t>
      </w:r>
      <w:r w:rsidR="00C536D2">
        <w:rPr>
          <w:rFonts w:ascii="黑体" w:eastAsia="黑体" w:hAnsi="黑体" w:hint="eastAsia"/>
          <w:szCs w:val="21"/>
        </w:rPr>
        <w:t>产品</w:t>
      </w:r>
      <w:r w:rsidRPr="00545667">
        <w:rPr>
          <w:rFonts w:ascii="黑体" w:eastAsia="黑体" w:hAnsi="黑体" w:hint="eastAsia"/>
          <w:szCs w:val="21"/>
        </w:rPr>
        <w:t>对照表》</w:t>
      </w:r>
    </w:p>
    <w:p w14:paraId="6D80F238" w14:textId="35FCE73F" w:rsidR="00C536D2" w:rsidRPr="00545667" w:rsidRDefault="00C536D2" w:rsidP="00A21E9F">
      <w:pPr>
        <w:pStyle w:val="a9"/>
        <w:numPr>
          <w:ilvl w:val="0"/>
          <w:numId w:val="25"/>
        </w:numPr>
        <w:spacing w:line="276" w:lineRule="auto"/>
        <w:ind w:firstLineChars="0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《附件三</w:t>
      </w:r>
      <w:r w:rsidRPr="00545667">
        <w:rPr>
          <w:rFonts w:ascii="黑体" w:eastAsia="黑体" w:hAnsi="黑体" w:hint="eastAsia"/>
          <w:szCs w:val="21"/>
        </w:rPr>
        <w:t>：</w:t>
      </w:r>
      <w:r w:rsidR="000F4B27">
        <w:rPr>
          <w:rFonts w:ascii="黑体" w:eastAsia="黑体" w:hAnsi="黑体" w:hint="eastAsia"/>
          <w:szCs w:val="21"/>
        </w:rPr>
        <w:t>2026</w:t>
      </w:r>
      <w:r w:rsidRPr="00545667">
        <w:rPr>
          <w:rFonts w:ascii="黑体" w:eastAsia="黑体" w:hAnsi="黑体" w:hint="eastAsia"/>
          <w:szCs w:val="21"/>
        </w:rPr>
        <w:t>年大客户框架政策优惠对照表》</w:t>
      </w:r>
    </w:p>
    <w:p w14:paraId="14A1CB6B" w14:textId="22EB5691" w:rsidR="000F1297" w:rsidRDefault="000F1297" w:rsidP="00A21E9F">
      <w:pPr>
        <w:rPr>
          <w:rFonts w:ascii="黑体" w:eastAsia="黑体" w:hAnsi="黑体"/>
          <w:szCs w:val="21"/>
        </w:rPr>
      </w:pPr>
    </w:p>
    <w:p w14:paraId="3964B478" w14:textId="27BD67FE" w:rsidR="000F1297" w:rsidRDefault="000F1297" w:rsidP="00A21E9F">
      <w:pPr>
        <w:rPr>
          <w:rFonts w:ascii="黑体" w:eastAsia="黑体" w:hAnsi="黑体"/>
          <w:szCs w:val="21"/>
        </w:rPr>
      </w:pPr>
    </w:p>
    <w:p w14:paraId="284B3499" w14:textId="0E5F6D31" w:rsidR="000F1297" w:rsidRDefault="000F1297" w:rsidP="00A21E9F">
      <w:pPr>
        <w:rPr>
          <w:rFonts w:ascii="黑体" w:eastAsia="黑体" w:hAnsi="黑体"/>
          <w:szCs w:val="21"/>
        </w:rPr>
      </w:pPr>
    </w:p>
    <w:p w14:paraId="7DECB5A8" w14:textId="61221976" w:rsidR="000F1297" w:rsidRDefault="000F1297" w:rsidP="00A21E9F">
      <w:pPr>
        <w:rPr>
          <w:rFonts w:ascii="黑体" w:eastAsia="黑体" w:hAnsi="黑体"/>
          <w:szCs w:val="21"/>
        </w:rPr>
      </w:pPr>
    </w:p>
    <w:p w14:paraId="7437A0A0" w14:textId="087584E2" w:rsidR="000F1297" w:rsidRDefault="000F1297" w:rsidP="00A21E9F">
      <w:pPr>
        <w:rPr>
          <w:rFonts w:ascii="黑体" w:eastAsia="黑体" w:hAnsi="黑体"/>
          <w:szCs w:val="21"/>
        </w:rPr>
      </w:pPr>
    </w:p>
    <w:p w14:paraId="1F778248" w14:textId="327F5DBA" w:rsidR="000F1297" w:rsidRDefault="000F1297" w:rsidP="00A21E9F">
      <w:pPr>
        <w:rPr>
          <w:rFonts w:ascii="黑体" w:eastAsia="黑体" w:hAnsi="黑体"/>
          <w:szCs w:val="21"/>
        </w:rPr>
      </w:pPr>
    </w:p>
    <w:p w14:paraId="5B3B7F30" w14:textId="1C62E3E9" w:rsidR="00952848" w:rsidRDefault="00952848" w:rsidP="00A21E9F">
      <w:pPr>
        <w:rPr>
          <w:rFonts w:ascii="黑体" w:eastAsia="黑体" w:hAnsi="黑体"/>
          <w:szCs w:val="21"/>
        </w:rPr>
      </w:pPr>
    </w:p>
    <w:p w14:paraId="18CE13B3" w14:textId="159865E5" w:rsidR="00952848" w:rsidRDefault="00952848" w:rsidP="00A21E9F">
      <w:pPr>
        <w:rPr>
          <w:rFonts w:ascii="黑体" w:eastAsia="黑体" w:hAnsi="黑体"/>
          <w:szCs w:val="21"/>
        </w:rPr>
      </w:pPr>
    </w:p>
    <w:p w14:paraId="1289B61F" w14:textId="20EFA570" w:rsidR="00952848" w:rsidRDefault="00952848" w:rsidP="00A21E9F">
      <w:pPr>
        <w:rPr>
          <w:rFonts w:ascii="黑体" w:eastAsia="黑体" w:hAnsi="黑体"/>
          <w:szCs w:val="21"/>
        </w:rPr>
      </w:pPr>
    </w:p>
    <w:p w14:paraId="24AA8BF6" w14:textId="00D302AC" w:rsidR="00952848" w:rsidRDefault="00952848" w:rsidP="00A21E9F">
      <w:pPr>
        <w:rPr>
          <w:rFonts w:ascii="黑体" w:eastAsia="黑体" w:hAnsi="黑体"/>
          <w:szCs w:val="21"/>
        </w:rPr>
      </w:pPr>
    </w:p>
    <w:p w14:paraId="3A1A26C6" w14:textId="77777777" w:rsidR="00952848" w:rsidRDefault="00952848" w:rsidP="00A21E9F">
      <w:pPr>
        <w:rPr>
          <w:rFonts w:ascii="黑体" w:eastAsia="黑体" w:hAnsi="黑体"/>
          <w:szCs w:val="21"/>
        </w:rPr>
      </w:pPr>
    </w:p>
    <w:p w14:paraId="69DF0B1F" w14:textId="77777777" w:rsidR="00061055" w:rsidRPr="004524A9" w:rsidRDefault="00061055" w:rsidP="00A21E9F">
      <w:pPr>
        <w:spacing w:line="360" w:lineRule="auto"/>
        <w:rPr>
          <w:rFonts w:ascii="黑体" w:eastAsia="黑体" w:hAnsi="黑体"/>
          <w:szCs w:val="21"/>
        </w:rPr>
      </w:pPr>
    </w:p>
    <w:p w14:paraId="6889FDE5" w14:textId="33E6F76B" w:rsidR="005571B3" w:rsidRDefault="00AA3202" w:rsidP="00C536D2">
      <w:pPr>
        <w:rPr>
          <w:rFonts w:ascii="黑体" w:eastAsia="黑体" w:hAnsi="黑体"/>
          <w:b/>
          <w:sz w:val="28"/>
          <w:szCs w:val="28"/>
        </w:rPr>
      </w:pPr>
      <w:r w:rsidRPr="00C536D2">
        <w:rPr>
          <w:rFonts w:ascii="黑体" w:eastAsia="黑体" w:hAnsi="黑体" w:hint="eastAsia"/>
          <w:b/>
          <w:sz w:val="28"/>
          <w:szCs w:val="28"/>
        </w:rPr>
        <w:lastRenderedPageBreak/>
        <w:t>附件一：</w:t>
      </w:r>
      <w:r w:rsidR="000F4B27">
        <w:rPr>
          <w:rFonts w:ascii="黑体" w:eastAsia="黑体" w:hAnsi="黑体" w:hint="eastAsia"/>
          <w:b/>
          <w:sz w:val="28"/>
          <w:szCs w:val="28"/>
        </w:rPr>
        <w:t>2026</w:t>
      </w:r>
      <w:r w:rsidRPr="00C536D2">
        <w:rPr>
          <w:rFonts w:ascii="黑体" w:eastAsia="黑体" w:hAnsi="黑体" w:hint="eastAsia"/>
          <w:b/>
          <w:sz w:val="28"/>
          <w:szCs w:val="28"/>
        </w:rPr>
        <w:t>年大客户框架政策行业对照表</w:t>
      </w:r>
      <w:bookmarkStart w:id="0" w:name="OLE_LINK3"/>
      <w:bookmarkStart w:id="1" w:name="OLE_LINK4"/>
    </w:p>
    <w:p w14:paraId="035CEE42" w14:textId="77777777" w:rsidR="00A179AB" w:rsidRPr="001D3042" w:rsidRDefault="00A179AB" w:rsidP="00C536D2">
      <w:pPr>
        <w:rPr>
          <w:rFonts w:ascii="黑体" w:eastAsia="黑体" w:hAnsi="黑体"/>
          <w:b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01"/>
        <w:gridCol w:w="1791"/>
      </w:tblGrid>
      <w:tr w:rsidR="00061055" w:rsidRPr="00147820" w14:paraId="317A89E8" w14:textId="77777777" w:rsidTr="009F5972">
        <w:trPr>
          <w:trHeight w:val="4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C94D1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b/>
                <w:bCs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b/>
                <w:bCs/>
                <w:kern w:val="0"/>
                <w:sz w:val="21"/>
                <w:szCs w:val="21"/>
              </w:rPr>
              <w:t>A类行业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5F10A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b/>
                <w:bCs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b/>
                <w:bCs/>
                <w:kern w:val="0"/>
                <w:sz w:val="21"/>
                <w:szCs w:val="21"/>
              </w:rPr>
              <w:t>B类行业</w:t>
            </w:r>
          </w:p>
        </w:tc>
      </w:tr>
      <w:tr w:rsidR="00061055" w:rsidRPr="00147820" w14:paraId="447B7503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95DE0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零售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336FD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IT消费电子</w:t>
            </w:r>
          </w:p>
        </w:tc>
      </w:tr>
      <w:tr w:rsidR="00061055" w:rsidRPr="00147820" w14:paraId="69829754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D02D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游戏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3141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日化</w:t>
            </w:r>
          </w:p>
        </w:tc>
      </w:tr>
      <w:tr w:rsidR="00061055" w:rsidRPr="00147820" w14:paraId="76F7C79F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46D12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教育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93989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汽车</w:t>
            </w:r>
          </w:p>
        </w:tc>
      </w:tr>
      <w:tr w:rsidR="00061055" w:rsidRPr="00147820" w14:paraId="168FD229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050B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政府及社会组织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8283A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服饰</w:t>
            </w:r>
          </w:p>
        </w:tc>
      </w:tr>
      <w:tr w:rsidR="00061055" w:rsidRPr="00147820" w14:paraId="147FF96E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31E2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网络服务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C6D6A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个人用品</w:t>
            </w:r>
          </w:p>
        </w:tc>
      </w:tr>
      <w:tr w:rsidR="00922C10" w:rsidRPr="00147820" w14:paraId="3F57740E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3C56C" w14:textId="40BE4ADD" w:rsidR="00922C10" w:rsidRPr="009F5972" w:rsidRDefault="00922C10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9F597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生活服务</w:t>
            </w:r>
            <w:r w:rsidR="00FC7F34" w:rsidRPr="009F5972">
              <w:rPr>
                <w:rFonts w:ascii="黑体" w:eastAsia="黑体" w:hAnsi="黑体" w:cs="宋体"/>
                <w:kern w:val="0"/>
                <w:sz w:val="21"/>
                <w:szCs w:val="21"/>
              </w:rPr>
              <w:t>-非餐饮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979EF" w14:textId="4FB8C146" w:rsidR="00922C10" w:rsidRPr="00B052C5" w:rsidRDefault="00FC7F34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生活服务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-餐饮</w:t>
            </w:r>
          </w:p>
        </w:tc>
      </w:tr>
      <w:tr w:rsidR="00061055" w:rsidRPr="00147820" w14:paraId="07112349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0BCA4" w14:textId="47237ACF" w:rsidR="00061055" w:rsidRPr="00B052C5" w:rsidRDefault="001D30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hint="eastAsia"/>
                <w:sz w:val="21"/>
                <w:szCs w:val="21"/>
              </w:rPr>
              <w:t>装修</w:t>
            </w:r>
            <w:r w:rsidR="00061055" w:rsidRPr="004D1A42">
              <w:rPr>
                <w:rFonts w:ascii="黑体" w:eastAsia="黑体" w:hAnsi="黑体" w:hint="eastAsia"/>
                <w:sz w:val="21"/>
                <w:szCs w:val="21"/>
              </w:rPr>
              <w:t>装饰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1A497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食品饮料</w:t>
            </w:r>
          </w:p>
        </w:tc>
      </w:tr>
      <w:tr w:rsidR="00061055" w:rsidRPr="00147820" w14:paraId="649FB8F5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35A66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娱乐消闲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FBB58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通讯</w:t>
            </w:r>
          </w:p>
        </w:tc>
      </w:tr>
      <w:tr w:rsidR="00061055" w:rsidRPr="00147820" w14:paraId="6ECDEDF0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776EE" w14:textId="6AEEA02D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</w:t>
            </w:r>
            <w:r w:rsidR="002E5347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综合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旅游</w:t>
            </w:r>
            <w:r w:rsidR="002E5347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平台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A5FD5" w14:textId="5C2A35E6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工农业</w:t>
            </w:r>
          </w:p>
        </w:tc>
      </w:tr>
      <w:tr w:rsidR="00061055" w:rsidRPr="00147820" w14:paraId="7632B66D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DF869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-旅行社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C776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-航空公司</w:t>
            </w:r>
          </w:p>
        </w:tc>
      </w:tr>
      <w:tr w:rsidR="00061055" w:rsidRPr="00147820" w14:paraId="19EFA72C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705B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-汽车租赁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172B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-景点旅游局</w:t>
            </w:r>
          </w:p>
        </w:tc>
      </w:tr>
      <w:tr w:rsidR="00061055" w:rsidRPr="00147820" w14:paraId="4356EE1E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F15E" w14:textId="1274886B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-其他</w:t>
            </w:r>
            <w:r w:rsidR="00922C10" w:rsidRPr="009F5972">
              <w:rPr>
                <w:rFonts w:ascii="黑体" w:eastAsia="黑体" w:hAnsi="黑体" w:cs="宋体"/>
                <w:kern w:val="0"/>
                <w:sz w:val="21"/>
                <w:szCs w:val="21"/>
              </w:rPr>
              <w:t>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46756" w14:textId="77777777" w:rsidR="00061055" w:rsidRPr="00B052C5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B052C5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旅游</w:t>
            </w:r>
            <w:r w:rsidRPr="00B052C5">
              <w:rPr>
                <w:rFonts w:ascii="黑体" w:eastAsia="黑体" w:hAnsi="黑体" w:cs="宋体"/>
                <w:kern w:val="0"/>
                <w:sz w:val="21"/>
                <w:szCs w:val="21"/>
              </w:rPr>
              <w:t>-酒店</w:t>
            </w:r>
          </w:p>
        </w:tc>
      </w:tr>
      <w:tr w:rsidR="00061055" w:rsidRPr="00147820" w14:paraId="4B4AA00E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9C9F0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金融</w:t>
            </w: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-非银行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5029C" w14:textId="77777777" w:rsidR="00061055" w:rsidRPr="00A21E9F" w:rsidRDefault="00061055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金融</w:t>
            </w: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-银行</w:t>
            </w:r>
          </w:p>
        </w:tc>
      </w:tr>
      <w:tr w:rsidR="004D1A42" w:rsidRPr="00147820" w14:paraId="6A45A732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84082" w14:textId="08759002" w:rsidR="004D1A42" w:rsidRPr="004D1A42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房地产</w:t>
            </w:r>
            <w:r w:rsidRPr="004D1A42">
              <w:rPr>
                <w:rFonts w:ascii="黑体" w:eastAsia="黑体" w:hAnsi="黑体" w:cs="宋体"/>
                <w:kern w:val="0"/>
                <w:sz w:val="21"/>
                <w:szCs w:val="21"/>
              </w:rPr>
              <w:t>-非开发商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F7DB0" w14:textId="3B15E663" w:rsidR="004D1A42" w:rsidRPr="00A21E9F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房地产</w:t>
            </w: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-开发商</w:t>
            </w:r>
          </w:p>
        </w:tc>
      </w:tr>
      <w:tr w:rsidR="004D1A42" w:rsidRPr="00147820" w14:paraId="4DC485DE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114BF" w14:textId="1756605E" w:rsidR="004D1A42" w:rsidRPr="004D1A42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药品器械</w:t>
            </w:r>
            <w:r w:rsidRPr="004D1A42">
              <w:rPr>
                <w:rFonts w:ascii="黑体" w:eastAsia="黑体" w:hAnsi="黑体" w:cs="宋体"/>
                <w:kern w:val="0"/>
                <w:sz w:val="21"/>
                <w:szCs w:val="21"/>
              </w:rPr>
              <w:t>-非药品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5AE18" w14:textId="3F8626DC" w:rsidR="004D1A42" w:rsidRPr="00A21E9F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9F597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药品器械</w:t>
            </w:r>
            <w:r w:rsidRPr="009F5972">
              <w:rPr>
                <w:rFonts w:ascii="黑体" w:eastAsia="黑体" w:hAnsi="黑体" w:cs="宋体"/>
                <w:kern w:val="0"/>
                <w:sz w:val="21"/>
                <w:szCs w:val="21"/>
              </w:rPr>
              <w:t>-药品</w:t>
            </w:r>
          </w:p>
        </w:tc>
      </w:tr>
      <w:tr w:rsidR="004D1A42" w:rsidRPr="00147820" w14:paraId="4D9BC0A5" w14:textId="77777777" w:rsidTr="004D1A4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B1E2B" w14:textId="751A47BA" w:rsidR="004D1A42" w:rsidRPr="004D1A42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医疗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10C5F" w14:textId="09273FB4" w:rsidR="004D1A42" w:rsidRPr="00A21E9F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hint="eastAsia"/>
                <w:sz w:val="21"/>
                <w:szCs w:val="21"/>
              </w:rPr>
              <w:t>奢侈品</w:t>
            </w:r>
          </w:p>
        </w:tc>
      </w:tr>
      <w:tr w:rsidR="004D1A42" w:rsidRPr="00147820" w14:paraId="06BF3051" w14:textId="77777777" w:rsidTr="004D1A4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A4E88" w14:textId="02A77856" w:rsidR="004D1A42" w:rsidRPr="004D1A42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资讯传媒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3BA62" w14:textId="78AAF184" w:rsidR="004D1A42" w:rsidRPr="00B052C5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</w:p>
        </w:tc>
      </w:tr>
      <w:tr w:rsidR="004D1A42" w:rsidRPr="00147820" w14:paraId="16742319" w14:textId="77777777" w:rsidTr="009F5972">
        <w:trPr>
          <w:trHeight w:val="43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8E7B4" w14:textId="6DC039F4" w:rsidR="004D1A42" w:rsidRPr="004D1A42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4D1A42">
              <w:rPr>
                <w:rFonts w:ascii="黑体" w:eastAsia="黑体" w:hAnsi="黑体" w:cs="宋体" w:hint="eastAsia"/>
                <w:kern w:val="0"/>
                <w:sz w:val="21"/>
                <w:szCs w:val="21"/>
              </w:rPr>
              <w:t>商务服务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DA01C" w14:textId="51004233" w:rsidR="004D1A42" w:rsidRPr="009F5972" w:rsidRDefault="004D1A42" w:rsidP="004D1A42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</w:p>
        </w:tc>
      </w:tr>
    </w:tbl>
    <w:p w14:paraId="303BA4DC" w14:textId="415D2B4E" w:rsidR="00AA3202" w:rsidRPr="005571B3" w:rsidRDefault="001D3042" w:rsidP="00AA3202">
      <w:pPr>
        <w:pStyle w:val="a9"/>
        <w:ind w:left="420" w:firstLineChars="0" w:firstLine="0"/>
        <w:rPr>
          <w:rFonts w:ascii="黑体" w:eastAsia="黑体" w:hAnsi="黑体"/>
          <w:szCs w:val="24"/>
        </w:rPr>
      </w:pPr>
      <w:bookmarkStart w:id="2" w:name="_GoBack"/>
      <w:bookmarkEnd w:id="2"/>
      <w:r>
        <w:rPr>
          <w:rFonts w:ascii="黑体" w:eastAsia="黑体" w:hAnsi="黑体"/>
          <w:szCs w:val="24"/>
        </w:rPr>
        <w:br w:type="textWrapping" w:clear="all"/>
      </w:r>
      <w:r w:rsidR="005571B3">
        <w:rPr>
          <w:rFonts w:ascii="黑体" w:eastAsia="黑体" w:hAnsi="黑体" w:hint="eastAsia"/>
          <w:szCs w:val="24"/>
        </w:rPr>
        <w:t>行业分类以3</w:t>
      </w:r>
      <w:r w:rsidR="005571B3">
        <w:rPr>
          <w:rFonts w:ascii="黑体" w:eastAsia="黑体" w:hAnsi="黑体"/>
          <w:szCs w:val="24"/>
        </w:rPr>
        <w:t>60</w:t>
      </w:r>
      <w:r w:rsidR="005571B3">
        <w:rPr>
          <w:rFonts w:ascii="黑体" w:eastAsia="黑体" w:hAnsi="黑体" w:hint="eastAsia"/>
          <w:szCs w:val="24"/>
        </w:rPr>
        <w:t>公司判定为准。</w:t>
      </w:r>
    </w:p>
    <w:p w14:paraId="061047A8" w14:textId="0DC09758" w:rsidR="00AA3202" w:rsidRDefault="00AA3202" w:rsidP="00F0738F">
      <w:pPr>
        <w:rPr>
          <w:rFonts w:ascii="黑体" w:eastAsia="黑体" w:hAnsi="黑体"/>
          <w:b/>
          <w:sz w:val="21"/>
          <w:szCs w:val="21"/>
        </w:rPr>
      </w:pPr>
    </w:p>
    <w:p w14:paraId="307AB874" w14:textId="77777777" w:rsidR="00F0738F" w:rsidRPr="00F0738F" w:rsidRDefault="00F0738F" w:rsidP="00F0738F">
      <w:pPr>
        <w:rPr>
          <w:rFonts w:ascii="黑体" w:eastAsia="黑体" w:hAnsi="黑体"/>
          <w:b/>
          <w:sz w:val="21"/>
          <w:szCs w:val="21"/>
        </w:rPr>
      </w:pPr>
    </w:p>
    <w:p w14:paraId="67629BC6" w14:textId="5460D410" w:rsidR="006E31A3" w:rsidRPr="00F0738F" w:rsidRDefault="006E31A3" w:rsidP="00DD76C1">
      <w:pPr>
        <w:rPr>
          <w:rFonts w:ascii="黑体" w:eastAsia="黑体" w:hAnsi="黑体"/>
          <w:b/>
          <w:sz w:val="28"/>
          <w:szCs w:val="28"/>
        </w:rPr>
      </w:pPr>
    </w:p>
    <w:p w14:paraId="1F4FAB1D" w14:textId="47C9101F" w:rsidR="00B0310A" w:rsidRDefault="006E31A3" w:rsidP="00C536D2">
      <w:pPr>
        <w:rPr>
          <w:rFonts w:ascii="黑体" w:eastAsia="黑体" w:hAnsi="黑体"/>
          <w:b/>
          <w:sz w:val="28"/>
          <w:szCs w:val="28"/>
        </w:rPr>
      </w:pPr>
      <w:r w:rsidRPr="00C536D2">
        <w:rPr>
          <w:rFonts w:ascii="黑体" w:eastAsia="黑体" w:hAnsi="黑体" w:hint="eastAsia"/>
          <w:b/>
          <w:sz w:val="28"/>
          <w:szCs w:val="28"/>
        </w:rPr>
        <w:t>附件二：</w:t>
      </w:r>
      <w:r w:rsidR="000F4B27">
        <w:rPr>
          <w:rFonts w:ascii="黑体" w:eastAsia="黑体" w:hAnsi="黑体" w:hint="eastAsia"/>
          <w:b/>
          <w:sz w:val="28"/>
          <w:szCs w:val="28"/>
        </w:rPr>
        <w:t>2026</w:t>
      </w:r>
      <w:r w:rsidRPr="00C536D2">
        <w:rPr>
          <w:rFonts w:ascii="黑体" w:eastAsia="黑体" w:hAnsi="黑体" w:hint="eastAsia"/>
          <w:b/>
          <w:sz w:val="28"/>
          <w:szCs w:val="28"/>
        </w:rPr>
        <w:t>年大客户框架政策产品对照</w:t>
      </w:r>
      <w:r w:rsidR="007A75D8">
        <w:rPr>
          <w:rFonts w:ascii="黑体" w:eastAsia="黑体" w:hAnsi="黑体" w:hint="eastAsia"/>
          <w:b/>
          <w:sz w:val="28"/>
          <w:szCs w:val="28"/>
        </w:rPr>
        <w:t>表</w:t>
      </w:r>
    </w:p>
    <w:p w14:paraId="3E46FEB3" w14:textId="21E75BFC" w:rsidR="007A75D8" w:rsidRPr="007A75D8" w:rsidRDefault="007A75D8" w:rsidP="007A75D8">
      <w:pPr>
        <w:widowControl/>
        <w:rPr>
          <w:rFonts w:ascii="微软雅黑" w:eastAsia="微软雅黑" w:hAnsi="微软雅黑"/>
          <w:sz w:val="21"/>
          <w:szCs w:val="21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748"/>
      </w:tblGrid>
      <w:tr w:rsidR="007A75D8" w:rsidRPr="00701EB3" w14:paraId="0735CD16" w14:textId="77777777" w:rsidTr="008C12CE">
        <w:tc>
          <w:tcPr>
            <w:tcW w:w="2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5EED2" w14:textId="18EDD73D" w:rsidR="007A75D8" w:rsidRPr="00701EB3" w:rsidRDefault="007A75D8" w:rsidP="008C12CE">
            <w:pPr>
              <w:pStyle w:val="2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产品类型</w:t>
            </w:r>
          </w:p>
        </w:tc>
        <w:tc>
          <w:tcPr>
            <w:tcW w:w="5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7C74E" w14:textId="64D6A83A" w:rsidR="007A75D8" w:rsidRPr="00701EB3" w:rsidRDefault="007A75D8" w:rsidP="008C12CE">
            <w:pPr>
              <w:pStyle w:val="21"/>
              <w:rPr>
                <w:rFonts w:ascii="微软雅黑" w:eastAsia="微软雅黑" w:hAnsi="微软雅黑"/>
              </w:rPr>
            </w:pPr>
            <w:r w:rsidRPr="00FC7F34">
              <w:rPr>
                <w:rFonts w:ascii="黑体" w:eastAsia="黑体" w:hAnsi="黑体" w:hint="eastAsia"/>
              </w:rPr>
              <w:t>可纳入框架的具体产品</w:t>
            </w:r>
          </w:p>
        </w:tc>
      </w:tr>
      <w:tr w:rsidR="007A75D8" w:rsidRPr="00701EB3" w14:paraId="74AAB794" w14:textId="77777777" w:rsidTr="008C12CE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97EFD" w14:textId="77777777" w:rsidR="007A75D8" w:rsidRPr="00701EB3" w:rsidRDefault="007A75D8" w:rsidP="008C12CE">
            <w:pPr>
              <w:pStyle w:val="21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t>搜索CPT类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97A04" w14:textId="77777777" w:rsidR="007A75D8" w:rsidRPr="00701EB3" w:rsidRDefault="007A75D8" w:rsidP="008C12CE">
            <w:pPr>
              <w:pStyle w:val="21"/>
              <w:jc w:val="both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t>包含但不限于品牌直达、日出、</w:t>
            </w:r>
            <w:proofErr w:type="gramStart"/>
            <w:r w:rsidRPr="00701EB3">
              <w:rPr>
                <w:rFonts w:ascii="微软雅黑" w:eastAsia="微软雅黑" w:hAnsi="微软雅黑" w:hint="eastAsia"/>
              </w:rPr>
              <w:t>臻</w:t>
            </w:r>
            <w:proofErr w:type="gramEnd"/>
            <w:r w:rsidRPr="00701EB3">
              <w:rPr>
                <w:rFonts w:ascii="微软雅黑" w:eastAsia="微软雅黑" w:hAnsi="微软雅黑" w:hint="eastAsia"/>
              </w:rPr>
              <w:t>选等其他</w:t>
            </w:r>
            <w:proofErr w:type="gramStart"/>
            <w:r w:rsidRPr="00701EB3">
              <w:rPr>
                <w:rFonts w:ascii="微软雅黑" w:eastAsia="微软雅黑" w:hAnsi="微软雅黑" w:hint="eastAsia"/>
              </w:rPr>
              <w:t>根据词包按照</w:t>
            </w:r>
            <w:proofErr w:type="gramEnd"/>
            <w:r w:rsidRPr="00701EB3">
              <w:rPr>
                <w:rFonts w:ascii="微软雅黑" w:eastAsia="微软雅黑" w:hAnsi="微软雅黑" w:hint="eastAsia"/>
              </w:rPr>
              <w:t>CPT售卖的广告资源</w:t>
            </w:r>
          </w:p>
        </w:tc>
      </w:tr>
      <w:tr w:rsidR="007A75D8" w:rsidRPr="00701EB3" w14:paraId="4CEC38D4" w14:textId="77777777" w:rsidTr="008C12CE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19795" w14:textId="77777777" w:rsidR="007A75D8" w:rsidRPr="00701EB3" w:rsidRDefault="007A75D8" w:rsidP="008C12CE">
            <w:pPr>
              <w:pStyle w:val="21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lastRenderedPageBreak/>
              <w:t>通用CPT类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121D8" w14:textId="77777777" w:rsidR="007A75D8" w:rsidRPr="00701EB3" w:rsidRDefault="007A75D8" w:rsidP="008C12CE">
            <w:pPr>
              <w:pStyle w:val="21"/>
              <w:jc w:val="both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t>包含但不限于360导航、360安全卫士、360浏览器、360搜索、360手机助手、360手机卫士、360手机浏览器、360影视等平台下按照CPT售卖的广告资源，资源根据其属性分为：活动资源、内容资源、非内容资源等。</w:t>
            </w:r>
          </w:p>
        </w:tc>
      </w:tr>
      <w:tr w:rsidR="007A75D8" w:rsidRPr="00701EB3" w14:paraId="1F8FB7AD" w14:textId="77777777" w:rsidTr="008C12CE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D034C" w14:textId="77777777" w:rsidR="007A75D8" w:rsidRPr="00701EB3" w:rsidRDefault="007A75D8" w:rsidP="008C12CE">
            <w:pPr>
              <w:pStyle w:val="21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t>360在线竞价类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42BC4" w14:textId="77777777" w:rsidR="007A75D8" w:rsidRPr="00701EB3" w:rsidRDefault="007A75D8" w:rsidP="008C12CE">
            <w:pPr>
              <w:pStyle w:val="21"/>
              <w:jc w:val="both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t>包含但不限于PC 端和移动端的展示广告、搜索推广、应用推广等其他在线实时竞价的广告资源</w:t>
            </w:r>
          </w:p>
        </w:tc>
      </w:tr>
      <w:tr w:rsidR="007A75D8" w:rsidRPr="00701EB3" w14:paraId="6F1ACE97" w14:textId="77777777" w:rsidTr="008C12CE">
        <w:tc>
          <w:tcPr>
            <w:tcW w:w="2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4AD46" w14:textId="77777777" w:rsidR="007A75D8" w:rsidRPr="00701EB3" w:rsidRDefault="007A75D8" w:rsidP="008C12CE">
            <w:pPr>
              <w:pStyle w:val="21"/>
              <w:rPr>
                <w:rFonts w:ascii="微软雅黑" w:eastAsia="微软雅黑" w:hAnsi="微软雅黑"/>
              </w:rPr>
            </w:pPr>
            <w:r w:rsidRPr="00701EB3">
              <w:rPr>
                <w:rFonts w:ascii="微软雅黑" w:eastAsia="微软雅黑" w:hAnsi="微软雅黑" w:hint="eastAsia"/>
              </w:rPr>
              <w:t>其他类</w:t>
            </w:r>
          </w:p>
        </w:tc>
        <w:tc>
          <w:tcPr>
            <w:tcW w:w="5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8239B" w14:textId="6717EC62" w:rsidR="007A75D8" w:rsidRPr="00701EB3" w:rsidRDefault="007A75D8" w:rsidP="008C12CE">
            <w:pPr>
              <w:pStyle w:val="21"/>
              <w:jc w:val="both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其他类</w:t>
            </w:r>
            <w:r w:rsidRPr="00701EB3">
              <w:rPr>
                <w:rFonts w:ascii="微软雅黑" w:eastAsia="微软雅黑" w:hAnsi="微软雅黑" w:hint="eastAsia"/>
              </w:rPr>
              <w:t>新增的广告资源</w:t>
            </w:r>
            <w:r>
              <w:rPr>
                <w:rFonts w:ascii="微软雅黑" w:eastAsia="微软雅黑" w:hAnsi="微软雅黑" w:hint="eastAsia"/>
              </w:rPr>
              <w:t>具体以3</w:t>
            </w:r>
            <w:r>
              <w:rPr>
                <w:rFonts w:ascii="微软雅黑" w:eastAsia="微软雅黑" w:hAnsi="微软雅黑"/>
              </w:rPr>
              <w:t>60为准</w:t>
            </w:r>
          </w:p>
        </w:tc>
      </w:tr>
    </w:tbl>
    <w:p w14:paraId="274F3100" w14:textId="77777777" w:rsidR="006E31A3" w:rsidRPr="007A75D8" w:rsidRDefault="006E31A3" w:rsidP="007A75D8">
      <w:pPr>
        <w:rPr>
          <w:rFonts w:ascii="黑体" w:eastAsia="黑体" w:hAnsi="黑体"/>
          <w:b/>
          <w:sz w:val="28"/>
          <w:szCs w:val="28"/>
        </w:rPr>
      </w:pPr>
    </w:p>
    <w:p w14:paraId="35F011CC" w14:textId="473759CC" w:rsidR="005571B3" w:rsidRDefault="005571B3" w:rsidP="005571B3">
      <w:pPr>
        <w:rPr>
          <w:rFonts w:ascii="黑体" w:eastAsia="黑体" w:hAnsi="黑体"/>
          <w:b/>
          <w:sz w:val="28"/>
          <w:szCs w:val="28"/>
        </w:rPr>
      </w:pPr>
    </w:p>
    <w:p w14:paraId="317CBA5B" w14:textId="77777777" w:rsidR="00F0738F" w:rsidRDefault="00F0738F" w:rsidP="005571B3">
      <w:pPr>
        <w:rPr>
          <w:rFonts w:ascii="黑体" w:eastAsia="黑体" w:hAnsi="黑体"/>
          <w:b/>
          <w:sz w:val="28"/>
          <w:szCs w:val="28"/>
        </w:rPr>
      </w:pPr>
    </w:p>
    <w:p w14:paraId="63496D22" w14:textId="48B3D5F1" w:rsidR="00C07380" w:rsidRPr="005571B3" w:rsidRDefault="00C536D2" w:rsidP="005571B3">
      <w:pPr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附件三</w:t>
      </w:r>
      <w:r w:rsidR="00AA3202" w:rsidRPr="005571B3">
        <w:rPr>
          <w:rFonts w:ascii="黑体" w:eastAsia="黑体" w:hAnsi="黑体" w:hint="eastAsia"/>
          <w:b/>
          <w:sz w:val="28"/>
          <w:szCs w:val="28"/>
        </w:rPr>
        <w:t>：</w:t>
      </w:r>
      <w:r w:rsidR="000F4B27">
        <w:rPr>
          <w:rFonts w:ascii="黑体" w:eastAsia="黑体" w:hAnsi="黑体" w:hint="eastAsia"/>
          <w:b/>
          <w:sz w:val="28"/>
          <w:szCs w:val="28"/>
        </w:rPr>
        <w:t>2026</w:t>
      </w:r>
      <w:r w:rsidR="00650ACD">
        <w:rPr>
          <w:rFonts w:ascii="黑体" w:eastAsia="黑体" w:hAnsi="黑体" w:hint="eastAsia"/>
          <w:b/>
          <w:sz w:val="28"/>
          <w:szCs w:val="28"/>
        </w:rPr>
        <w:t>年大客户框架政策优惠</w:t>
      </w:r>
      <w:r w:rsidR="00AA3202" w:rsidRPr="005571B3">
        <w:rPr>
          <w:rFonts w:ascii="黑体" w:eastAsia="黑体" w:hAnsi="黑体" w:hint="eastAsia"/>
          <w:b/>
          <w:sz w:val="28"/>
          <w:szCs w:val="28"/>
        </w:rPr>
        <w:t>对照表</w:t>
      </w:r>
      <w:r w:rsidR="00C07380">
        <w:rPr>
          <w:rFonts w:ascii="黑体" w:eastAsia="黑体" w:hAnsi="黑体"/>
          <w:b/>
          <w:szCs w:val="21"/>
        </w:rPr>
        <w:tab/>
      </w:r>
    </w:p>
    <w:p w14:paraId="643E606C" w14:textId="7F2A8D6A" w:rsidR="00C32FEF" w:rsidRPr="004C4051" w:rsidRDefault="00C07380" w:rsidP="00A21E9F">
      <w:r>
        <w:rPr>
          <w:rFonts w:ascii="黑体" w:eastAsia="黑体" w:hAnsi="黑体"/>
          <w:b/>
          <w:szCs w:val="21"/>
        </w:rPr>
        <w:tab/>
      </w:r>
    </w:p>
    <w:p w14:paraId="06396B53" w14:textId="54A4AA38" w:rsidR="003F3E3A" w:rsidRDefault="003F3E3A" w:rsidP="004C4051">
      <w:pPr>
        <w:pStyle w:val="a9"/>
        <w:spacing w:line="360" w:lineRule="auto"/>
        <w:ind w:left="360" w:firstLineChars="0" w:firstLine="0"/>
        <w:rPr>
          <w:rFonts w:ascii="黑体" w:eastAsia="黑体" w:hAnsi="黑体"/>
          <w:b/>
          <w:szCs w:val="21"/>
        </w:rPr>
      </w:pPr>
      <w:r w:rsidRPr="004C4051">
        <w:rPr>
          <w:rFonts w:ascii="黑体" w:eastAsia="黑体" w:hAnsi="黑体" w:hint="eastAsia"/>
          <w:b/>
          <w:szCs w:val="21"/>
        </w:rPr>
        <w:t>A类行业政策</w:t>
      </w:r>
    </w:p>
    <w:p w14:paraId="1A2A60D9" w14:textId="461456A8" w:rsidR="003F3E3A" w:rsidRPr="00080FBF" w:rsidRDefault="003F3E3A" w:rsidP="003F3E3A">
      <w:pPr>
        <w:spacing w:line="400" w:lineRule="exact"/>
        <w:rPr>
          <w:rFonts w:ascii="黑体" w:eastAsia="黑体" w:hAnsi="黑体"/>
          <w:szCs w:val="21"/>
        </w:rPr>
      </w:pPr>
    </w:p>
    <w:tbl>
      <w:tblPr>
        <w:tblW w:w="3756" w:type="pct"/>
        <w:tblLook w:val="04A0" w:firstRow="1" w:lastRow="0" w:firstColumn="1" w:lastColumn="0" w:noHBand="0" w:noVBand="1"/>
      </w:tblPr>
      <w:tblGrid>
        <w:gridCol w:w="2836"/>
        <w:gridCol w:w="1701"/>
        <w:gridCol w:w="1699"/>
      </w:tblGrid>
      <w:tr w:rsidR="00CC7AD0" w:rsidRPr="00A21E9F" w14:paraId="27BCF82E" w14:textId="77777777" w:rsidTr="00822928">
        <w:trPr>
          <w:trHeight w:val="737"/>
        </w:trPr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6D7BF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21"/>
                <w:szCs w:val="21"/>
              </w:rPr>
              <w:t>框架金额区间</w:t>
            </w:r>
          </w:p>
        </w:tc>
        <w:tc>
          <w:tcPr>
            <w:tcW w:w="1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FAFC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b/>
                <w:bCs/>
                <w:color w:val="C00000"/>
                <w:kern w:val="0"/>
                <w:sz w:val="21"/>
                <w:szCs w:val="21"/>
              </w:rPr>
              <w:t>内部政策</w:t>
            </w:r>
            <w:r w:rsidRPr="00A21E9F">
              <w:rPr>
                <w:rFonts w:ascii="黑体" w:eastAsia="黑体" w:hAnsi="黑体" w:cs="宋体"/>
                <w:b/>
                <w:bCs/>
                <w:color w:val="C00000"/>
                <w:kern w:val="0"/>
                <w:sz w:val="21"/>
                <w:szCs w:val="21"/>
              </w:rPr>
              <w:br/>
            </w:r>
            <w:r>
              <w:rPr>
                <w:rFonts w:ascii="黑体" w:eastAsia="黑体" w:hAnsi="黑体" w:cs="宋体" w:hint="eastAsia"/>
                <w:b/>
                <w:bCs/>
                <w:color w:val="C00000"/>
                <w:kern w:val="0"/>
                <w:sz w:val="21"/>
                <w:szCs w:val="21"/>
              </w:rPr>
              <w:t>行业群组</w:t>
            </w:r>
            <w:r w:rsidRPr="00A21E9F">
              <w:rPr>
                <w:rFonts w:ascii="黑体" w:eastAsia="黑体" w:hAnsi="黑体" w:cs="宋体" w:hint="eastAsia"/>
                <w:b/>
                <w:bCs/>
                <w:color w:val="C00000"/>
                <w:kern w:val="0"/>
                <w:sz w:val="21"/>
                <w:szCs w:val="21"/>
              </w:rPr>
              <w:t>负责人</w:t>
            </w:r>
          </w:p>
        </w:tc>
        <w:tc>
          <w:tcPr>
            <w:tcW w:w="1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81727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21"/>
                <w:szCs w:val="21"/>
              </w:rPr>
              <w:t>基础优惠比例</w:t>
            </w:r>
          </w:p>
        </w:tc>
      </w:tr>
      <w:tr w:rsidR="00CC7AD0" w:rsidRPr="00A21E9F" w14:paraId="407DDAC0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9BB5B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10000万（含）以上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53FD8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48%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EF446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45%</w:t>
            </w:r>
          </w:p>
        </w:tc>
      </w:tr>
      <w:tr w:rsidR="00CC7AD0" w:rsidRPr="00A21E9F" w14:paraId="3DBA16E3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DCFDE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5000万（含）-10000万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C428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43%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013F3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40%</w:t>
            </w:r>
          </w:p>
        </w:tc>
      </w:tr>
      <w:tr w:rsidR="00CC7AD0" w:rsidRPr="00A21E9F" w14:paraId="31C76E90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CD27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3000万（含）-5000万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3DEF3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38%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EC7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35%</w:t>
            </w:r>
          </w:p>
        </w:tc>
      </w:tr>
      <w:tr w:rsidR="00CC7AD0" w:rsidRPr="00A21E9F" w14:paraId="45412528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9571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2000万（含）-3000万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D457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33%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20184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30%</w:t>
            </w:r>
          </w:p>
        </w:tc>
      </w:tr>
      <w:tr w:rsidR="00CC7AD0" w:rsidRPr="00A21E9F" w14:paraId="5CC8CC4C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4147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1000万（含）-2000万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2126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28%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89F6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25%</w:t>
            </w:r>
          </w:p>
        </w:tc>
      </w:tr>
      <w:tr w:rsidR="00CC7AD0" w:rsidRPr="00A21E9F" w14:paraId="12211552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2663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750万（含）-1000万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0C76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25%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60095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22%</w:t>
            </w:r>
          </w:p>
        </w:tc>
      </w:tr>
      <w:tr w:rsidR="00CC7AD0" w:rsidRPr="00A21E9F" w14:paraId="3D34D5D8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B9F51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500万（含）-750万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BA69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22%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1CEBB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19%</w:t>
            </w:r>
          </w:p>
        </w:tc>
      </w:tr>
      <w:tr w:rsidR="00CC7AD0" w:rsidRPr="00A21E9F" w14:paraId="0E277148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874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300万（含）-500万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D7C8A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19%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F8F4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16%</w:t>
            </w:r>
          </w:p>
        </w:tc>
      </w:tr>
      <w:tr w:rsidR="00CC7AD0" w:rsidRPr="00A21E9F" w14:paraId="4CB6576B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18145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200万（含）-300万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8EAB0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16%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04BB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13%</w:t>
            </w:r>
          </w:p>
        </w:tc>
      </w:tr>
      <w:tr w:rsidR="00CC7AD0" w:rsidRPr="00A21E9F" w14:paraId="66211B4E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481D6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150万（含）-200万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599AE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13%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55EC3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10%</w:t>
            </w:r>
          </w:p>
        </w:tc>
      </w:tr>
      <w:tr w:rsidR="00CC7AD0" w:rsidRPr="00A21E9F" w14:paraId="071FD597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17B15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100万（含）-150万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B8661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11%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F2875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8%</w:t>
            </w:r>
          </w:p>
        </w:tc>
      </w:tr>
      <w:tr w:rsidR="00CC7AD0" w:rsidRPr="00A21E9F" w14:paraId="53A2FF54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1C776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50万（含）-100万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041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8%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6C728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5%</w:t>
            </w:r>
          </w:p>
        </w:tc>
      </w:tr>
      <w:tr w:rsidR="00CC7AD0" w:rsidRPr="00A21E9F" w14:paraId="1AEABFD9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A2364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30万（含）-50万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C800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6%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972ED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3%</w:t>
            </w:r>
          </w:p>
        </w:tc>
      </w:tr>
      <w:tr w:rsidR="00CC7AD0" w:rsidRPr="00A21E9F" w14:paraId="3A983DC9" w14:textId="77777777" w:rsidTr="00822928">
        <w:trPr>
          <w:trHeight w:val="437"/>
        </w:trPr>
        <w:tc>
          <w:tcPr>
            <w:tcW w:w="22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EA1D4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30万以下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30C1F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0%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CD63" w14:textId="77777777" w:rsidR="00CC7AD0" w:rsidRPr="00A21E9F" w:rsidRDefault="00CC7AD0" w:rsidP="0082292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000000"/>
                <w:kern w:val="0"/>
                <w:sz w:val="21"/>
                <w:szCs w:val="21"/>
              </w:rPr>
              <w:t>0%</w:t>
            </w:r>
          </w:p>
        </w:tc>
      </w:tr>
    </w:tbl>
    <w:p w14:paraId="1B6FEC79" w14:textId="3CF91F7B" w:rsidR="00751FDF" w:rsidRDefault="00751FDF" w:rsidP="001E22E0">
      <w:pPr>
        <w:pStyle w:val="a9"/>
        <w:spacing w:line="360" w:lineRule="auto"/>
        <w:ind w:left="360" w:firstLineChars="0" w:firstLine="0"/>
        <w:rPr>
          <w:rFonts w:ascii="黑体" w:eastAsia="黑体" w:hAnsi="黑体"/>
          <w:b/>
          <w:szCs w:val="21"/>
        </w:rPr>
      </w:pPr>
    </w:p>
    <w:p w14:paraId="6F4DFFE2" w14:textId="107CAED2" w:rsidR="00276690" w:rsidRPr="00A21E9F" w:rsidRDefault="00276690" w:rsidP="00A21E9F">
      <w:pPr>
        <w:spacing w:line="360" w:lineRule="auto"/>
        <w:rPr>
          <w:rFonts w:ascii="黑体" w:eastAsia="黑体" w:hAnsi="黑体"/>
          <w:b/>
          <w:szCs w:val="21"/>
        </w:rPr>
      </w:pPr>
    </w:p>
    <w:p w14:paraId="135B472C" w14:textId="1E8011E6" w:rsidR="006004F0" w:rsidRPr="00C07380" w:rsidRDefault="006004F0">
      <w:pPr>
        <w:pStyle w:val="a9"/>
        <w:spacing w:line="360" w:lineRule="auto"/>
        <w:ind w:left="360" w:firstLineChars="0" w:firstLine="0"/>
      </w:pPr>
      <w:r>
        <w:rPr>
          <w:rFonts w:ascii="黑体" w:eastAsia="黑体" w:hAnsi="黑体"/>
          <w:b/>
          <w:szCs w:val="21"/>
        </w:rPr>
        <w:t>B</w:t>
      </w:r>
      <w:r w:rsidRPr="00C32FEF">
        <w:rPr>
          <w:rFonts w:ascii="黑体" w:eastAsia="黑体" w:hAnsi="黑体" w:hint="eastAsia"/>
          <w:b/>
          <w:szCs w:val="21"/>
        </w:rPr>
        <w:t>类行业政策</w:t>
      </w:r>
    </w:p>
    <w:p w14:paraId="38399388" w14:textId="77777777" w:rsidR="000816FB" w:rsidRPr="00A21E9F" w:rsidRDefault="000816FB" w:rsidP="00A21E9F">
      <w:pPr>
        <w:rPr>
          <w:rFonts w:ascii="黑体" w:eastAsia="黑体" w:hAnsi="黑体"/>
          <w:b/>
          <w:szCs w:val="21"/>
        </w:rPr>
      </w:pPr>
    </w:p>
    <w:p w14:paraId="2A0405AD" w14:textId="77777777" w:rsidR="00C32FEF" w:rsidRDefault="00C32FEF" w:rsidP="00A21E9F"/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1701"/>
        <w:gridCol w:w="1701"/>
      </w:tblGrid>
      <w:tr w:rsidR="004F4831" w:rsidRPr="00A21E9F" w14:paraId="0B98A247" w14:textId="77777777" w:rsidTr="00822928">
        <w:trPr>
          <w:trHeight w:val="73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0"/>
          <w:bookmarkEnd w:id="1"/>
          <w:p w14:paraId="00966EC6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21"/>
                <w:szCs w:val="21"/>
              </w:rPr>
              <w:t>框架金额区间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44838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b/>
                <w:bCs/>
                <w:color w:val="C00000"/>
                <w:kern w:val="0"/>
                <w:sz w:val="21"/>
                <w:szCs w:val="21"/>
              </w:rPr>
              <w:t>内部政策</w:t>
            </w:r>
            <w:r w:rsidRPr="00A21E9F">
              <w:rPr>
                <w:rFonts w:ascii="黑体" w:eastAsia="黑体" w:hAnsi="黑体" w:cs="宋体"/>
                <w:b/>
                <w:bCs/>
                <w:color w:val="C00000"/>
                <w:kern w:val="0"/>
                <w:sz w:val="21"/>
                <w:szCs w:val="21"/>
              </w:rPr>
              <w:br/>
            </w:r>
            <w:r>
              <w:rPr>
                <w:rFonts w:ascii="黑体" w:eastAsia="黑体" w:hAnsi="黑体" w:cs="宋体" w:hint="eastAsia"/>
                <w:b/>
                <w:bCs/>
                <w:color w:val="C00000"/>
                <w:kern w:val="0"/>
                <w:sz w:val="21"/>
                <w:szCs w:val="21"/>
              </w:rPr>
              <w:t>行业群组</w:t>
            </w:r>
            <w:r w:rsidRPr="00A21E9F">
              <w:rPr>
                <w:rFonts w:ascii="黑体" w:eastAsia="黑体" w:hAnsi="黑体" w:cs="宋体" w:hint="eastAsia"/>
                <w:b/>
                <w:bCs/>
                <w:color w:val="C00000"/>
                <w:kern w:val="0"/>
                <w:sz w:val="21"/>
                <w:szCs w:val="21"/>
              </w:rPr>
              <w:t>负责人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35F37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 w:hint="eastAsia"/>
                <w:b/>
                <w:bCs/>
                <w:color w:val="000000"/>
                <w:kern w:val="0"/>
                <w:sz w:val="21"/>
                <w:szCs w:val="21"/>
              </w:rPr>
              <w:t>基础优惠比例</w:t>
            </w:r>
          </w:p>
        </w:tc>
      </w:tr>
      <w:tr w:rsidR="004F4831" w:rsidRPr="00A21E9F" w14:paraId="46A1EF55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63F21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3000万（含）以上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0BDD1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53%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EB2E5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50%</w:t>
            </w:r>
          </w:p>
        </w:tc>
      </w:tr>
      <w:tr w:rsidR="004F4831" w:rsidRPr="00A21E9F" w14:paraId="69495D26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5856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2000万（含）-3000万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4A786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47%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B6FB5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44%</w:t>
            </w:r>
          </w:p>
        </w:tc>
      </w:tr>
      <w:tr w:rsidR="004F4831" w:rsidRPr="00A21E9F" w14:paraId="6AD6EB6A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7784F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1000万（含）-2000万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520D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38%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BB761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35%</w:t>
            </w:r>
          </w:p>
        </w:tc>
      </w:tr>
      <w:tr w:rsidR="004F4831" w:rsidRPr="00A21E9F" w14:paraId="156F68B6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21FEB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750万（含）-1000万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F4F1E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35%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AF616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32%</w:t>
            </w:r>
          </w:p>
        </w:tc>
      </w:tr>
      <w:tr w:rsidR="004F4831" w:rsidRPr="00A21E9F" w14:paraId="7C1BF6E2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0C2DD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500万（含）-750万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093B2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32%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ECD6F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29%</w:t>
            </w:r>
          </w:p>
        </w:tc>
      </w:tr>
      <w:tr w:rsidR="004F4831" w:rsidRPr="00A21E9F" w14:paraId="63C51F5D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B3AF4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300万（含）-500万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1906A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E9F4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26%</w:t>
            </w:r>
          </w:p>
        </w:tc>
      </w:tr>
      <w:tr w:rsidR="004F4831" w:rsidRPr="00A21E9F" w14:paraId="12CF19A0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11804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200万（含）-300万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31423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26%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875E1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23%</w:t>
            </w:r>
          </w:p>
        </w:tc>
      </w:tr>
      <w:tr w:rsidR="004F4831" w:rsidRPr="00A21E9F" w14:paraId="3AB76A6A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BD5B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150万（含）-200万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B28AC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23%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41571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20%</w:t>
            </w:r>
          </w:p>
        </w:tc>
      </w:tr>
      <w:tr w:rsidR="004F4831" w:rsidRPr="00A21E9F" w14:paraId="1892616D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A4099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100万（含）-150万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CEA20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21%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E9E79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18%</w:t>
            </w:r>
          </w:p>
        </w:tc>
      </w:tr>
      <w:tr w:rsidR="004F4831" w:rsidRPr="00A21E9F" w14:paraId="338B057A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416E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50万（含）-100万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AE097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18%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6F392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15%</w:t>
            </w:r>
          </w:p>
        </w:tc>
      </w:tr>
      <w:tr w:rsidR="004F4831" w:rsidRPr="00A21E9F" w14:paraId="255D9FF9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DE033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30万（含）-50万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EFE49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11%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E16CE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8%</w:t>
            </w:r>
          </w:p>
        </w:tc>
      </w:tr>
      <w:tr w:rsidR="004F4831" w:rsidRPr="00A21E9F" w14:paraId="62172422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EE3B5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10万（含）-30万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25ED7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078B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5%</w:t>
            </w:r>
          </w:p>
        </w:tc>
      </w:tr>
      <w:tr w:rsidR="004F4831" w:rsidRPr="00A21E9F" w14:paraId="1A0DDF00" w14:textId="77777777" w:rsidTr="00822928">
        <w:trPr>
          <w:trHeight w:val="437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0582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10万以下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A1CA1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color w:val="C00000"/>
                <w:kern w:val="0"/>
                <w:sz w:val="21"/>
                <w:szCs w:val="21"/>
              </w:rPr>
              <w:t>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8FC25" w14:textId="77777777" w:rsidR="004F4831" w:rsidRPr="00A21E9F" w:rsidRDefault="004F4831" w:rsidP="00822928">
            <w:pPr>
              <w:widowControl/>
              <w:jc w:val="center"/>
              <w:rPr>
                <w:rFonts w:ascii="黑体" w:eastAsia="黑体" w:hAnsi="黑体" w:cs="宋体"/>
                <w:kern w:val="0"/>
                <w:sz w:val="21"/>
                <w:szCs w:val="21"/>
              </w:rPr>
            </w:pPr>
            <w:r w:rsidRPr="00A21E9F">
              <w:rPr>
                <w:rFonts w:ascii="黑体" w:eastAsia="黑体" w:hAnsi="黑体" w:cs="宋体"/>
                <w:kern w:val="0"/>
                <w:sz w:val="21"/>
                <w:szCs w:val="21"/>
              </w:rPr>
              <w:t>0%</w:t>
            </w:r>
          </w:p>
        </w:tc>
      </w:tr>
    </w:tbl>
    <w:p w14:paraId="31C3CDF5" w14:textId="028AD163" w:rsidR="00823E85" w:rsidRDefault="00823E85" w:rsidP="00A21E9F">
      <w:pPr>
        <w:spacing w:line="360" w:lineRule="auto"/>
        <w:rPr>
          <w:rFonts w:ascii="微软雅黑" w:eastAsia="微软雅黑" w:hAnsi="微软雅黑"/>
          <w:b/>
        </w:rPr>
      </w:pPr>
    </w:p>
    <w:p w14:paraId="4A4F2FF6" w14:textId="24C88FF0" w:rsidR="00B052C5" w:rsidRDefault="00B052C5" w:rsidP="00A21E9F">
      <w:pPr>
        <w:spacing w:line="360" w:lineRule="auto"/>
        <w:rPr>
          <w:rFonts w:ascii="微软雅黑" w:eastAsia="微软雅黑" w:hAnsi="微软雅黑"/>
          <w:b/>
        </w:rPr>
      </w:pPr>
    </w:p>
    <w:sectPr w:rsidR="00B052C5" w:rsidSect="003F3E3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440" w:right="1797" w:bottom="1440" w:left="1797" w:header="850" w:footer="90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0585B5" w14:textId="77777777" w:rsidR="00727D52" w:rsidRDefault="00727D52" w:rsidP="00F71903">
      <w:r>
        <w:separator/>
      </w:r>
    </w:p>
  </w:endnote>
  <w:endnote w:type="continuationSeparator" w:id="0">
    <w:p w14:paraId="67FADF5C" w14:textId="77777777" w:rsidR="00727D52" w:rsidRDefault="00727D52" w:rsidP="00F71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9218021"/>
      <w:docPartObj>
        <w:docPartGallery w:val="Page Numbers (Bottom of Page)"/>
        <w:docPartUnique/>
      </w:docPartObj>
    </w:sdtPr>
    <w:sdtEndPr/>
    <w:sdtContent>
      <w:p w14:paraId="5C04DB84" w14:textId="1D43D47E" w:rsidR="00A07047" w:rsidRDefault="00A0704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5347" w:rsidRPr="002E5347">
          <w:rPr>
            <w:noProof/>
            <w:lang w:val="zh-CN"/>
          </w:rPr>
          <w:t>6</w:t>
        </w:r>
        <w:r>
          <w:fldChar w:fldCharType="end"/>
        </w:r>
      </w:p>
    </w:sdtContent>
  </w:sdt>
  <w:p w14:paraId="231BF8A0" w14:textId="7328129F" w:rsidR="00A07047" w:rsidRPr="00CF2F6E" w:rsidRDefault="00A07047" w:rsidP="006F16F8">
    <w:pPr>
      <w:pStyle w:val="a7"/>
      <w:rPr>
        <w:rFonts w:ascii="华文细黑" w:eastAsia="华文细黑" w:hAnsi="华文细黑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E0ED94" w14:textId="77777777" w:rsidR="00727D52" w:rsidRDefault="00727D52" w:rsidP="00F71903">
      <w:r>
        <w:separator/>
      </w:r>
    </w:p>
  </w:footnote>
  <w:footnote w:type="continuationSeparator" w:id="0">
    <w:p w14:paraId="36C8CB05" w14:textId="77777777" w:rsidR="00727D52" w:rsidRDefault="00727D52" w:rsidP="00F71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082C8" w14:textId="10295A71" w:rsidR="00A07047" w:rsidRDefault="00727D52">
    <w:pPr>
      <w:pStyle w:val="a5"/>
    </w:pPr>
    <w:r>
      <w:rPr>
        <w:noProof/>
      </w:rPr>
      <w:pict w14:anchorId="1D7F49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96922" o:spid="_x0000_s2053" type="#_x0000_t75" style="position:absolute;left:0;text-align:left;margin-left:0;margin-top:0;width:415pt;height:117pt;z-index:-251657216;mso-position-horizontal:center;mso-position-horizontal-relative:margin;mso-position-vertical:center;mso-position-vertical-relative:margin" o:allowincell="f">
          <v:imagedata r:id="rId1" o:title="360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CF7305" w14:textId="34A62B2D" w:rsidR="00A07047" w:rsidRPr="00F45CB3" w:rsidRDefault="00727D52" w:rsidP="006F16F8">
    <w:pPr>
      <w:pStyle w:val="a5"/>
      <w:ind w:left="5400" w:right="360" w:hangingChars="3000" w:hanging="5400"/>
      <w:jc w:val="both"/>
    </w:pPr>
    <w:r>
      <w:rPr>
        <w:noProof/>
      </w:rPr>
      <w:pict w14:anchorId="3A1FB6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96923" o:spid="_x0000_s2054" type="#_x0000_t75" style="position:absolute;left:0;text-align:left;margin-left:0;margin-top:0;width:415pt;height:117pt;z-index:-251656192;mso-position-horizontal:center;mso-position-horizontal-relative:margin;mso-position-vertical:center;mso-position-vertical-relative:margin" o:allowincell="f">
          <v:imagedata r:id="rId1" o:title="360logo" gain="19661f" blacklevel="22938f"/>
          <w10:wrap anchorx="margin" anchory="margin"/>
        </v:shape>
      </w:pict>
    </w:r>
    <w:r w:rsidR="00A07047">
      <w:rPr>
        <w:noProof/>
      </w:rPr>
      <w:drawing>
        <wp:inline distT="0" distB="0" distL="0" distR="0" wp14:anchorId="41CE8CB3" wp14:editId="199F6E4E">
          <wp:extent cx="769620" cy="21704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e0171dq11bd17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21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07047">
      <w:rPr>
        <w:rFonts w:hint="eastAsia"/>
      </w:rPr>
      <w:t xml:space="preserve">                                                 </w:t>
    </w:r>
    <w:r w:rsidR="00A07047"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9186A" w14:textId="59609172" w:rsidR="00A07047" w:rsidRDefault="00727D52">
    <w:pPr>
      <w:pStyle w:val="a5"/>
    </w:pPr>
    <w:r>
      <w:rPr>
        <w:noProof/>
      </w:rPr>
      <w:pict w14:anchorId="68B8A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96921" o:spid="_x0000_s2052" type="#_x0000_t75" style="position:absolute;left:0;text-align:left;margin-left:0;margin-top:0;width:415pt;height:117pt;z-index:-251658240;mso-position-horizontal:center;mso-position-horizontal-relative:margin;mso-position-vertical:center;mso-position-vertical-relative:margin" o:allowincell="f">
          <v:imagedata r:id="rId1" o:title="360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50452"/>
    <w:multiLevelType w:val="hybridMultilevel"/>
    <w:tmpl w:val="AAFC2B44"/>
    <w:lvl w:ilvl="0" w:tplc="088674AE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" w15:restartNumberingAfterBreak="0">
    <w:nsid w:val="0E032900"/>
    <w:multiLevelType w:val="multilevel"/>
    <w:tmpl w:val="9662CC7E"/>
    <w:lvl w:ilvl="0">
      <w:start w:val="1"/>
      <w:numFmt w:val="decimal"/>
      <w:lvlText w:val="2.1.%1"/>
      <w:lvlJc w:val="left"/>
      <w:pPr>
        <w:ind w:left="1021" w:hanging="1021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" w15:restartNumberingAfterBreak="0">
    <w:nsid w:val="0FA561DF"/>
    <w:multiLevelType w:val="hybridMultilevel"/>
    <w:tmpl w:val="3CCEF6A2"/>
    <w:lvl w:ilvl="0" w:tplc="285257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3F6D7B"/>
    <w:multiLevelType w:val="multilevel"/>
    <w:tmpl w:val="18E20164"/>
    <w:lvl w:ilvl="0">
      <w:start w:val="1"/>
      <w:numFmt w:val="decimal"/>
      <w:lvlText w:val="6.%1"/>
      <w:lvlJc w:val="left"/>
      <w:pPr>
        <w:ind w:left="737" w:hanging="737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14640397"/>
    <w:multiLevelType w:val="hybridMultilevel"/>
    <w:tmpl w:val="3CCEF6A2"/>
    <w:lvl w:ilvl="0" w:tplc="285257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C523DE"/>
    <w:multiLevelType w:val="hybridMultilevel"/>
    <w:tmpl w:val="0AE2F7FA"/>
    <w:lvl w:ilvl="0" w:tplc="1B7A8120">
      <w:start w:val="1"/>
      <w:numFmt w:val="decimal"/>
      <w:lvlText w:val="（%1）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6" w15:restartNumberingAfterBreak="0">
    <w:nsid w:val="1DC54031"/>
    <w:multiLevelType w:val="multilevel"/>
    <w:tmpl w:val="D67A8126"/>
    <w:lvl w:ilvl="0">
      <w:start w:val="1"/>
      <w:numFmt w:val="decimal"/>
      <w:lvlText w:val="5.6.%1"/>
      <w:lvlJc w:val="left"/>
      <w:pPr>
        <w:ind w:left="1021" w:hanging="102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7" w15:restartNumberingAfterBreak="0">
    <w:nsid w:val="1EDE5EF2"/>
    <w:multiLevelType w:val="multilevel"/>
    <w:tmpl w:val="33B2AFC6"/>
    <w:lvl w:ilvl="0">
      <w:start w:val="1"/>
      <w:numFmt w:val="decimal"/>
      <w:lvlText w:val="5.7.%1"/>
      <w:lvlJc w:val="left"/>
      <w:pPr>
        <w:ind w:left="1021" w:hanging="102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8" w15:restartNumberingAfterBreak="0">
    <w:nsid w:val="2B580ADE"/>
    <w:multiLevelType w:val="multilevel"/>
    <w:tmpl w:val="F6940C8E"/>
    <w:lvl w:ilvl="0">
      <w:start w:val="1"/>
      <w:numFmt w:val="decimal"/>
      <w:lvlText w:val="4.4.%1"/>
      <w:lvlJc w:val="left"/>
      <w:pPr>
        <w:ind w:left="1021" w:hanging="102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9" w15:restartNumberingAfterBreak="0">
    <w:nsid w:val="310F4C41"/>
    <w:multiLevelType w:val="multilevel"/>
    <w:tmpl w:val="110651DE"/>
    <w:lvl w:ilvl="0">
      <w:start w:val="1"/>
      <w:numFmt w:val="decimal"/>
      <w:lvlText w:val="5.9.%1"/>
      <w:lvlJc w:val="left"/>
      <w:pPr>
        <w:ind w:left="1021" w:hanging="1021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0" w15:restartNumberingAfterBreak="0">
    <w:nsid w:val="322D1AD8"/>
    <w:multiLevelType w:val="multilevel"/>
    <w:tmpl w:val="FDEAB08E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eastAsia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lang w:eastAsia="zh-CN"/>
      </w:rPr>
    </w:lvl>
    <w:lvl w:ilvl="2">
      <w:start w:val="1"/>
      <w:numFmt w:val="decimal"/>
      <w:isLgl/>
      <w:lvlText w:val="%1.%2.%3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1" w15:restartNumberingAfterBreak="0">
    <w:nsid w:val="32936D00"/>
    <w:multiLevelType w:val="hybridMultilevel"/>
    <w:tmpl w:val="DDE41A68"/>
    <w:lvl w:ilvl="0" w:tplc="C1243086">
      <w:start w:val="1"/>
      <w:numFmt w:val="decimal"/>
      <w:lvlText w:val="（%1）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12" w15:restartNumberingAfterBreak="0">
    <w:nsid w:val="34450905"/>
    <w:multiLevelType w:val="hybridMultilevel"/>
    <w:tmpl w:val="AAFC2B44"/>
    <w:lvl w:ilvl="0" w:tplc="088674AE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3" w15:restartNumberingAfterBreak="0">
    <w:nsid w:val="348A60A2"/>
    <w:multiLevelType w:val="multilevel"/>
    <w:tmpl w:val="7F6CF9D0"/>
    <w:lvl w:ilvl="0">
      <w:start w:val="1"/>
      <w:numFmt w:val="decimal"/>
      <w:lvlText w:val="2.%1"/>
      <w:lvlJc w:val="left"/>
      <w:pPr>
        <w:ind w:left="737" w:hanging="737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 w15:restartNumberingAfterBreak="0">
    <w:nsid w:val="36A34829"/>
    <w:multiLevelType w:val="multilevel"/>
    <w:tmpl w:val="98906D94"/>
    <w:lvl w:ilvl="0">
      <w:start w:val="1"/>
      <w:numFmt w:val="decimal"/>
      <w:lvlText w:val="5.2.%1"/>
      <w:lvlJc w:val="left"/>
      <w:pPr>
        <w:ind w:left="1021" w:hanging="1021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5" w15:restartNumberingAfterBreak="0">
    <w:nsid w:val="36A521F1"/>
    <w:multiLevelType w:val="multilevel"/>
    <w:tmpl w:val="A0BA74B6"/>
    <w:lvl w:ilvl="0">
      <w:start w:val="1"/>
      <w:numFmt w:val="decimal"/>
      <w:lvlText w:val="5.8.%1"/>
      <w:lvlJc w:val="left"/>
      <w:pPr>
        <w:ind w:left="1021" w:hanging="1021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6" w15:restartNumberingAfterBreak="0">
    <w:nsid w:val="3766075C"/>
    <w:multiLevelType w:val="multilevel"/>
    <w:tmpl w:val="AF5CC87A"/>
    <w:lvl w:ilvl="0">
      <w:start w:val="1"/>
      <w:numFmt w:val="decimal"/>
      <w:lvlText w:val="5.1.%1"/>
      <w:lvlJc w:val="left"/>
      <w:pPr>
        <w:ind w:left="1021" w:hanging="102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7" w15:restartNumberingAfterBreak="0">
    <w:nsid w:val="3CC57F5E"/>
    <w:multiLevelType w:val="hybridMultilevel"/>
    <w:tmpl w:val="5E9A98A8"/>
    <w:lvl w:ilvl="0" w:tplc="18467C20">
      <w:start w:val="1"/>
      <w:numFmt w:val="decimal"/>
      <w:lvlText w:val="（%1）"/>
      <w:lvlJc w:val="left"/>
      <w:pPr>
        <w:ind w:left="145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7" w:hanging="420"/>
      </w:pPr>
    </w:lvl>
    <w:lvl w:ilvl="2" w:tplc="0409001B" w:tentative="1">
      <w:start w:val="1"/>
      <w:numFmt w:val="lowerRoman"/>
      <w:lvlText w:val="%3."/>
      <w:lvlJc w:val="right"/>
      <w:pPr>
        <w:ind w:left="1997" w:hanging="420"/>
      </w:pPr>
    </w:lvl>
    <w:lvl w:ilvl="3" w:tplc="0409000F" w:tentative="1">
      <w:start w:val="1"/>
      <w:numFmt w:val="decimal"/>
      <w:lvlText w:val="%4."/>
      <w:lvlJc w:val="left"/>
      <w:pPr>
        <w:ind w:left="2417" w:hanging="420"/>
      </w:pPr>
    </w:lvl>
    <w:lvl w:ilvl="4" w:tplc="04090019" w:tentative="1">
      <w:start w:val="1"/>
      <w:numFmt w:val="lowerLetter"/>
      <w:lvlText w:val="%5)"/>
      <w:lvlJc w:val="left"/>
      <w:pPr>
        <w:ind w:left="2837" w:hanging="420"/>
      </w:pPr>
    </w:lvl>
    <w:lvl w:ilvl="5" w:tplc="0409001B" w:tentative="1">
      <w:start w:val="1"/>
      <w:numFmt w:val="lowerRoman"/>
      <w:lvlText w:val="%6."/>
      <w:lvlJc w:val="right"/>
      <w:pPr>
        <w:ind w:left="3257" w:hanging="420"/>
      </w:pPr>
    </w:lvl>
    <w:lvl w:ilvl="6" w:tplc="0409000F" w:tentative="1">
      <w:start w:val="1"/>
      <w:numFmt w:val="decimal"/>
      <w:lvlText w:val="%7."/>
      <w:lvlJc w:val="left"/>
      <w:pPr>
        <w:ind w:left="3677" w:hanging="420"/>
      </w:pPr>
    </w:lvl>
    <w:lvl w:ilvl="7" w:tplc="04090019" w:tentative="1">
      <w:start w:val="1"/>
      <w:numFmt w:val="lowerLetter"/>
      <w:lvlText w:val="%8)"/>
      <w:lvlJc w:val="left"/>
      <w:pPr>
        <w:ind w:left="4097" w:hanging="420"/>
      </w:pPr>
    </w:lvl>
    <w:lvl w:ilvl="8" w:tplc="0409001B" w:tentative="1">
      <w:start w:val="1"/>
      <w:numFmt w:val="lowerRoman"/>
      <w:lvlText w:val="%9."/>
      <w:lvlJc w:val="right"/>
      <w:pPr>
        <w:ind w:left="4517" w:hanging="420"/>
      </w:pPr>
    </w:lvl>
  </w:abstractNum>
  <w:abstractNum w:abstractNumId="18" w15:restartNumberingAfterBreak="0">
    <w:nsid w:val="406E7083"/>
    <w:multiLevelType w:val="hybridMultilevel"/>
    <w:tmpl w:val="F050CCAE"/>
    <w:lvl w:ilvl="0" w:tplc="A3D0D9B2">
      <w:start w:val="1"/>
      <w:numFmt w:val="bullet"/>
      <w:lvlText w:val="•"/>
      <w:lvlJc w:val="left"/>
      <w:pPr>
        <w:ind w:left="2161" w:hanging="420"/>
      </w:pPr>
      <w:rPr>
        <w:rFonts w:ascii="宋体" w:hAnsi="宋体" w:hint="default"/>
      </w:rPr>
    </w:lvl>
    <w:lvl w:ilvl="1" w:tplc="04090003" w:tentative="1">
      <w:start w:val="1"/>
      <w:numFmt w:val="bullet"/>
      <w:lvlText w:val=""/>
      <w:lvlJc w:val="left"/>
      <w:pPr>
        <w:ind w:left="25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1" w:hanging="420"/>
      </w:pPr>
      <w:rPr>
        <w:rFonts w:ascii="Wingdings" w:hAnsi="Wingdings" w:hint="default"/>
      </w:rPr>
    </w:lvl>
  </w:abstractNum>
  <w:abstractNum w:abstractNumId="19" w15:restartNumberingAfterBreak="0">
    <w:nsid w:val="43F3048E"/>
    <w:multiLevelType w:val="multilevel"/>
    <w:tmpl w:val="261A09C8"/>
    <w:lvl w:ilvl="0">
      <w:start w:val="1"/>
      <w:numFmt w:val="decimal"/>
      <w:lvlText w:val="5.3.%1"/>
      <w:lvlJc w:val="left"/>
      <w:pPr>
        <w:ind w:left="1021" w:hanging="102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0" w15:restartNumberingAfterBreak="0">
    <w:nsid w:val="489D6ABF"/>
    <w:multiLevelType w:val="hybridMultilevel"/>
    <w:tmpl w:val="3CCEF6A2"/>
    <w:lvl w:ilvl="0" w:tplc="285257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7C086F"/>
    <w:multiLevelType w:val="hybridMultilevel"/>
    <w:tmpl w:val="7682BA94"/>
    <w:lvl w:ilvl="0" w:tplc="047A21D0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2" w15:restartNumberingAfterBreak="0">
    <w:nsid w:val="505A5EF3"/>
    <w:multiLevelType w:val="multilevel"/>
    <w:tmpl w:val="33B2AFC6"/>
    <w:lvl w:ilvl="0">
      <w:start w:val="1"/>
      <w:numFmt w:val="decimal"/>
      <w:lvlText w:val="5.7.%1"/>
      <w:lvlJc w:val="left"/>
      <w:pPr>
        <w:ind w:left="1021" w:hanging="1021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3" w15:restartNumberingAfterBreak="0">
    <w:nsid w:val="56734EE2"/>
    <w:multiLevelType w:val="multilevel"/>
    <w:tmpl w:val="0BDEB66A"/>
    <w:lvl w:ilvl="0">
      <w:start w:val="1"/>
      <w:numFmt w:val="decimal"/>
      <w:lvlText w:val="2.2.%1"/>
      <w:lvlJc w:val="left"/>
      <w:pPr>
        <w:ind w:left="1021" w:hanging="1021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4" w15:restartNumberingAfterBreak="0">
    <w:nsid w:val="5A6E7B0B"/>
    <w:multiLevelType w:val="hybridMultilevel"/>
    <w:tmpl w:val="AAFC2B44"/>
    <w:lvl w:ilvl="0" w:tplc="088674AE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25" w15:restartNumberingAfterBreak="0">
    <w:nsid w:val="600327B0"/>
    <w:multiLevelType w:val="multilevel"/>
    <w:tmpl w:val="0122B97C"/>
    <w:lvl w:ilvl="0">
      <w:start w:val="1"/>
      <w:numFmt w:val="decimal"/>
      <w:lvlText w:val="5.10.%1"/>
      <w:lvlJc w:val="left"/>
      <w:pPr>
        <w:ind w:left="1021" w:hanging="1021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6" w15:restartNumberingAfterBreak="0">
    <w:nsid w:val="660755C5"/>
    <w:multiLevelType w:val="hybridMultilevel"/>
    <w:tmpl w:val="3FA2B84A"/>
    <w:lvl w:ilvl="0" w:tplc="4C6C4576">
      <w:start w:val="1"/>
      <w:numFmt w:val="decimal"/>
      <w:lvlText w:val="（%1）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27" w15:restartNumberingAfterBreak="0">
    <w:nsid w:val="6AC43ADB"/>
    <w:multiLevelType w:val="hybridMultilevel"/>
    <w:tmpl w:val="3FA2B84A"/>
    <w:lvl w:ilvl="0" w:tplc="4C6C4576">
      <w:start w:val="1"/>
      <w:numFmt w:val="decimal"/>
      <w:lvlText w:val="（%1）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28" w15:restartNumberingAfterBreak="0">
    <w:nsid w:val="6FAB4CBA"/>
    <w:multiLevelType w:val="hybridMultilevel"/>
    <w:tmpl w:val="DDE41A68"/>
    <w:lvl w:ilvl="0" w:tplc="C1243086">
      <w:start w:val="1"/>
      <w:numFmt w:val="decimal"/>
      <w:lvlText w:val="（%1）"/>
      <w:lvlJc w:val="left"/>
      <w:pPr>
        <w:ind w:left="16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4" w:hanging="420"/>
      </w:pPr>
    </w:lvl>
    <w:lvl w:ilvl="2" w:tplc="0409001B" w:tentative="1">
      <w:start w:val="1"/>
      <w:numFmt w:val="lowerRoman"/>
      <w:lvlText w:val="%3."/>
      <w:lvlJc w:val="right"/>
      <w:pPr>
        <w:ind w:left="2224" w:hanging="420"/>
      </w:pPr>
    </w:lvl>
    <w:lvl w:ilvl="3" w:tplc="0409000F" w:tentative="1">
      <w:start w:val="1"/>
      <w:numFmt w:val="decimal"/>
      <w:lvlText w:val="%4."/>
      <w:lvlJc w:val="left"/>
      <w:pPr>
        <w:ind w:left="2644" w:hanging="420"/>
      </w:pPr>
    </w:lvl>
    <w:lvl w:ilvl="4" w:tplc="04090019" w:tentative="1">
      <w:start w:val="1"/>
      <w:numFmt w:val="lowerLetter"/>
      <w:lvlText w:val="%5)"/>
      <w:lvlJc w:val="left"/>
      <w:pPr>
        <w:ind w:left="3064" w:hanging="420"/>
      </w:pPr>
    </w:lvl>
    <w:lvl w:ilvl="5" w:tplc="0409001B" w:tentative="1">
      <w:start w:val="1"/>
      <w:numFmt w:val="lowerRoman"/>
      <w:lvlText w:val="%6."/>
      <w:lvlJc w:val="right"/>
      <w:pPr>
        <w:ind w:left="3484" w:hanging="420"/>
      </w:pPr>
    </w:lvl>
    <w:lvl w:ilvl="6" w:tplc="0409000F" w:tentative="1">
      <w:start w:val="1"/>
      <w:numFmt w:val="decimal"/>
      <w:lvlText w:val="%7."/>
      <w:lvlJc w:val="left"/>
      <w:pPr>
        <w:ind w:left="3904" w:hanging="420"/>
      </w:pPr>
    </w:lvl>
    <w:lvl w:ilvl="7" w:tplc="04090019" w:tentative="1">
      <w:start w:val="1"/>
      <w:numFmt w:val="lowerLetter"/>
      <w:lvlText w:val="%8)"/>
      <w:lvlJc w:val="left"/>
      <w:pPr>
        <w:ind w:left="4324" w:hanging="420"/>
      </w:pPr>
    </w:lvl>
    <w:lvl w:ilvl="8" w:tplc="0409001B" w:tentative="1">
      <w:start w:val="1"/>
      <w:numFmt w:val="lowerRoman"/>
      <w:lvlText w:val="%9."/>
      <w:lvlJc w:val="right"/>
      <w:pPr>
        <w:ind w:left="4744" w:hanging="420"/>
      </w:pPr>
    </w:lvl>
  </w:abstractNum>
  <w:abstractNum w:abstractNumId="29" w15:restartNumberingAfterBreak="0">
    <w:nsid w:val="74DF50CF"/>
    <w:multiLevelType w:val="multilevel"/>
    <w:tmpl w:val="10722916"/>
    <w:lvl w:ilvl="0">
      <w:start w:val="1"/>
      <w:numFmt w:val="decimal"/>
      <w:lvlText w:val="4.%1"/>
      <w:lvlJc w:val="left"/>
      <w:pPr>
        <w:ind w:left="737" w:hanging="737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0" w15:restartNumberingAfterBreak="0">
    <w:nsid w:val="750F21FE"/>
    <w:multiLevelType w:val="hybridMultilevel"/>
    <w:tmpl w:val="7682BA94"/>
    <w:lvl w:ilvl="0" w:tplc="047A21D0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1" w15:restartNumberingAfterBreak="0">
    <w:nsid w:val="754776D6"/>
    <w:multiLevelType w:val="multilevel"/>
    <w:tmpl w:val="1286257A"/>
    <w:lvl w:ilvl="0">
      <w:start w:val="1"/>
      <w:numFmt w:val="decimal"/>
      <w:lvlText w:val="5.%1"/>
      <w:lvlJc w:val="left"/>
      <w:pPr>
        <w:ind w:left="737" w:hanging="737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2" w15:restartNumberingAfterBreak="0">
    <w:nsid w:val="75FA577A"/>
    <w:multiLevelType w:val="multilevel"/>
    <w:tmpl w:val="9F2CD7AC"/>
    <w:lvl w:ilvl="0">
      <w:start w:val="1"/>
      <w:numFmt w:val="decimal"/>
      <w:lvlText w:val="5.5.%1"/>
      <w:lvlJc w:val="left"/>
      <w:pPr>
        <w:ind w:left="1021" w:hanging="1021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4.5.%3"/>
      <w:lvlJc w:val="right"/>
      <w:pPr>
        <w:ind w:left="397" w:hanging="39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33" w15:restartNumberingAfterBreak="0">
    <w:nsid w:val="77C7549C"/>
    <w:multiLevelType w:val="hybridMultilevel"/>
    <w:tmpl w:val="7682BA94"/>
    <w:lvl w:ilvl="0" w:tplc="047A21D0">
      <w:start w:val="1"/>
      <w:numFmt w:val="decimal"/>
      <w:lvlText w:val="（%1）"/>
      <w:lvlJc w:val="left"/>
      <w:pPr>
        <w:ind w:left="174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34" w15:restartNumberingAfterBreak="0">
    <w:nsid w:val="7A5E2EF4"/>
    <w:multiLevelType w:val="hybridMultilevel"/>
    <w:tmpl w:val="74A8DDD4"/>
    <w:lvl w:ilvl="0" w:tplc="A9221114">
      <w:start w:val="1"/>
      <w:numFmt w:val="decimal"/>
      <w:pStyle w:val="3"/>
      <w:lvlText w:val="(%1)"/>
      <w:lvlJc w:val="left"/>
      <w:pPr>
        <w:tabs>
          <w:tab w:val="num" w:pos="1134"/>
        </w:tabs>
        <w:ind w:left="1134" w:hanging="567"/>
      </w:pPr>
      <w:rPr>
        <w:rFonts w:ascii="华文细黑" w:eastAsia="华文细黑" w:hAnsi="华文细黑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num w:numId="1">
    <w:abstractNumId w:val="10"/>
  </w:num>
  <w:num w:numId="2">
    <w:abstractNumId w:val="34"/>
  </w:num>
  <w:num w:numId="3">
    <w:abstractNumId w:val="4"/>
  </w:num>
  <w:num w:numId="4">
    <w:abstractNumId w:val="8"/>
  </w:num>
  <w:num w:numId="5">
    <w:abstractNumId w:val="16"/>
  </w:num>
  <w:num w:numId="6">
    <w:abstractNumId w:val="19"/>
  </w:num>
  <w:num w:numId="7">
    <w:abstractNumId w:val="31"/>
  </w:num>
  <w:num w:numId="8">
    <w:abstractNumId w:val="32"/>
  </w:num>
  <w:num w:numId="9">
    <w:abstractNumId w:val="6"/>
  </w:num>
  <w:num w:numId="10">
    <w:abstractNumId w:val="7"/>
  </w:num>
  <w:num w:numId="11">
    <w:abstractNumId w:val="26"/>
  </w:num>
  <w:num w:numId="12">
    <w:abstractNumId w:val="22"/>
  </w:num>
  <w:num w:numId="13">
    <w:abstractNumId w:val="28"/>
  </w:num>
  <w:num w:numId="14">
    <w:abstractNumId w:val="5"/>
  </w:num>
  <w:num w:numId="15">
    <w:abstractNumId w:val="29"/>
  </w:num>
  <w:num w:numId="16">
    <w:abstractNumId w:val="15"/>
  </w:num>
  <w:num w:numId="17">
    <w:abstractNumId w:val="25"/>
  </w:num>
  <w:num w:numId="18">
    <w:abstractNumId w:val="0"/>
  </w:num>
  <w:num w:numId="19">
    <w:abstractNumId w:val="24"/>
  </w:num>
  <w:num w:numId="20">
    <w:abstractNumId w:val="12"/>
  </w:num>
  <w:num w:numId="21">
    <w:abstractNumId w:val="18"/>
  </w:num>
  <w:num w:numId="22">
    <w:abstractNumId w:val="9"/>
  </w:num>
  <w:num w:numId="23">
    <w:abstractNumId w:val="20"/>
  </w:num>
  <w:num w:numId="24">
    <w:abstractNumId w:val="3"/>
  </w:num>
  <w:num w:numId="25">
    <w:abstractNumId w:val="17"/>
  </w:num>
  <w:num w:numId="26">
    <w:abstractNumId w:val="13"/>
  </w:num>
  <w:num w:numId="27">
    <w:abstractNumId w:val="1"/>
  </w:num>
  <w:num w:numId="28">
    <w:abstractNumId w:val="30"/>
  </w:num>
  <w:num w:numId="29">
    <w:abstractNumId w:val="21"/>
  </w:num>
  <w:num w:numId="30">
    <w:abstractNumId w:val="23"/>
  </w:num>
  <w:num w:numId="31">
    <w:abstractNumId w:val="33"/>
  </w:num>
  <w:num w:numId="32">
    <w:abstractNumId w:val="11"/>
  </w:num>
  <w:num w:numId="33">
    <w:abstractNumId w:val="2"/>
  </w:num>
  <w:num w:numId="34">
    <w:abstractNumId w:val="14"/>
  </w:num>
  <w:num w:numId="35">
    <w:abstractNumId w:val="2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ocumentProtection w:edit="readOnly"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903"/>
    <w:rsid w:val="00000823"/>
    <w:rsid w:val="00011192"/>
    <w:rsid w:val="00011235"/>
    <w:rsid w:val="00012122"/>
    <w:rsid w:val="0002592F"/>
    <w:rsid w:val="00026239"/>
    <w:rsid w:val="0003150D"/>
    <w:rsid w:val="00032DEC"/>
    <w:rsid w:val="000356E5"/>
    <w:rsid w:val="00035C05"/>
    <w:rsid w:val="00040CCD"/>
    <w:rsid w:val="00044039"/>
    <w:rsid w:val="00052A58"/>
    <w:rsid w:val="00056116"/>
    <w:rsid w:val="00061055"/>
    <w:rsid w:val="000616E2"/>
    <w:rsid w:val="00066E7A"/>
    <w:rsid w:val="00073B97"/>
    <w:rsid w:val="0007629A"/>
    <w:rsid w:val="000816FB"/>
    <w:rsid w:val="00087A26"/>
    <w:rsid w:val="0009054C"/>
    <w:rsid w:val="000948AF"/>
    <w:rsid w:val="000A2685"/>
    <w:rsid w:val="000A5D59"/>
    <w:rsid w:val="000A5F2B"/>
    <w:rsid w:val="000B10B9"/>
    <w:rsid w:val="000B568B"/>
    <w:rsid w:val="000C03C1"/>
    <w:rsid w:val="000C0BB6"/>
    <w:rsid w:val="000D076D"/>
    <w:rsid w:val="000D1574"/>
    <w:rsid w:val="000D26F8"/>
    <w:rsid w:val="000D4056"/>
    <w:rsid w:val="000D711C"/>
    <w:rsid w:val="000F0EFC"/>
    <w:rsid w:val="000F1297"/>
    <w:rsid w:val="000F23E1"/>
    <w:rsid w:val="000F36DD"/>
    <w:rsid w:val="000F4B27"/>
    <w:rsid w:val="000F5363"/>
    <w:rsid w:val="0010549D"/>
    <w:rsid w:val="001104D3"/>
    <w:rsid w:val="00110F11"/>
    <w:rsid w:val="00122E1B"/>
    <w:rsid w:val="00122F73"/>
    <w:rsid w:val="00125A7A"/>
    <w:rsid w:val="00127B69"/>
    <w:rsid w:val="00127D0A"/>
    <w:rsid w:val="00134706"/>
    <w:rsid w:val="00147820"/>
    <w:rsid w:val="0015296F"/>
    <w:rsid w:val="001577FC"/>
    <w:rsid w:val="00160D7D"/>
    <w:rsid w:val="00161329"/>
    <w:rsid w:val="001729A2"/>
    <w:rsid w:val="001A15FF"/>
    <w:rsid w:val="001A4570"/>
    <w:rsid w:val="001A5BE4"/>
    <w:rsid w:val="001A6372"/>
    <w:rsid w:val="001B22AB"/>
    <w:rsid w:val="001B33F9"/>
    <w:rsid w:val="001C17DF"/>
    <w:rsid w:val="001D3042"/>
    <w:rsid w:val="001D30DE"/>
    <w:rsid w:val="001D31BB"/>
    <w:rsid w:val="001D33F3"/>
    <w:rsid w:val="001D4576"/>
    <w:rsid w:val="001D678E"/>
    <w:rsid w:val="001D6A8E"/>
    <w:rsid w:val="001E22E0"/>
    <w:rsid w:val="001E6761"/>
    <w:rsid w:val="001F40FF"/>
    <w:rsid w:val="00203B60"/>
    <w:rsid w:val="00205CDE"/>
    <w:rsid w:val="00206A93"/>
    <w:rsid w:val="00215C1A"/>
    <w:rsid w:val="00222AD9"/>
    <w:rsid w:val="00223132"/>
    <w:rsid w:val="00224AD8"/>
    <w:rsid w:val="00225DBC"/>
    <w:rsid w:val="00233FB8"/>
    <w:rsid w:val="00234A64"/>
    <w:rsid w:val="00236D38"/>
    <w:rsid w:val="002407AC"/>
    <w:rsid w:val="00252F9B"/>
    <w:rsid w:val="00253586"/>
    <w:rsid w:val="002642F3"/>
    <w:rsid w:val="00267053"/>
    <w:rsid w:val="00271030"/>
    <w:rsid w:val="00272693"/>
    <w:rsid w:val="002760F4"/>
    <w:rsid w:val="00276690"/>
    <w:rsid w:val="00280171"/>
    <w:rsid w:val="002849D4"/>
    <w:rsid w:val="00290314"/>
    <w:rsid w:val="002B38C4"/>
    <w:rsid w:val="002C0635"/>
    <w:rsid w:val="002D2861"/>
    <w:rsid w:val="002D3E80"/>
    <w:rsid w:val="002E15A3"/>
    <w:rsid w:val="002E5347"/>
    <w:rsid w:val="002E6900"/>
    <w:rsid w:val="002F072F"/>
    <w:rsid w:val="002F372F"/>
    <w:rsid w:val="00307682"/>
    <w:rsid w:val="003104A5"/>
    <w:rsid w:val="00320580"/>
    <w:rsid w:val="00320A09"/>
    <w:rsid w:val="00331174"/>
    <w:rsid w:val="00332703"/>
    <w:rsid w:val="00332FC5"/>
    <w:rsid w:val="00342DAC"/>
    <w:rsid w:val="00351232"/>
    <w:rsid w:val="0036087B"/>
    <w:rsid w:val="0036336D"/>
    <w:rsid w:val="003730A3"/>
    <w:rsid w:val="00373CFD"/>
    <w:rsid w:val="00383F36"/>
    <w:rsid w:val="0038579D"/>
    <w:rsid w:val="00387EB5"/>
    <w:rsid w:val="00393BC3"/>
    <w:rsid w:val="0039678D"/>
    <w:rsid w:val="003A4138"/>
    <w:rsid w:val="003A45B0"/>
    <w:rsid w:val="003A4DC4"/>
    <w:rsid w:val="003B1EAB"/>
    <w:rsid w:val="003B2D9A"/>
    <w:rsid w:val="003B388A"/>
    <w:rsid w:val="003C11BD"/>
    <w:rsid w:val="003C6A6A"/>
    <w:rsid w:val="003D13F9"/>
    <w:rsid w:val="003D1ABB"/>
    <w:rsid w:val="003D66E6"/>
    <w:rsid w:val="003E6CA3"/>
    <w:rsid w:val="003F026B"/>
    <w:rsid w:val="003F3670"/>
    <w:rsid w:val="003F3E3A"/>
    <w:rsid w:val="003F4242"/>
    <w:rsid w:val="00403ECF"/>
    <w:rsid w:val="00407499"/>
    <w:rsid w:val="00417D69"/>
    <w:rsid w:val="00423135"/>
    <w:rsid w:val="0044020C"/>
    <w:rsid w:val="0044041B"/>
    <w:rsid w:val="004421FB"/>
    <w:rsid w:val="00444DC3"/>
    <w:rsid w:val="00445AA1"/>
    <w:rsid w:val="004524A9"/>
    <w:rsid w:val="004542F2"/>
    <w:rsid w:val="004609F8"/>
    <w:rsid w:val="00462C1E"/>
    <w:rsid w:val="004771E7"/>
    <w:rsid w:val="00482145"/>
    <w:rsid w:val="004826C7"/>
    <w:rsid w:val="00492894"/>
    <w:rsid w:val="004A563E"/>
    <w:rsid w:val="004B0BB5"/>
    <w:rsid w:val="004B10B6"/>
    <w:rsid w:val="004B23BA"/>
    <w:rsid w:val="004B3422"/>
    <w:rsid w:val="004B7422"/>
    <w:rsid w:val="004C4051"/>
    <w:rsid w:val="004D1A42"/>
    <w:rsid w:val="004D35E0"/>
    <w:rsid w:val="004D404A"/>
    <w:rsid w:val="004E4CB4"/>
    <w:rsid w:val="004E5FD1"/>
    <w:rsid w:val="004F4831"/>
    <w:rsid w:val="004F4982"/>
    <w:rsid w:val="00500F82"/>
    <w:rsid w:val="0050144A"/>
    <w:rsid w:val="00503DA6"/>
    <w:rsid w:val="00504FA8"/>
    <w:rsid w:val="005063C9"/>
    <w:rsid w:val="00510674"/>
    <w:rsid w:val="005153D5"/>
    <w:rsid w:val="005201C3"/>
    <w:rsid w:val="00521A88"/>
    <w:rsid w:val="00530025"/>
    <w:rsid w:val="00533BB9"/>
    <w:rsid w:val="0053541C"/>
    <w:rsid w:val="00544133"/>
    <w:rsid w:val="00545667"/>
    <w:rsid w:val="005529D2"/>
    <w:rsid w:val="00552AEF"/>
    <w:rsid w:val="00552EEF"/>
    <w:rsid w:val="005566EF"/>
    <w:rsid w:val="0055702B"/>
    <w:rsid w:val="00557032"/>
    <w:rsid w:val="005571B3"/>
    <w:rsid w:val="005617E6"/>
    <w:rsid w:val="00565D13"/>
    <w:rsid w:val="00571145"/>
    <w:rsid w:val="00575B96"/>
    <w:rsid w:val="00577DA5"/>
    <w:rsid w:val="00581B8A"/>
    <w:rsid w:val="00585780"/>
    <w:rsid w:val="0058778F"/>
    <w:rsid w:val="005961CE"/>
    <w:rsid w:val="00596254"/>
    <w:rsid w:val="005A2C9B"/>
    <w:rsid w:val="005A2D9D"/>
    <w:rsid w:val="005A5F48"/>
    <w:rsid w:val="005B1A4C"/>
    <w:rsid w:val="005B1C0A"/>
    <w:rsid w:val="005B239A"/>
    <w:rsid w:val="005B4ED6"/>
    <w:rsid w:val="005B511E"/>
    <w:rsid w:val="005C1749"/>
    <w:rsid w:val="005C41C7"/>
    <w:rsid w:val="005C47F2"/>
    <w:rsid w:val="005D67F2"/>
    <w:rsid w:val="005E4824"/>
    <w:rsid w:val="005E5AE9"/>
    <w:rsid w:val="005F32D2"/>
    <w:rsid w:val="006004F0"/>
    <w:rsid w:val="006040A0"/>
    <w:rsid w:val="00621F70"/>
    <w:rsid w:val="0062217C"/>
    <w:rsid w:val="00623271"/>
    <w:rsid w:val="00624818"/>
    <w:rsid w:val="00624F5C"/>
    <w:rsid w:val="00631041"/>
    <w:rsid w:val="00631DF8"/>
    <w:rsid w:val="006353F0"/>
    <w:rsid w:val="006410B3"/>
    <w:rsid w:val="0064200E"/>
    <w:rsid w:val="006460FA"/>
    <w:rsid w:val="00650ACD"/>
    <w:rsid w:val="00651561"/>
    <w:rsid w:val="00651DA1"/>
    <w:rsid w:val="0066565B"/>
    <w:rsid w:val="006678D1"/>
    <w:rsid w:val="0067109F"/>
    <w:rsid w:val="006733A3"/>
    <w:rsid w:val="00676751"/>
    <w:rsid w:val="0067692D"/>
    <w:rsid w:val="00680DCE"/>
    <w:rsid w:val="00682EF5"/>
    <w:rsid w:val="00685862"/>
    <w:rsid w:val="006916E2"/>
    <w:rsid w:val="006964FD"/>
    <w:rsid w:val="006971D6"/>
    <w:rsid w:val="006A054F"/>
    <w:rsid w:val="006A0A43"/>
    <w:rsid w:val="006A3BFF"/>
    <w:rsid w:val="006B1054"/>
    <w:rsid w:val="006B2D7C"/>
    <w:rsid w:val="006B5398"/>
    <w:rsid w:val="006D1B1F"/>
    <w:rsid w:val="006D57E5"/>
    <w:rsid w:val="006E2003"/>
    <w:rsid w:val="006E31A3"/>
    <w:rsid w:val="006E5FF6"/>
    <w:rsid w:val="006F0648"/>
    <w:rsid w:val="006F16F8"/>
    <w:rsid w:val="006F686B"/>
    <w:rsid w:val="0071042D"/>
    <w:rsid w:val="00713B26"/>
    <w:rsid w:val="007203C6"/>
    <w:rsid w:val="00722D74"/>
    <w:rsid w:val="007237B3"/>
    <w:rsid w:val="00724B21"/>
    <w:rsid w:val="00725F30"/>
    <w:rsid w:val="00727D52"/>
    <w:rsid w:val="0073148C"/>
    <w:rsid w:val="0074107B"/>
    <w:rsid w:val="00742999"/>
    <w:rsid w:val="007471BD"/>
    <w:rsid w:val="00751FDF"/>
    <w:rsid w:val="00760539"/>
    <w:rsid w:val="007633C6"/>
    <w:rsid w:val="0076553F"/>
    <w:rsid w:val="0076571C"/>
    <w:rsid w:val="007701F5"/>
    <w:rsid w:val="00771192"/>
    <w:rsid w:val="0079263A"/>
    <w:rsid w:val="007A463D"/>
    <w:rsid w:val="007A503E"/>
    <w:rsid w:val="007A6F82"/>
    <w:rsid w:val="007A75D8"/>
    <w:rsid w:val="007B12B5"/>
    <w:rsid w:val="007B5D0D"/>
    <w:rsid w:val="007D2D20"/>
    <w:rsid w:val="007D4308"/>
    <w:rsid w:val="007E0735"/>
    <w:rsid w:val="007E534A"/>
    <w:rsid w:val="007F6B83"/>
    <w:rsid w:val="00804B2D"/>
    <w:rsid w:val="00805E43"/>
    <w:rsid w:val="00805F71"/>
    <w:rsid w:val="00812D5C"/>
    <w:rsid w:val="0081609B"/>
    <w:rsid w:val="00820191"/>
    <w:rsid w:val="00821215"/>
    <w:rsid w:val="00823E85"/>
    <w:rsid w:val="008276D1"/>
    <w:rsid w:val="0083030A"/>
    <w:rsid w:val="008317B8"/>
    <w:rsid w:val="00834C06"/>
    <w:rsid w:val="00835296"/>
    <w:rsid w:val="00837551"/>
    <w:rsid w:val="0084507C"/>
    <w:rsid w:val="00845A38"/>
    <w:rsid w:val="0084662D"/>
    <w:rsid w:val="008473D4"/>
    <w:rsid w:val="00853FCF"/>
    <w:rsid w:val="0085743F"/>
    <w:rsid w:val="00865E68"/>
    <w:rsid w:val="0088362F"/>
    <w:rsid w:val="00884353"/>
    <w:rsid w:val="00886D6E"/>
    <w:rsid w:val="008A6E40"/>
    <w:rsid w:val="008B0D0F"/>
    <w:rsid w:val="008B1F96"/>
    <w:rsid w:val="008B450A"/>
    <w:rsid w:val="008C14A1"/>
    <w:rsid w:val="008C7389"/>
    <w:rsid w:val="008D63FE"/>
    <w:rsid w:val="008E676B"/>
    <w:rsid w:val="008F079E"/>
    <w:rsid w:val="008F2FFE"/>
    <w:rsid w:val="008F7DE1"/>
    <w:rsid w:val="00902CD2"/>
    <w:rsid w:val="00906E49"/>
    <w:rsid w:val="00911959"/>
    <w:rsid w:val="00915156"/>
    <w:rsid w:val="00916A4A"/>
    <w:rsid w:val="00917957"/>
    <w:rsid w:val="00922C10"/>
    <w:rsid w:val="00927596"/>
    <w:rsid w:val="00930BCF"/>
    <w:rsid w:val="00952848"/>
    <w:rsid w:val="00956F02"/>
    <w:rsid w:val="00975FF4"/>
    <w:rsid w:val="009764EA"/>
    <w:rsid w:val="009773C8"/>
    <w:rsid w:val="00982FD4"/>
    <w:rsid w:val="009929F0"/>
    <w:rsid w:val="00995545"/>
    <w:rsid w:val="00995FBA"/>
    <w:rsid w:val="009A346E"/>
    <w:rsid w:val="009A4775"/>
    <w:rsid w:val="009B0876"/>
    <w:rsid w:val="009B3AC0"/>
    <w:rsid w:val="009B3C95"/>
    <w:rsid w:val="009B5A13"/>
    <w:rsid w:val="009B5F7A"/>
    <w:rsid w:val="009B7933"/>
    <w:rsid w:val="009C1DEB"/>
    <w:rsid w:val="009C53D9"/>
    <w:rsid w:val="009D1499"/>
    <w:rsid w:val="009D446F"/>
    <w:rsid w:val="009D5CED"/>
    <w:rsid w:val="009E6851"/>
    <w:rsid w:val="009F06CD"/>
    <w:rsid w:val="009F08C6"/>
    <w:rsid w:val="009F5972"/>
    <w:rsid w:val="00A051F7"/>
    <w:rsid w:val="00A060F9"/>
    <w:rsid w:val="00A07047"/>
    <w:rsid w:val="00A07117"/>
    <w:rsid w:val="00A07AE9"/>
    <w:rsid w:val="00A179AB"/>
    <w:rsid w:val="00A217B5"/>
    <w:rsid w:val="00A21E9F"/>
    <w:rsid w:val="00A26462"/>
    <w:rsid w:val="00A3141A"/>
    <w:rsid w:val="00A31ADD"/>
    <w:rsid w:val="00A321F0"/>
    <w:rsid w:val="00A36EB9"/>
    <w:rsid w:val="00A4420B"/>
    <w:rsid w:val="00A44653"/>
    <w:rsid w:val="00A44B1C"/>
    <w:rsid w:val="00A53E47"/>
    <w:rsid w:val="00A576AC"/>
    <w:rsid w:val="00A57C95"/>
    <w:rsid w:val="00A609C2"/>
    <w:rsid w:val="00A65C74"/>
    <w:rsid w:val="00A72BAF"/>
    <w:rsid w:val="00A763E5"/>
    <w:rsid w:val="00A81AF7"/>
    <w:rsid w:val="00A8467D"/>
    <w:rsid w:val="00A94A6F"/>
    <w:rsid w:val="00A966DD"/>
    <w:rsid w:val="00AA3202"/>
    <w:rsid w:val="00AA44C0"/>
    <w:rsid w:val="00AA49C9"/>
    <w:rsid w:val="00AB0DD4"/>
    <w:rsid w:val="00AB751A"/>
    <w:rsid w:val="00AC24E5"/>
    <w:rsid w:val="00AD131A"/>
    <w:rsid w:val="00AD194F"/>
    <w:rsid w:val="00AD5A9C"/>
    <w:rsid w:val="00AE58E4"/>
    <w:rsid w:val="00AF522E"/>
    <w:rsid w:val="00B0310A"/>
    <w:rsid w:val="00B039AA"/>
    <w:rsid w:val="00B04609"/>
    <w:rsid w:val="00B052C5"/>
    <w:rsid w:val="00B058D9"/>
    <w:rsid w:val="00B06464"/>
    <w:rsid w:val="00B06A45"/>
    <w:rsid w:val="00B21E7E"/>
    <w:rsid w:val="00B314F7"/>
    <w:rsid w:val="00B34723"/>
    <w:rsid w:val="00B458F0"/>
    <w:rsid w:val="00B46CC2"/>
    <w:rsid w:val="00B55134"/>
    <w:rsid w:val="00B5732F"/>
    <w:rsid w:val="00B6215E"/>
    <w:rsid w:val="00B6295B"/>
    <w:rsid w:val="00B71E4B"/>
    <w:rsid w:val="00B72215"/>
    <w:rsid w:val="00B855A7"/>
    <w:rsid w:val="00BA2491"/>
    <w:rsid w:val="00BA6CB3"/>
    <w:rsid w:val="00BB0443"/>
    <w:rsid w:val="00BB13EF"/>
    <w:rsid w:val="00BB31B4"/>
    <w:rsid w:val="00BB471C"/>
    <w:rsid w:val="00BC226D"/>
    <w:rsid w:val="00BD1B21"/>
    <w:rsid w:val="00BD2087"/>
    <w:rsid w:val="00BE2253"/>
    <w:rsid w:val="00BE4B23"/>
    <w:rsid w:val="00BE5FFA"/>
    <w:rsid w:val="00BE60C7"/>
    <w:rsid w:val="00BF030C"/>
    <w:rsid w:val="00BF4053"/>
    <w:rsid w:val="00C00B6F"/>
    <w:rsid w:val="00C02682"/>
    <w:rsid w:val="00C027F7"/>
    <w:rsid w:val="00C065B6"/>
    <w:rsid w:val="00C07380"/>
    <w:rsid w:val="00C0796A"/>
    <w:rsid w:val="00C106D7"/>
    <w:rsid w:val="00C15A56"/>
    <w:rsid w:val="00C176B6"/>
    <w:rsid w:val="00C17987"/>
    <w:rsid w:val="00C202F9"/>
    <w:rsid w:val="00C24BBC"/>
    <w:rsid w:val="00C25949"/>
    <w:rsid w:val="00C32FEF"/>
    <w:rsid w:val="00C536D2"/>
    <w:rsid w:val="00C6203D"/>
    <w:rsid w:val="00C62F8A"/>
    <w:rsid w:val="00C81678"/>
    <w:rsid w:val="00C91B7E"/>
    <w:rsid w:val="00C92C74"/>
    <w:rsid w:val="00C964E7"/>
    <w:rsid w:val="00C96EF3"/>
    <w:rsid w:val="00CA0EBD"/>
    <w:rsid w:val="00CA2C82"/>
    <w:rsid w:val="00CA3F04"/>
    <w:rsid w:val="00CA4519"/>
    <w:rsid w:val="00CB2172"/>
    <w:rsid w:val="00CB5E8B"/>
    <w:rsid w:val="00CC05FF"/>
    <w:rsid w:val="00CC28F8"/>
    <w:rsid w:val="00CC4549"/>
    <w:rsid w:val="00CC5D51"/>
    <w:rsid w:val="00CC7AD0"/>
    <w:rsid w:val="00CD071A"/>
    <w:rsid w:val="00CD4623"/>
    <w:rsid w:val="00D00596"/>
    <w:rsid w:val="00D0252E"/>
    <w:rsid w:val="00D06026"/>
    <w:rsid w:val="00D06055"/>
    <w:rsid w:val="00D06A5D"/>
    <w:rsid w:val="00D103C3"/>
    <w:rsid w:val="00D11EB5"/>
    <w:rsid w:val="00D13CCD"/>
    <w:rsid w:val="00D15E7C"/>
    <w:rsid w:val="00D1781F"/>
    <w:rsid w:val="00D22F98"/>
    <w:rsid w:val="00D30BBD"/>
    <w:rsid w:val="00D341C1"/>
    <w:rsid w:val="00D364F2"/>
    <w:rsid w:val="00D36B12"/>
    <w:rsid w:val="00D52A01"/>
    <w:rsid w:val="00D53B8E"/>
    <w:rsid w:val="00D57E39"/>
    <w:rsid w:val="00D6343A"/>
    <w:rsid w:val="00D742C2"/>
    <w:rsid w:val="00D82DB6"/>
    <w:rsid w:val="00D83E61"/>
    <w:rsid w:val="00D8526E"/>
    <w:rsid w:val="00D974EF"/>
    <w:rsid w:val="00DA44EC"/>
    <w:rsid w:val="00DD2544"/>
    <w:rsid w:val="00DD76C1"/>
    <w:rsid w:val="00DE355F"/>
    <w:rsid w:val="00DE64B4"/>
    <w:rsid w:val="00DF3081"/>
    <w:rsid w:val="00DF3396"/>
    <w:rsid w:val="00DF483E"/>
    <w:rsid w:val="00DF53F9"/>
    <w:rsid w:val="00DF67FA"/>
    <w:rsid w:val="00DF6959"/>
    <w:rsid w:val="00E050D0"/>
    <w:rsid w:val="00E05696"/>
    <w:rsid w:val="00E0577A"/>
    <w:rsid w:val="00E05B84"/>
    <w:rsid w:val="00E06067"/>
    <w:rsid w:val="00E13C36"/>
    <w:rsid w:val="00E21AE9"/>
    <w:rsid w:val="00E21D93"/>
    <w:rsid w:val="00E25BD5"/>
    <w:rsid w:val="00E57273"/>
    <w:rsid w:val="00E61BE5"/>
    <w:rsid w:val="00E652DF"/>
    <w:rsid w:val="00E718D1"/>
    <w:rsid w:val="00E73909"/>
    <w:rsid w:val="00E91109"/>
    <w:rsid w:val="00E91151"/>
    <w:rsid w:val="00E91379"/>
    <w:rsid w:val="00E950C0"/>
    <w:rsid w:val="00EA00F9"/>
    <w:rsid w:val="00EA286F"/>
    <w:rsid w:val="00EA36E7"/>
    <w:rsid w:val="00EA47F7"/>
    <w:rsid w:val="00EB38EF"/>
    <w:rsid w:val="00EB3B0E"/>
    <w:rsid w:val="00EB5AFB"/>
    <w:rsid w:val="00EB684C"/>
    <w:rsid w:val="00ED1199"/>
    <w:rsid w:val="00ED2E41"/>
    <w:rsid w:val="00ED48AA"/>
    <w:rsid w:val="00ED6365"/>
    <w:rsid w:val="00EE1189"/>
    <w:rsid w:val="00EF4623"/>
    <w:rsid w:val="00F0639D"/>
    <w:rsid w:val="00F06686"/>
    <w:rsid w:val="00F0738F"/>
    <w:rsid w:val="00F11250"/>
    <w:rsid w:val="00F120CC"/>
    <w:rsid w:val="00F16B1D"/>
    <w:rsid w:val="00F16CA1"/>
    <w:rsid w:val="00F276E3"/>
    <w:rsid w:val="00F31987"/>
    <w:rsid w:val="00F336CF"/>
    <w:rsid w:val="00F4153B"/>
    <w:rsid w:val="00F43096"/>
    <w:rsid w:val="00F45374"/>
    <w:rsid w:val="00F466A1"/>
    <w:rsid w:val="00F55CA8"/>
    <w:rsid w:val="00F62146"/>
    <w:rsid w:val="00F622AC"/>
    <w:rsid w:val="00F7092D"/>
    <w:rsid w:val="00F71903"/>
    <w:rsid w:val="00F75393"/>
    <w:rsid w:val="00F80F29"/>
    <w:rsid w:val="00F84098"/>
    <w:rsid w:val="00F85F61"/>
    <w:rsid w:val="00F86519"/>
    <w:rsid w:val="00F86D01"/>
    <w:rsid w:val="00F942B3"/>
    <w:rsid w:val="00F97384"/>
    <w:rsid w:val="00FA4D31"/>
    <w:rsid w:val="00FB24D4"/>
    <w:rsid w:val="00FC7F34"/>
    <w:rsid w:val="00FD2D1E"/>
    <w:rsid w:val="00FF04AC"/>
    <w:rsid w:val="00FF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BFA6E2C"/>
  <w15:docId w15:val="{8B685866-1BD2-4109-B3C8-5F5B7902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903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0">
    <w:name w:val="heading 1"/>
    <w:basedOn w:val="a"/>
    <w:next w:val="a"/>
    <w:link w:val="11"/>
    <w:qFormat/>
    <w:rsid w:val="003F3E3A"/>
    <w:pPr>
      <w:keepNext/>
      <w:keepLines/>
      <w:spacing w:before="340" w:after="330" w:line="360" w:lineRule="auto"/>
      <w:outlineLvl w:val="0"/>
    </w:pPr>
    <w:rPr>
      <w:rFonts w:eastAsia="黑体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F3E3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3F3E3A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F71903"/>
    <w:pPr>
      <w:jc w:val="center"/>
      <w:outlineLvl w:val="0"/>
    </w:pPr>
    <w:rPr>
      <w:rFonts w:ascii="Arial" w:eastAsia="黑体" w:hAnsi="Arial"/>
      <w:b/>
      <w:sz w:val="36"/>
      <w:u w:val="single"/>
    </w:rPr>
  </w:style>
  <w:style w:type="character" w:customStyle="1" w:styleId="a4">
    <w:name w:val="标题 字符"/>
    <w:basedOn w:val="a0"/>
    <w:link w:val="a3"/>
    <w:rsid w:val="00F71903"/>
    <w:rPr>
      <w:rFonts w:ascii="Arial" w:eastAsia="黑体" w:hAnsi="Arial" w:cs="Times New Roman"/>
      <w:b/>
      <w:sz w:val="36"/>
      <w:szCs w:val="20"/>
      <w:u w:val="single"/>
    </w:rPr>
  </w:style>
  <w:style w:type="paragraph" w:customStyle="1" w:styleId="1">
    <w:name w:val="合同条款1"/>
    <w:basedOn w:val="a"/>
    <w:autoRedefine/>
    <w:uiPriority w:val="99"/>
    <w:rsid w:val="00F71903"/>
    <w:pPr>
      <w:numPr>
        <w:numId w:val="1"/>
      </w:numPr>
      <w:spacing w:beforeLines="50" w:line="400" w:lineRule="exact"/>
    </w:pPr>
    <w:rPr>
      <w:rFonts w:ascii="华文细黑" w:eastAsia="华文细黑" w:hAnsi="华文细黑"/>
      <w:b/>
      <w:sz w:val="22"/>
      <w:szCs w:val="22"/>
    </w:rPr>
  </w:style>
  <w:style w:type="paragraph" w:customStyle="1" w:styleId="21">
    <w:name w:val="合同条款2"/>
    <w:basedOn w:val="a"/>
    <w:autoRedefine/>
    <w:uiPriority w:val="99"/>
    <w:rsid w:val="00FC7F34"/>
    <w:pPr>
      <w:adjustRightInd w:val="0"/>
      <w:snapToGrid w:val="0"/>
      <w:spacing w:line="380" w:lineRule="exact"/>
      <w:jc w:val="left"/>
    </w:pPr>
    <w:rPr>
      <w:sz w:val="21"/>
      <w:szCs w:val="21"/>
    </w:rPr>
  </w:style>
  <w:style w:type="paragraph" w:customStyle="1" w:styleId="3">
    <w:name w:val="合同条款3"/>
    <w:basedOn w:val="21"/>
    <w:autoRedefine/>
    <w:rsid w:val="00F71903"/>
    <w:pPr>
      <w:numPr>
        <w:numId w:val="2"/>
      </w:numPr>
      <w:spacing w:line="400" w:lineRule="exact"/>
    </w:pPr>
  </w:style>
  <w:style w:type="paragraph" w:styleId="a5">
    <w:name w:val="header"/>
    <w:basedOn w:val="a"/>
    <w:link w:val="a6"/>
    <w:rsid w:val="00F719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6">
    <w:name w:val="页眉 字符"/>
    <w:basedOn w:val="a0"/>
    <w:link w:val="a5"/>
    <w:rsid w:val="00F71903"/>
    <w:rPr>
      <w:rFonts w:ascii="Times New Roman" w:eastAsia="宋体" w:hAnsi="Times New Roman" w:cs="Times New Roman"/>
      <w:sz w:val="18"/>
      <w:szCs w:val="20"/>
    </w:rPr>
  </w:style>
  <w:style w:type="paragraph" w:styleId="a7">
    <w:name w:val="footer"/>
    <w:basedOn w:val="a"/>
    <w:link w:val="a8"/>
    <w:uiPriority w:val="99"/>
    <w:rsid w:val="00F7190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F71903"/>
    <w:rPr>
      <w:rFonts w:ascii="Times New Roman" w:eastAsia="宋体" w:hAnsi="Times New Roman" w:cs="Times New Roman"/>
      <w:sz w:val="18"/>
      <w:szCs w:val="20"/>
    </w:rPr>
  </w:style>
  <w:style w:type="paragraph" w:styleId="a9">
    <w:name w:val="List Paragraph"/>
    <w:basedOn w:val="a"/>
    <w:uiPriority w:val="34"/>
    <w:qFormat/>
    <w:rsid w:val="00F71903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F7190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F71903"/>
    <w:rPr>
      <w:rFonts w:ascii="Times New Roman" w:eastAsia="宋体" w:hAnsi="Times New Roman" w:cs="Times New Roman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66565B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66565B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66565B"/>
    <w:rPr>
      <w:rFonts w:ascii="Times New Roman" w:eastAsia="宋体" w:hAnsi="Times New Roman" w:cs="Times New Roman"/>
      <w:sz w:val="24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6565B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66565B"/>
    <w:rPr>
      <w:rFonts w:ascii="Times New Roman" w:eastAsia="宋体" w:hAnsi="Times New Roman" w:cs="Times New Roman"/>
      <w:b/>
      <w:bCs/>
      <w:sz w:val="24"/>
      <w:szCs w:val="20"/>
    </w:rPr>
  </w:style>
  <w:style w:type="table" w:styleId="af1">
    <w:name w:val="Table Grid"/>
    <w:basedOn w:val="a1"/>
    <w:uiPriority w:val="59"/>
    <w:rsid w:val="00ED1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f1"/>
    <w:uiPriority w:val="59"/>
    <w:rsid w:val="00ED1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标题 1 字符"/>
    <w:basedOn w:val="a0"/>
    <w:link w:val="10"/>
    <w:rsid w:val="003F3E3A"/>
    <w:rPr>
      <w:rFonts w:ascii="Times New Roman" w:eastAsia="黑体" w:hAnsi="Times New Roman" w:cs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3F3E3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rsid w:val="003F3E3A"/>
    <w:rPr>
      <w:b/>
      <w:bCs/>
      <w:sz w:val="32"/>
      <w:szCs w:val="32"/>
    </w:rPr>
  </w:style>
  <w:style w:type="character" w:styleId="af2">
    <w:name w:val="Hyperlink"/>
    <w:basedOn w:val="a0"/>
    <w:uiPriority w:val="99"/>
    <w:rsid w:val="003F3E3A"/>
    <w:rPr>
      <w:color w:val="0000FF"/>
      <w:u w:val="single"/>
    </w:rPr>
  </w:style>
  <w:style w:type="paragraph" w:styleId="af3">
    <w:name w:val="Normal (Web)"/>
    <w:basedOn w:val="a"/>
    <w:uiPriority w:val="99"/>
    <w:unhideWhenUsed/>
    <w:rsid w:val="003F3E3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table" w:styleId="af4">
    <w:name w:val="Light Grid"/>
    <w:basedOn w:val="a1"/>
    <w:uiPriority w:val="62"/>
    <w:rsid w:val="003F3E3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OC">
    <w:name w:val="TOC Heading"/>
    <w:basedOn w:val="10"/>
    <w:next w:val="a"/>
    <w:uiPriority w:val="39"/>
    <w:unhideWhenUsed/>
    <w:qFormat/>
    <w:rsid w:val="003F3E3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3F3E3A"/>
    <w:pPr>
      <w:widowControl/>
      <w:tabs>
        <w:tab w:val="left" w:pos="840"/>
        <w:tab w:val="right" w:leader="dot" w:pos="9060"/>
      </w:tabs>
      <w:spacing w:after="100" w:line="480" w:lineRule="auto"/>
      <w:ind w:left="221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qFormat/>
    <w:rsid w:val="003F3E3A"/>
    <w:pPr>
      <w:widowControl/>
      <w:tabs>
        <w:tab w:val="right" w:leader="dot" w:pos="9060"/>
      </w:tabs>
      <w:spacing w:after="100" w:line="276" w:lineRule="auto"/>
      <w:jc w:val="left"/>
    </w:pPr>
    <w:rPr>
      <w:rFonts w:ascii="黑体" w:eastAsia="黑体" w:hAnsi="黑体" w:cstheme="minorBidi"/>
      <w:b/>
      <w:noProof/>
      <w:kern w:val="0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qFormat/>
    <w:rsid w:val="003F3E3A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f5">
    <w:name w:val="Revision"/>
    <w:hidden/>
    <w:uiPriority w:val="99"/>
    <w:semiHidden/>
    <w:rsid w:val="00AD131A"/>
    <w:rPr>
      <w:rFonts w:ascii="Times New Roman" w:eastAsia="宋体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9FF562-D955-4295-8DAA-E919C53D7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439</Words>
  <Characters>2506</Characters>
  <Application>Microsoft Office Word</Application>
  <DocSecurity>0</DocSecurity>
  <Lines>20</Lines>
  <Paragraphs>5</Paragraphs>
  <ScaleCrop>false</ScaleCrop>
  <Company>Qihu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朱双玉</dc:creator>
  <cp:lastModifiedBy>刘丹</cp:lastModifiedBy>
  <cp:revision>6</cp:revision>
  <cp:lastPrinted>2020-12-24T03:07:00Z</cp:lastPrinted>
  <dcterms:created xsi:type="dcterms:W3CDTF">2024-11-25T03:15:00Z</dcterms:created>
  <dcterms:modified xsi:type="dcterms:W3CDTF">2025-11-27T07:02:00Z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4d714d14c47245c9b08c7063fc03ed03">
    <vt:lpwstr>CWMjUllrO11rwO267RIRNhXjoxSHOOr3Lh/0SpQ6bl6NoNdqmYCUcFhjbXo7qc8fS19T+19cszpzl2bWV4j3gbSTQ==</vt:lpwstr>
  </property>
  <property fmtid="{D5CDD505-2E9C-101B-9397-08002B2CF9AE}" pid="3" name="CWM8c53ef424cfb4980a5830bd3b27f49d1">
    <vt:lpwstr>CWM0on0x6qHWH657cZaUF5Ckyn+hIa95JDQHmABbUaTQcc1WaVb7jMtplvrJgDhJhOv1iDy0hlQXaIUTET6VNGMSQ==</vt:lpwstr>
  </property>
  <property fmtid="{D5CDD505-2E9C-101B-9397-08002B2CF9AE}" pid="4" name="CWM315558b238f543139db13c3b19a3608c">
    <vt:lpwstr>CWMXjIZ587ZKmohW8qUc+JmlxVDnpGomFUfbCI0HUCc39RERfx72NXrKmciArX+/ZKvR3HSatbU/fmCEsFkLjG6mg==</vt:lpwstr>
  </property>
  <property fmtid="{D5CDD505-2E9C-101B-9397-08002B2CF9AE}" pid="5" name="CWM7deb244e83214993bdde661b9315890b">
    <vt:lpwstr>CWMF9RsiSplwqZ31L3C7dOqLD4udPMNeZoob7GrhJJCt4XldIDTySv6Zib6D/KuiNV0+JTfKoyF6Ax27XJRTcf32A==</vt:lpwstr>
  </property>
  <property fmtid="{D5CDD505-2E9C-101B-9397-08002B2CF9AE}" pid="6" name="CWM436423771db641168b16ff9af7f5d91f">
    <vt:lpwstr>CWMsBGqraVLFlV51tjSak/8bvmArO+2avI45EyKi88MfukW6W+nBDTD2huCmrJxEg05L6uZgCzqHyQbawu/8UGHaQ==</vt:lpwstr>
  </property>
  <property fmtid="{D5CDD505-2E9C-101B-9397-08002B2CF9AE}" pid="7" name="CWMd6c18092a21345b3a1665960e26e8491">
    <vt:lpwstr>CWM9/WI62TZXq96H8TRE2nHpDCIYqixlJrBonQR1riLbBzOWu249GUnUXWoyI30z45b7gIiI4MhWwYm20W3erB6lQ==</vt:lpwstr>
  </property>
  <property fmtid="{D5CDD505-2E9C-101B-9397-08002B2CF9AE}" pid="8" name="CWM610ef54d04894204ab0dd2d5aa0f4d15">
    <vt:lpwstr>CWM9m5w+YKVMKKkcBw5UgHc/OAEXDgPInFuC1U+cLU7yAsqnL1sxqQIh9dn3+OcJDzurj0yQnMpEXL1V/sKKDDi0A==</vt:lpwstr>
  </property>
  <property fmtid="{D5CDD505-2E9C-101B-9397-08002B2CF9AE}" pid="9" name="CWM0004be8abd174307a540061c3229ced7">
    <vt:lpwstr>CWM63wx9C5i5Z5LNT55XxqN5uX1PjI3Y92fzxmrt+wXdQRFdottOff0ibhTPZ69Jf5a8yayYp10CO2tKLl12PA7iA==</vt:lpwstr>
  </property>
  <property fmtid="{D5CDD505-2E9C-101B-9397-08002B2CF9AE}" pid="10" name="CWM9ba94d1f557e4abda975f6fa2092285e">
    <vt:lpwstr>CWMGBg6IsJrjT4IXgrqWTrtaVp5o72qD8BMYwscjfecIftsGCkhVxDhBsyYBh00RsjN0TQe2OU2phkSihq9VN3b2A==</vt:lpwstr>
  </property>
  <property fmtid="{D5CDD505-2E9C-101B-9397-08002B2CF9AE}" pid="11" name="CWM83242fed21c84575be8ed61328f5a257">
    <vt:lpwstr>CWMe+udtPK4FKq/KHib99SS7kHk4wB95FCsri8xSFJ0qsXWVTBXtlhDMJ0mZRx8xIfWJi8VLmci2tpMnwp+MIWJkQ==</vt:lpwstr>
  </property>
  <property fmtid="{D5CDD505-2E9C-101B-9397-08002B2CF9AE}" pid="12" name="CWMed26e7120dc942d29064424269e2f748">
    <vt:lpwstr>CWMif3RCq6IikMxaDey/y0yyQQSdKkWVYvaMjlJpGDfO+CBv2yyHslb8f9VZ9I34xvCtqj0vhQbYv3SWoQoPtdipQ==</vt:lpwstr>
  </property>
  <property fmtid="{D5CDD505-2E9C-101B-9397-08002B2CF9AE}" pid="13" name="CWM0f1e954a1ceb4e7480a140f245ffaec4">
    <vt:lpwstr>CWMhWb1WLE24Wi7eAAMJ5uU0u48gEX9F3096TLAjFfZ6geqtCQnp2vP7W86khVdB6MPrYfu66kDsvjJUOcLgpJufw==</vt:lpwstr>
  </property>
  <property fmtid="{D5CDD505-2E9C-101B-9397-08002B2CF9AE}" pid="14" name="CWM6b72daa9464b4d5ca12f9198a7a736fd">
    <vt:lpwstr>CWMVNMxb8+wxdfI5W91aGtxbu27pfjWBszl3d8QzKHpvtq8TuBsXXxJVUaeYeCD/1AaV7sPv/BM+lMpL4rJRv5DNw==</vt:lpwstr>
  </property>
  <property fmtid="{D5CDD505-2E9C-101B-9397-08002B2CF9AE}" pid="15" name="CWM95edaeda732c480390dfaf305113e1f1">
    <vt:lpwstr>CWMYWE7XVXETj4xcK1jfdSAuuTAPHDJ2p47V3Mcwgt64lEY1TJsCBnvILBZ00AzQQj9N58HZ2hHgJQp3OcLY8wlXw==</vt:lpwstr>
  </property>
  <property fmtid="{D5CDD505-2E9C-101B-9397-08002B2CF9AE}" pid="16" name="CWM5279155789ba4861855b35dd3f9cf5d1">
    <vt:lpwstr>CWMfN05XKoMJU7UefPnWIQ6+ZSOo94F+BeCrUJv17oUbTG+RRQIM3U8rSNZHP0YSi8rjMdfyqovTfDbCRAffafXCQ==</vt:lpwstr>
  </property>
  <property fmtid="{D5CDD505-2E9C-101B-9397-08002B2CF9AE}" pid="17" name="CWMa4b98bf1423c444492db1bee2291e4ee">
    <vt:lpwstr>CWMYqHs5+g8AbZDshmMCI6Zjn9gq38JJrcVJmoNPXRg1tzjsYBgK2ACuuZ52/+93Uq93GdZrwrTnAtBDJQWftcjAw==</vt:lpwstr>
  </property>
  <property fmtid="{D5CDD505-2E9C-101B-9397-08002B2CF9AE}" pid="18" name="CWM9b2dfc8d321440399ecfdd808f6c19ab">
    <vt:lpwstr>CWMAIpbetF9+uj3lQIeyJp4uQIavoMuFFi1iM+GvJW36FSoWLCEXbC05E+e1dK3JcvftgQm/14fJLqVDoF3qiynAw==</vt:lpwstr>
  </property>
  <property fmtid="{D5CDD505-2E9C-101B-9397-08002B2CF9AE}" pid="19" name="CWMa52e2327d37a483d9d47d34ec64e86a4">
    <vt:lpwstr>CWMOVmNP66wi1Qd06sMaBd1xLRSgBSk9TqxVpOUj74HVQGTmyz54vp2ctqLwRYEscji1+JMR2p1tzWw6i9T8AQKig==</vt:lpwstr>
  </property>
  <property fmtid="{D5CDD505-2E9C-101B-9397-08002B2CF9AE}" pid="20" name="CWM4b7d270a939148848a4003c63d6a6ef8">
    <vt:lpwstr>CWMTolEyxbqD9bPidA2uZ/kvkPG6Oj52XOV7R5bp2OY9IWZSoBFqZS5GUZ7J6OFVAgoHtdaYsr2GolqfAjhbRALxQ==</vt:lpwstr>
  </property>
  <property fmtid="{D5CDD505-2E9C-101B-9397-08002B2CF9AE}" pid="21" name="CWM546dda04cc3042078bbbb2f8cd8e45c5">
    <vt:lpwstr>CWMHttbmQRMn544fMx+fNbRlZhdA96wOpeWWX8Ule6x4HhPQU2+XTpsi3US+PlzVAR0cgUU9WgbykeYjl6UEQW04w==</vt:lpwstr>
  </property>
  <property fmtid="{D5CDD505-2E9C-101B-9397-08002B2CF9AE}" pid="22" name="CWMd4d128e9cfd748f2a81a0c75bbd8063e">
    <vt:lpwstr>CWMllNGEHJZYOKwBVYgd1sheDq/Dw1vR+QbYd7S7kdBOOB0qMYxzA835YWlWVr7AP0CnMRN5L8XSJpnhEYQbTJjkQ==</vt:lpwstr>
  </property>
  <property fmtid="{D5CDD505-2E9C-101B-9397-08002B2CF9AE}" pid="23" name="CWM5d186f2f98da46e6b1a2f7f219be8dc4">
    <vt:lpwstr>CWMrKfOYI3+st30qR6P0CkUhoeY9XRZGQasMg5C37l6fvFtCk0syUsueEou1XRb6lW00ReZ4B/aVPsdcVQCLuypHg==</vt:lpwstr>
  </property>
  <property fmtid="{D5CDD505-2E9C-101B-9397-08002B2CF9AE}" pid="24" name="CWM5f9b45c9b8b543abadd694087b8f44e4">
    <vt:lpwstr>CWMBI0RVgeraWifXvY5vRIItD2JGNNWODI3X4w3L38dE2gMrS4lfwGtlaJUxb87AdRYKhBDxsUWygY+p4p1huXYAA==</vt:lpwstr>
  </property>
  <property fmtid="{D5CDD505-2E9C-101B-9397-08002B2CF9AE}" pid="25" name="CWM277899f782684b6f8171bf2519b0bb02">
    <vt:lpwstr>CWMuEBu7bmgwdphxH1VHGDnCoNq0H1nXlDxdwRueLBEAMTspyAX+qZIgxjNHXkzr/ubOt5lHr82+YwvZYELN6bunA==</vt:lpwstr>
  </property>
  <property fmtid="{D5CDD505-2E9C-101B-9397-08002B2CF9AE}" pid="26" name="CWM4023d18d8c79435db54cfde7559dbd50">
    <vt:lpwstr>CWMSyxjwLNIsnIgxQUZHJ+SHeFqqL5SmPvBih+/Byn3WEL0LmPwvkYqXsJ4PlLheXIVxqxXkIwaeF0gtOdRQqipNQ==</vt:lpwstr>
  </property>
  <property fmtid="{D5CDD505-2E9C-101B-9397-08002B2CF9AE}" pid="27" name="CWMe3e4a8c7d6184568bb0dc86a4cb68b2d">
    <vt:lpwstr>CWMUlxmjTZZDOPOA56Kx7ug1TNmGchOEinF64qvnzpsNKocvOojoRqswuvzewipXpxUZWWz1EjiQ6gIUEvZnuMWGw==</vt:lpwstr>
  </property>
</Properties>
</file>