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r>
        <w:t>一: 最大化受益</w:t>
      </w:r>
    </w:p>
    <w:p>
      <w:r>
        <w:drawing>
          <wp:inline distT="0" distB="0" distL="114300" distR="114300">
            <wp:extent cx="5265420" cy="3538220"/>
            <wp:effectExtent l="0" t="0" r="1778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二：</w:t>
      </w:r>
      <w:r>
        <w:rPr>
          <w:rFonts w:ascii="-apple-system" w:hAnsi="-apple-system" w:eastAsia="-apple-system" w:cs="-apple-system"/>
          <w:i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在一个数组arr中，找出一组不相邻的数字，使得最后的和最大。</w:t>
      </w:r>
    </w:p>
    <w:p/>
    <w:p>
      <w:r>
        <w:drawing>
          <wp:inline distT="0" distB="0" distL="114300" distR="114300">
            <wp:extent cx="5267325" cy="1715135"/>
            <wp:effectExtent l="0" t="0" r="1587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093720"/>
            <wp:effectExtent l="0" t="0" r="1651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t>三、</w:t>
      </w:r>
      <w:r>
        <w:rPr>
          <w:rFonts w:ascii="-apple-system" w:hAnsi="-apple-system" w:eastAsia="-apple-system" w:cs="-apple-system"/>
          <w:i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给定一个正整数s, 判断一个数组arr中，是否有一组数字加起来等于s。</w:t>
      </w:r>
    </w:p>
    <w:p>
      <w:r>
        <w:drawing>
          <wp:inline distT="0" distB="0" distL="114300" distR="114300">
            <wp:extent cx="5267325" cy="2592705"/>
            <wp:effectExtent l="0" t="0" r="15875" b="234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四、背包问题</w:t>
      </w:r>
    </w:p>
    <w:p/>
    <w:p>
      <w:bookmarkStart w:id="0" w:name="_GoBack"/>
      <w:r>
        <w:drawing>
          <wp:inline distT="0" distB="0" distL="114300" distR="114300">
            <wp:extent cx="5272405" cy="2537460"/>
            <wp:effectExtent l="0" t="0" r="1079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DA6D93"/>
    <w:rsid w:val="79DA6D93"/>
    <w:rsid w:val="BF7F0DCF"/>
    <w:rsid w:val="FBFEA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Office_1.0.1.1354_F1E327BC-269C-435d-A152-05C5408002CA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2020-03-02T06:03:00Z</dcterms:created>
  <dc:creator>zhangqingzhou</dc:creator>
  <cp:lastModifiedBy>zhangqingzhou</cp:lastModifiedBy>
  <dcterms:modified xsi:type="dcterms:W3CDTF">2020-03-05T22:23:47Z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