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350" w:rsidRDefault="00916350">
      <w:pPr>
        <w:rPr>
          <w:rFonts w:hint="eastAsia"/>
        </w:rPr>
      </w:pPr>
      <w:r>
        <w:rPr>
          <w:rFonts w:hint="eastAsia"/>
        </w:rPr>
        <w:t>测试基础</w:t>
      </w:r>
    </w:p>
    <w:p w:rsidR="003C5271" w:rsidRDefault="004D62BE">
      <w:pPr>
        <w:rPr>
          <w:rFonts w:hint="eastAsia"/>
        </w:rPr>
      </w:pPr>
      <w:r>
        <w:t>一</w:t>
      </w:r>
      <w:r>
        <w:rPr>
          <w:rFonts w:hint="eastAsia"/>
        </w:rPr>
        <w:t>、</w:t>
      </w:r>
    </w:p>
    <w:p w:rsidR="003C5271" w:rsidRPr="00D46C57" w:rsidRDefault="004D62BE" w:rsidP="00D46C57">
      <w:pPr>
        <w:numPr>
          <w:ilvl w:val="0"/>
          <w:numId w:val="1"/>
        </w:numPr>
      </w:pPr>
      <w:r>
        <w:rPr>
          <w:rFonts w:hint="eastAsia"/>
        </w:rPr>
        <w:t>1</w:t>
      </w:r>
      <w:r>
        <w:rPr>
          <w:rFonts w:hint="eastAsia"/>
        </w:rPr>
        <w:t>．</w:t>
      </w:r>
      <w:r w:rsidR="003C5271" w:rsidRPr="00D46C57">
        <w:rPr>
          <w:rFonts w:hint="eastAsia"/>
        </w:rPr>
        <w:t>测试的含义</w:t>
      </w:r>
      <w:r w:rsidR="003C5271" w:rsidRPr="00D46C57">
        <w:rPr>
          <w:rFonts w:hint="eastAsia"/>
        </w:rPr>
        <w:t xml:space="preserve"> </w:t>
      </w:r>
    </w:p>
    <w:p w:rsidR="003C5271" w:rsidRPr="00D46C57" w:rsidRDefault="003C5271" w:rsidP="00D46C57">
      <w:pPr>
        <w:numPr>
          <w:ilvl w:val="1"/>
          <w:numId w:val="1"/>
        </w:numPr>
      </w:pPr>
      <w:r w:rsidRPr="00D46C57">
        <w:rPr>
          <w:rFonts w:hint="eastAsia"/>
        </w:rPr>
        <w:t>首先是一项活动，在这项活动中某个系统或组成的部分将在特定的条件下运行，结果将被观察和记录，并对系统或组成部分进行评价。</w:t>
      </w:r>
      <w:r w:rsidRPr="00D46C57">
        <w:rPr>
          <w:rFonts w:hint="eastAsia"/>
        </w:rPr>
        <w:t xml:space="preserve"> </w:t>
      </w:r>
    </w:p>
    <w:p w:rsidR="00863121" w:rsidRPr="00863121" w:rsidRDefault="00863121" w:rsidP="00863121">
      <w:pPr>
        <w:rPr>
          <w:rFonts w:hint="eastAsia"/>
        </w:rPr>
      </w:pPr>
      <w:r>
        <w:rPr>
          <w:rFonts w:hint="eastAsia"/>
        </w:rPr>
        <w:t xml:space="preserve">       2</w:t>
      </w:r>
      <w:r>
        <w:rPr>
          <w:rFonts w:hint="eastAsia"/>
        </w:rPr>
        <w:t>．</w:t>
      </w:r>
      <w:r w:rsidRPr="00863121">
        <w:rPr>
          <w:rFonts w:hint="eastAsia"/>
        </w:rPr>
        <w:t>根本目的：</w:t>
      </w:r>
    </w:p>
    <w:p w:rsidR="00863121" w:rsidRPr="00863121" w:rsidRDefault="00863121" w:rsidP="00863121">
      <w:pPr>
        <w:ind w:left="840" w:firstLine="420"/>
        <w:rPr>
          <w:rFonts w:hint="eastAsia"/>
        </w:rPr>
      </w:pPr>
      <w:r w:rsidRPr="00863121">
        <w:rPr>
          <w:rFonts w:hint="eastAsia"/>
        </w:rPr>
        <w:t>发现</w:t>
      </w:r>
      <w:r w:rsidRPr="00863121">
        <w:rPr>
          <w:rFonts w:hint="eastAsia"/>
        </w:rPr>
        <w:t>\</w:t>
      </w:r>
      <w:r w:rsidRPr="00863121">
        <w:rPr>
          <w:rFonts w:hint="eastAsia"/>
        </w:rPr>
        <w:t>修改缺陷</w:t>
      </w:r>
    </w:p>
    <w:p w:rsidR="00863121" w:rsidRPr="00863121" w:rsidRDefault="00863121" w:rsidP="00863121">
      <w:pPr>
        <w:ind w:left="840" w:firstLine="420"/>
        <w:rPr>
          <w:rFonts w:hint="eastAsia"/>
        </w:rPr>
      </w:pPr>
      <w:r w:rsidRPr="00863121">
        <w:rPr>
          <w:rFonts w:hint="eastAsia"/>
        </w:rPr>
        <w:t>满足需求提高用户的满意程度</w:t>
      </w:r>
    </w:p>
    <w:p w:rsidR="004D62BE" w:rsidRDefault="00863121" w:rsidP="00863121">
      <w:pPr>
        <w:ind w:left="840" w:firstLine="420"/>
        <w:rPr>
          <w:rFonts w:hint="eastAsia"/>
        </w:rPr>
      </w:pPr>
      <w:r w:rsidRPr="00863121">
        <w:rPr>
          <w:rFonts w:hint="eastAsia"/>
        </w:rPr>
        <w:t>优化软件品质</w:t>
      </w:r>
    </w:p>
    <w:p w:rsidR="00863121" w:rsidRDefault="00863121" w:rsidP="00863121">
      <w:pPr>
        <w:rPr>
          <w:rFonts w:hint="eastAsia"/>
        </w:rPr>
      </w:pPr>
      <w:r>
        <w:rPr>
          <w:rFonts w:hint="eastAsia"/>
        </w:rPr>
        <w:t xml:space="preserve">       3. </w:t>
      </w:r>
      <w:r w:rsidRPr="00863121">
        <w:rPr>
          <w:rFonts w:hint="eastAsia"/>
        </w:rPr>
        <w:t>软件是：计算机中与硬件相结合的一部分，包括程序和数据、文档</w:t>
      </w:r>
    </w:p>
    <w:p w:rsidR="00863121" w:rsidRDefault="00863121" w:rsidP="00863121">
      <w:pPr>
        <w:rPr>
          <w:rFonts w:hint="eastAsia"/>
        </w:rPr>
      </w:pPr>
      <w:r>
        <w:rPr>
          <w:rFonts w:hint="eastAsia"/>
        </w:rPr>
        <w:t xml:space="preserve">       4.</w:t>
      </w:r>
      <w:r w:rsidRPr="00863121">
        <w:rPr>
          <w:rFonts w:hint="eastAsia"/>
          <w:highlight w:val="yellow"/>
        </w:rPr>
        <w:t>软件测试分类</w:t>
      </w:r>
      <w:r>
        <w:rPr>
          <w:rFonts w:hint="eastAsia"/>
        </w:rPr>
        <w:t>：根据项目流程阶段划分软件测试：</w:t>
      </w:r>
    </w:p>
    <w:p w:rsidR="00863121" w:rsidRDefault="00863121" w:rsidP="00863121">
      <w:pPr>
        <w:rPr>
          <w:rFonts w:hint="eastAsia"/>
        </w:rPr>
      </w:pPr>
      <w:r>
        <w:rPr>
          <w:rFonts w:hint="eastAsia"/>
        </w:rPr>
        <w:t>1</w:t>
      </w:r>
      <w:r>
        <w:rPr>
          <w:rFonts w:hint="eastAsia"/>
        </w:rPr>
        <w:t>）</w:t>
      </w:r>
      <w:r>
        <w:rPr>
          <w:rFonts w:hint="eastAsia"/>
        </w:rPr>
        <w:t xml:space="preserve"> </w:t>
      </w:r>
      <w:r>
        <w:rPr>
          <w:rFonts w:hint="eastAsia"/>
        </w:rPr>
        <w:t>单元测试：单元测试（或模块测试）是对程序中的</w:t>
      </w:r>
    </w:p>
    <w:p w:rsidR="00863121" w:rsidRDefault="00863121" w:rsidP="00863121">
      <w:pPr>
        <w:rPr>
          <w:rFonts w:hint="eastAsia"/>
        </w:rPr>
      </w:pPr>
      <w:r>
        <w:rPr>
          <w:rFonts w:hint="eastAsia"/>
        </w:rPr>
        <w:t>单个子程序或具有独立功能的代码段进行测试的过程。</w:t>
      </w:r>
    </w:p>
    <w:p w:rsidR="00863121" w:rsidRDefault="00863121" w:rsidP="00863121">
      <w:pPr>
        <w:rPr>
          <w:rFonts w:hint="eastAsia"/>
        </w:rPr>
      </w:pPr>
      <w:r>
        <w:rPr>
          <w:rFonts w:hint="eastAsia"/>
        </w:rPr>
        <w:t>2</w:t>
      </w:r>
      <w:r>
        <w:rPr>
          <w:rFonts w:hint="eastAsia"/>
        </w:rPr>
        <w:t>）</w:t>
      </w:r>
      <w:r>
        <w:rPr>
          <w:rFonts w:hint="eastAsia"/>
        </w:rPr>
        <w:t xml:space="preserve"> </w:t>
      </w:r>
      <w:r>
        <w:rPr>
          <w:rFonts w:hint="eastAsia"/>
        </w:rPr>
        <w:t>集成测试：集成测试是在单元测试的基础上，先通</w:t>
      </w:r>
    </w:p>
    <w:p w:rsidR="00863121" w:rsidRDefault="00863121" w:rsidP="00863121">
      <w:pPr>
        <w:rPr>
          <w:rFonts w:hint="eastAsia"/>
        </w:rPr>
      </w:pPr>
      <w:r>
        <w:rPr>
          <w:rFonts w:hint="eastAsia"/>
        </w:rPr>
        <w:t>过单元模块组装成系统或子系统，再进行测试。重点</w:t>
      </w:r>
    </w:p>
    <w:p w:rsidR="00863121" w:rsidRDefault="00863121" w:rsidP="00863121">
      <w:pPr>
        <w:rPr>
          <w:rFonts w:hint="eastAsia"/>
        </w:rPr>
      </w:pPr>
      <w:r>
        <w:rPr>
          <w:rFonts w:hint="eastAsia"/>
        </w:rPr>
        <w:t>是检查模块之间的接口是否正确。</w:t>
      </w:r>
    </w:p>
    <w:p w:rsidR="00863121" w:rsidRDefault="00863121" w:rsidP="00863121">
      <w:pPr>
        <w:rPr>
          <w:rFonts w:hint="eastAsia"/>
        </w:rPr>
      </w:pPr>
      <w:r>
        <w:rPr>
          <w:rFonts w:hint="eastAsia"/>
        </w:rPr>
        <w:t>3</w:t>
      </w:r>
      <w:r>
        <w:rPr>
          <w:rFonts w:hint="eastAsia"/>
        </w:rPr>
        <w:t>）</w:t>
      </w:r>
      <w:r>
        <w:rPr>
          <w:rFonts w:hint="eastAsia"/>
        </w:rPr>
        <w:t xml:space="preserve"> </w:t>
      </w:r>
      <w:r>
        <w:rPr>
          <w:rFonts w:hint="eastAsia"/>
        </w:rPr>
        <w:t>系统测试：系统测试是针对整个产品系统进行的测</w:t>
      </w:r>
    </w:p>
    <w:p w:rsidR="00863121" w:rsidRDefault="00863121" w:rsidP="00863121">
      <w:pPr>
        <w:rPr>
          <w:rFonts w:hint="eastAsia"/>
        </w:rPr>
      </w:pPr>
      <w:r>
        <w:rPr>
          <w:rFonts w:hint="eastAsia"/>
        </w:rPr>
        <w:t>试，验证系统是否满足需求规格的定义，以及软件系</w:t>
      </w:r>
    </w:p>
    <w:p w:rsidR="00863121" w:rsidRDefault="00863121" w:rsidP="00863121">
      <w:pPr>
        <w:rPr>
          <w:rFonts w:hint="eastAsia"/>
        </w:rPr>
      </w:pPr>
      <w:r>
        <w:rPr>
          <w:rFonts w:hint="eastAsia"/>
        </w:rPr>
        <w:t>统的正确性和性能等是否满足其需求规格的要求。</w:t>
      </w:r>
    </w:p>
    <w:p w:rsidR="00863121" w:rsidRDefault="00863121" w:rsidP="00863121">
      <w:pPr>
        <w:rPr>
          <w:rFonts w:hint="eastAsia"/>
        </w:rPr>
      </w:pPr>
      <w:r>
        <w:rPr>
          <w:rFonts w:hint="eastAsia"/>
        </w:rPr>
        <w:t>4</w:t>
      </w:r>
      <w:r>
        <w:rPr>
          <w:rFonts w:hint="eastAsia"/>
        </w:rPr>
        <w:t>）</w:t>
      </w:r>
      <w:r>
        <w:rPr>
          <w:rFonts w:hint="eastAsia"/>
        </w:rPr>
        <w:t xml:space="preserve"> </w:t>
      </w:r>
      <w:r>
        <w:rPr>
          <w:rFonts w:hint="eastAsia"/>
        </w:rPr>
        <w:t>验收测试：验收测试是部署软件之前的最后一个测</w:t>
      </w:r>
    </w:p>
    <w:p w:rsidR="00863121" w:rsidRDefault="00863121" w:rsidP="00863121">
      <w:pPr>
        <w:rPr>
          <w:rFonts w:hint="eastAsia"/>
        </w:rPr>
      </w:pPr>
      <w:r>
        <w:rPr>
          <w:rFonts w:hint="eastAsia"/>
        </w:rPr>
        <w:t>试阶段。验收测试的目的是确保软件准备就绪，向软</w:t>
      </w:r>
    </w:p>
    <w:p w:rsidR="00863121" w:rsidRDefault="00863121" w:rsidP="00863121">
      <w:pPr>
        <w:rPr>
          <w:rFonts w:hint="eastAsia"/>
        </w:rPr>
      </w:pPr>
      <w:r>
        <w:rPr>
          <w:rFonts w:hint="eastAsia"/>
        </w:rPr>
        <w:t>件购买者展示该软件系统能够满足用户的需求。</w:t>
      </w:r>
    </w:p>
    <w:p w:rsidR="003C5271" w:rsidRDefault="003C5271" w:rsidP="00863121">
      <w:pPr>
        <w:rPr>
          <w:rFonts w:hint="eastAsia"/>
        </w:rPr>
      </w:pPr>
    </w:p>
    <w:p w:rsidR="003C5271" w:rsidRDefault="003C5271" w:rsidP="00863121">
      <w:pPr>
        <w:rPr>
          <w:rFonts w:hint="eastAsia"/>
        </w:rPr>
      </w:pPr>
    </w:p>
    <w:p w:rsidR="003C5271" w:rsidRPr="003C5271" w:rsidRDefault="003C5271" w:rsidP="00863121">
      <w:pPr>
        <w:rPr>
          <w:rFonts w:hint="eastAsia"/>
          <w:highlight w:val="yellow"/>
        </w:rPr>
      </w:pPr>
      <w:r w:rsidRPr="003C5271">
        <w:rPr>
          <w:rFonts w:hint="eastAsia"/>
          <w:highlight w:val="yellow"/>
        </w:rPr>
        <w:t>什么时候进行探索性测试</w:t>
      </w:r>
    </w:p>
    <w:p w:rsidR="003C5271" w:rsidRDefault="003C5271" w:rsidP="00863121">
      <w:pPr>
        <w:rPr>
          <w:rFonts w:hint="eastAsia"/>
        </w:rPr>
      </w:pPr>
      <w:r w:rsidRPr="003C5271">
        <w:rPr>
          <w:rFonts w:hint="eastAsia"/>
          <w:highlight w:val="yellow"/>
        </w:rPr>
        <w:t>测试模型</w:t>
      </w:r>
    </w:p>
    <w:p w:rsidR="003C5271" w:rsidRDefault="003C5271" w:rsidP="00863121">
      <w:pPr>
        <w:rPr>
          <w:rFonts w:hint="eastAsia"/>
        </w:rPr>
      </w:pPr>
    </w:p>
    <w:p w:rsidR="00916350" w:rsidRPr="00863121" w:rsidRDefault="00916350">
      <w:pPr>
        <w:rPr>
          <w:rFonts w:hint="eastAsia"/>
        </w:rPr>
      </w:pPr>
    </w:p>
    <w:p w:rsidR="00916350" w:rsidRDefault="00E05140">
      <w:pPr>
        <w:rPr>
          <w:rFonts w:hint="eastAsia"/>
        </w:rPr>
      </w:pPr>
      <w:r>
        <w:t>V</w:t>
      </w:r>
      <w:r>
        <w:rPr>
          <w:rFonts w:hint="eastAsia"/>
        </w:rPr>
        <w:t>模型</w:t>
      </w:r>
    </w:p>
    <w:p w:rsidR="00916350" w:rsidRDefault="00F21AFA">
      <w:pPr>
        <w:rPr>
          <w:rFonts w:hint="eastAsia"/>
        </w:rPr>
      </w:pPr>
      <w:r w:rsidRPr="00A96C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6.9pt;height:214.75pt;visibility:visible;mso-wrap-style:square">
            <v:imagedata r:id="rId7" o:title=""/>
          </v:shape>
        </w:pict>
      </w:r>
    </w:p>
    <w:p w:rsidR="00916350" w:rsidRDefault="00916350">
      <w:pPr>
        <w:rPr>
          <w:rFonts w:hint="eastAsia"/>
        </w:rPr>
      </w:pPr>
    </w:p>
    <w:p w:rsidR="00916350" w:rsidRDefault="00916350">
      <w:pPr>
        <w:rPr>
          <w:rFonts w:hint="eastAsia"/>
        </w:rPr>
      </w:pPr>
    </w:p>
    <w:p w:rsidR="00916350" w:rsidRDefault="00916350">
      <w:pPr>
        <w:rPr>
          <w:rFonts w:hint="eastAsia"/>
        </w:rPr>
      </w:pPr>
      <w:r>
        <w:rPr>
          <w:rFonts w:hint="eastAsia"/>
        </w:rPr>
        <w:t>数据结构</w:t>
      </w:r>
    </w:p>
    <w:p w:rsidR="00916350" w:rsidRDefault="00916350" w:rsidP="00916350">
      <w:pPr>
        <w:pStyle w:val="a5"/>
        <w:numPr>
          <w:ilvl w:val="0"/>
          <w:numId w:val="2"/>
        </w:numPr>
        <w:ind w:firstLineChars="0"/>
        <w:rPr>
          <w:rFonts w:hint="eastAsia"/>
        </w:rPr>
      </w:pPr>
      <w:r w:rsidRPr="00916350">
        <w:rPr>
          <w:rFonts w:hint="eastAsia"/>
        </w:rPr>
        <w:t>《数据结构》 是一门研究非数值计算的程序设计问题中计算机的操作对象以及它们之间的关系和操作的一门学科。</w:t>
      </w:r>
    </w:p>
    <w:p w:rsidR="00916350" w:rsidRDefault="00916350" w:rsidP="00916350">
      <w:pPr>
        <w:pStyle w:val="a5"/>
        <w:numPr>
          <w:ilvl w:val="0"/>
          <w:numId w:val="2"/>
        </w:numPr>
        <w:ind w:firstLineChars="0"/>
        <w:rPr>
          <w:rFonts w:hint="eastAsia"/>
        </w:rPr>
      </w:pPr>
      <w:r>
        <w:rPr>
          <w:rFonts w:hint="eastAsia"/>
        </w:rPr>
        <w:t>数据结构的研究内容：逻辑结构、存储结构、算法</w:t>
      </w:r>
    </w:p>
    <w:p w:rsidR="00916350" w:rsidRDefault="00916350" w:rsidP="00916350">
      <w:pPr>
        <w:pStyle w:val="a5"/>
        <w:numPr>
          <w:ilvl w:val="0"/>
          <w:numId w:val="2"/>
        </w:numPr>
        <w:ind w:firstLineChars="0"/>
        <w:rPr>
          <w:rFonts w:hint="eastAsia"/>
        </w:rPr>
      </w:pPr>
      <w:r>
        <w:rPr>
          <w:rFonts w:hint="eastAsia"/>
        </w:rPr>
        <w:t>基本概念和术语</w:t>
      </w:r>
    </w:p>
    <w:p w:rsidR="00916350" w:rsidRDefault="00916350" w:rsidP="00916350">
      <w:pPr>
        <w:rPr>
          <w:rFonts w:hint="eastAsia"/>
        </w:rPr>
      </w:pPr>
      <w:r>
        <w:rPr>
          <w:rFonts w:hint="eastAsia"/>
        </w:rPr>
        <w:t>•</w:t>
      </w:r>
      <w:r>
        <w:rPr>
          <w:rFonts w:hint="eastAsia"/>
        </w:rPr>
        <w:t xml:space="preserve"> </w:t>
      </w:r>
      <w:r>
        <w:rPr>
          <w:rFonts w:hint="eastAsia"/>
        </w:rPr>
        <w:t>数据（</w:t>
      </w:r>
      <w:r>
        <w:rPr>
          <w:rFonts w:hint="eastAsia"/>
        </w:rPr>
        <w:t xml:space="preserve"> Data</w:t>
      </w:r>
      <w:r>
        <w:rPr>
          <w:rFonts w:hint="eastAsia"/>
        </w:rPr>
        <w:t>）</w:t>
      </w:r>
    </w:p>
    <w:p w:rsidR="00916350" w:rsidRDefault="00916350" w:rsidP="00916350">
      <w:pPr>
        <w:rPr>
          <w:rFonts w:hint="eastAsia"/>
        </w:rPr>
      </w:pPr>
      <w:r>
        <w:rPr>
          <w:rFonts w:hint="eastAsia"/>
        </w:rPr>
        <w:t>是对客观事物的符号表示，在计算机科学中是指所有能输入到计算机中并被计算机程序处理的符号的总称。</w:t>
      </w:r>
    </w:p>
    <w:p w:rsidR="00916350" w:rsidRDefault="00916350" w:rsidP="00916350">
      <w:pPr>
        <w:rPr>
          <w:rFonts w:hint="eastAsia"/>
        </w:rPr>
      </w:pPr>
      <w:r>
        <w:rPr>
          <w:rFonts w:hint="eastAsia"/>
        </w:rPr>
        <w:t>•</w:t>
      </w:r>
      <w:r>
        <w:rPr>
          <w:rFonts w:hint="eastAsia"/>
        </w:rPr>
        <w:t xml:space="preserve"> </w:t>
      </w:r>
      <w:r>
        <w:rPr>
          <w:rFonts w:hint="eastAsia"/>
        </w:rPr>
        <w:t>数据对象</w:t>
      </w:r>
      <w:r>
        <w:rPr>
          <w:rFonts w:hint="eastAsia"/>
        </w:rPr>
        <w:t xml:space="preserve"> </w:t>
      </w:r>
      <w:r>
        <w:rPr>
          <w:rFonts w:hint="eastAsia"/>
        </w:rPr>
        <w:t>（</w:t>
      </w:r>
      <w:r>
        <w:rPr>
          <w:rFonts w:hint="eastAsia"/>
        </w:rPr>
        <w:t xml:space="preserve"> data object</w:t>
      </w:r>
      <w:r>
        <w:rPr>
          <w:rFonts w:hint="eastAsia"/>
        </w:rPr>
        <w:t>）</w:t>
      </w:r>
    </w:p>
    <w:p w:rsidR="00916350" w:rsidRDefault="00916350" w:rsidP="00916350">
      <w:pPr>
        <w:rPr>
          <w:rFonts w:hint="eastAsia"/>
        </w:rPr>
      </w:pPr>
      <w:r>
        <w:rPr>
          <w:rFonts w:hint="eastAsia"/>
        </w:rPr>
        <w:t>性质相同的数据元素的集合，是数据的一个子集。</w:t>
      </w:r>
      <w:r>
        <w:rPr>
          <w:rFonts w:hint="eastAsia"/>
        </w:rPr>
        <w:t xml:space="preserve"> </w:t>
      </w:r>
    </w:p>
    <w:p w:rsidR="00916350" w:rsidRDefault="00916350" w:rsidP="00916350">
      <w:pPr>
        <w:rPr>
          <w:rFonts w:hint="eastAsia"/>
        </w:rPr>
      </w:pPr>
      <w:r>
        <w:rPr>
          <w:rFonts w:hint="eastAsia"/>
        </w:rPr>
        <w:t>•</w:t>
      </w:r>
      <w:r>
        <w:rPr>
          <w:rFonts w:hint="eastAsia"/>
        </w:rPr>
        <w:t xml:space="preserve"> </w:t>
      </w:r>
      <w:r>
        <w:rPr>
          <w:rFonts w:hint="eastAsia"/>
        </w:rPr>
        <w:t>数据元素</w:t>
      </w:r>
      <w:r>
        <w:rPr>
          <w:rFonts w:hint="eastAsia"/>
        </w:rPr>
        <w:t xml:space="preserve"> </w:t>
      </w:r>
      <w:r>
        <w:rPr>
          <w:rFonts w:hint="eastAsia"/>
        </w:rPr>
        <w:t>（</w:t>
      </w:r>
      <w:r>
        <w:rPr>
          <w:rFonts w:hint="eastAsia"/>
        </w:rPr>
        <w:t xml:space="preserve"> data element</w:t>
      </w:r>
      <w:r>
        <w:rPr>
          <w:rFonts w:hint="eastAsia"/>
        </w:rPr>
        <w:t>）</w:t>
      </w:r>
    </w:p>
    <w:p w:rsidR="00916350" w:rsidRDefault="00916350" w:rsidP="00916350">
      <w:pPr>
        <w:rPr>
          <w:rFonts w:hint="eastAsia"/>
        </w:rPr>
      </w:pPr>
      <w:r>
        <w:rPr>
          <w:rFonts w:hint="eastAsia"/>
        </w:rPr>
        <w:t>是数据的基本单位，在计算机程序中通常作为一个整体而考虑和处理。</w:t>
      </w:r>
    </w:p>
    <w:p w:rsidR="00916350" w:rsidRDefault="00916350" w:rsidP="00916350">
      <w:pPr>
        <w:rPr>
          <w:rFonts w:hint="eastAsia"/>
        </w:rPr>
      </w:pPr>
      <w:r>
        <w:rPr>
          <w:rFonts w:hint="eastAsia"/>
        </w:rPr>
        <w:t>数据项</w:t>
      </w:r>
      <w:r>
        <w:rPr>
          <w:rFonts w:hint="eastAsia"/>
        </w:rPr>
        <w:t xml:space="preserve"> </w:t>
      </w:r>
      <w:r>
        <w:rPr>
          <w:rFonts w:hint="eastAsia"/>
        </w:rPr>
        <w:t>（</w:t>
      </w:r>
      <w:r>
        <w:rPr>
          <w:rFonts w:hint="eastAsia"/>
        </w:rPr>
        <w:t xml:space="preserve"> data item</w:t>
      </w:r>
      <w:r>
        <w:rPr>
          <w:rFonts w:hint="eastAsia"/>
        </w:rPr>
        <w:t>）</w:t>
      </w:r>
    </w:p>
    <w:p w:rsidR="00916350" w:rsidRDefault="00916350" w:rsidP="00916350">
      <w:pPr>
        <w:rPr>
          <w:rFonts w:hint="eastAsia"/>
        </w:rPr>
      </w:pPr>
      <w:r>
        <w:rPr>
          <w:rFonts w:hint="eastAsia"/>
        </w:rPr>
        <w:t>一个数据元素可由若干个数据项组成，数据项是数据不可分割的最小单位。</w:t>
      </w:r>
      <w:r>
        <w:rPr>
          <w:rFonts w:hint="eastAsia"/>
        </w:rPr>
        <w:t xml:space="preserve"> </w:t>
      </w:r>
    </w:p>
    <w:p w:rsidR="00916350" w:rsidRDefault="00916350" w:rsidP="00916350">
      <w:pPr>
        <w:rPr>
          <w:rFonts w:hint="eastAsia"/>
        </w:rPr>
      </w:pPr>
      <w:r>
        <w:rPr>
          <w:rFonts w:hint="eastAsia"/>
        </w:rPr>
        <w:t>•</w:t>
      </w:r>
      <w:r>
        <w:rPr>
          <w:rFonts w:hint="eastAsia"/>
        </w:rPr>
        <w:t xml:space="preserve"> </w:t>
      </w:r>
      <w:r>
        <w:rPr>
          <w:rFonts w:hint="eastAsia"/>
        </w:rPr>
        <w:t>结构（</w:t>
      </w:r>
      <w:r>
        <w:rPr>
          <w:rFonts w:hint="eastAsia"/>
        </w:rPr>
        <w:t xml:space="preserve"> Structure</w:t>
      </w:r>
      <w:r>
        <w:rPr>
          <w:rFonts w:hint="eastAsia"/>
        </w:rPr>
        <w:t>）</w:t>
      </w:r>
    </w:p>
    <w:p w:rsidR="00916350" w:rsidRDefault="00916350" w:rsidP="00916350">
      <w:pPr>
        <w:rPr>
          <w:rFonts w:hint="eastAsia"/>
        </w:rPr>
      </w:pPr>
      <w:r>
        <w:rPr>
          <w:rFonts w:hint="eastAsia"/>
        </w:rPr>
        <w:t>是组成整体的各部分的关系和关联。</w:t>
      </w:r>
    </w:p>
    <w:p w:rsidR="00916350" w:rsidRDefault="00916350" w:rsidP="00916350">
      <w:pPr>
        <w:rPr>
          <w:rFonts w:hint="eastAsia"/>
        </w:rPr>
      </w:pPr>
      <w:r>
        <w:rPr>
          <w:rFonts w:hint="eastAsia"/>
        </w:rPr>
        <w:t>•</w:t>
      </w:r>
      <w:r>
        <w:rPr>
          <w:rFonts w:hint="eastAsia"/>
        </w:rPr>
        <w:t xml:space="preserve"> </w:t>
      </w:r>
      <w:r>
        <w:rPr>
          <w:rFonts w:hint="eastAsia"/>
        </w:rPr>
        <w:t>数据结构（</w:t>
      </w:r>
      <w:r>
        <w:rPr>
          <w:rFonts w:hint="eastAsia"/>
        </w:rPr>
        <w:t>Data Structure</w:t>
      </w:r>
      <w:r>
        <w:rPr>
          <w:rFonts w:hint="eastAsia"/>
        </w:rPr>
        <w:t>）</w:t>
      </w:r>
    </w:p>
    <w:p w:rsidR="00916350" w:rsidRDefault="00916350" w:rsidP="00916350">
      <w:pPr>
        <w:rPr>
          <w:rFonts w:hint="eastAsia"/>
        </w:rPr>
      </w:pPr>
      <w:r>
        <w:rPr>
          <w:rFonts w:hint="eastAsia"/>
        </w:rPr>
        <w:t>数据结构是相互之间存在一种或多种特定关系的数据元素的集合，也可称其为逻辑结构</w:t>
      </w:r>
    </w:p>
    <w:p w:rsidR="00916350" w:rsidRDefault="00916350" w:rsidP="00916350">
      <w:pPr>
        <w:rPr>
          <w:rFonts w:hint="eastAsia"/>
        </w:rPr>
      </w:pPr>
    </w:p>
    <w:p w:rsidR="00916350" w:rsidRPr="00916350" w:rsidRDefault="00916350" w:rsidP="00916350"/>
    <w:sectPr w:rsidR="00916350" w:rsidRPr="00916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AFA" w:rsidRDefault="00F21AFA" w:rsidP="004D62BE">
      <w:r>
        <w:separator/>
      </w:r>
    </w:p>
  </w:endnote>
  <w:endnote w:type="continuationSeparator" w:id="1">
    <w:p w:rsidR="00F21AFA" w:rsidRDefault="00F21AFA" w:rsidP="004D62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AFA" w:rsidRDefault="00F21AFA" w:rsidP="004D62BE">
      <w:r>
        <w:separator/>
      </w:r>
    </w:p>
  </w:footnote>
  <w:footnote w:type="continuationSeparator" w:id="1">
    <w:p w:rsidR="00F21AFA" w:rsidRDefault="00F21AFA" w:rsidP="004D62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B6850"/>
    <w:multiLevelType w:val="hybridMultilevel"/>
    <w:tmpl w:val="9500C9F0"/>
    <w:lvl w:ilvl="0" w:tplc="23CC9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7A2364"/>
    <w:multiLevelType w:val="hybridMultilevel"/>
    <w:tmpl w:val="C4800BCC"/>
    <w:lvl w:ilvl="0" w:tplc="E304A190">
      <w:start w:val="1"/>
      <w:numFmt w:val="bullet"/>
      <w:lvlText w:val="•"/>
      <w:lvlJc w:val="left"/>
      <w:pPr>
        <w:tabs>
          <w:tab w:val="num" w:pos="720"/>
        </w:tabs>
        <w:ind w:left="720" w:hanging="360"/>
      </w:pPr>
      <w:rPr>
        <w:rFonts w:ascii="Arial" w:hAnsi="Arial" w:hint="default"/>
      </w:rPr>
    </w:lvl>
    <w:lvl w:ilvl="1" w:tplc="B0C27B9E">
      <w:start w:val="790"/>
      <w:numFmt w:val="bullet"/>
      <w:lvlText w:val="–"/>
      <w:lvlJc w:val="left"/>
      <w:pPr>
        <w:tabs>
          <w:tab w:val="num" w:pos="1440"/>
        </w:tabs>
        <w:ind w:left="1440" w:hanging="360"/>
      </w:pPr>
      <w:rPr>
        <w:rFonts w:ascii="Arial" w:hAnsi="Arial" w:hint="default"/>
      </w:rPr>
    </w:lvl>
    <w:lvl w:ilvl="2" w:tplc="E1D0669C" w:tentative="1">
      <w:start w:val="1"/>
      <w:numFmt w:val="bullet"/>
      <w:lvlText w:val="•"/>
      <w:lvlJc w:val="left"/>
      <w:pPr>
        <w:tabs>
          <w:tab w:val="num" w:pos="2160"/>
        </w:tabs>
        <w:ind w:left="2160" w:hanging="360"/>
      </w:pPr>
      <w:rPr>
        <w:rFonts w:ascii="Arial" w:hAnsi="Arial" w:hint="default"/>
      </w:rPr>
    </w:lvl>
    <w:lvl w:ilvl="3" w:tplc="D9B21FDE" w:tentative="1">
      <w:start w:val="1"/>
      <w:numFmt w:val="bullet"/>
      <w:lvlText w:val="•"/>
      <w:lvlJc w:val="left"/>
      <w:pPr>
        <w:tabs>
          <w:tab w:val="num" w:pos="2880"/>
        </w:tabs>
        <w:ind w:left="2880" w:hanging="360"/>
      </w:pPr>
      <w:rPr>
        <w:rFonts w:ascii="Arial" w:hAnsi="Arial" w:hint="default"/>
      </w:rPr>
    </w:lvl>
    <w:lvl w:ilvl="4" w:tplc="012AF800" w:tentative="1">
      <w:start w:val="1"/>
      <w:numFmt w:val="bullet"/>
      <w:lvlText w:val="•"/>
      <w:lvlJc w:val="left"/>
      <w:pPr>
        <w:tabs>
          <w:tab w:val="num" w:pos="3600"/>
        </w:tabs>
        <w:ind w:left="3600" w:hanging="360"/>
      </w:pPr>
      <w:rPr>
        <w:rFonts w:ascii="Arial" w:hAnsi="Arial" w:hint="default"/>
      </w:rPr>
    </w:lvl>
    <w:lvl w:ilvl="5" w:tplc="BB38DB42" w:tentative="1">
      <w:start w:val="1"/>
      <w:numFmt w:val="bullet"/>
      <w:lvlText w:val="•"/>
      <w:lvlJc w:val="left"/>
      <w:pPr>
        <w:tabs>
          <w:tab w:val="num" w:pos="4320"/>
        </w:tabs>
        <w:ind w:left="4320" w:hanging="360"/>
      </w:pPr>
      <w:rPr>
        <w:rFonts w:ascii="Arial" w:hAnsi="Arial" w:hint="default"/>
      </w:rPr>
    </w:lvl>
    <w:lvl w:ilvl="6" w:tplc="2326B19C" w:tentative="1">
      <w:start w:val="1"/>
      <w:numFmt w:val="bullet"/>
      <w:lvlText w:val="•"/>
      <w:lvlJc w:val="left"/>
      <w:pPr>
        <w:tabs>
          <w:tab w:val="num" w:pos="5040"/>
        </w:tabs>
        <w:ind w:left="5040" w:hanging="360"/>
      </w:pPr>
      <w:rPr>
        <w:rFonts w:ascii="Arial" w:hAnsi="Arial" w:hint="default"/>
      </w:rPr>
    </w:lvl>
    <w:lvl w:ilvl="7" w:tplc="3B4A113E" w:tentative="1">
      <w:start w:val="1"/>
      <w:numFmt w:val="bullet"/>
      <w:lvlText w:val="•"/>
      <w:lvlJc w:val="left"/>
      <w:pPr>
        <w:tabs>
          <w:tab w:val="num" w:pos="5760"/>
        </w:tabs>
        <w:ind w:left="5760" w:hanging="360"/>
      </w:pPr>
      <w:rPr>
        <w:rFonts w:ascii="Arial" w:hAnsi="Arial" w:hint="default"/>
      </w:rPr>
    </w:lvl>
    <w:lvl w:ilvl="8" w:tplc="BE86D2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D62BE"/>
    <w:rsid w:val="003C5271"/>
    <w:rsid w:val="004D62BE"/>
    <w:rsid w:val="00863121"/>
    <w:rsid w:val="00916350"/>
    <w:rsid w:val="00CB1C3F"/>
    <w:rsid w:val="00D46C57"/>
    <w:rsid w:val="00E05140"/>
    <w:rsid w:val="00F21AF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2BE"/>
    <w:rPr>
      <w:sz w:val="18"/>
      <w:szCs w:val="18"/>
    </w:rPr>
  </w:style>
  <w:style w:type="paragraph" w:styleId="a4">
    <w:name w:val="footer"/>
    <w:basedOn w:val="a"/>
    <w:link w:val="Char0"/>
    <w:uiPriority w:val="99"/>
    <w:semiHidden/>
    <w:unhideWhenUsed/>
    <w:rsid w:val="004D62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2BE"/>
    <w:rPr>
      <w:sz w:val="18"/>
      <w:szCs w:val="18"/>
    </w:rPr>
  </w:style>
  <w:style w:type="paragraph" w:styleId="a5">
    <w:name w:val="List Paragraph"/>
    <w:basedOn w:val="a"/>
    <w:uiPriority w:val="34"/>
    <w:qFormat/>
    <w:rsid w:val="00D46C57"/>
    <w:pPr>
      <w:widowControl/>
      <w:ind w:firstLineChars="200" w:firstLine="42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96445340">
      <w:bodyDiv w:val="1"/>
      <w:marLeft w:val="0"/>
      <w:marRight w:val="0"/>
      <w:marTop w:val="0"/>
      <w:marBottom w:val="0"/>
      <w:divBdr>
        <w:top w:val="none" w:sz="0" w:space="0" w:color="auto"/>
        <w:left w:val="none" w:sz="0" w:space="0" w:color="auto"/>
        <w:bottom w:val="none" w:sz="0" w:space="0" w:color="auto"/>
        <w:right w:val="none" w:sz="0" w:space="0" w:color="auto"/>
      </w:divBdr>
    </w:div>
    <w:div w:id="1440566834">
      <w:bodyDiv w:val="1"/>
      <w:marLeft w:val="0"/>
      <w:marRight w:val="0"/>
      <w:marTop w:val="0"/>
      <w:marBottom w:val="0"/>
      <w:divBdr>
        <w:top w:val="none" w:sz="0" w:space="0" w:color="auto"/>
        <w:left w:val="none" w:sz="0" w:space="0" w:color="auto"/>
        <w:bottom w:val="none" w:sz="0" w:space="0" w:color="auto"/>
        <w:right w:val="none" w:sz="0" w:space="0" w:color="auto"/>
      </w:divBdr>
      <w:divsChild>
        <w:div w:id="296841793">
          <w:marLeft w:val="259"/>
          <w:marRight w:val="0"/>
          <w:marTop w:val="0"/>
          <w:marBottom w:val="105"/>
          <w:divBdr>
            <w:top w:val="none" w:sz="0" w:space="0" w:color="auto"/>
            <w:left w:val="none" w:sz="0" w:space="0" w:color="auto"/>
            <w:bottom w:val="none" w:sz="0" w:space="0" w:color="auto"/>
            <w:right w:val="none" w:sz="0" w:space="0" w:color="auto"/>
          </w:divBdr>
        </w:div>
        <w:div w:id="1531071662">
          <w:marLeft w:val="634"/>
          <w:marRight w:val="0"/>
          <w:marTop w:val="0"/>
          <w:marBottom w:val="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15863</TotalTime>
  <Pages>2</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2018-08-23T09:32:00Z</dcterms:created>
  <dcterms:modified xsi:type="dcterms:W3CDTF">2018-09-03T10:00:00Z</dcterms:modified>
</cp:coreProperties>
</file>