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A3" w:rsidRDefault="00EE7A3A">
      <w:r>
        <w:rPr>
          <w:noProof/>
        </w:rPr>
        <w:pict>
          <v:rect id="_x0000_s1042" style="position:absolute;left:0;text-align:left;margin-left:474.75pt;margin-top:24pt;width:342.75pt;height:62.25pt;z-index:251670528">
            <v:textbox>
              <w:txbxContent>
                <w:p w:rsidR="00EE7A3A" w:rsidRDefault="00EE7A3A" w:rsidP="00EE7A3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车检或保险即将到期，车辆的车检状态或保险状态由“已完成”变为“未办理”，</w:t>
                  </w:r>
                  <w:r w:rsidRPr="00EE7A3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并提醒管理人办理车检或保险。</w:t>
                  </w:r>
                </w:p>
                <w:p w:rsidR="00EE7A3A" w:rsidRDefault="00EE7A3A" w:rsidP="00EE7A3A"/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5" type="#_x0000_t13" style="position:absolute;left:0;text-align:left;margin-left:288.75pt;margin-top:34.5pt;width:186pt;height:34.5pt;rotation:180;z-index:251673600"/>
        </w:pict>
      </w:r>
      <w:r>
        <w:rPr>
          <w:noProof/>
        </w:rPr>
        <w:pict>
          <v:rect id="_x0000_s1026" style="position:absolute;left:0;text-align:left;margin-left:129pt;margin-top:15.75pt;width:159.75pt;height:1in;z-index:251658240">
            <v:textbox>
              <w:txbxContent>
                <w:p w:rsidR="00361B4B" w:rsidRDefault="00EE7A3A" w:rsidP="00EE7A3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管理员接到消息点击确定去办理相关事宜。车辆的车检状态保险状态由“未办理”变为“待办”</w:t>
                  </w:r>
                </w:p>
                <w:p w:rsidR="00EE7A3A" w:rsidRDefault="00EE7A3A" w:rsidP="00361B4B"/>
                <w:p w:rsidR="00361B4B" w:rsidRDefault="00361B4B" w:rsidP="00236884">
                  <w:pPr>
                    <w:jc w:val="center"/>
                    <w:rPr>
                      <w:rFonts w:hint="eastAsia"/>
                    </w:rPr>
                  </w:pPr>
                </w:p>
                <w:p w:rsidR="00236884" w:rsidRDefault="00236884" w:rsidP="00236884">
                  <w:pPr>
                    <w:jc w:val="center"/>
                  </w:pPr>
                </w:p>
              </w:txbxContent>
            </v:textbox>
          </v:rect>
        </w:pict>
      </w:r>
      <w:r w:rsidR="00361B4B">
        <w:rPr>
          <w:noProof/>
        </w:rPr>
        <w:pict>
          <v:shape id="_x0000_s1041" type="#_x0000_t13" style="position:absolute;left:0;text-align:left;margin-left:639pt;margin-top:105.4pt;width:72.75pt;height:34.5pt;rotation:270;z-index:251669504"/>
        </w:pict>
      </w:r>
      <w:r w:rsidR="00361B4B">
        <w:rPr>
          <w:noProof/>
        </w:rPr>
        <w:pict>
          <v:rect id="_x0000_s1037" style="position:absolute;left:0;text-align:left;margin-left:361.5pt;margin-top:145.5pt;width:159.75pt;height:74.25pt;z-index:251665408">
            <v:textbox>
              <w:txbxContent>
                <w:p w:rsidR="002E3D34" w:rsidRDefault="002E3D34" w:rsidP="002E3D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线下办理完需要在线上填申请表申请，发送给领导审批</w:t>
                  </w:r>
                  <w:r w:rsidR="00361B4B">
                    <w:rPr>
                      <w:rFonts w:hint="eastAsia"/>
                    </w:rPr>
                    <w:t>。</w:t>
                  </w:r>
                </w:p>
                <w:p w:rsidR="00361B4B" w:rsidRDefault="00361B4B" w:rsidP="002E3D34">
                  <w:r>
                    <w:rPr>
                      <w:rFonts w:hint="eastAsia"/>
                    </w:rPr>
                    <w:t>保险状态或车检状态变为“审批中”</w:t>
                  </w:r>
                </w:p>
                <w:p w:rsidR="002E3D34" w:rsidRDefault="002E3D34" w:rsidP="002E3D34">
                  <w:pPr>
                    <w:jc w:val="center"/>
                  </w:pPr>
                </w:p>
              </w:txbxContent>
            </v:textbox>
          </v:rect>
        </w:pict>
      </w:r>
      <w:r w:rsidR="002E3D34">
        <w:rPr>
          <w:noProof/>
        </w:rPr>
        <w:pict>
          <v:rect id="_x0000_s1040" style="position:absolute;left:0;text-align:left;margin-left:594pt;margin-top:159pt;width:159.75pt;height:41.25pt;z-index:251668480">
            <v:textbox>
              <w:txbxContent>
                <w:p w:rsidR="002E3D34" w:rsidRDefault="002E3D34" w:rsidP="002E3D34">
                  <w:pPr>
                    <w:jc w:val="center"/>
                  </w:pPr>
                  <w:r>
                    <w:rPr>
                      <w:rFonts w:hint="eastAsia"/>
                    </w:rPr>
                    <w:t>领导查看并点击确定，保险状态或车检状态变为“已完成”</w:t>
                  </w:r>
                </w:p>
              </w:txbxContent>
            </v:textbox>
          </v:rect>
        </w:pict>
      </w:r>
      <w:r w:rsidR="002E3D34">
        <w:rPr>
          <w:noProof/>
        </w:rPr>
        <w:pict>
          <v:shape id="_x0000_s1039" type="#_x0000_t13" style="position:absolute;left:0;text-align:left;margin-left:174pt;margin-top:106.9pt;width:72.75pt;height:34.5pt;rotation:90;z-index:251667456"/>
        </w:pict>
      </w:r>
      <w:r w:rsidR="002E3D34">
        <w:rPr>
          <w:noProof/>
        </w:rPr>
        <w:pict>
          <v:shape id="_x0000_s1035" type="#_x0000_t13" style="position:absolute;left:0;text-align:left;margin-left:521.25pt;margin-top:165.75pt;width:72.75pt;height:34.5pt;z-index:251664384"/>
        </w:pict>
      </w:r>
      <w:r w:rsidR="002E3D34">
        <w:rPr>
          <w:noProof/>
        </w:rPr>
        <w:pict>
          <v:shape id="_x0000_s1034" type="#_x0000_t13" style="position:absolute;left:0;text-align:left;margin-left:288.75pt;margin-top:165.75pt;width:72.75pt;height:34.5pt;z-index:251663360"/>
        </w:pict>
      </w:r>
      <w:r w:rsidR="002E3D34">
        <w:rPr>
          <w:noProof/>
        </w:rPr>
        <w:pict>
          <v:rect id="_x0000_s1038" style="position:absolute;left:0;text-align:left;margin-left:129pt;margin-top:160.5pt;width:159.75pt;height:41.25pt;z-index:251666432">
            <v:textbox>
              <w:txbxContent>
                <w:p w:rsidR="002E3D34" w:rsidRDefault="002E3D34" w:rsidP="002E3D34">
                  <w:r>
                    <w:rPr>
                      <w:rFonts w:hint="eastAsia"/>
                    </w:rPr>
                    <w:t>线下办理完需要在线上填申请表申请，发送给领导审批</w:t>
                  </w:r>
                </w:p>
                <w:p w:rsidR="002E3D34" w:rsidRDefault="002E3D34" w:rsidP="002E3D34">
                  <w:pPr>
                    <w:jc w:val="center"/>
                  </w:pPr>
                </w:p>
              </w:txbxContent>
            </v:textbox>
          </v:rect>
        </w:pict>
      </w:r>
    </w:p>
    <w:sectPr w:rsidR="007244A3" w:rsidSect="0072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6884"/>
    <w:rsid w:val="00236884"/>
    <w:rsid w:val="002E3D34"/>
    <w:rsid w:val="00361B4B"/>
    <w:rsid w:val="007244A3"/>
    <w:rsid w:val="008C1EEB"/>
    <w:rsid w:val="00EE7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4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3D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3D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2018-02-01T06:14:00Z</dcterms:created>
  <dcterms:modified xsi:type="dcterms:W3CDTF">2018-02-01T06:53:00Z</dcterms:modified>
</cp:coreProperties>
</file>