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7"/>
        <w:rPr>
          <w:sz w:val="44"/>
          <w:szCs w:val="44"/>
        </w:rPr>
      </w:pPr>
      <w:r>
        <w:rPr>
          <w:rFonts w:hint="eastAsia"/>
          <w:sz w:val="44"/>
          <w:szCs w:val="44"/>
        </w:rPr>
        <w:t>需求确认表</w:t>
      </w:r>
    </w:p>
    <w:p>
      <w:pPr>
        <w:tabs>
          <w:tab w:val="left" w:pos="6840"/>
        </w:tabs>
        <w:spacing w:before="100" w:beforeAutospacing="1" w:after="100" w:afterAutospacing="1"/>
        <w:ind w:firstLine="0" w:firstLineChars="0"/>
        <w:rPr>
          <w:szCs w:val="36"/>
          <w:lang w:val="en-US"/>
        </w:rPr>
      </w:pPr>
      <w:r>
        <w:rPr>
          <w:rFonts w:hint="eastAsia"/>
          <w:szCs w:val="36"/>
        </w:rPr>
        <w:t>日期：201</w:t>
      </w:r>
      <w:r>
        <w:rPr>
          <w:rFonts w:hint="eastAsia"/>
          <w:szCs w:val="36"/>
          <w:lang w:val="en-US" w:eastAsia="zh-CN"/>
        </w:rPr>
        <w:t>80509</w:t>
      </w:r>
    </w:p>
    <w:tbl>
      <w:tblPr>
        <w:tblStyle w:val="34"/>
        <w:tblW w:w="105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3754"/>
        <w:gridCol w:w="1553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3" w:hRule="atLeast"/>
        </w:trPr>
        <w:tc>
          <w:tcPr>
            <w:tcW w:w="1213" w:type="dxa"/>
            <w:shd w:val="clear" w:color="auto" w:fill="auto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部门</w:t>
            </w:r>
          </w:p>
        </w:tc>
        <w:tc>
          <w:tcPr>
            <w:tcW w:w="3754" w:type="dxa"/>
            <w:vAlign w:val="center"/>
          </w:tcPr>
          <w:p>
            <w:pPr>
              <w:spacing w:line="36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中交一公局·信息部</w:t>
            </w:r>
          </w:p>
        </w:tc>
        <w:tc>
          <w:tcPr>
            <w:tcW w:w="1553" w:type="dxa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业务模块</w:t>
            </w:r>
          </w:p>
        </w:tc>
        <w:tc>
          <w:tcPr>
            <w:tcW w:w="4040" w:type="dxa"/>
            <w:vAlign w:val="center"/>
          </w:tcPr>
          <w:p>
            <w:pPr>
              <w:spacing w:line="360" w:lineRule="auto"/>
              <w:ind w:firstLine="0" w:firstLineChars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信息化需求确认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213" w:type="dxa"/>
            <w:shd w:val="clear" w:color="auto" w:fill="auto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确认人</w:t>
            </w:r>
          </w:p>
        </w:tc>
        <w:tc>
          <w:tcPr>
            <w:tcW w:w="3754" w:type="dxa"/>
            <w:vAlign w:val="center"/>
          </w:tcPr>
          <w:p>
            <w:pPr>
              <w:spacing w:line="360" w:lineRule="auto"/>
              <w:ind w:firstLine="0" w:firstLineChars="0"/>
              <w:rPr>
                <w:szCs w:val="21"/>
              </w:rPr>
            </w:pPr>
          </w:p>
        </w:tc>
        <w:tc>
          <w:tcPr>
            <w:tcW w:w="1553" w:type="dxa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联系方式</w:t>
            </w:r>
          </w:p>
        </w:tc>
        <w:tc>
          <w:tcPr>
            <w:tcW w:w="4040" w:type="dxa"/>
            <w:vAlign w:val="center"/>
          </w:tcPr>
          <w:p>
            <w:pPr>
              <w:spacing w:line="36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213" w:type="dxa"/>
            <w:shd w:val="clear" w:color="auto" w:fill="auto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工作内容</w:t>
            </w:r>
          </w:p>
        </w:tc>
        <w:tc>
          <w:tcPr>
            <w:tcW w:w="9347" w:type="dxa"/>
            <w:gridSpan w:val="3"/>
            <w:vAlign w:val="center"/>
          </w:tcPr>
          <w:p>
            <w:pPr>
              <w:spacing w:line="360" w:lineRule="auto"/>
              <w:ind w:firstLine="0" w:firstLineChars="0"/>
              <w:rPr>
                <w:szCs w:val="21"/>
              </w:rPr>
            </w:pPr>
            <w:r>
              <w:rPr>
                <w:rFonts w:hint="eastAsia" w:ascii="宋体" w:hAnsi="宋体"/>
              </w:rPr>
              <w:t>■</w:t>
            </w:r>
            <w:r>
              <w:rPr>
                <w:rFonts w:hint="eastAsia"/>
                <w:szCs w:val="21"/>
              </w:rPr>
              <w:t>系统分析</w:t>
            </w:r>
            <w:r>
              <w:rPr>
                <w:rFonts w:hint="eastAsia" w:ascii="宋体" w:hAnsi="宋体"/>
              </w:rPr>
              <w:t>■</w:t>
            </w:r>
            <w:r>
              <w:rPr>
                <w:rFonts w:hint="eastAsia"/>
                <w:szCs w:val="21"/>
              </w:rPr>
              <w:t>系统开发</w:t>
            </w:r>
            <w:r>
              <w:rPr>
                <w:rFonts w:hint="eastAsia" w:ascii="宋体" w:hAnsi="宋体"/>
              </w:rPr>
              <w:t>■</w:t>
            </w:r>
            <w:r>
              <w:rPr>
                <w:rFonts w:hint="eastAsia"/>
                <w:szCs w:val="21"/>
              </w:rPr>
              <w:t>系统测试</w:t>
            </w:r>
            <w:r>
              <w:rPr>
                <w:rFonts w:hint="eastAsia" w:ascii="宋体" w:hAnsi="宋体"/>
              </w:rPr>
              <w:t>■</w:t>
            </w:r>
            <w:r>
              <w:rPr>
                <w:rFonts w:hint="eastAsia"/>
                <w:szCs w:val="21"/>
              </w:rPr>
              <w:t>现场验证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0" w:type="dxa"/>
            <w:gridSpan w:val="4"/>
            <w:vAlign w:val="center"/>
          </w:tcPr>
          <w:p>
            <w:pPr>
              <w:pStyle w:val="55"/>
              <w:rPr>
                <w:rStyle w:val="31"/>
                <w:i w:val="0"/>
                <w:iCs w:val="0"/>
              </w:rPr>
            </w:pPr>
          </w:p>
          <w:p>
            <w:pPr>
              <w:pStyle w:val="2"/>
              <w:widowControl w:val="0"/>
              <w:adjustRightInd/>
              <w:snapToGrid/>
              <w:spacing w:before="340" w:after="330" w:line="240" w:lineRule="auto"/>
              <w:ind w:left="432" w:hanging="432"/>
              <w:jc w:val="both"/>
            </w:pPr>
            <w:r>
              <w:rPr>
                <w:rFonts w:hint="eastAsia"/>
              </w:rPr>
              <w:t>变更内容</w:t>
            </w:r>
          </w:p>
          <w:p>
            <w:pPr>
              <w:autoSpaceDE w:val="0"/>
              <w:autoSpaceDN w:val="0"/>
              <w:spacing w:line="360" w:lineRule="auto"/>
              <w:ind w:firstLine="420"/>
              <w:jc w:val="left"/>
            </w:pPr>
            <w:r>
              <w:rPr>
                <w:rFonts w:hint="eastAsia" w:asciiTheme="majorHAnsi" w:hAnsiTheme="majorHAnsi" w:cstheme="majorBidi"/>
              </w:rPr>
              <w:t>新增【</w:t>
            </w:r>
            <w:r>
              <w:rPr>
                <w:rFonts w:hint="eastAsia" w:asciiTheme="majorHAnsi" w:hAnsiTheme="majorHAnsi" w:cstheme="majorBidi"/>
                <w:lang w:val="en-US" w:eastAsia="zh-CN"/>
              </w:rPr>
              <w:t>信息化需求确认</w:t>
            </w:r>
            <w:r>
              <w:rPr>
                <w:rFonts w:hint="eastAsia" w:asciiTheme="majorHAnsi" w:hAnsiTheme="majorHAnsi" w:cstheme="majorBidi"/>
              </w:rPr>
              <w:t>】，保证与PC流程、字段、内容等对应一致。</w:t>
            </w:r>
          </w:p>
          <w:p>
            <w:pPr>
              <w:pStyle w:val="3"/>
              <w:widowControl w:val="0"/>
              <w:numPr>
                <w:ilvl w:val="0"/>
                <w:numId w:val="0"/>
              </w:numPr>
              <w:adjustRightInd/>
              <w:snapToGrid/>
              <w:spacing w:before="260" w:after="260" w:line="240" w:lineRule="auto"/>
              <w:ind w:left="567" w:hanging="567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2.1 需求分析</w:t>
            </w:r>
          </w:p>
          <w:p>
            <w:pPr>
              <w:pStyle w:val="4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描述</w:t>
            </w:r>
          </w:p>
          <w:p>
            <w:pPr>
              <w:ind w:firstLine="420"/>
            </w:pPr>
            <w:r>
              <w:rPr>
                <w:rFonts w:hint="eastAsia"/>
                <w:lang w:val="en-US" w:eastAsia="zh-CN"/>
              </w:rPr>
              <w:t>需要手机端可发起流程</w:t>
            </w:r>
            <w:r>
              <w:rPr>
                <w:rFonts w:hint="eastAsia"/>
              </w:rPr>
              <w:t>，接收到消息</w:t>
            </w:r>
            <w:r>
              <w:rPr>
                <w:rFonts w:hint="eastAsia"/>
                <w:lang w:val="en-US" w:eastAsia="zh-CN"/>
              </w:rPr>
              <w:t>后</w:t>
            </w:r>
            <w:r>
              <w:rPr>
                <w:rFonts w:hint="eastAsia"/>
              </w:rPr>
              <w:t>，打开要求页面数据走向与PC数据走向一致，具体如下：</w:t>
            </w:r>
          </w:p>
          <w:p>
            <w:pPr>
              <w:ind w:firstLine="42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■ 界面字段需和</w:t>
            </w:r>
            <w:r>
              <w:rPr>
                <w:rFonts w:hint="eastAsia" w:ascii="宋体" w:hAnsi="宋体" w:cs="宋体"/>
                <w:lang w:val="en-US" w:eastAsia="zh-CN"/>
              </w:rPr>
              <w:t>公司用印审批单设计字段一致</w:t>
            </w:r>
          </w:p>
          <w:p>
            <w:pPr>
              <w:ind w:firstLine="42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■ 各字段值或意见正常显示。</w:t>
            </w:r>
          </w:p>
          <w:p>
            <w:pPr>
              <w:ind w:firstLine="42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■ 附件或正文手机端可正常预览。</w:t>
            </w:r>
          </w:p>
          <w:p>
            <w:pPr>
              <w:ind w:firstLine="420"/>
            </w:pPr>
            <w:r>
              <w:rPr>
                <w:rFonts w:hint="eastAsia" w:ascii="宋体" w:hAnsi="宋体" w:cs="宋体"/>
              </w:rPr>
              <w:t>■ 确保手机端流程执行流畅至结束</w:t>
            </w:r>
          </w:p>
          <w:p>
            <w:pPr>
              <w:pStyle w:val="4"/>
            </w:pPr>
            <w:r>
              <w:rPr>
                <w:rFonts w:hint="eastAsia"/>
                <w:lang w:val="en-US" w:eastAsia="zh-CN"/>
              </w:rPr>
              <w:t>流程</w:t>
            </w:r>
            <w:r>
              <w:rPr>
                <w:rFonts w:hint="eastAsia"/>
              </w:rPr>
              <w:t>配置</w:t>
            </w:r>
          </w:p>
          <w:p>
            <w:pPr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object>
                <v:shape id="_x0000_i1025" o:spt="75" type="#_x0000_t75" style="height:360.75pt;width:115.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Visio.Drawing.15" ShapeID="_x0000_i1025" DrawAspect="Content" ObjectID="_1468075725" r:id="rId10">
                  <o:LockedField>false</o:LockedField>
                </o:OLEObject>
              </w:object>
            </w:r>
          </w:p>
          <w:p>
            <w:pPr>
              <w:ind w:firstLine="0" w:firstLineChars="0"/>
              <w:jc w:val="center"/>
              <w:rPr>
                <w:sz w:val="24"/>
                <w:szCs w:val="24"/>
                <w:u w:val="single"/>
              </w:rPr>
            </w:pPr>
          </w:p>
          <w:p>
            <w:pPr>
              <w:ind w:firstLine="0" w:firstLineChars="0"/>
              <w:jc w:val="center"/>
              <w:rPr>
                <w:sz w:val="24"/>
                <w:szCs w:val="24"/>
                <w:u w:val="single"/>
              </w:rPr>
            </w:pPr>
          </w:p>
          <w:p>
            <w:pPr>
              <w:ind w:firstLine="0" w:firstLineChars="0"/>
              <w:jc w:val="center"/>
              <w:rPr>
                <w:sz w:val="24"/>
                <w:szCs w:val="24"/>
                <w:u w:val="single"/>
              </w:rPr>
            </w:pPr>
            <w:bookmarkStart w:id="0" w:name="_GoBack"/>
            <w:bookmarkEnd w:id="0"/>
          </w:p>
          <w:p>
            <w:pPr>
              <w:ind w:firstLine="0" w:firstLineChars="0"/>
              <w:jc w:val="both"/>
              <w:rPr>
                <w:rFonts w:hint="eastAsia" w:eastAsia="宋体"/>
                <w:b/>
                <w:bCs w:val="0"/>
                <w:color w:val="0000FF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FF"/>
                <w:sz w:val="24"/>
                <w:szCs w:val="24"/>
                <w:u w:val="single"/>
                <w:lang w:val="en-US" w:eastAsia="zh-CN"/>
              </w:rPr>
              <w:t>1.1.3  表单样式</w:t>
            </w:r>
          </w:p>
          <w:p>
            <w:pPr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sz w:val="24"/>
                <w:szCs w:val="24"/>
                <w:u w:val="single"/>
              </w:rPr>
              <w:drawing>
                <wp:inline distT="0" distB="0" distL="0" distR="0">
                  <wp:extent cx="5154930" cy="7297420"/>
                  <wp:effectExtent l="0" t="0" r="7620" b="1778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958" cy="72911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5" w:hRule="atLeast"/>
        </w:trPr>
        <w:tc>
          <w:tcPr>
            <w:tcW w:w="10560" w:type="dxa"/>
            <w:gridSpan w:val="4"/>
            <w:vAlign w:val="center"/>
          </w:tcPr>
          <w:p>
            <w:pPr>
              <w:spacing w:line="360" w:lineRule="auto"/>
              <w:ind w:firstLine="0"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业务部门确认：</w:t>
            </w:r>
          </w:p>
          <w:p>
            <w:pPr>
              <w:spacing w:line="360" w:lineRule="auto"/>
              <w:ind w:firstLine="0" w:firstLineChars="0"/>
              <w:rPr>
                <w:b/>
                <w:szCs w:val="21"/>
              </w:rPr>
            </w:pPr>
          </w:p>
          <w:p>
            <w:pPr>
              <w:spacing w:line="360" w:lineRule="auto"/>
              <w:ind w:firstLine="0" w:firstLineChars="0"/>
              <w:rPr>
                <w:b/>
                <w:szCs w:val="21"/>
              </w:rPr>
            </w:pPr>
          </w:p>
          <w:p>
            <w:pPr>
              <w:spacing w:line="360" w:lineRule="auto"/>
              <w:ind w:firstLine="5250" w:firstLineChars="2500"/>
              <w:rPr>
                <w:b/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签字：</w:t>
            </w:r>
            <w:r>
              <w:rPr>
                <w:rFonts w:hint="eastAsia"/>
                <w:bCs w:val="0"/>
                <w:szCs w:val="21"/>
                <w:lang w:val="en-US" w:eastAsia="zh-CN"/>
              </w:rPr>
              <w:t xml:space="preserve">              </w:t>
            </w:r>
            <w:r>
              <w:rPr>
                <w:rFonts w:hint="eastAsia"/>
                <w:bCs w:val="0"/>
                <w:szCs w:val="21"/>
              </w:rPr>
              <w:t>日期：</w:t>
            </w:r>
          </w:p>
          <w:p>
            <w:pPr>
              <w:spacing w:line="360" w:lineRule="auto"/>
              <w:ind w:firstLine="0"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企业规划处：</w:t>
            </w:r>
          </w:p>
          <w:p>
            <w:pPr>
              <w:spacing w:line="360" w:lineRule="auto"/>
              <w:ind w:firstLine="0" w:firstLineChars="0"/>
              <w:rPr>
                <w:b/>
                <w:szCs w:val="21"/>
              </w:rPr>
            </w:pPr>
          </w:p>
          <w:p>
            <w:pPr>
              <w:spacing w:line="360" w:lineRule="auto"/>
              <w:ind w:firstLine="0" w:firstLineChars="0"/>
              <w:rPr>
                <w:b/>
                <w:szCs w:val="21"/>
              </w:rPr>
            </w:pPr>
          </w:p>
          <w:p>
            <w:pPr>
              <w:spacing w:line="360" w:lineRule="auto"/>
              <w:ind w:firstLine="5250" w:firstLineChars="2500"/>
              <w:jc w:val="left"/>
              <w:rPr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签字：</w:t>
            </w:r>
            <w:r>
              <w:rPr>
                <w:rFonts w:hint="eastAsia"/>
                <w:bCs w:val="0"/>
                <w:szCs w:val="21"/>
                <w:lang w:val="en-US" w:eastAsia="zh-CN"/>
              </w:rPr>
              <w:t xml:space="preserve">               </w:t>
            </w:r>
            <w:r>
              <w:rPr>
                <w:rFonts w:hint="eastAsia"/>
                <w:bCs w:val="0"/>
                <w:szCs w:val="21"/>
              </w:rPr>
              <w:t>日期：</w:t>
            </w:r>
          </w:p>
        </w:tc>
      </w:tr>
    </w:tbl>
    <w:p>
      <w:pPr>
        <w:tabs>
          <w:tab w:val="left" w:pos="6840"/>
        </w:tabs>
        <w:spacing w:before="100" w:beforeAutospacing="1" w:after="100" w:afterAutospacing="1"/>
        <w:ind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276" w:right="1226" w:bottom="1134" w:left="1320" w:header="720" w:footer="720" w:gutter="0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line="240" w:lineRule="auto"/>
      <w:jc w:val="center"/>
    </w:pPr>
    <w:r>
      <w:rPr>
        <w:rFonts w:hint="eastAsia"/>
        <w:kern w:val="0"/>
      </w:rPr>
      <w:t>第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>页共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thinThickSmallGap" w:color="auto" w:sz="24" w:space="2"/>
      </w:pBdr>
      <w:tabs>
        <w:tab w:val="right" w:pos="8100"/>
        <w:tab w:val="clear" w:pos="7938"/>
      </w:tabs>
      <w:spacing w:line="240" w:lineRule="auto"/>
      <w:ind w:firstLine="0" w:firstLineChars="0"/>
    </w:pPr>
    <w:r>
      <w:rPr>
        <w:sz w:val="20"/>
      </w:rPr>
      <w:pict>
        <v:shape id="Text Box 1" o:spid="_x0000_s4097" o:spt="202" type="#_x0000_t202" style="position:absolute;left:0pt;margin-left:-30pt;margin-top:-4.75pt;height:24.45pt;width:90pt;z-index:25165824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">
          <v:path/>
          <v:fill on="f" focussize="0,0"/>
          <v:stroke on="f" joinstyle="miter"/>
          <v:imagedata o:title=""/>
          <o:lock v:ext="edit"/>
          <v:textbox>
            <w:txbxContent>
              <w:p>
                <w:pPr>
                  <w:ind w:firstLine="420"/>
                </w:pPr>
              </w:p>
            </w:txbxContent>
          </v:textbox>
        </v:shape>
      </w:pict>
    </w:r>
    <w:r>
      <w:rPr>
        <w:rFonts w:hint="eastAsia"/>
      </w:rPr>
      <w:t>北京致诚致信科技有限公司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single" w:color="auto" w:sz="8" w:space="6"/>
      </w:pBdr>
      <w:ind w:firstLine="0" w:firstLineChars="0"/>
      <w:rPr>
        <w:b/>
        <w:bCs w:val="0"/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351CD"/>
    <w:multiLevelType w:val="multilevel"/>
    <w:tmpl w:val="682351CD"/>
    <w:lvl w:ilvl="0" w:tentative="0">
      <w:start w:val="1"/>
      <w:numFmt w:val="decimal"/>
      <w:pStyle w:val="2"/>
      <w:suff w:val="space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992" w:hanging="709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pStyle w:val="9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pStyle w:val="10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1"/>
  <w:bordersDoNotSurroundFooter w:val="1"/>
  <w:attachedTemplate r:id="rId1"/>
  <w:documentProtection w:enforcement="0"/>
  <w:defaultTabStop w:val="425"/>
  <w:drawingGridHorizontalSpacing w:val="105"/>
  <w:drawingGridVerticalSpacing w:val="163"/>
  <w:displayHorizontalDrawingGridEvery w:val="0"/>
  <w:displayVerticalDrawingGridEvery w:val="2"/>
  <w:characterSpacingControl w:val="compressPunctuation"/>
  <w:noLineBreaksAfter w:lang="zh-CN" w:val="([{£¥‘“•〈《「『【〔〖（．［｛"/>
  <w:noLineBreaksBefore w:lang="zh-CN" w:val="!),.:;?]}¢¨ˇˉ―‖’”•…∶、。〃々〉》」』】〕〗！＂＇），．：；？］｀｜｝～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8384B"/>
    <w:rsid w:val="000121F4"/>
    <w:rsid w:val="00020542"/>
    <w:rsid w:val="00022AC4"/>
    <w:rsid w:val="00022F32"/>
    <w:rsid w:val="00031DF1"/>
    <w:rsid w:val="00036459"/>
    <w:rsid w:val="00044667"/>
    <w:rsid w:val="00047B30"/>
    <w:rsid w:val="00051897"/>
    <w:rsid w:val="00057506"/>
    <w:rsid w:val="00057725"/>
    <w:rsid w:val="00061755"/>
    <w:rsid w:val="00063186"/>
    <w:rsid w:val="00072613"/>
    <w:rsid w:val="000758E8"/>
    <w:rsid w:val="00080842"/>
    <w:rsid w:val="0008115B"/>
    <w:rsid w:val="00083A0F"/>
    <w:rsid w:val="000849BD"/>
    <w:rsid w:val="00085827"/>
    <w:rsid w:val="00086A26"/>
    <w:rsid w:val="000871AB"/>
    <w:rsid w:val="00091F14"/>
    <w:rsid w:val="000963EA"/>
    <w:rsid w:val="000A52FB"/>
    <w:rsid w:val="000B1208"/>
    <w:rsid w:val="000B3A0F"/>
    <w:rsid w:val="000C0BB3"/>
    <w:rsid w:val="000C480C"/>
    <w:rsid w:val="000C590E"/>
    <w:rsid w:val="000D01FB"/>
    <w:rsid w:val="000D5FC8"/>
    <w:rsid w:val="000E15C3"/>
    <w:rsid w:val="000E2768"/>
    <w:rsid w:val="00101D16"/>
    <w:rsid w:val="00104473"/>
    <w:rsid w:val="00106DD2"/>
    <w:rsid w:val="00111895"/>
    <w:rsid w:val="001127B0"/>
    <w:rsid w:val="0011485C"/>
    <w:rsid w:val="00121283"/>
    <w:rsid w:val="00131427"/>
    <w:rsid w:val="00131477"/>
    <w:rsid w:val="00131948"/>
    <w:rsid w:val="00146233"/>
    <w:rsid w:val="00156D36"/>
    <w:rsid w:val="00161DDB"/>
    <w:rsid w:val="001628F5"/>
    <w:rsid w:val="00164023"/>
    <w:rsid w:val="00165683"/>
    <w:rsid w:val="00165736"/>
    <w:rsid w:val="00172657"/>
    <w:rsid w:val="00175C67"/>
    <w:rsid w:val="00194DC9"/>
    <w:rsid w:val="001967C7"/>
    <w:rsid w:val="001A576C"/>
    <w:rsid w:val="001A68FA"/>
    <w:rsid w:val="001C200C"/>
    <w:rsid w:val="001C6F70"/>
    <w:rsid w:val="001D39D8"/>
    <w:rsid w:val="001D4F7F"/>
    <w:rsid w:val="001D741E"/>
    <w:rsid w:val="001F09AA"/>
    <w:rsid w:val="001F0F51"/>
    <w:rsid w:val="001F2E62"/>
    <w:rsid w:val="001F6152"/>
    <w:rsid w:val="0020358A"/>
    <w:rsid w:val="00203C0E"/>
    <w:rsid w:val="0021043F"/>
    <w:rsid w:val="00215C64"/>
    <w:rsid w:val="00216CF9"/>
    <w:rsid w:val="00220445"/>
    <w:rsid w:val="00222D0B"/>
    <w:rsid w:val="0022756B"/>
    <w:rsid w:val="002314B7"/>
    <w:rsid w:val="00231E2C"/>
    <w:rsid w:val="002351BB"/>
    <w:rsid w:val="002410C7"/>
    <w:rsid w:val="00242AF4"/>
    <w:rsid w:val="002502B7"/>
    <w:rsid w:val="0025370A"/>
    <w:rsid w:val="00263FB7"/>
    <w:rsid w:val="002771AC"/>
    <w:rsid w:val="00287538"/>
    <w:rsid w:val="002A0E8C"/>
    <w:rsid w:val="002A5485"/>
    <w:rsid w:val="002B0A54"/>
    <w:rsid w:val="002B1CF1"/>
    <w:rsid w:val="002B2F83"/>
    <w:rsid w:val="002B4838"/>
    <w:rsid w:val="002B5ABF"/>
    <w:rsid w:val="002C0A06"/>
    <w:rsid w:val="002C0C12"/>
    <w:rsid w:val="002E6980"/>
    <w:rsid w:val="002F092B"/>
    <w:rsid w:val="002F11C6"/>
    <w:rsid w:val="002F236C"/>
    <w:rsid w:val="002F6B27"/>
    <w:rsid w:val="00304BF1"/>
    <w:rsid w:val="003148B6"/>
    <w:rsid w:val="00316130"/>
    <w:rsid w:val="00321A8E"/>
    <w:rsid w:val="00322B07"/>
    <w:rsid w:val="00327A10"/>
    <w:rsid w:val="00333117"/>
    <w:rsid w:val="003366A7"/>
    <w:rsid w:val="0034352A"/>
    <w:rsid w:val="00353CBB"/>
    <w:rsid w:val="003561D2"/>
    <w:rsid w:val="00364C7C"/>
    <w:rsid w:val="003667BE"/>
    <w:rsid w:val="00371945"/>
    <w:rsid w:val="00372F3D"/>
    <w:rsid w:val="003731C3"/>
    <w:rsid w:val="00376D4A"/>
    <w:rsid w:val="003879CD"/>
    <w:rsid w:val="003941C9"/>
    <w:rsid w:val="00394676"/>
    <w:rsid w:val="003963B7"/>
    <w:rsid w:val="003970F9"/>
    <w:rsid w:val="00397FB8"/>
    <w:rsid w:val="003A1AA8"/>
    <w:rsid w:val="003A4532"/>
    <w:rsid w:val="003A6895"/>
    <w:rsid w:val="003A7EDC"/>
    <w:rsid w:val="003B0CE0"/>
    <w:rsid w:val="003B6938"/>
    <w:rsid w:val="003C61CE"/>
    <w:rsid w:val="003D0F8B"/>
    <w:rsid w:val="003D5CDD"/>
    <w:rsid w:val="003D751A"/>
    <w:rsid w:val="003E47C8"/>
    <w:rsid w:val="003E7A39"/>
    <w:rsid w:val="003F55A6"/>
    <w:rsid w:val="004041EC"/>
    <w:rsid w:val="004109E7"/>
    <w:rsid w:val="0041154D"/>
    <w:rsid w:val="004253CA"/>
    <w:rsid w:val="00432B1D"/>
    <w:rsid w:val="00440A1F"/>
    <w:rsid w:val="00441096"/>
    <w:rsid w:val="0044256C"/>
    <w:rsid w:val="0044369C"/>
    <w:rsid w:val="0045423B"/>
    <w:rsid w:val="00457F6B"/>
    <w:rsid w:val="00467F43"/>
    <w:rsid w:val="004750F4"/>
    <w:rsid w:val="00475EF5"/>
    <w:rsid w:val="00476B35"/>
    <w:rsid w:val="00482D84"/>
    <w:rsid w:val="004857D2"/>
    <w:rsid w:val="00486A4A"/>
    <w:rsid w:val="00490124"/>
    <w:rsid w:val="0049112D"/>
    <w:rsid w:val="004975DE"/>
    <w:rsid w:val="004B0903"/>
    <w:rsid w:val="004B1E80"/>
    <w:rsid w:val="004B2BC4"/>
    <w:rsid w:val="004B4712"/>
    <w:rsid w:val="004B4D35"/>
    <w:rsid w:val="004B6362"/>
    <w:rsid w:val="004C4908"/>
    <w:rsid w:val="004C60C7"/>
    <w:rsid w:val="004D2346"/>
    <w:rsid w:val="004D3416"/>
    <w:rsid w:val="004D3CC7"/>
    <w:rsid w:val="004D70D9"/>
    <w:rsid w:val="004E210C"/>
    <w:rsid w:val="004E2E9E"/>
    <w:rsid w:val="004E31E2"/>
    <w:rsid w:val="004E4325"/>
    <w:rsid w:val="004E62F7"/>
    <w:rsid w:val="004E6E3A"/>
    <w:rsid w:val="004F0D29"/>
    <w:rsid w:val="004F6509"/>
    <w:rsid w:val="004F6D87"/>
    <w:rsid w:val="00517E92"/>
    <w:rsid w:val="005207D2"/>
    <w:rsid w:val="005221A5"/>
    <w:rsid w:val="005257AB"/>
    <w:rsid w:val="00525A49"/>
    <w:rsid w:val="00526891"/>
    <w:rsid w:val="00530F5E"/>
    <w:rsid w:val="00542A27"/>
    <w:rsid w:val="005434E3"/>
    <w:rsid w:val="00543578"/>
    <w:rsid w:val="00544F30"/>
    <w:rsid w:val="00551C73"/>
    <w:rsid w:val="005530F9"/>
    <w:rsid w:val="00553EA3"/>
    <w:rsid w:val="005602C8"/>
    <w:rsid w:val="0056420F"/>
    <w:rsid w:val="005715E0"/>
    <w:rsid w:val="00573091"/>
    <w:rsid w:val="00573C38"/>
    <w:rsid w:val="00574549"/>
    <w:rsid w:val="00582AD6"/>
    <w:rsid w:val="00583A63"/>
    <w:rsid w:val="0058500C"/>
    <w:rsid w:val="00585225"/>
    <w:rsid w:val="005864AC"/>
    <w:rsid w:val="00594129"/>
    <w:rsid w:val="00594A1C"/>
    <w:rsid w:val="005965D9"/>
    <w:rsid w:val="0059676C"/>
    <w:rsid w:val="00597364"/>
    <w:rsid w:val="005A103C"/>
    <w:rsid w:val="005A2A9D"/>
    <w:rsid w:val="005A3F41"/>
    <w:rsid w:val="005A5C15"/>
    <w:rsid w:val="005A61DB"/>
    <w:rsid w:val="005A7583"/>
    <w:rsid w:val="005B7A54"/>
    <w:rsid w:val="005B7BE2"/>
    <w:rsid w:val="005C6ACE"/>
    <w:rsid w:val="005C7D70"/>
    <w:rsid w:val="005D2471"/>
    <w:rsid w:val="005D2EC8"/>
    <w:rsid w:val="005D5032"/>
    <w:rsid w:val="005D5803"/>
    <w:rsid w:val="005D6CC7"/>
    <w:rsid w:val="005F04EA"/>
    <w:rsid w:val="005F7A4A"/>
    <w:rsid w:val="00601DFF"/>
    <w:rsid w:val="00605EF4"/>
    <w:rsid w:val="00610F61"/>
    <w:rsid w:val="006168F8"/>
    <w:rsid w:val="00624F5C"/>
    <w:rsid w:val="00627ACF"/>
    <w:rsid w:val="0063165D"/>
    <w:rsid w:val="00636127"/>
    <w:rsid w:val="0063640E"/>
    <w:rsid w:val="00647888"/>
    <w:rsid w:val="00663502"/>
    <w:rsid w:val="00663F5C"/>
    <w:rsid w:val="00671246"/>
    <w:rsid w:val="00673CBD"/>
    <w:rsid w:val="00674CCB"/>
    <w:rsid w:val="00695090"/>
    <w:rsid w:val="00696A30"/>
    <w:rsid w:val="00697B94"/>
    <w:rsid w:val="006A40B0"/>
    <w:rsid w:val="006A52CC"/>
    <w:rsid w:val="006B11B0"/>
    <w:rsid w:val="006B5808"/>
    <w:rsid w:val="006C4A0B"/>
    <w:rsid w:val="006C5296"/>
    <w:rsid w:val="006C7BF5"/>
    <w:rsid w:val="006D0556"/>
    <w:rsid w:val="006E2C0E"/>
    <w:rsid w:val="006F298C"/>
    <w:rsid w:val="006F644D"/>
    <w:rsid w:val="007121BC"/>
    <w:rsid w:val="007218B7"/>
    <w:rsid w:val="00723A94"/>
    <w:rsid w:val="00730570"/>
    <w:rsid w:val="00731168"/>
    <w:rsid w:val="00740863"/>
    <w:rsid w:val="007603D2"/>
    <w:rsid w:val="00773195"/>
    <w:rsid w:val="00780AA2"/>
    <w:rsid w:val="00780E22"/>
    <w:rsid w:val="00790468"/>
    <w:rsid w:val="00793ABD"/>
    <w:rsid w:val="007A153F"/>
    <w:rsid w:val="007A2FA9"/>
    <w:rsid w:val="007A3910"/>
    <w:rsid w:val="007C0448"/>
    <w:rsid w:val="007C74D0"/>
    <w:rsid w:val="007D25B7"/>
    <w:rsid w:val="007E5340"/>
    <w:rsid w:val="007E72AF"/>
    <w:rsid w:val="007F0459"/>
    <w:rsid w:val="007F1BF0"/>
    <w:rsid w:val="007F5009"/>
    <w:rsid w:val="007F5E65"/>
    <w:rsid w:val="008050F5"/>
    <w:rsid w:val="00816658"/>
    <w:rsid w:val="008225B4"/>
    <w:rsid w:val="008249FC"/>
    <w:rsid w:val="008319E2"/>
    <w:rsid w:val="00842F5B"/>
    <w:rsid w:val="00852EFD"/>
    <w:rsid w:val="00855B04"/>
    <w:rsid w:val="00857C9A"/>
    <w:rsid w:val="008764D6"/>
    <w:rsid w:val="00877137"/>
    <w:rsid w:val="008776E4"/>
    <w:rsid w:val="00880CAF"/>
    <w:rsid w:val="00881115"/>
    <w:rsid w:val="00881605"/>
    <w:rsid w:val="008827E9"/>
    <w:rsid w:val="0088384B"/>
    <w:rsid w:val="00887A80"/>
    <w:rsid w:val="00893D7B"/>
    <w:rsid w:val="00897B99"/>
    <w:rsid w:val="008A1149"/>
    <w:rsid w:val="008A563F"/>
    <w:rsid w:val="008B07E5"/>
    <w:rsid w:val="008B089B"/>
    <w:rsid w:val="008B18D6"/>
    <w:rsid w:val="008B2FD0"/>
    <w:rsid w:val="008C0DA4"/>
    <w:rsid w:val="008C18FF"/>
    <w:rsid w:val="008D5AA5"/>
    <w:rsid w:val="008E3717"/>
    <w:rsid w:val="008E4BC5"/>
    <w:rsid w:val="008E7F24"/>
    <w:rsid w:val="008F145D"/>
    <w:rsid w:val="008F30EF"/>
    <w:rsid w:val="008F421A"/>
    <w:rsid w:val="00900F00"/>
    <w:rsid w:val="009016E8"/>
    <w:rsid w:val="00922623"/>
    <w:rsid w:val="0093413D"/>
    <w:rsid w:val="00935E3D"/>
    <w:rsid w:val="009432A9"/>
    <w:rsid w:val="009433C5"/>
    <w:rsid w:val="00945D67"/>
    <w:rsid w:val="009523B3"/>
    <w:rsid w:val="0095319F"/>
    <w:rsid w:val="009565B9"/>
    <w:rsid w:val="00961BA9"/>
    <w:rsid w:val="00961FF3"/>
    <w:rsid w:val="00963B3D"/>
    <w:rsid w:val="00963DDC"/>
    <w:rsid w:val="00970C30"/>
    <w:rsid w:val="009720E0"/>
    <w:rsid w:val="009755D3"/>
    <w:rsid w:val="009829AC"/>
    <w:rsid w:val="009953F7"/>
    <w:rsid w:val="0099768E"/>
    <w:rsid w:val="009A2053"/>
    <w:rsid w:val="009A3204"/>
    <w:rsid w:val="009A5450"/>
    <w:rsid w:val="009A5C3A"/>
    <w:rsid w:val="009A6805"/>
    <w:rsid w:val="009B2F8D"/>
    <w:rsid w:val="009C2A95"/>
    <w:rsid w:val="009C343C"/>
    <w:rsid w:val="009C62E7"/>
    <w:rsid w:val="009E25DF"/>
    <w:rsid w:val="009E4FF6"/>
    <w:rsid w:val="009F0459"/>
    <w:rsid w:val="009F0BEE"/>
    <w:rsid w:val="00A01E79"/>
    <w:rsid w:val="00A100AA"/>
    <w:rsid w:val="00A17BE9"/>
    <w:rsid w:val="00A21741"/>
    <w:rsid w:val="00A251FC"/>
    <w:rsid w:val="00A25EEB"/>
    <w:rsid w:val="00A337BB"/>
    <w:rsid w:val="00A347F7"/>
    <w:rsid w:val="00A35B11"/>
    <w:rsid w:val="00A361C4"/>
    <w:rsid w:val="00A41227"/>
    <w:rsid w:val="00A443A9"/>
    <w:rsid w:val="00A519B7"/>
    <w:rsid w:val="00A57E0B"/>
    <w:rsid w:val="00A631DA"/>
    <w:rsid w:val="00A633C5"/>
    <w:rsid w:val="00A661AF"/>
    <w:rsid w:val="00A76553"/>
    <w:rsid w:val="00A87101"/>
    <w:rsid w:val="00A9568E"/>
    <w:rsid w:val="00AA63B5"/>
    <w:rsid w:val="00AA683D"/>
    <w:rsid w:val="00AB61E9"/>
    <w:rsid w:val="00AC511C"/>
    <w:rsid w:val="00AC5266"/>
    <w:rsid w:val="00AC7AE6"/>
    <w:rsid w:val="00AD70DE"/>
    <w:rsid w:val="00AD7AD2"/>
    <w:rsid w:val="00AE4142"/>
    <w:rsid w:val="00AF15FD"/>
    <w:rsid w:val="00AF461C"/>
    <w:rsid w:val="00AF4BAA"/>
    <w:rsid w:val="00AF6CE3"/>
    <w:rsid w:val="00B0634E"/>
    <w:rsid w:val="00B06A2C"/>
    <w:rsid w:val="00B1109C"/>
    <w:rsid w:val="00B334FD"/>
    <w:rsid w:val="00B33B94"/>
    <w:rsid w:val="00B40696"/>
    <w:rsid w:val="00B436CB"/>
    <w:rsid w:val="00B55537"/>
    <w:rsid w:val="00B55A3D"/>
    <w:rsid w:val="00B60177"/>
    <w:rsid w:val="00B620E4"/>
    <w:rsid w:val="00B651AC"/>
    <w:rsid w:val="00B73158"/>
    <w:rsid w:val="00B76102"/>
    <w:rsid w:val="00B77FAF"/>
    <w:rsid w:val="00B80884"/>
    <w:rsid w:val="00B85406"/>
    <w:rsid w:val="00B85B49"/>
    <w:rsid w:val="00BB5CD1"/>
    <w:rsid w:val="00BC03B4"/>
    <w:rsid w:val="00BC5902"/>
    <w:rsid w:val="00BC6A9E"/>
    <w:rsid w:val="00BC7379"/>
    <w:rsid w:val="00BD0925"/>
    <w:rsid w:val="00BD133A"/>
    <w:rsid w:val="00BD29C0"/>
    <w:rsid w:val="00BD329A"/>
    <w:rsid w:val="00BD4A5D"/>
    <w:rsid w:val="00BD5D4B"/>
    <w:rsid w:val="00BD6545"/>
    <w:rsid w:val="00BF18D5"/>
    <w:rsid w:val="00BF6A0B"/>
    <w:rsid w:val="00C15F64"/>
    <w:rsid w:val="00C469D1"/>
    <w:rsid w:val="00C52AA5"/>
    <w:rsid w:val="00C54F4B"/>
    <w:rsid w:val="00C555A8"/>
    <w:rsid w:val="00C55953"/>
    <w:rsid w:val="00C579D9"/>
    <w:rsid w:val="00C672DC"/>
    <w:rsid w:val="00C71E80"/>
    <w:rsid w:val="00C73885"/>
    <w:rsid w:val="00C74725"/>
    <w:rsid w:val="00C77730"/>
    <w:rsid w:val="00C80FFB"/>
    <w:rsid w:val="00C810D5"/>
    <w:rsid w:val="00C81967"/>
    <w:rsid w:val="00C83284"/>
    <w:rsid w:val="00C83B5C"/>
    <w:rsid w:val="00C92306"/>
    <w:rsid w:val="00C92BA0"/>
    <w:rsid w:val="00C96668"/>
    <w:rsid w:val="00CA3F3A"/>
    <w:rsid w:val="00CB1D64"/>
    <w:rsid w:val="00CB6752"/>
    <w:rsid w:val="00CD3E86"/>
    <w:rsid w:val="00CD71DA"/>
    <w:rsid w:val="00CE4387"/>
    <w:rsid w:val="00CE4C6A"/>
    <w:rsid w:val="00CE6CE5"/>
    <w:rsid w:val="00D04207"/>
    <w:rsid w:val="00D229B7"/>
    <w:rsid w:val="00D23F89"/>
    <w:rsid w:val="00D24181"/>
    <w:rsid w:val="00D34484"/>
    <w:rsid w:val="00D43822"/>
    <w:rsid w:val="00D44675"/>
    <w:rsid w:val="00D4513B"/>
    <w:rsid w:val="00D4766E"/>
    <w:rsid w:val="00D52A89"/>
    <w:rsid w:val="00D54234"/>
    <w:rsid w:val="00D6148B"/>
    <w:rsid w:val="00D62620"/>
    <w:rsid w:val="00D671EC"/>
    <w:rsid w:val="00D71E8D"/>
    <w:rsid w:val="00D7231B"/>
    <w:rsid w:val="00D74AE4"/>
    <w:rsid w:val="00D75456"/>
    <w:rsid w:val="00D82650"/>
    <w:rsid w:val="00D921ED"/>
    <w:rsid w:val="00D968EE"/>
    <w:rsid w:val="00DA7283"/>
    <w:rsid w:val="00DA77BE"/>
    <w:rsid w:val="00DC2F98"/>
    <w:rsid w:val="00DD1061"/>
    <w:rsid w:val="00DD1707"/>
    <w:rsid w:val="00DD203D"/>
    <w:rsid w:val="00DD38F8"/>
    <w:rsid w:val="00DD57FF"/>
    <w:rsid w:val="00DD6CE5"/>
    <w:rsid w:val="00DF0436"/>
    <w:rsid w:val="00DF09FC"/>
    <w:rsid w:val="00DF4621"/>
    <w:rsid w:val="00DF554A"/>
    <w:rsid w:val="00E06CAA"/>
    <w:rsid w:val="00E12345"/>
    <w:rsid w:val="00E15294"/>
    <w:rsid w:val="00E30F37"/>
    <w:rsid w:val="00E4071A"/>
    <w:rsid w:val="00E425C8"/>
    <w:rsid w:val="00E44B32"/>
    <w:rsid w:val="00E47373"/>
    <w:rsid w:val="00E507BB"/>
    <w:rsid w:val="00E50B3E"/>
    <w:rsid w:val="00E53107"/>
    <w:rsid w:val="00E53133"/>
    <w:rsid w:val="00E551F5"/>
    <w:rsid w:val="00E56629"/>
    <w:rsid w:val="00E574A6"/>
    <w:rsid w:val="00E62D96"/>
    <w:rsid w:val="00E739E6"/>
    <w:rsid w:val="00E763C7"/>
    <w:rsid w:val="00E8419E"/>
    <w:rsid w:val="00E90047"/>
    <w:rsid w:val="00EA06D7"/>
    <w:rsid w:val="00EA197F"/>
    <w:rsid w:val="00EC0909"/>
    <w:rsid w:val="00EC73D5"/>
    <w:rsid w:val="00ED33F4"/>
    <w:rsid w:val="00ED38FC"/>
    <w:rsid w:val="00ED69E9"/>
    <w:rsid w:val="00EE7BE9"/>
    <w:rsid w:val="00EE7E36"/>
    <w:rsid w:val="00EF22A6"/>
    <w:rsid w:val="00EF5687"/>
    <w:rsid w:val="00F0368E"/>
    <w:rsid w:val="00F067F4"/>
    <w:rsid w:val="00F07FA2"/>
    <w:rsid w:val="00F10C5D"/>
    <w:rsid w:val="00F12A58"/>
    <w:rsid w:val="00F15987"/>
    <w:rsid w:val="00F226C4"/>
    <w:rsid w:val="00F3599F"/>
    <w:rsid w:val="00F4269D"/>
    <w:rsid w:val="00F45D04"/>
    <w:rsid w:val="00F46132"/>
    <w:rsid w:val="00F5305E"/>
    <w:rsid w:val="00F53B2E"/>
    <w:rsid w:val="00F80C7B"/>
    <w:rsid w:val="00F83243"/>
    <w:rsid w:val="00F8737F"/>
    <w:rsid w:val="00F9079D"/>
    <w:rsid w:val="00F91681"/>
    <w:rsid w:val="00F95297"/>
    <w:rsid w:val="00FA115D"/>
    <w:rsid w:val="00FA2100"/>
    <w:rsid w:val="00FA244F"/>
    <w:rsid w:val="00FA4DB5"/>
    <w:rsid w:val="00FA4EE2"/>
    <w:rsid w:val="00FA5A26"/>
    <w:rsid w:val="00FA6236"/>
    <w:rsid w:val="00FA698F"/>
    <w:rsid w:val="00FB1081"/>
    <w:rsid w:val="00FB1ABD"/>
    <w:rsid w:val="00FB7DD5"/>
    <w:rsid w:val="00FD098A"/>
    <w:rsid w:val="00FD189B"/>
    <w:rsid w:val="00FD4DBF"/>
    <w:rsid w:val="031654B3"/>
    <w:rsid w:val="03351FDE"/>
    <w:rsid w:val="073251EC"/>
    <w:rsid w:val="0BC70973"/>
    <w:rsid w:val="138B6A9A"/>
    <w:rsid w:val="155C7A58"/>
    <w:rsid w:val="15CA1231"/>
    <w:rsid w:val="16146D88"/>
    <w:rsid w:val="22CB3524"/>
    <w:rsid w:val="23B61DE5"/>
    <w:rsid w:val="24740286"/>
    <w:rsid w:val="27DC351F"/>
    <w:rsid w:val="29097C15"/>
    <w:rsid w:val="2C32285B"/>
    <w:rsid w:val="2DB13D12"/>
    <w:rsid w:val="4191487C"/>
    <w:rsid w:val="41930FAE"/>
    <w:rsid w:val="4A0641F8"/>
    <w:rsid w:val="54F167CB"/>
    <w:rsid w:val="57380E60"/>
    <w:rsid w:val="601E6EBD"/>
    <w:rsid w:val="639A50BD"/>
    <w:rsid w:val="7B8439E5"/>
    <w:rsid w:val="7F63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0" w:name="Normal Indent"/>
    <w:lsdException w:uiPriority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="60" w:after="60" w:line="300" w:lineRule="auto"/>
      <w:ind w:firstLine="200" w:firstLineChars="200"/>
      <w:jc w:val="both"/>
    </w:pPr>
    <w:rPr>
      <w:rFonts w:ascii="Times New Roman" w:hAnsi="Times New Roman" w:eastAsia="宋体" w:cs="Times New Roman"/>
      <w:bCs/>
      <w:kern w:val="2"/>
      <w:sz w:val="21"/>
      <w:lang w:val="en-US" w:eastAsia="zh-CN" w:bidi="ar-SA"/>
    </w:rPr>
  </w:style>
  <w:style w:type="paragraph" w:styleId="2">
    <w:name w:val="heading 1"/>
    <w:next w:val="1"/>
    <w:link w:val="45"/>
    <w:qFormat/>
    <w:uiPriority w:val="9"/>
    <w:pPr>
      <w:keepNext/>
      <w:keepLines/>
      <w:numPr>
        <w:ilvl w:val="0"/>
        <w:numId w:val="1"/>
      </w:numPr>
      <w:adjustRightInd w:val="0"/>
      <w:snapToGrid w:val="0"/>
      <w:spacing w:line="360" w:lineRule="auto"/>
      <w:outlineLvl w:val="0"/>
    </w:pPr>
    <w:rPr>
      <w:rFonts w:ascii="Times New Roman" w:hAnsi="Times New Roman" w:eastAsia="宋体" w:cs="Times New Roman"/>
      <w:b/>
      <w:snapToGrid w:val="0"/>
      <w:kern w:val="44"/>
      <w:sz w:val="28"/>
      <w:lang w:val="en-US" w:eastAsia="zh-CN" w:bidi="ar-SA"/>
    </w:rPr>
  </w:style>
  <w:style w:type="paragraph" w:styleId="3">
    <w:name w:val="heading 2"/>
    <w:next w:val="1"/>
    <w:link w:val="46"/>
    <w:qFormat/>
    <w:uiPriority w:val="9"/>
    <w:pPr>
      <w:keepNext/>
      <w:keepLines/>
      <w:numPr>
        <w:ilvl w:val="1"/>
        <w:numId w:val="1"/>
      </w:numPr>
      <w:adjustRightInd w:val="0"/>
      <w:snapToGrid w:val="0"/>
      <w:spacing w:line="360" w:lineRule="auto"/>
      <w:outlineLvl w:val="1"/>
    </w:pPr>
    <w:rPr>
      <w:rFonts w:ascii="Times New Roman" w:hAnsi="Times New Roman" w:eastAsia="宋体" w:cs="Times New Roman"/>
      <w:b/>
      <w:snapToGrid w:val="0"/>
      <w:color w:val="993300"/>
      <w:kern w:val="24"/>
      <w:sz w:val="24"/>
      <w:lang w:val="en-US" w:eastAsia="zh-CN" w:bidi="ar-SA"/>
    </w:rPr>
  </w:style>
  <w:style w:type="paragraph" w:styleId="4">
    <w:name w:val="heading 3"/>
    <w:next w:val="1"/>
    <w:link w:val="47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Times New Roman" w:hAnsi="Times New Roman" w:eastAsia="宋体" w:cs="Times New Roman"/>
      <w:b/>
      <w:snapToGrid w:val="0"/>
      <w:color w:val="0000FF"/>
      <w:kern w:val="24"/>
      <w:sz w:val="24"/>
      <w:lang w:val="en-US" w:eastAsia="zh-CN" w:bidi="ar-SA"/>
    </w:rPr>
  </w:style>
  <w:style w:type="paragraph" w:styleId="5">
    <w:name w:val="heading 4"/>
    <w:next w:val="1"/>
    <w:link w:val="48"/>
    <w:qFormat/>
    <w:uiPriority w:val="9"/>
    <w:pPr>
      <w:keepNext/>
      <w:keepLines/>
      <w:numPr>
        <w:ilvl w:val="3"/>
        <w:numId w:val="1"/>
      </w:numPr>
      <w:adjustRightInd w:val="0"/>
      <w:snapToGrid w:val="0"/>
      <w:spacing w:line="360" w:lineRule="auto"/>
      <w:outlineLvl w:val="3"/>
    </w:pPr>
    <w:rPr>
      <w:rFonts w:ascii="Arial" w:hAnsi="Arial" w:eastAsia="宋体" w:cs="Times New Roman"/>
      <w:b/>
      <w:snapToGrid w:val="0"/>
      <w:color w:val="008080"/>
      <w:kern w:val="24"/>
      <w:sz w:val="24"/>
      <w:lang w:val="en-US" w:eastAsia="zh-CN" w:bidi="ar-SA"/>
    </w:rPr>
  </w:style>
  <w:style w:type="paragraph" w:styleId="6">
    <w:name w:val="heading 5"/>
    <w:basedOn w:val="1"/>
    <w:next w:val="1"/>
    <w:link w:val="49"/>
    <w:qFormat/>
    <w:uiPriority w:val="9"/>
    <w:pPr>
      <w:keepNext/>
      <w:keepLines/>
      <w:numPr>
        <w:ilvl w:val="4"/>
        <w:numId w:val="1"/>
      </w:numPr>
      <w:spacing w:line="360" w:lineRule="auto"/>
      <w:ind w:firstLine="0" w:firstLineChars="0"/>
      <w:outlineLvl w:val="4"/>
    </w:pPr>
    <w:rPr>
      <w:b/>
      <w:snapToGrid w:val="0"/>
      <w:color w:val="800000"/>
      <w:kern w:val="24"/>
      <w:sz w:val="24"/>
    </w:rPr>
  </w:style>
  <w:style w:type="paragraph" w:styleId="7">
    <w:name w:val="heading 6"/>
    <w:next w:val="1"/>
    <w:link w:val="50"/>
    <w:qFormat/>
    <w:uiPriority w:val="9"/>
    <w:pPr>
      <w:keepNext/>
      <w:keepLines/>
      <w:numPr>
        <w:ilvl w:val="5"/>
        <w:numId w:val="1"/>
      </w:numPr>
      <w:adjustRightInd w:val="0"/>
      <w:snapToGrid w:val="0"/>
      <w:spacing w:line="360" w:lineRule="auto"/>
      <w:outlineLvl w:val="5"/>
    </w:pPr>
    <w:rPr>
      <w:rFonts w:ascii="Arial" w:hAnsi="Arial" w:eastAsia="宋体" w:cs="Times New Roman"/>
      <w:b/>
      <w:snapToGrid w:val="0"/>
      <w:color w:val="008080"/>
      <w:kern w:val="24"/>
      <w:sz w:val="24"/>
      <w:lang w:val="en-US" w:eastAsia="zh-CN" w:bidi="ar-SA"/>
    </w:rPr>
  </w:style>
  <w:style w:type="paragraph" w:styleId="8">
    <w:name w:val="heading 7"/>
    <w:basedOn w:val="1"/>
    <w:next w:val="1"/>
    <w:link w:val="51"/>
    <w:qFormat/>
    <w:uiPriority w:val="9"/>
    <w:pPr>
      <w:keepNext/>
      <w:keepLines/>
      <w:numPr>
        <w:ilvl w:val="6"/>
        <w:numId w:val="1"/>
      </w:numPr>
      <w:spacing w:line="360" w:lineRule="auto"/>
      <w:ind w:firstLine="0" w:firstLineChars="0"/>
      <w:outlineLvl w:val="6"/>
    </w:pPr>
    <w:rPr>
      <w:b/>
    </w:rPr>
  </w:style>
  <w:style w:type="paragraph" w:styleId="9">
    <w:name w:val="heading 8"/>
    <w:basedOn w:val="1"/>
    <w:next w:val="1"/>
    <w:link w:val="52"/>
    <w:qFormat/>
    <w:uiPriority w:val="9"/>
    <w:pPr>
      <w:keepNext/>
      <w:keepLines/>
      <w:numPr>
        <w:ilvl w:val="7"/>
        <w:numId w:val="1"/>
      </w:numPr>
      <w:spacing w:line="360" w:lineRule="auto"/>
      <w:ind w:firstLine="0" w:firstLineChars="0"/>
      <w:outlineLvl w:val="7"/>
    </w:pPr>
    <w:rPr>
      <w:rFonts w:ascii="Arial" w:hAnsi="Arial"/>
      <w:b/>
    </w:rPr>
  </w:style>
  <w:style w:type="paragraph" w:styleId="10">
    <w:name w:val="heading 9"/>
    <w:basedOn w:val="1"/>
    <w:next w:val="1"/>
    <w:link w:val="53"/>
    <w:qFormat/>
    <w:uiPriority w:val="9"/>
    <w:pPr>
      <w:keepNext/>
      <w:keepLines/>
      <w:numPr>
        <w:ilvl w:val="8"/>
        <w:numId w:val="1"/>
      </w:numPr>
      <w:spacing w:line="360" w:lineRule="auto"/>
      <w:ind w:firstLine="0" w:firstLineChars="0"/>
      <w:outlineLvl w:val="8"/>
    </w:pPr>
    <w:rPr>
      <w:rFonts w:ascii="Arial" w:hAnsi="Arial"/>
      <w:b/>
    </w:rPr>
  </w:style>
  <w:style w:type="character" w:default="1" w:styleId="28">
    <w:name w:val="Default Paragraph Font"/>
    <w:unhideWhenUsed/>
    <w:qFormat/>
    <w:uiPriority w:val="1"/>
  </w:style>
  <w:style w:type="table" w:default="1" w:styleId="3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7"/>
    <w:semiHidden/>
    <w:qFormat/>
    <w:uiPriority w:val="99"/>
    <w:rPr>
      <w:b/>
    </w:rPr>
  </w:style>
  <w:style w:type="paragraph" w:styleId="12">
    <w:name w:val="annotation text"/>
    <w:basedOn w:val="1"/>
    <w:link w:val="56"/>
    <w:qFormat/>
    <w:uiPriority w:val="99"/>
    <w:pPr>
      <w:jc w:val="left"/>
    </w:pPr>
  </w:style>
  <w:style w:type="paragraph" w:styleId="13">
    <w:name w:val="toc 7"/>
    <w:basedOn w:val="1"/>
    <w:next w:val="1"/>
    <w:semiHidden/>
    <w:qFormat/>
    <w:uiPriority w:val="0"/>
    <w:pPr>
      <w:spacing w:before="0" w:after="0"/>
      <w:ind w:left="1260"/>
      <w:jc w:val="left"/>
    </w:pPr>
    <w:rPr>
      <w:bCs w:val="0"/>
      <w:szCs w:val="21"/>
    </w:rPr>
  </w:style>
  <w:style w:type="paragraph" w:styleId="14">
    <w:name w:val="Document Map"/>
    <w:basedOn w:val="1"/>
    <w:link w:val="58"/>
    <w:semiHidden/>
    <w:qFormat/>
    <w:uiPriority w:val="99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spacing w:before="0" w:after="0"/>
      <w:ind w:left="840"/>
      <w:jc w:val="left"/>
    </w:pPr>
    <w:rPr>
      <w:bCs w:val="0"/>
      <w:szCs w:val="21"/>
    </w:rPr>
  </w:style>
  <w:style w:type="paragraph" w:styleId="16">
    <w:name w:val="toc 3"/>
    <w:basedOn w:val="1"/>
    <w:next w:val="1"/>
    <w:qFormat/>
    <w:uiPriority w:val="39"/>
    <w:pPr>
      <w:spacing w:before="0" w:after="0"/>
      <w:ind w:left="420"/>
      <w:jc w:val="left"/>
    </w:pPr>
    <w:rPr>
      <w:bCs w:val="0"/>
      <w:i/>
      <w:iCs/>
      <w:szCs w:val="24"/>
    </w:rPr>
  </w:style>
  <w:style w:type="paragraph" w:styleId="17">
    <w:name w:val="toc 8"/>
    <w:basedOn w:val="1"/>
    <w:next w:val="1"/>
    <w:semiHidden/>
    <w:qFormat/>
    <w:uiPriority w:val="0"/>
    <w:pPr>
      <w:spacing w:before="0" w:after="0"/>
      <w:ind w:left="1470"/>
      <w:jc w:val="left"/>
    </w:pPr>
    <w:rPr>
      <w:bCs w:val="0"/>
      <w:szCs w:val="21"/>
    </w:rPr>
  </w:style>
  <w:style w:type="paragraph" w:styleId="18">
    <w:name w:val="Balloon Text"/>
    <w:basedOn w:val="1"/>
    <w:link w:val="54"/>
    <w:semiHidden/>
    <w:qFormat/>
    <w:uiPriority w:val="99"/>
    <w:rPr>
      <w:sz w:val="18"/>
      <w:szCs w:val="18"/>
    </w:rPr>
  </w:style>
  <w:style w:type="paragraph" w:styleId="19">
    <w:name w:val="footer"/>
    <w:basedOn w:val="1"/>
    <w:link w:val="60"/>
    <w:qFormat/>
    <w:uiPriority w:val="99"/>
    <w:pPr>
      <w:spacing w:before="0" w:after="0" w:line="0" w:lineRule="atLeast"/>
      <w:ind w:firstLine="0" w:firstLineChars="0"/>
    </w:pPr>
    <w:rPr>
      <w:sz w:val="18"/>
    </w:rPr>
  </w:style>
  <w:style w:type="paragraph" w:styleId="20">
    <w:name w:val="header"/>
    <w:basedOn w:val="1"/>
    <w:link w:val="59"/>
    <w:qFormat/>
    <w:uiPriority w:val="99"/>
    <w:pPr>
      <w:pBdr>
        <w:bottom w:val="single" w:color="auto" w:sz="8" w:space="1"/>
      </w:pBdr>
      <w:tabs>
        <w:tab w:val="right" w:pos="7938"/>
        <w:tab w:val="right" w:pos="8306"/>
      </w:tabs>
    </w:pPr>
    <w:rPr>
      <w:sz w:val="18"/>
    </w:rPr>
  </w:style>
  <w:style w:type="paragraph" w:styleId="21">
    <w:name w:val="toc 1"/>
    <w:basedOn w:val="1"/>
    <w:next w:val="1"/>
    <w:qFormat/>
    <w:uiPriority w:val="39"/>
    <w:pPr>
      <w:spacing w:before="120" w:after="120"/>
      <w:jc w:val="left"/>
    </w:pPr>
    <w:rPr>
      <w:b/>
      <w:caps/>
      <w:szCs w:val="24"/>
    </w:rPr>
  </w:style>
  <w:style w:type="paragraph" w:styleId="22">
    <w:name w:val="toc 4"/>
    <w:basedOn w:val="1"/>
    <w:next w:val="1"/>
    <w:semiHidden/>
    <w:qFormat/>
    <w:uiPriority w:val="0"/>
    <w:pPr>
      <w:spacing w:before="0" w:after="0"/>
      <w:ind w:left="630"/>
      <w:jc w:val="left"/>
    </w:pPr>
    <w:rPr>
      <w:bCs w:val="0"/>
      <w:szCs w:val="21"/>
    </w:rPr>
  </w:style>
  <w:style w:type="paragraph" w:styleId="23">
    <w:name w:val="Subtitle"/>
    <w:basedOn w:val="1"/>
    <w:next w:val="1"/>
    <w:link w:val="64"/>
    <w:qFormat/>
    <w:uiPriority w:val="0"/>
    <w:pPr>
      <w:spacing w:before="240" w:line="312" w:lineRule="auto"/>
      <w:jc w:val="center"/>
      <w:outlineLvl w:val="1"/>
    </w:pPr>
    <w:rPr>
      <w:rFonts w:asciiTheme="minorHAnsi" w:hAnsiTheme="minorHAnsi" w:eastAsiaTheme="minorEastAsia" w:cstheme="minorBidi"/>
      <w:b/>
      <w:kern w:val="28"/>
      <w:sz w:val="32"/>
      <w:szCs w:val="32"/>
    </w:rPr>
  </w:style>
  <w:style w:type="paragraph" w:styleId="24">
    <w:name w:val="toc 6"/>
    <w:basedOn w:val="1"/>
    <w:next w:val="1"/>
    <w:semiHidden/>
    <w:qFormat/>
    <w:uiPriority w:val="0"/>
    <w:pPr>
      <w:spacing w:before="0" w:after="0"/>
      <w:ind w:left="1050"/>
      <w:jc w:val="left"/>
    </w:pPr>
    <w:rPr>
      <w:bCs w:val="0"/>
      <w:szCs w:val="21"/>
    </w:rPr>
  </w:style>
  <w:style w:type="paragraph" w:styleId="25">
    <w:name w:val="toc 2"/>
    <w:basedOn w:val="1"/>
    <w:next w:val="1"/>
    <w:qFormat/>
    <w:uiPriority w:val="39"/>
    <w:pPr>
      <w:spacing w:before="0" w:after="0"/>
      <w:ind w:left="210"/>
      <w:jc w:val="left"/>
    </w:pPr>
    <w:rPr>
      <w:bCs w:val="0"/>
      <w:smallCaps/>
      <w:szCs w:val="24"/>
    </w:rPr>
  </w:style>
  <w:style w:type="paragraph" w:styleId="26">
    <w:name w:val="toc 9"/>
    <w:basedOn w:val="1"/>
    <w:next w:val="1"/>
    <w:semiHidden/>
    <w:qFormat/>
    <w:uiPriority w:val="0"/>
    <w:pPr>
      <w:spacing w:before="0" w:after="0"/>
      <w:ind w:left="1680"/>
      <w:jc w:val="left"/>
    </w:pPr>
    <w:rPr>
      <w:bCs w:val="0"/>
      <w:szCs w:val="21"/>
    </w:rPr>
  </w:style>
  <w:style w:type="paragraph" w:styleId="27">
    <w:name w:val="Title"/>
    <w:next w:val="2"/>
    <w:link w:val="61"/>
    <w:qFormat/>
    <w:uiPriority w:val="10"/>
    <w:pPr>
      <w:adjustRightInd w:val="0"/>
      <w:snapToGrid w:val="0"/>
      <w:spacing w:line="360" w:lineRule="auto"/>
      <w:jc w:val="center"/>
      <w:outlineLvl w:val="0"/>
    </w:pPr>
    <w:rPr>
      <w:rFonts w:ascii="Arial" w:hAnsi="Arial" w:eastAsia="宋体" w:cs="Arial"/>
      <w:b/>
      <w:bCs/>
      <w:kern w:val="2"/>
      <w:sz w:val="48"/>
      <w:szCs w:val="32"/>
      <w:lang w:val="en-US" w:eastAsia="zh-CN" w:bidi="ar-SA"/>
    </w:rPr>
  </w:style>
  <w:style w:type="character" w:styleId="29">
    <w:name w:val="Strong"/>
    <w:basedOn w:val="28"/>
    <w:qFormat/>
    <w:uiPriority w:val="0"/>
    <w:rPr>
      <w:b/>
      <w:bCs/>
    </w:rPr>
  </w:style>
  <w:style w:type="character" w:styleId="30">
    <w:name w:val="page number"/>
    <w:basedOn w:val="28"/>
    <w:qFormat/>
    <w:uiPriority w:val="0"/>
  </w:style>
  <w:style w:type="character" w:styleId="31">
    <w:name w:val="Emphasis"/>
    <w:basedOn w:val="28"/>
    <w:qFormat/>
    <w:uiPriority w:val="0"/>
    <w:rPr>
      <w:i/>
      <w:iCs/>
    </w:rPr>
  </w:style>
  <w:style w:type="character" w:styleId="32">
    <w:name w:val="Hyperlink"/>
    <w:qFormat/>
    <w:uiPriority w:val="99"/>
    <w:rPr>
      <w:color w:val="0000FF"/>
      <w:u w:val="single"/>
    </w:rPr>
  </w:style>
  <w:style w:type="character" w:styleId="33">
    <w:name w:val="annotation reference"/>
    <w:semiHidden/>
    <w:qFormat/>
    <w:uiPriority w:val="99"/>
    <w:rPr>
      <w:sz w:val="21"/>
      <w:szCs w:val="21"/>
    </w:rPr>
  </w:style>
  <w:style w:type="table" w:styleId="35">
    <w:name w:val="Table Grid"/>
    <w:basedOn w:val="34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36">
    <w:name w:val="文档编号"/>
    <w:basedOn w:val="27"/>
    <w:qFormat/>
    <w:uiPriority w:val="0"/>
    <w:rPr>
      <w:b w:val="0"/>
      <w:snapToGrid w:val="0"/>
      <w:sz w:val="32"/>
    </w:rPr>
  </w:style>
  <w:style w:type="paragraph" w:customStyle="1" w:styleId="37">
    <w:name w:val="注释"/>
    <w:basedOn w:val="1"/>
    <w:qFormat/>
    <w:uiPriority w:val="0"/>
    <w:rPr>
      <w:i/>
      <w:color w:val="3366FF"/>
    </w:rPr>
  </w:style>
  <w:style w:type="paragraph" w:customStyle="1" w:styleId="38">
    <w:name w:val="重点"/>
    <w:basedOn w:val="1"/>
    <w:qFormat/>
    <w:uiPriority w:val="0"/>
    <w:rPr>
      <w:em w:val="dot"/>
    </w:rPr>
  </w:style>
  <w:style w:type="paragraph" w:customStyle="1" w:styleId="39">
    <w:name w:val="表格标题"/>
    <w:next w:val="1"/>
    <w:qFormat/>
    <w:uiPriority w:val="0"/>
    <w:pPr>
      <w:adjustRightInd w:val="0"/>
      <w:snapToGrid w:val="0"/>
      <w:spacing w:before="60" w:after="60"/>
      <w:jc w:val="center"/>
    </w:pPr>
    <w:rPr>
      <w:rFonts w:ascii="Times New Roman" w:hAnsi="Times New Roman" w:eastAsia="宋体" w:cs="Times New Roman"/>
      <w:b/>
      <w:snapToGrid w:val="0"/>
      <w:color w:val="000080"/>
      <w:kern w:val="24"/>
      <w:sz w:val="21"/>
      <w:lang w:val="en-US" w:eastAsia="zh-CN" w:bidi="ar-SA"/>
    </w:rPr>
  </w:style>
  <w:style w:type="paragraph" w:customStyle="1" w:styleId="40">
    <w:name w:val="表格头"/>
    <w:basedOn w:val="1"/>
    <w:qFormat/>
    <w:uiPriority w:val="0"/>
    <w:pPr>
      <w:adjustRightInd/>
      <w:snapToGrid/>
      <w:spacing w:before="0" w:after="0" w:line="360" w:lineRule="auto"/>
      <w:ind w:firstLine="0" w:firstLineChars="0"/>
      <w:jc w:val="center"/>
    </w:pPr>
    <w:rPr>
      <w:b/>
    </w:rPr>
  </w:style>
  <w:style w:type="paragraph" w:customStyle="1" w:styleId="41">
    <w:name w:val="表格文字"/>
    <w:next w:val="1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snapToGrid w:val="0"/>
      <w:kern w:val="21"/>
      <w:sz w:val="21"/>
      <w:lang w:val="en-US" w:eastAsia="zh-CN" w:bidi="ar-SA"/>
    </w:rPr>
  </w:style>
  <w:style w:type="paragraph" w:customStyle="1" w:styleId="42">
    <w:name w:val="正文列4_2"/>
    <w:basedOn w:val="1"/>
    <w:qFormat/>
    <w:uiPriority w:val="0"/>
    <w:pPr>
      <w:adjustRightInd/>
      <w:snapToGrid/>
      <w:spacing w:before="0" w:after="0" w:line="360" w:lineRule="exact"/>
      <w:ind w:firstLine="0" w:firstLineChars="0"/>
    </w:pPr>
    <w:rPr>
      <w:rFonts w:ascii="宋体"/>
      <w:bCs w:val="0"/>
      <w:sz w:val="24"/>
    </w:rPr>
  </w:style>
  <w:style w:type="character" w:customStyle="1" w:styleId="43">
    <w:name w:val="已访问的超链接1"/>
    <w:qFormat/>
    <w:uiPriority w:val="0"/>
    <w:rPr>
      <w:color w:val="800080"/>
      <w:u w:val="single"/>
    </w:rPr>
  </w:style>
  <w:style w:type="paragraph" w:styleId="44">
    <w:name w:val="List Paragraph"/>
    <w:basedOn w:val="1"/>
    <w:qFormat/>
    <w:uiPriority w:val="34"/>
    <w:pPr>
      <w:adjustRightInd/>
      <w:snapToGrid/>
      <w:spacing w:before="0" w:after="0" w:line="240" w:lineRule="auto"/>
      <w:ind w:firstLine="420"/>
    </w:pPr>
    <w:rPr>
      <w:rFonts w:ascii="Calibri" w:hAnsi="Calibri"/>
      <w:bCs w:val="0"/>
      <w:szCs w:val="22"/>
    </w:rPr>
  </w:style>
  <w:style w:type="character" w:customStyle="1" w:styleId="45">
    <w:name w:val="标题 1 字符"/>
    <w:basedOn w:val="28"/>
    <w:link w:val="2"/>
    <w:qFormat/>
    <w:uiPriority w:val="9"/>
    <w:rPr>
      <w:b/>
      <w:snapToGrid w:val="0"/>
      <w:kern w:val="44"/>
      <w:sz w:val="28"/>
    </w:rPr>
  </w:style>
  <w:style w:type="character" w:customStyle="1" w:styleId="46">
    <w:name w:val="标题 2 字符"/>
    <w:basedOn w:val="28"/>
    <w:link w:val="3"/>
    <w:qFormat/>
    <w:uiPriority w:val="9"/>
    <w:rPr>
      <w:b/>
      <w:snapToGrid w:val="0"/>
      <w:color w:val="993300"/>
      <w:kern w:val="24"/>
      <w:sz w:val="24"/>
    </w:rPr>
  </w:style>
  <w:style w:type="character" w:customStyle="1" w:styleId="47">
    <w:name w:val="标题 3 字符"/>
    <w:basedOn w:val="28"/>
    <w:link w:val="4"/>
    <w:qFormat/>
    <w:uiPriority w:val="9"/>
    <w:rPr>
      <w:b/>
      <w:snapToGrid w:val="0"/>
      <w:color w:val="0000FF"/>
      <w:kern w:val="24"/>
      <w:sz w:val="24"/>
    </w:rPr>
  </w:style>
  <w:style w:type="character" w:customStyle="1" w:styleId="48">
    <w:name w:val="标题 4 字符"/>
    <w:basedOn w:val="28"/>
    <w:link w:val="5"/>
    <w:qFormat/>
    <w:uiPriority w:val="9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49">
    <w:name w:val="标题 5 字符"/>
    <w:basedOn w:val="28"/>
    <w:link w:val="6"/>
    <w:qFormat/>
    <w:uiPriority w:val="9"/>
    <w:rPr>
      <w:b/>
      <w:bCs/>
      <w:snapToGrid w:val="0"/>
      <w:color w:val="800000"/>
      <w:kern w:val="24"/>
      <w:sz w:val="24"/>
    </w:rPr>
  </w:style>
  <w:style w:type="character" w:customStyle="1" w:styleId="50">
    <w:name w:val="标题 6 字符"/>
    <w:basedOn w:val="28"/>
    <w:link w:val="7"/>
    <w:qFormat/>
    <w:uiPriority w:val="9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51">
    <w:name w:val="标题 7 字符"/>
    <w:basedOn w:val="28"/>
    <w:link w:val="8"/>
    <w:qFormat/>
    <w:uiPriority w:val="9"/>
    <w:rPr>
      <w:b/>
      <w:bCs/>
      <w:kern w:val="2"/>
      <w:sz w:val="21"/>
    </w:rPr>
  </w:style>
  <w:style w:type="character" w:customStyle="1" w:styleId="52">
    <w:name w:val="标题 8 字符"/>
    <w:basedOn w:val="28"/>
    <w:link w:val="9"/>
    <w:qFormat/>
    <w:uiPriority w:val="9"/>
    <w:rPr>
      <w:rFonts w:ascii="Arial" w:hAnsi="Arial"/>
      <w:b/>
      <w:bCs/>
      <w:kern w:val="2"/>
      <w:sz w:val="21"/>
    </w:rPr>
  </w:style>
  <w:style w:type="character" w:customStyle="1" w:styleId="53">
    <w:name w:val="标题 9 字符"/>
    <w:basedOn w:val="28"/>
    <w:link w:val="10"/>
    <w:qFormat/>
    <w:uiPriority w:val="9"/>
    <w:rPr>
      <w:rFonts w:ascii="Arial" w:hAnsi="Arial"/>
      <w:b/>
      <w:bCs/>
      <w:kern w:val="2"/>
      <w:sz w:val="21"/>
    </w:rPr>
  </w:style>
  <w:style w:type="character" w:customStyle="1" w:styleId="54">
    <w:name w:val="批注框文本 字符"/>
    <w:basedOn w:val="28"/>
    <w:link w:val="18"/>
    <w:semiHidden/>
    <w:qFormat/>
    <w:uiPriority w:val="99"/>
    <w:rPr>
      <w:bCs/>
      <w:kern w:val="2"/>
      <w:sz w:val="18"/>
      <w:szCs w:val="18"/>
    </w:rPr>
  </w:style>
  <w:style w:type="paragraph" w:styleId="55">
    <w:name w:val="No Spacing"/>
    <w:qFormat/>
    <w:uiPriority w:val="1"/>
    <w:pPr>
      <w:spacing w:beforeAutospacing="1" w:afterAutospacing="1"/>
    </w:pPr>
    <w:rPr>
      <w:rFonts w:ascii="宋体" w:hAnsi="宋体" w:eastAsia="宋体" w:cs="宋体"/>
      <w:sz w:val="24"/>
      <w:szCs w:val="24"/>
      <w:lang w:val="en-US" w:eastAsia="zh-CN" w:bidi="ar-SA"/>
    </w:rPr>
  </w:style>
  <w:style w:type="character" w:customStyle="1" w:styleId="56">
    <w:name w:val="批注文字 字符"/>
    <w:basedOn w:val="28"/>
    <w:link w:val="12"/>
    <w:qFormat/>
    <w:uiPriority w:val="99"/>
    <w:rPr>
      <w:bCs/>
      <w:kern w:val="2"/>
      <w:sz w:val="21"/>
    </w:rPr>
  </w:style>
  <w:style w:type="character" w:customStyle="1" w:styleId="57">
    <w:name w:val="批注主题 字符"/>
    <w:basedOn w:val="56"/>
    <w:link w:val="11"/>
    <w:semiHidden/>
    <w:qFormat/>
    <w:uiPriority w:val="99"/>
    <w:rPr>
      <w:b/>
      <w:kern w:val="2"/>
      <w:sz w:val="21"/>
    </w:rPr>
  </w:style>
  <w:style w:type="character" w:customStyle="1" w:styleId="58">
    <w:name w:val="文档结构图 字符"/>
    <w:basedOn w:val="28"/>
    <w:link w:val="14"/>
    <w:semiHidden/>
    <w:qFormat/>
    <w:uiPriority w:val="99"/>
    <w:rPr>
      <w:bCs/>
      <w:kern w:val="2"/>
      <w:sz w:val="21"/>
      <w:shd w:val="clear" w:color="auto" w:fill="000080"/>
    </w:rPr>
  </w:style>
  <w:style w:type="character" w:customStyle="1" w:styleId="59">
    <w:name w:val="页眉 字符"/>
    <w:basedOn w:val="28"/>
    <w:link w:val="20"/>
    <w:qFormat/>
    <w:uiPriority w:val="99"/>
    <w:rPr>
      <w:bCs/>
      <w:kern w:val="2"/>
      <w:sz w:val="18"/>
    </w:rPr>
  </w:style>
  <w:style w:type="character" w:customStyle="1" w:styleId="60">
    <w:name w:val="页脚 字符"/>
    <w:basedOn w:val="28"/>
    <w:link w:val="19"/>
    <w:qFormat/>
    <w:uiPriority w:val="99"/>
    <w:rPr>
      <w:bCs/>
      <w:kern w:val="2"/>
      <w:sz w:val="18"/>
    </w:rPr>
  </w:style>
  <w:style w:type="character" w:customStyle="1" w:styleId="61">
    <w:name w:val="标题 字符"/>
    <w:basedOn w:val="28"/>
    <w:link w:val="27"/>
    <w:qFormat/>
    <w:uiPriority w:val="10"/>
    <w:rPr>
      <w:rFonts w:ascii="Arial" w:hAnsi="Arial" w:cs="Arial"/>
      <w:b/>
      <w:bCs/>
      <w:kern w:val="2"/>
      <w:sz w:val="48"/>
      <w:szCs w:val="32"/>
    </w:rPr>
  </w:style>
  <w:style w:type="paragraph" w:customStyle="1" w:styleId="62">
    <w:name w:val="TOC 标题1"/>
    <w:basedOn w:val="2"/>
    <w:next w:val="1"/>
    <w:unhideWhenUsed/>
    <w:qFormat/>
    <w:uiPriority w:val="39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hAnsiTheme="majorHAnsi" w:eastAsiaTheme="majorEastAsia" w:cstheme="majorBidi"/>
      <w:bCs/>
      <w:snapToGrid/>
      <w:color w:val="366091" w:themeColor="accent1" w:themeShade="BF"/>
      <w:kern w:val="0"/>
      <w:szCs w:val="28"/>
    </w:rPr>
  </w:style>
  <w:style w:type="character" w:customStyle="1" w:styleId="63">
    <w:name w:val="不明显参考1"/>
    <w:basedOn w:val="28"/>
    <w:qFormat/>
    <w:uiPriority w:val="31"/>
    <w:rPr>
      <w:smallCaps/>
      <w:color w:val="C0504D" w:themeColor="accent2"/>
      <w:u w:val="single"/>
    </w:rPr>
  </w:style>
  <w:style w:type="character" w:customStyle="1" w:styleId="64">
    <w:name w:val="副标题 字符"/>
    <w:basedOn w:val="28"/>
    <w:link w:val="23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image" Target="media/image1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&#21516;&#26395;&#25991;&#26723;&#27169;&#26495;(&#24102;&#23553;&#38754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同望文档模板(带封面).dot</Template>
  <Company>Toone</Company>
  <Pages>3</Pages>
  <Words>47</Words>
  <Characters>272</Characters>
  <Lines>2</Lines>
  <Paragraphs>1</Paragraphs>
  <TotalTime>1</TotalTime>
  <ScaleCrop>false</ScaleCrop>
  <LinksUpToDate>false</LinksUpToDate>
  <CharactersWithSpaces>318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2016-05-12T09:57:00Z</dcterms:created>
  <dc:creator>袁阗</dc:creator>
  <cp:lastModifiedBy>费腾测试</cp:lastModifiedBy>
  <cp:lastPrinted>1998-07-28T07:21:00Z</cp:lastPrinted>
  <dcterms:modified xsi:type="dcterms:W3CDTF">2018-06-06T03:31:26Z</dcterms:modified>
  <dc:title>表单模板</dc:title>
  <cp:revision>149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